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D" w:rsidRPr="008532F4" w:rsidRDefault="00372124" w:rsidP="008532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2F4">
        <w:rPr>
          <w:rFonts w:ascii="Times New Roman" w:hAnsi="Times New Roman" w:cs="Times New Roman"/>
          <w:b/>
          <w:sz w:val="20"/>
          <w:szCs w:val="20"/>
        </w:rPr>
        <w:t>«</w:t>
      </w:r>
      <w:r w:rsidR="007656AD" w:rsidRPr="008532F4">
        <w:rPr>
          <w:rFonts w:ascii="Times New Roman" w:hAnsi="Times New Roman" w:cs="Times New Roman"/>
          <w:b/>
          <w:sz w:val="20"/>
          <w:szCs w:val="20"/>
        </w:rPr>
        <w:t>Утвер</w:t>
      </w:r>
      <w:r w:rsidRPr="008532F4">
        <w:rPr>
          <w:rFonts w:ascii="Times New Roman" w:hAnsi="Times New Roman" w:cs="Times New Roman"/>
          <w:b/>
          <w:sz w:val="20"/>
          <w:szCs w:val="20"/>
        </w:rPr>
        <w:t>ждаю»</w:t>
      </w:r>
    </w:p>
    <w:p w:rsidR="00372124" w:rsidRPr="008532F4" w:rsidRDefault="00372124" w:rsidP="008532F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 xml:space="preserve">      Ректор КГТУ им. И. </w:t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Раззакова</w:t>
      </w:r>
      <w:proofErr w:type="spellEnd"/>
    </w:p>
    <w:p w:rsidR="00372124" w:rsidRPr="008532F4" w:rsidRDefault="00372124" w:rsidP="008532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Джаманбаев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М.Дж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>._________</w:t>
      </w:r>
    </w:p>
    <w:p w:rsidR="00372124" w:rsidRPr="008532F4" w:rsidRDefault="00372124" w:rsidP="008532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 xml:space="preserve">                    «____»______________2018 г.</w:t>
      </w:r>
    </w:p>
    <w:p w:rsidR="00372124" w:rsidRPr="008532F4" w:rsidRDefault="00372124" w:rsidP="008532F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3C74" w:rsidRPr="008532F4" w:rsidRDefault="00B95254" w:rsidP="0085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2F4">
        <w:rPr>
          <w:rFonts w:ascii="Times New Roman" w:hAnsi="Times New Roman" w:cs="Times New Roman"/>
          <w:b/>
          <w:sz w:val="20"/>
          <w:szCs w:val="20"/>
        </w:rPr>
        <w:t>План мероприятий по устранению замечаний экспертной комиссии по итогам независимой аккредитации об</w:t>
      </w:r>
      <w:r w:rsidR="008E07CE" w:rsidRPr="008532F4">
        <w:rPr>
          <w:rFonts w:ascii="Times New Roman" w:hAnsi="Times New Roman" w:cs="Times New Roman"/>
          <w:b/>
          <w:sz w:val="20"/>
          <w:szCs w:val="20"/>
        </w:rPr>
        <w:t>разовательных программ ВПО КГТУ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567"/>
        <w:gridCol w:w="1276"/>
        <w:gridCol w:w="1418"/>
        <w:gridCol w:w="6237"/>
      </w:tblGrid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(Рекомендации  экспертов)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81C2E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Отчеты 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университета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Завершить внедрение документированной системы менеджмента качества образования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2019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  <w:tc>
          <w:tcPr>
            <w:tcW w:w="6237" w:type="dxa"/>
          </w:tcPr>
          <w:p w:rsidR="00681C2E" w:rsidRPr="008532F4" w:rsidRDefault="008B282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 стадии завершения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Создать страницы сайта на государственном и иностранном языках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2019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2F4">
              <w:rPr>
                <w:rFonts w:ascii="Times New Roman" w:hAnsi="Times New Roman" w:cs="Times New Roman"/>
                <w:sz w:val="18"/>
                <w:szCs w:val="18"/>
              </w:rPr>
              <w:t>Проректор по УР, ЦИТ, кафедры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8532F4" w:rsidRDefault="00681C2E" w:rsidP="008532F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Доработать миссию с привлечением всех заинтересованных сторон, принять ее с ежегодным мониторингом степени ее достижения.</w:t>
            </w:r>
            <w:r w:rsidR="008532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Миссию и политику качества развесить в учебных корпусах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1.09.2018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развитию</w:t>
            </w:r>
          </w:p>
        </w:tc>
        <w:tc>
          <w:tcPr>
            <w:tcW w:w="6237" w:type="dxa"/>
          </w:tcPr>
          <w:p w:rsidR="00681C2E" w:rsidRPr="008532F4" w:rsidRDefault="008B282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Доработана </w:t>
            </w:r>
          </w:p>
          <w:p w:rsidR="008B282A" w:rsidRPr="008532F4" w:rsidRDefault="008B282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82A" w:rsidRPr="008532F4" w:rsidRDefault="008B282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82A" w:rsidRPr="008532F4" w:rsidRDefault="008B282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 размещена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разработка стратегии на более длительный срок.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81C2E" w:rsidRPr="008532F4" w:rsidRDefault="007656AD" w:rsidP="008532F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1.09.2020 г.</w:t>
            </w:r>
          </w:p>
        </w:tc>
        <w:tc>
          <w:tcPr>
            <w:tcW w:w="1418" w:type="dxa"/>
          </w:tcPr>
          <w:p w:rsidR="00DD5BA8" w:rsidRPr="008532F4" w:rsidRDefault="0015228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C2E" w:rsidRPr="008532F4" w:rsidRDefault="0015228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DD5BA8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D5BA8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ГЯ</w:t>
            </w:r>
          </w:p>
        </w:tc>
        <w:tc>
          <w:tcPr>
            <w:tcW w:w="6237" w:type="dxa"/>
          </w:tcPr>
          <w:p w:rsidR="00681C2E" w:rsidRPr="008532F4" w:rsidRDefault="008B282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Создать рабочую группу по разработке стратегии на 2020-25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  более длительный срок)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Пересмотреть цели и результаты обучения образовательных программ  и сформулировать с учетом заинтересованных сторон 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1.10.2018г.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Руководители ОП</w:t>
            </w:r>
          </w:p>
        </w:tc>
        <w:tc>
          <w:tcPr>
            <w:tcW w:w="6237" w:type="dxa"/>
          </w:tcPr>
          <w:p w:rsidR="00681C2E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стадии доработки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eastAsia="ru-RU"/>
              </w:rPr>
              <w:t>Выработать систему ежегодного анкетирования студентов и работодателей с последующим анализом ее результатов,  принятием и выполнением решений, в целях улучшения образовательной программы.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C2E" w:rsidRPr="008532F4" w:rsidRDefault="007656A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ОКО</w:t>
            </w:r>
          </w:p>
        </w:tc>
        <w:tc>
          <w:tcPr>
            <w:tcW w:w="6237" w:type="dxa"/>
          </w:tcPr>
          <w:p w:rsidR="00681C2E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Имеются анкеты «Преподаватель глазами студентов»,  для студентов 1 курса, для студентов и ППС по удовлетворению деятельности КГТУ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Theme="minorHAnsi"/>
                <w:sz w:val="20"/>
                <w:szCs w:val="20"/>
              </w:rPr>
            </w:pPr>
            <w:r w:rsidRPr="008532F4">
              <w:rPr>
                <w:rFonts w:eastAsiaTheme="minorHAnsi"/>
                <w:sz w:val="20"/>
                <w:szCs w:val="20"/>
              </w:rPr>
              <w:t>Разработать системные процедуры  мониторинга образовательных программ.</w:t>
            </w:r>
          </w:p>
          <w:p w:rsidR="00681C2E" w:rsidRPr="008532F4" w:rsidRDefault="00681C2E" w:rsidP="008532F4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Провести обучающие семинары по мониторингу и оценке образовательных программ.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1.02.2019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ОКО, кафедры</w:t>
            </w:r>
          </w:p>
        </w:tc>
        <w:tc>
          <w:tcPr>
            <w:tcW w:w="6237" w:type="dxa"/>
          </w:tcPr>
          <w:p w:rsidR="00681C2E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Имеются критерии оценки качества ОП и работы кафедр</w:t>
            </w:r>
          </w:p>
          <w:p w:rsidR="005319EF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EF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9EF" w:rsidRPr="008532F4" w:rsidRDefault="005319EF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Создать  минимальные условия для лиц с ограниченными возможностями здоровья в главном корпусе КГТУ в течение 5 лет.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2023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681C2E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стадии обсуждения</w:t>
            </w:r>
          </w:p>
        </w:tc>
      </w:tr>
      <w:tr w:rsidR="00681C2E" w:rsidRPr="008532F4" w:rsidTr="008532F4">
        <w:trPr>
          <w:trHeight w:val="85"/>
        </w:trPr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Установить новые компьютеры в электронной библиотеке в течение двух лет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rPr>
          <w:trHeight w:val="85"/>
        </w:trPr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льгот по оплате за обучение магистрантов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2019 г.</w:t>
            </w:r>
          </w:p>
        </w:tc>
        <w:tc>
          <w:tcPr>
            <w:tcW w:w="1418" w:type="dxa"/>
          </w:tcPr>
          <w:p w:rsidR="00681C2E" w:rsidRPr="008532F4" w:rsidRDefault="0037212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Ректорат, </w:t>
            </w:r>
            <w:r w:rsidR="008532F4">
              <w:rPr>
                <w:rFonts w:ascii="Times New Roman" w:hAnsi="Times New Roman" w:cs="Times New Roman"/>
                <w:sz w:val="20"/>
                <w:szCs w:val="20"/>
              </w:rPr>
              <w:t>ВШМ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1C2E" w:rsidRPr="008532F4" w:rsidTr="008532F4">
        <w:trPr>
          <w:trHeight w:val="85"/>
        </w:trPr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мероприятия по  обеспечению современными приборами, лабораторным контрольным  оборудованием  на  кафедрах.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57A" w:rsidRPr="008532F4" w:rsidTr="00112CAC">
        <w:trPr>
          <w:trHeight w:val="128"/>
        </w:trPr>
        <w:tc>
          <w:tcPr>
            <w:tcW w:w="534" w:type="dxa"/>
          </w:tcPr>
          <w:p w:rsidR="00D5457A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D5457A" w:rsidRPr="008532F4" w:rsidRDefault="00D5457A" w:rsidP="00112CA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 изыскать необходимые средства для создания и оснащения специальной учебно-исследовательской лаборатории,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ресурсами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научно-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  <w:r w:rsidR="00112C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вательские</w:t>
            </w:r>
            <w:proofErr w:type="spellEnd"/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проекты, привлечь для этого возможности других государственных и частных структур и лиц.</w:t>
            </w:r>
          </w:p>
        </w:tc>
        <w:tc>
          <w:tcPr>
            <w:tcW w:w="567" w:type="dxa"/>
          </w:tcPr>
          <w:p w:rsidR="00D5457A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3, 6</w:t>
            </w:r>
          </w:p>
        </w:tc>
        <w:tc>
          <w:tcPr>
            <w:tcW w:w="1276" w:type="dxa"/>
          </w:tcPr>
          <w:p w:rsidR="00D5457A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</w:tcPr>
          <w:p w:rsidR="00D5457A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r w:rsidR="00D52630" w:rsidRPr="008532F4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D52630" w:rsidRPr="008532F4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, 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, кафедры</w:t>
            </w:r>
          </w:p>
        </w:tc>
        <w:tc>
          <w:tcPr>
            <w:tcW w:w="6237" w:type="dxa"/>
          </w:tcPr>
          <w:p w:rsidR="00D5457A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финансирования и поддержки ППС при прохождении стажировки и повышения квалификации (мобильности).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Ректор, 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финансирования и приглашения зарубежных высококвалифицированных и опытных ученых (академическая мобильность сотрудников ППС и УВП).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Ректор, 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, кафедры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механизм финансирования руководителей практики и ответственных на предприятиях и в организациях работодателей со средств магистрантов, предусмотренных на прохождение практики.</w:t>
            </w:r>
          </w:p>
        </w:tc>
        <w:tc>
          <w:tcPr>
            <w:tcW w:w="567" w:type="dxa"/>
          </w:tcPr>
          <w:p w:rsidR="00681C2E" w:rsidRPr="008532F4" w:rsidRDefault="00631E8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Проректора по УР,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систему поощрения для укрепления связи между обучением и научными исследованиями и внедрением инновационных методов преподавания и использованием передовых технологий и обеспечить ежегодный мониторинг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Проректора, ОКО, УО,</w:t>
            </w:r>
            <w:r w:rsidR="00F86FC2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ОН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Внедрить электронную систему учета темы и защиты магистерских диссертаций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F86FC2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УР,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C2E" w:rsidRPr="008532F4">
              <w:rPr>
                <w:rFonts w:ascii="Times New Roman" w:hAnsi="Times New Roman" w:cs="Times New Roman"/>
                <w:sz w:val="20"/>
                <w:szCs w:val="20"/>
              </w:rPr>
              <w:t>ЦИТ</w:t>
            </w:r>
          </w:p>
        </w:tc>
        <w:tc>
          <w:tcPr>
            <w:tcW w:w="6237" w:type="dxa"/>
          </w:tcPr>
          <w:p w:rsidR="00681C2E" w:rsidRPr="008532F4" w:rsidRDefault="005319EF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В НТБ формируется база  тем 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арианта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МД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Рассмотреть вопрос по  развитию технологии для мобильных приложений.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УР, ЦИТ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D5457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вопрос о совершенствовании и расширении инфраструктуры приемной компании 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01.03.19 г.</w:t>
            </w:r>
          </w:p>
        </w:tc>
        <w:tc>
          <w:tcPr>
            <w:tcW w:w="1418" w:type="dxa"/>
          </w:tcPr>
          <w:p w:rsidR="00681C2E" w:rsidRPr="008532F4" w:rsidRDefault="008532F4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по 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D2A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4" w:type="dxa"/>
          </w:tcPr>
          <w:p w:rsidR="00DD5BA8" w:rsidRPr="008532F4" w:rsidRDefault="00681C2E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Пересмотреть сроки приема документов и проведения вступительных испытаний с у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четом возможностей абитуриентов (электронная приемная комиссия).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01.03.19 г.</w:t>
            </w:r>
          </w:p>
        </w:tc>
        <w:tc>
          <w:tcPr>
            <w:tcW w:w="1418" w:type="dxa"/>
          </w:tcPr>
          <w:p w:rsidR="00681C2E" w:rsidRPr="008532F4" w:rsidRDefault="008532F4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 по 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1D2A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Повысить  информирование зарубежных вузов о деятельности КГТУ.</w:t>
            </w:r>
            <w:r w:rsidRPr="00853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Шире использовать существующие социальные сети Интернета.</w:t>
            </w:r>
            <w:r w:rsidR="00D5457A" w:rsidRPr="00853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52630" w:rsidRPr="00853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с</w:t>
            </w:r>
            <w:r w:rsidR="00D5457A" w:rsidRPr="00853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айт на иностранных языках.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F86FC2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ЦИТ, </w:t>
            </w:r>
            <w:r w:rsidR="00681C2E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Пресс-секретарь, </w:t>
            </w:r>
            <w:r w:rsidR="00DD5BA8" w:rsidRPr="008532F4">
              <w:rPr>
                <w:rFonts w:ascii="Times New Roman" w:hAnsi="Times New Roman" w:cs="Times New Roman"/>
                <w:sz w:val="20"/>
                <w:szCs w:val="20"/>
              </w:rPr>
              <w:t>ОМС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систему  улучшения</w:t>
            </w:r>
            <w:r w:rsidR="007656AD"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программы через корректировку педагогических методов, форм, технологий на основе анализа результатов анкетирования студентов с ежегодным анализом ее результатов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C2E" w:rsidRPr="008532F4" w:rsidRDefault="007656A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ОКО, УО,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681C2E" w:rsidRPr="008532F4" w:rsidRDefault="005D2517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Рассмотреть вопрос о необходимости педагогической практики совместно со всеми заинтересованными сторонами</w:t>
            </w:r>
            <w:r w:rsidR="00F86FC2"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gramStart"/>
            <w:r w:rsidR="00F86FC2"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(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proofErr w:type="gramEnd"/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заменить ее на научно-исследовательскую</w:t>
            </w:r>
            <w:r w:rsidR="00F86FC2"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)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C2E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681C2E" w:rsidRPr="008532F4" w:rsidRDefault="00E07DFC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УМО, </w:t>
            </w:r>
            <w:r w:rsidR="00837445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УМС, </w:t>
            </w:r>
            <w:r w:rsidR="00681C2E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ОКО, УО, кафедры, </w:t>
            </w:r>
            <w:r w:rsidR="008532F4">
              <w:rPr>
                <w:rFonts w:ascii="Times New Roman" w:hAnsi="Times New Roman" w:cs="Times New Roman"/>
                <w:sz w:val="20"/>
                <w:szCs w:val="20"/>
              </w:rPr>
              <w:t>ВШМ</w:t>
            </w:r>
          </w:p>
        </w:tc>
        <w:tc>
          <w:tcPr>
            <w:tcW w:w="6237" w:type="dxa"/>
          </w:tcPr>
          <w:p w:rsidR="00681C2E" w:rsidRPr="008532F4" w:rsidRDefault="005D2517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Рекомендации УМО</w:t>
            </w:r>
          </w:p>
        </w:tc>
      </w:tr>
      <w:tr w:rsidR="00681C2E" w:rsidRPr="008532F4" w:rsidTr="008532F4">
        <w:tc>
          <w:tcPr>
            <w:tcW w:w="534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681C2E" w:rsidRPr="008532F4" w:rsidRDefault="00681C2E" w:rsidP="008532F4">
            <w:pP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Разрабатывать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оценивания,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включающ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ие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смягчающие обстоятельства и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предусматривающая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официальную процедуру апелляции результатов оценивания </w:t>
            </w:r>
          </w:p>
        </w:tc>
        <w:tc>
          <w:tcPr>
            <w:tcW w:w="56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837445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30.12.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418" w:type="dxa"/>
          </w:tcPr>
          <w:p w:rsidR="00681C2E" w:rsidRPr="008532F4" w:rsidRDefault="00E07DF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УМО, </w:t>
            </w:r>
            <w:r w:rsidR="00837445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УМС, </w:t>
            </w:r>
            <w:r w:rsidR="00681C2E" w:rsidRPr="008532F4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6237" w:type="dxa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457A"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Рекомендуется обеспечение доступа к Межбиблиотечному абонементу СНГ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C2E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НБТ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45" w:rsidRPr="008532F4" w:rsidTr="008532F4">
        <w:tc>
          <w:tcPr>
            <w:tcW w:w="534" w:type="dxa"/>
            <w:tcBorders>
              <w:bottom w:val="single" w:sz="4" w:space="0" w:color="auto"/>
            </w:tcBorders>
          </w:tcPr>
          <w:p w:rsidR="00837445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37445" w:rsidRPr="008532F4" w:rsidRDefault="00837445" w:rsidP="008532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Недостаточная мотивация и закрепление преподавателей (отсутствие ведомственного детского сада, домов отдыха).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37445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7445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7445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Ректорат, Профсоюз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37445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285" w:rsidRPr="008532F4" w:rsidTr="008532F4">
        <w:tc>
          <w:tcPr>
            <w:tcW w:w="534" w:type="dxa"/>
            <w:tcBorders>
              <w:bottom w:val="single" w:sz="4" w:space="0" w:color="auto"/>
            </w:tcBorders>
          </w:tcPr>
          <w:p w:rsidR="00254285" w:rsidRPr="008532F4" w:rsidRDefault="0025428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54285" w:rsidRPr="008532F4" w:rsidRDefault="00254285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Развитие электронного обучения (ДОТ)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285" w:rsidRPr="008532F4" w:rsidRDefault="0025428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4285" w:rsidRPr="008532F4" w:rsidRDefault="0025428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4285" w:rsidRPr="008532F4" w:rsidRDefault="0025428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УР, УО, ЦИТ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54285" w:rsidRPr="008532F4" w:rsidRDefault="0025428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0D4D" w:rsidRPr="008532F4" w:rsidRDefault="00681C2E" w:rsidP="0085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700300 Автоматизация технологических процессов и производств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Заключить  договора с предприятиями на проведение практик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837445" w:rsidP="008532F4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до 30.04.19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="00DB61C5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15 договоров с предприятиями и организациями. </w:t>
            </w:r>
          </w:p>
        </w:tc>
      </w:tr>
      <w:tr w:rsidR="0059562C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Недостаточная обеспеченность ресурсами научно-исследовательских проектов.</w:t>
            </w:r>
          </w:p>
          <w:p w:rsidR="0059562C" w:rsidRPr="008532F4" w:rsidRDefault="0059562C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F4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</w:t>
            </w:r>
            <w:proofErr w:type="spellStart"/>
            <w:r w:rsidRPr="008532F4">
              <w:rPr>
                <w:rFonts w:ascii="Times New Roman" w:hAnsi="Times New Roman" w:cs="Times New Roman"/>
                <w:sz w:val="16"/>
                <w:szCs w:val="16"/>
              </w:rPr>
              <w:t>НРиВС</w:t>
            </w:r>
            <w:proofErr w:type="spellEnd"/>
            <w:r w:rsidRPr="008532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532F4">
              <w:rPr>
                <w:rFonts w:ascii="Times New Roman" w:hAnsi="Times New Roman" w:cs="Times New Roman"/>
                <w:sz w:val="16"/>
                <w:szCs w:val="16"/>
              </w:rPr>
              <w:t>Самсалиев</w:t>
            </w:r>
            <w:proofErr w:type="spellEnd"/>
            <w:r w:rsidRPr="008532F4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поддержка КГТУ. Кафедра  разрабатывает проекты и ищет партнеров, спонсоров.  Планируется открытие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FabLab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технологий с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COICO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Южной Кореей. Финансирование на 2019-21 гг.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одобрено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Подана заявка на МНТЦ. Портал АВН наполняется  учебными материалами</w:t>
            </w:r>
          </w:p>
        </w:tc>
      </w:tr>
      <w:tr w:rsidR="0059562C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Не предусмотрено электронное обучение.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2F4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УР, УО, ЦИТ, </w:t>
            </w:r>
            <w:proofErr w:type="spellStart"/>
            <w:r w:rsidRPr="008532F4">
              <w:rPr>
                <w:rFonts w:ascii="Times New Roman" w:hAnsi="Times New Roman" w:cs="Times New Roman"/>
                <w:sz w:val="16"/>
                <w:szCs w:val="16"/>
              </w:rPr>
              <w:t>Самсалиев</w:t>
            </w:r>
            <w:proofErr w:type="spellEnd"/>
            <w:r w:rsidRPr="008532F4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2C" w:rsidRPr="008532F4" w:rsidRDefault="0059562C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C2E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Слабое бюджетное финансирование совместных научных исследований магистрантов и ППС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22918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61C5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B61C5" w:rsidRPr="008532F4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="00DB61C5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83744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  <w:r w:rsidR="0059562C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Подана заявка в </w:t>
            </w:r>
            <w:proofErr w:type="spellStart"/>
            <w:r w:rsidR="0059562C" w:rsidRPr="008532F4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="0059562C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9562C" w:rsidRPr="008532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="0059562C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на финансирование научных исследований. Тема: «Разработка ресурсосберегающей технологии обработки композиционных материалов и природного к</w:t>
            </w:r>
            <w:r w:rsidR="00F76D1D" w:rsidRPr="008532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562C" w:rsidRPr="008532F4">
              <w:rPr>
                <w:rFonts w:ascii="Times New Roman" w:hAnsi="Times New Roman" w:cs="Times New Roman"/>
                <w:sz w:val="20"/>
                <w:szCs w:val="20"/>
              </w:rPr>
              <w:t>мня на автоматизированном оборудовании КР.</w:t>
            </w:r>
          </w:p>
        </w:tc>
      </w:tr>
      <w:tr w:rsidR="00F76D1D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Совершенствование и расширение инфраструктуры приемной компании осуществляется в недостаточном количестве.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01.03.19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УР,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екрет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КГТУ. Планируется создание сайта кафедры на английском язы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ке.  Агитация бакалавров  иностранных граждан.  Планируется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посту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пление на совместную программу с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Казанским ГТУ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азахстана</w:t>
            </w:r>
            <w:proofErr w:type="spellEnd"/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6D1D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tabs>
                <w:tab w:val="left" w:pos="29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Отсутствие иностранных магистрантов, обучающихся по данной образовательной программе.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01.03.19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Самсалиев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1D" w:rsidRPr="008532F4" w:rsidRDefault="00F76D1D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A75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Не постоянная финансовая поддержка при прохождении стажировки и повышение квалификации за рубежом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Проректора 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5A75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финансирования публикаций ППС в международных изданиях с высоким индексом цитирования.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DB61C5" w:rsidRPr="008532F4" w:rsidTr="008532F4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8532F4" w:rsidRDefault="00DB61C5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КГТУ принять реальные и оперативные меры по организации и </w:t>
            </w:r>
            <w:proofErr w:type="gramStart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обеспечении</w:t>
            </w:r>
            <w:proofErr w:type="gramEnd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стажировок и курсов повышения квалификации ППС в области защиты информации и получении различных дипломов и сертификатов.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Проректора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по УР, </w:t>
            </w:r>
            <w:proofErr w:type="spellStart"/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</w:p>
          <w:p w:rsidR="00DB61C5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681C2E" w:rsidRPr="008532F4" w:rsidTr="008532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DB61C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современного лабораторного контрольного оборудования на базе кафедры.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25428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r w:rsidR="00622918" w:rsidRPr="008532F4">
              <w:rPr>
                <w:rFonts w:ascii="Times New Roman" w:hAnsi="Times New Roman" w:cs="Times New Roman"/>
                <w:sz w:val="20"/>
                <w:szCs w:val="20"/>
              </w:rPr>
              <w:t>по АХ</w:t>
            </w:r>
            <w:r w:rsidR="00152284" w:rsidRPr="008532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8532F4" w:rsidRDefault="000B5A75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Планируется открытие </w:t>
            </w:r>
            <w:proofErr w:type="spellStart"/>
            <w:r w:rsidR="002B76C9"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FabLab</w:t>
            </w:r>
            <w:proofErr w:type="spellEnd"/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технологий с 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COICO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Южной Кореей. Поставка оборудования для создания исследовательской лаборатории планируется в 2019 г. Проект создание распределенного комплекса с удаленным Интернет доступом и фрагментами «Индустрия -4.0»</w:t>
            </w:r>
            <w:r w:rsidR="00075EED" w:rsidRPr="008532F4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="002B76C9" w:rsidRPr="008532F4">
              <w:rPr>
                <w:rFonts w:ascii="Times New Roman" w:hAnsi="Times New Roman" w:cs="Times New Roman"/>
                <w:sz w:val="20"/>
                <w:szCs w:val="20"/>
              </w:rPr>
              <w:t>оздание систем управления</w:t>
            </w:r>
            <w:r w:rsidR="00075EED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технологическим роботами робототехническими роботами и робототехническими </w:t>
            </w:r>
            <w:proofErr w:type="spellStart"/>
            <w:r w:rsidR="00075EED" w:rsidRPr="008532F4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gramStart"/>
            <w:r w:rsidR="00075EED" w:rsidRPr="008532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75EED" w:rsidRPr="008532F4">
              <w:rPr>
                <w:rFonts w:ascii="Times New Roman" w:hAnsi="Times New Roman" w:cs="Times New Roman"/>
                <w:sz w:val="20"/>
                <w:szCs w:val="20"/>
              </w:rPr>
              <w:t>лексами</w:t>
            </w:r>
            <w:proofErr w:type="spellEnd"/>
            <w:r w:rsidR="00075EED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промышленного применения в режимах удаленного доступа</w:t>
            </w:r>
          </w:p>
        </w:tc>
      </w:tr>
      <w:tr w:rsidR="00681C2E" w:rsidRPr="008532F4" w:rsidTr="008532F4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D4D" w:rsidRPr="008532F4" w:rsidRDefault="00110D4D" w:rsidP="0085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0D4D" w:rsidRPr="008532F4" w:rsidRDefault="00681C2E" w:rsidP="0085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510200 Прикладная математика и информатика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8532F4" w:rsidRDefault="00681C2E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F4" w:rsidRPr="008532F4" w:rsidTr="008532F4">
        <w:trPr>
          <w:trHeight w:val="789"/>
        </w:trPr>
        <w:tc>
          <w:tcPr>
            <w:tcW w:w="534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Заключить договора о производственной практике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Активизировать работы по привлечению грантов и участию в международных проектах с участием магистрантов кафедры</w:t>
            </w:r>
          </w:p>
        </w:tc>
        <w:tc>
          <w:tcPr>
            <w:tcW w:w="567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Токтакунов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Т.Т.</w:t>
            </w:r>
          </w:p>
        </w:tc>
        <w:tc>
          <w:tcPr>
            <w:tcW w:w="6237" w:type="dxa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На кафедре налаживается и развивается сотрудничество, основанное на двухсторонних договорах, с предприятиями и организациями различных форм собственности о производственной практике. Об этом свидетельствуют типовые договора составленные предприятиями за 2018-2019 учебный год такие как: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Альянс»,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«Аршан Ритейл», 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Креатор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«Азия импорт»,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«Торговый дом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Фирраус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Трейд»,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Стрим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импорт»,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Глобал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Мияк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«Ала-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Жаны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Шанген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», «Инженерный центр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Шакирт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», Институт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геомеханики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и освоения недр НАН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«ОЮЛ Ассоциация АЮ холдинг», Общественный фонд «Ресурсы для развития молодежи». </w:t>
            </w:r>
          </w:p>
        </w:tc>
      </w:tr>
      <w:tr w:rsidR="008532F4" w:rsidRPr="008532F4" w:rsidTr="008532F4">
        <w:trPr>
          <w:trHeight w:val="380"/>
        </w:trPr>
        <w:tc>
          <w:tcPr>
            <w:tcW w:w="534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4" w:type="dxa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Разработать систему льгот по оплате за обучение магистрантов</w:t>
            </w:r>
          </w:p>
        </w:tc>
        <w:tc>
          <w:tcPr>
            <w:tcW w:w="567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2019 г.</w:t>
            </w:r>
          </w:p>
        </w:tc>
        <w:tc>
          <w:tcPr>
            <w:tcW w:w="1418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АХР</w:t>
            </w:r>
          </w:p>
        </w:tc>
        <w:tc>
          <w:tcPr>
            <w:tcW w:w="6237" w:type="dxa"/>
          </w:tcPr>
          <w:p w:rsidR="008532F4" w:rsidRPr="008532F4" w:rsidRDefault="008532F4" w:rsidP="00853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кафедре проводятся определенная работа по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привлечению грантов и участию в международных проектах с участием магистрантов кафедры.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С целью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привлечению грантов на кафедру и участию ППС кафедры в международных проектах,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Алиева С.Т. проходила следующие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стажировки: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Место стажировки: Куала-Лумпур, Малайзия Фонд: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foundation</w:t>
            </w:r>
            <w:proofErr w:type="spellEnd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прохождения: 8.05.2018-6.07.2018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Academia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была организована Фондом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потенциала профессорско-преподавательского состава. Во время стажировки нами была презентована методика преподавание и модель высшего образования в Малайзии, оценка компетенции студентов и подготовка профессиональных сотрудников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направлениях. Основной акцент стажировки заключалась подготовка ВУЗов для обучения студентов Z-поколений, применение информационных технологий во всех направлениях и специальностей. Занятия по данным направлениям проходили в Малазийском Университете, г. Куала-Лумпур. 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Во время стажировки были проведены встречи с преподавателями малазийских вузов и сотрудниками министерство образование Малайзии. 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Место стажировки: Лондон, Великобритания. Компания: LW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  <w:proofErr w:type="spellEnd"/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прохождения: 6.06.2018-31.08.2018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Международная стажировка в компании LW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на должности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full-stack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developer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Компания занимается VR/AR технологиями и разработкой 3д анимацией. Была частью команды по разработке компьютерной 3D игре. 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3) Старший преподаватель кафедры Алиева С.Т. участвовала на международной конференции молодежного лидерства (TJIYLC) 2019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конференции: «Путь к устойчивости и инновациям»</w:t>
            </w:r>
          </w:p>
          <w:p w:rsidR="008532F4" w:rsidRPr="008532F4" w:rsidRDefault="008532F4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проша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в Индии, г. Хайдарабад</w:t>
            </w:r>
          </w:p>
          <w:p w:rsidR="008532F4" w:rsidRPr="008532F4" w:rsidRDefault="008532F4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прохождения: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18 – 20 января 2019.</w:t>
            </w:r>
          </w:p>
          <w:p w:rsidR="008532F4" w:rsidRPr="008532F4" w:rsidRDefault="008532F4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Грант: оплата расходов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молодежная конференция TJIYLC 2019 года - это партнерская программа для молодых лидеров во всем мире, которые могут оказать положительное влияние на их сообщества и на мир в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целом посредством реализации Целей в области устойчивого развития. TJIYLC - одна из крупнейших неправительственных организаций в Индии, занимающаяся вопросами повышения квалификации, расширения прав и возможностей молодежи и лидерства женщин.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Конференции участвовали лидеры из разных отраслей, основная цель конференции – познакомить и дать возможность поработать вместе молодым профессионалам, новаторам и политикам с целью построить консенсус вокруг ЦУР (Цели устойчивого развития) и других вопросов развития.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 качества делегатов нами было приобретено непосредственный опыт лидерства, присоединились к прочной глобальной лидерской сети и к платформе для решения актуальных критических вопросов в инновации с помощью информационных технологий.</w:t>
            </w:r>
          </w:p>
          <w:p w:rsidR="008532F4" w:rsidRPr="008532F4" w:rsidRDefault="008532F4" w:rsidP="00853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рамках программы конференции посетили в офис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Microsoft</w:t>
            </w:r>
            <w:proofErr w:type="spellEnd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Facebook</w:t>
            </w:r>
            <w:proofErr w:type="spellEnd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городе </w:t>
            </w:r>
            <w:proofErr w:type="spellStart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Бангалор</w:t>
            </w:r>
            <w:proofErr w:type="spellEnd"/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, Индия</w:t>
            </w:r>
          </w:p>
          <w:p w:rsidR="008532F4" w:rsidRPr="008532F4" w:rsidRDefault="008532F4" w:rsidP="008532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22 – 25 января 2019.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поездки были проведены встречи с программистами и сотрудниками офиса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Обговаривались условие о сотрудничестве и о стажировке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кыргызских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разработчиков в Офисах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во всех странах. Также обсудили об открытие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Kyrgyzstan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Участвовала на тренинге об искусственном интеллекте в программных обеспечениях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 группы ПМИм-1-18 Турсункулова З.С. принимает участие при подготовке документов стажировки (документы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обосновании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и по составлению отчетов стажировки) ст. преподавателя Алиевой С.Т.</w:t>
            </w:r>
          </w:p>
        </w:tc>
      </w:tr>
      <w:tr w:rsidR="008532F4" w:rsidRPr="008532F4" w:rsidTr="008532F4">
        <w:trPr>
          <w:trHeight w:val="693"/>
        </w:trPr>
        <w:tc>
          <w:tcPr>
            <w:tcW w:w="534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Разработать план повышения квалификации в области оценки знаний студентов-магистрантов </w:t>
            </w:r>
          </w:p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Активизировать использование инновационных учебно-методических ресурсов</w:t>
            </w:r>
          </w:p>
        </w:tc>
        <w:tc>
          <w:tcPr>
            <w:tcW w:w="567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01.10.18 г.</w:t>
            </w: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30.05.19 г.</w:t>
            </w:r>
          </w:p>
        </w:tc>
        <w:tc>
          <w:tcPr>
            <w:tcW w:w="1418" w:type="dxa"/>
            <w:vMerge w:val="restart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Токтакунов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Т.Т.</w:t>
            </w:r>
          </w:p>
        </w:tc>
        <w:tc>
          <w:tcPr>
            <w:tcW w:w="6237" w:type="dxa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 целью осуществления льгот по оплате на кафедре составлено и утверждено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«Соглашения о совместном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обучении по Договору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 сетевой форме реализации образовательных программ магистратуры» между Национальным исследовательским ядерным университетом (МИФИ) г. Москва Российской Федерации 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Кыргызским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 техническим университетом им. И.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Раззакова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от 15.03.2017 года. Согласно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Соглашении магистранты по направлению Прикладная математика и информатика КГТУ им. И.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Раззакова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один учебный год в НИЯУ (МИФИ) обучаются бесплатно.</w:t>
            </w:r>
          </w:p>
        </w:tc>
      </w:tr>
      <w:tr w:rsidR="008532F4" w:rsidRPr="008532F4" w:rsidTr="008532F4">
        <w:trPr>
          <w:trHeight w:val="230"/>
        </w:trPr>
        <w:tc>
          <w:tcPr>
            <w:tcW w:w="534" w:type="dxa"/>
            <w:vMerge w:val="restart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vMerge w:val="restart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Усилить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плана повышения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и за отражением информации о повышении квалификации в индивидуальных планах ППС.</w:t>
            </w:r>
          </w:p>
        </w:tc>
        <w:tc>
          <w:tcPr>
            <w:tcW w:w="567" w:type="dxa"/>
            <w:vMerge w:val="restart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Merge w:val="restart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18" w:type="dxa"/>
            <w:vMerge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кафедре разработан план повышения квалификации на период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2020 – 2025 гг. Прохождения квалификации строго отслеживается. ППС  сдают отчеты о прохождении курсы повышения квалификации на заседании кафедры.</w:t>
            </w:r>
          </w:p>
          <w:p w:rsidR="008532F4" w:rsidRPr="008532F4" w:rsidRDefault="008532F4" w:rsidP="008532F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При проведении занятий на кафедре используются современные методики и технические средства. На лекционных занятиях по профилирующим дисциплинам кафедры используются видеопроектор, мультимедийные презентации. Практические занятия проводятся в компьютерных классах с использованием современных аппаратных и программных средств.</w:t>
            </w:r>
          </w:p>
          <w:p w:rsidR="008532F4" w:rsidRPr="008532F4" w:rsidRDefault="008532F4" w:rsidP="008532F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На кафедре доценты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Токтакунов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Т. 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Тагаева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С.Б. разрабатывали видео уроки. В октябре 2018 г.  Т.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Токтакуновым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семинар по теме «Методика разработки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 среди преподавателей вузов г. Бишкека. </w:t>
            </w:r>
          </w:p>
          <w:p w:rsidR="008532F4" w:rsidRPr="008532F4" w:rsidRDefault="008532F4" w:rsidP="008532F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на кафедре по некоторым дисциплинам планируется разрабатывать электронные учебные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основанные на представлении материала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инновационными учебно-методическими ресурсами.</w:t>
            </w:r>
          </w:p>
        </w:tc>
      </w:tr>
      <w:tr w:rsidR="008532F4" w:rsidRPr="008532F4" w:rsidTr="008532F4">
        <w:trPr>
          <w:trHeight w:val="3824"/>
        </w:trPr>
        <w:tc>
          <w:tcPr>
            <w:tcW w:w="534" w:type="dxa"/>
            <w:vMerge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8532F4" w:rsidRPr="008532F4" w:rsidRDefault="008532F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32F4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8532F4" w:rsidRPr="008532F4" w:rsidRDefault="008532F4" w:rsidP="008532F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351"/>
        </w:trPr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710100 Информатика и вычислительная техника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864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8532F4">
              <w:rPr>
                <w:color w:val="000000"/>
                <w:sz w:val="20"/>
                <w:szCs w:val="20"/>
              </w:rPr>
              <w:t>- Недостаточное развитие совместных образовательных программ с вузами Европы (два диплома)</w:t>
            </w:r>
          </w:p>
          <w:p w:rsidR="00537DDA" w:rsidRPr="008532F4" w:rsidRDefault="00537DDA" w:rsidP="008532F4">
            <w:pPr>
              <w:pStyle w:val="a4"/>
              <w:ind w:left="15"/>
              <w:jc w:val="both"/>
              <w:rPr>
                <w:sz w:val="20"/>
                <w:szCs w:val="20"/>
              </w:rPr>
            </w:pPr>
            <w:r w:rsidRPr="008532F4">
              <w:rPr>
                <w:color w:val="000000"/>
                <w:sz w:val="20"/>
                <w:szCs w:val="20"/>
              </w:rPr>
              <w:t>- Не достаточно активно участвуют ППС в обеспечении качества образования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+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341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8532F4">
              <w:rPr>
                <w:i/>
                <w:color w:val="000000"/>
                <w:sz w:val="20"/>
                <w:szCs w:val="20"/>
              </w:rPr>
              <w:t>Недостаточная автономия вуза в формировании учебных планов по совместным программам.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УР, УО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rPr>
          <w:trHeight w:val="279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8532F4">
              <w:rPr>
                <w:color w:val="000000"/>
                <w:sz w:val="20"/>
                <w:szCs w:val="20"/>
              </w:rPr>
              <w:t>Нет стратегии развития на более длительный период.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30.12.2018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Разработана и утверждена программа развития кафедры на 5 лет (до 2022 года)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Острая н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еобходимость в развитии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более тесного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сотрудничества с представителями индустрии, профессиональными ассоциациями, службами занятости в новом формате взаимодействия.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30.05.2019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pStyle w:val="a4"/>
              <w:ind w:left="0"/>
              <w:rPr>
                <w:sz w:val="20"/>
                <w:szCs w:val="20"/>
                <w:lang w:val="ky-KG" w:eastAsia="en-US"/>
              </w:rPr>
            </w:pPr>
            <w:r w:rsidRPr="008532F4">
              <w:rPr>
                <w:sz w:val="20"/>
                <w:szCs w:val="20"/>
                <w:lang w:val="ky-KG" w:eastAsia="en-US"/>
              </w:rPr>
              <w:t>-заключены договора о сотрудничсетве с предприятиями –партнерами (5)</w:t>
            </w:r>
          </w:p>
          <w:p w:rsidR="00537DDA" w:rsidRPr="008532F4" w:rsidRDefault="00537DDA" w:rsidP="008532F4">
            <w:pPr>
              <w:pStyle w:val="a4"/>
              <w:ind w:left="0"/>
              <w:rPr>
                <w:sz w:val="20"/>
                <w:szCs w:val="20"/>
                <w:lang w:val="ky-KG" w:eastAsia="en-US"/>
              </w:rPr>
            </w:pPr>
            <w:r w:rsidRPr="008532F4">
              <w:rPr>
                <w:sz w:val="20"/>
                <w:szCs w:val="20"/>
                <w:lang w:val="ky-KG" w:eastAsia="en-US"/>
              </w:rPr>
              <w:t>- привлечены в учебный процесс 3 представителя из предприятий</w:t>
            </w:r>
          </w:p>
        </w:tc>
      </w:tr>
      <w:tr w:rsidR="00537DDA" w:rsidRPr="008532F4" w:rsidTr="008532F4">
        <w:trPr>
          <w:trHeight w:val="291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tabs>
                <w:tab w:val="left" w:pos="8376"/>
              </w:tabs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8532F4">
              <w:rPr>
                <w:i/>
                <w:sz w:val="20"/>
                <w:szCs w:val="20"/>
              </w:rPr>
              <w:t>Слабое бюджетное финансирование совместных научных исследований магистрантов и ППС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АХР,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rPr>
          <w:trHeight w:val="431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tabs>
                <w:tab w:val="left" w:pos="8376"/>
              </w:tabs>
              <w:ind w:left="0"/>
              <w:jc w:val="both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Отсутствие иностранных магистрантов, обучающихся по данной образовательной программе.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Планируется подготовка английской версии сайта кафедры для привлечения иностранных граждан</w:t>
            </w:r>
          </w:p>
        </w:tc>
      </w:tr>
      <w:tr w:rsidR="00537DDA" w:rsidRPr="008532F4" w:rsidTr="008532F4">
        <w:trPr>
          <w:trHeight w:val="523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tabs>
                <w:tab w:val="left" w:pos="8376"/>
              </w:tabs>
              <w:ind w:left="0"/>
              <w:jc w:val="both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Недостаточная мотивация и закрепление молодых преподавателей и совместителей-специалистов с предприятий.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Ректорат, Профсоюз КГТУ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rPr>
          <w:trHeight w:val="557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tabs>
                <w:tab w:val="left" w:pos="8376"/>
              </w:tabs>
              <w:ind w:left="0"/>
              <w:jc w:val="both"/>
              <w:rPr>
                <w:sz w:val="20"/>
                <w:szCs w:val="20"/>
              </w:rPr>
            </w:pPr>
            <w:r w:rsidRPr="008532F4">
              <w:rPr>
                <w:i/>
                <w:sz w:val="20"/>
                <w:szCs w:val="20"/>
              </w:rPr>
              <w:t>Отсутствие финансирования публикаций ППС в международных изданиях с высоким индексом цитирования.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АХР,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Отсутствие заочного обучения с применением ДОТ для  лиц с ограниченными возможностями здоровья.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УР,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Исраилова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112CAC">
        <w:trPr>
          <w:trHeight w:val="128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Недостаточное информирование зарубежных вузов о деятельности КГТУ.</w:t>
            </w:r>
          </w:p>
          <w:p w:rsidR="00537DDA" w:rsidRPr="008532F4" w:rsidRDefault="00537DDA" w:rsidP="008532F4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 Нет сайта КГТУ на иностранном языке.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2019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ЦИТ, Пресс-секретарь,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КГТУ</w:t>
            </w:r>
          </w:p>
        </w:tc>
      </w:tr>
      <w:tr w:rsidR="00537DDA" w:rsidRPr="008532F4" w:rsidTr="008532F4">
        <w:trPr>
          <w:trHeight w:val="493"/>
        </w:trPr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8532F4" w:rsidP="008532F4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37DDA"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710100 Информатика и вычислительная техника (</w:t>
            </w:r>
            <w:proofErr w:type="spellStart"/>
            <w:r w:rsidR="00537DDA"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АСОИиУ</w:t>
            </w:r>
            <w:proofErr w:type="spellEnd"/>
            <w:r w:rsidR="00537DDA"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Активно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наиболее одаренных студентов к обучению в магистратуре, 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научно-исследовательской работе и участие в конференциях проводимой в Вузах Республики,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ближнего и дальнего зарубежья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7DDA" w:rsidRPr="008532F4" w:rsidRDefault="00537DDA" w:rsidP="008532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Необходимость проведения дополнительных лекции, привлекая ведущих ученых международных организаций по перспективным направлениям образования и науки. </w:t>
            </w:r>
          </w:p>
          <w:p w:rsidR="00537DDA" w:rsidRPr="008532F4" w:rsidRDefault="00537DDA" w:rsidP="008532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мобильность, но возможно решать данную проблему в рамках имеющихся международных договоров.  </w:t>
            </w:r>
          </w:p>
          <w:p w:rsidR="00537DDA" w:rsidRPr="008532F4" w:rsidRDefault="00537DDA" w:rsidP="008532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Недостаточность издания методических указаний по выполнению практических и лабораторных работ, но наличие электронных вариантов позволяет усилить и решать данную проблему.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2020 г.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31.12.2019 г.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1.01.2020 г. 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2020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Жайнаков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А.Ж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По данному замечанию активно проводиться профориентационная работа по увеличению контингента магистров и привлечению бакалавров других Вузов страны. 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-проводиться переговоры ведущими учеными зарубежья, стран СНГ и Республики для проведения лекций по актуальным вопросам наших направлений в режиме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lain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. 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Проводились переговоры для развития  мобильности в рамках имеющихся международных договоров ИГДиГТ и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fldChar w:fldCharType="begin"/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instrText xml:space="preserve"> HYPERLINK "https://kstu.kg/%D1%80%D0%BE%D1%81%D1%81%D0%B8%D0%B9%D1%81%D0%BA%D0%BE-%D0%BA%D1%8B%D1%80%D0%B3%D1%8B%D0%B7%D1%81%D0%BA%D0%BE%D0%B3%D0%BE-%D0%BA%D0%BE%D0%BD%D1%81%D0%BE%D1%80%D1%86%D0%B8%D1%83%D0%BC/" </w:instrTex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fldChar w:fldCharType="separate"/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Российско-Кыргызского консорциум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fldChar w:fldCharType="end"/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 КГТУ. Надеемся осуществить в указанной срок.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8532F4">
              <w:rPr>
                <w:sz w:val="20"/>
                <w:szCs w:val="20"/>
                <w:lang w:val="ky-KG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по данному замечанию на кафедре запланировано к изданию несколько методических указаний  и подготовлены к изданию.  Начата работа по разработке электронных учебников по некоторым дисциплинам  на основе имеющихся электронных вариантов материалов. 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Не предусмотрены стажировки для магистрантов с целью формирования и закрепления на практике профессиональных знаний, умений, навыков и их последующего использования в своей деятельности. </w:t>
            </w:r>
          </w:p>
          <w:p w:rsidR="00537DDA" w:rsidRPr="008532F4" w:rsidRDefault="00537DDA" w:rsidP="008532F4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Электронное обучение – разработка программ для обучения  (помимо портала).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1.01.2020 г. 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pStyle w:val="a4"/>
              <w:ind w:left="0"/>
              <w:jc w:val="both"/>
              <w:rPr>
                <w:sz w:val="20"/>
                <w:szCs w:val="20"/>
                <w:lang w:val="ky-KG"/>
              </w:rPr>
            </w:pPr>
            <w:r w:rsidRPr="008532F4">
              <w:rPr>
                <w:sz w:val="20"/>
                <w:szCs w:val="20"/>
                <w:lang w:val="ky-KG"/>
              </w:rPr>
              <w:t xml:space="preserve">Проводяться переговоры и обсуждаются вопросы по организации стажировок на уровне Института. Проводится работа по изучению иностранных языков для дальнейшего  участия в  бюджетных стажировках и летних школах зарубежом.  Поставлена задача до указанного срока   разработать модель электронного обучения с применением  имеющихся методик. 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numPr>
                <w:ilvl w:val="0"/>
                <w:numId w:val="11"/>
              </w:numPr>
              <w:ind w:left="0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Рейтинговый лист ППС, для аттестации с повышением заработной платы.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1.09.2020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ИГДиГТ</w:t>
            </w:r>
            <w:proofErr w:type="spellEnd"/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Не достаточно оснащение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лицензионными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ПО.</w:t>
            </w:r>
          </w:p>
          <w:p w:rsidR="00537DDA" w:rsidRPr="008532F4" w:rsidRDefault="00537DDA" w:rsidP="008532F4">
            <w:pPr>
              <w:shd w:val="clear" w:color="auto" w:fill="FFFFFF"/>
              <w:ind w:lef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Не достаточное обеспечение современными мультимедиа технологиями. (В двух компьютерных классах необходимо установить проекторы и интерактивные доски во всех компьютерных классах).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2020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ИГДиГТ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Жайнаков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А.Ж.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Проводиться работа по применению приобретеных лицензионных программ института в учебном процессе и при необходимости для проведения исследовательских работ магистрантов. 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Планируется установка в двух компьютерных классах мультимедиа технологий: проектор с экраном.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Внедрить электронную систему учета темы и защиты магистерских диссертаций</w:t>
            </w:r>
          </w:p>
          <w:p w:rsidR="00537DDA" w:rsidRPr="008532F4" w:rsidRDefault="00537DDA" w:rsidP="008532F4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Создать ассоциации выпускников.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Поставлена задача по разработке электронной системы учета тем и защиты магистерских диссертаций.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 инициативе выпускников кафедры создается страница  ассоциации выпускников и она является добровольным объединением выпускников нашей кафедры.  Ассоциации выпускников создается с целью укрепления связей между выпускниками кафедры, обеспечения поддержки в профориентационной работе, трудоустройстве выпускников кафедры; для обмена опытом, работы с практикантами, проведения образовательных семинаров. 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670200 Эксплуатация транспортно-технологических машин и комплексов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Создать страницы сайта на государственном языке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31.12.2018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Давлятов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Созданы страницы сайта по следующим разделам: история кафедры, состав кафедры, направления, профили </w:t>
            </w:r>
            <w:r w:rsidR="00112CAC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подготовки бакалавров и програм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мы магистров, материально-техническая база, учебно-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методическая работа, закрепленные дисциплины, Научно-исследовательская работа, наши студенты</w:t>
            </w:r>
          </w:p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абитуриентам и др.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Финансировать руководителей практики и ответственных на предприятиях и в организациях работодателей со средств магистрантов, предусмотренных на прохождение практики.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30.06.2019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Проректора по УР, АХР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1048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Вести работу в плане повышения квалификации ППС в области оценки знаний студентов. 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Увеличить объем производственной практики на предприятиях являющихся основными работодателями.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Увеличить количество договоров с предприятиями, которые могут быть базами практики.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30.06.2019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Давлятов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На кафедре «Автомобильный транспорт»  ведется дежурный план повышения квалификации ППС </w:t>
            </w:r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-м</w:t>
            </w:r>
            <w:proofErr w:type="gram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инимум каждые 5 лет, в том числе в области оценки знаний студентов. Двое  сотрудников будут посещать  курсы повышения квалификации </w:t>
            </w:r>
          </w:p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«Основы организации учебного процесса» (I уровень)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Керимкулов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Э.Н. и Тихонов Н.Н. </w:t>
            </w:r>
          </w:p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2. Совместно с руководителями предприятий разрабатываются  новые условия и возможности по совершенствованию практической ценности прохождения производственной практики и ее объема для магистрантов</w:t>
            </w:r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.(</w:t>
            </w:r>
            <w:proofErr w:type="gram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Бишкекское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автотранспортное пассажирское  предприятие, Тойота Центр,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Эви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-автоцентр и др.)</w:t>
            </w:r>
          </w:p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Проходит процесс переработки и заключения новых договоров с предприятиями, являющимися базами производственной и остальных видов  практики, а также осуществляется поиск новых предприятий. 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Пересмотреть сроки приема документов и проведения вступительных испытаний с учетом возможностей абитуриентов.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01.03.2019 г.</w:t>
            </w:r>
          </w:p>
        </w:tc>
        <w:tc>
          <w:tcPr>
            <w:tcW w:w="1418" w:type="dxa"/>
          </w:tcPr>
          <w:p w:rsidR="00537DDA" w:rsidRPr="008532F4" w:rsidRDefault="008532F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УР,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7DDA"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828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- Финансировать и приглашать зарубежных высококвалифицированных и опытных ученых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- Академическая мобильность сотрудников ППС и УВП.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30.06.2019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УР, АХР,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Давлятов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Разработаны ориентировочный план приглашения зарубежных ученых, ведется </w:t>
            </w:r>
            <w:proofErr w:type="spellStart"/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дополнитель-ный</w:t>
            </w:r>
            <w:proofErr w:type="spellEnd"/>
            <w:proofErr w:type="gram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поиск финансовых возможностей на 2019 г.</w:t>
            </w:r>
          </w:p>
          <w:p w:rsidR="00537DDA" w:rsidRPr="008532F4" w:rsidRDefault="00537DDA" w:rsidP="009F78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Разработан план повышения академической мобильности сотрудников ППС и УВП. </w:t>
            </w:r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плана</w:t>
            </w:r>
            <w:proofErr w:type="gram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сотрудника кафедры преп. 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Мамцев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и инженер Тихонов Н.Н. Посетят Международную зимнюю школу 2019 проводимую Казахским национальным аграрным университетом с 11.02. по 23.02. 2019 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590100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755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увеличению и совершенствованию совместных образовательных программ с выдачей дипломов двух государств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Периодически до начала очередного уч. года 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Салиев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416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Принять эффективные меры по обеспечению ППС должного качества образования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Июль 2018 г., а также постоянно, по мере </w:t>
            </w:r>
            <w:proofErr w:type="spellStart"/>
            <w:proofErr w:type="gram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курсов ПК 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1036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Активнее привлекать представителей производственных организаций и организаций сферы услуг, отражающих рынок труда к разработке образовательной программы и социальным аспектам деятельности университета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октябрь-ноябрь 2018 г. и эпизодически не менее</w:t>
            </w:r>
            <w:proofErr w:type="gram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раза в год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1380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Активнее привлекать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стейкхолдеров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к разработке, оценке качества и совершенствованию образовательной программы и реализации отдельных ее аспектов.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Разработка программного обеспечения учебных планов, рабочих учебных планов согласно требованиям работодателей.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октябрь-ноябрь 2018 г. и эпизодически не менее</w:t>
            </w:r>
            <w:proofErr w:type="gram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раза в год </w:t>
            </w:r>
          </w:p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ма</w:t>
            </w:r>
            <w:proofErr w:type="gram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июнь 2019г.  и далее эпизодически по необходимости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629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Расширять и укреплять сотрудничество с вузами партнерами, в том числе практику подготовки кадров по совместной образовательной программе.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Стимулировать и активизировать любые формы сотрудничества, стажировок, курсов (в особенности сертифицированных) повышение квалификации ППС в области защиты информации.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Расширить сотрудничество с работодателями, способствовать и стимулировать использование их возможностей для проведения всех видов практик и повышения качества обучения студентов.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Усилить оснащенность лабораторной базы в КГТУ для выполнения научно-исследовательских и производственных практик, а также специальных лабораторных работ по защите информации.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Организовать совместные лаборатории на базе работодателей по применению современного программного обеспечения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целей.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постоянно, по возможности </w:t>
            </w:r>
          </w:p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- 2020 г. и далее по необходимости и желанию ППС </w:t>
            </w:r>
          </w:p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2019-2020 </w:t>
            </w:r>
            <w:proofErr w:type="spell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37DDA" w:rsidRPr="008532F4" w:rsidRDefault="00537DDA" w:rsidP="00DA071D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2018-2020 </w:t>
            </w:r>
            <w:proofErr w:type="spell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 возможности университета - с 2019-2020 </w:t>
            </w:r>
            <w:proofErr w:type="spell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Разработать и дополнить ООП разработкой программы академической мобильности.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2020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-КГТУ принять реальные и оперативные меры по организации и </w:t>
            </w:r>
            <w:proofErr w:type="gramStart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обеспечении</w:t>
            </w:r>
            <w:proofErr w:type="gramEnd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стажировок и курсов повышения квалификации ППС в области защиты информации и получении различных дипломов и сертификатов.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-Привлекать программистов и практиков по 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 технологиям, имеющих большой опыт работы в области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 компьютерных систем со стороны предприятий и организаций для выполнения образовательной программы на кафедре.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 2018 г. и постоянно, по возможности университета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постоянно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возможности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КГТУ изыскать необходимые средства для создания и оснащения специальной учебно-исследовательской лаборатории, привлечь для этого возможности других государственных и частных структур и лиц.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-Организация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лекционных занятий с использованием различных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Интернет-технологий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2018 г. и постоянно, по возможности университета 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2019-2020 </w:t>
            </w:r>
            <w:proofErr w:type="spell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 целях увеличения контингента обучающихся систематически и на постоянной основе активнее использовать интернет ресурсы для информирования различных слоев населения, в том числе из зарубежных стран, о своей миссии, образовательных целях, ожидаемых результатов обучения, присваиваемой квалификации, формах и средствах обучения и преподавания, оценочные процедуры, проходные баллы и учебные возможности, предоставляемые обучающимся, информацию о возможностях трудоустройства выпускников,  результаты НИД и др.</w:t>
            </w:r>
            <w:proofErr w:type="gramEnd"/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 2019-2020 </w:t>
            </w:r>
            <w:proofErr w:type="spellStart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  <w:t>690600 «</w:t>
            </w:r>
            <w:proofErr w:type="spellStart"/>
            <w:r w:rsidRPr="008532F4"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  <w:t>Телематика</w:t>
            </w:r>
            <w:proofErr w:type="spellEnd"/>
            <w:r w:rsidRPr="008532F4"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4" w:right="-55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Пересмотреть и принять образовательные цели и ожидаемые результаты обучения с участием всех заинтересованных сторон  с дальнейшим ежегодным их уточнением и анализом их достижения.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1.11.2018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 Б.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55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>Разработать систему ежегодного анкетирования студентов и работодателей с последующим ежегодным анализом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>ее результатов, принятием и выполнением решений, которые улучшают программу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ОКО, 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Б.Б,</w:t>
            </w: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В стандарте имеется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4" w:right="-55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 xml:space="preserve">Разработать и выполнить план мероприятий по привлечению иностранных магистрантов в течение 5 лет.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30.12.18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Выполнено:</w:t>
            </w:r>
            <w:r w:rsid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кафедры;</w:t>
            </w:r>
          </w:p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страничке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Телематика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left="4" w:right="-5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eastAsia="ru-RU"/>
              </w:rPr>
              <w:t>Разработать систему использования результатов НИР в учебном процессе и ввести ее в действие с ежегодным анализом результатов.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30.12.2018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В стандарте имеется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55" w:firstLin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Разработать</w:t>
            </w:r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 xml:space="preserve"> систему  улучшения программы через корректировку педагогических методов, форм, технологий на основе анализа результатов анкетирования студентов с ежегодным анализом ее результатов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eastAsia="ru-RU"/>
              </w:rPr>
              <w:t>до 30.12.2018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ОКО, УО,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мае 2018г 3 преподавателя прошли стажировку в Хорватии (современные методы обучения в 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3 преподавателя в Румынии, 3 преподавателя в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ТалГУ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(дидактика обучения)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55" w:firstLine="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 xml:space="preserve">Рассмотреть вопрос о необходимости педагогической практики совместно со всеми заинтересованными сторонами Может быть, заменить ее </w:t>
            </w:r>
            <w:proofErr w:type="gramStart"/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>на</w:t>
            </w:r>
            <w:proofErr w:type="gramEnd"/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 xml:space="preserve"> научно-исследовательскую.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до 1.09.2018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УР, АХР,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сквозная программа по педагогической, научно-исследовательской, производственной практики. </w:t>
            </w:r>
            <w:proofErr w:type="gramEnd"/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55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Разработать план на 5 лет по увеличению числа 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lastRenderedPageBreak/>
              <w:t>преподавателей с учеными степенями и званиями до 1.09.2018 и обеспечить его выполнение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до 1.09.2018 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Планируется защита кандидатской диссертации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Медралиевой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Б.Н. в 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апреле 2019г,</w:t>
            </w:r>
          </w:p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План защиты в стандарте имеется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55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Создать систему привлечения и участия  работодателей в учебно-методической деятельности кафедры, включая обсуждение, рецензирование и согласование всех учебно-методических ресурсов программы и обеспечить ее внедрение.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до 31.12.2018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Работодатели активно принимают участие в жизни кафедре: члены комиссии НИРС, ГАК, круглых столов.</w:t>
            </w:r>
          </w:p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В стандарте имеется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55"/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Разработать систему поощрения для укрепления связи между обучением и научными исследованиями и внедрением инновационных методов преподавания и использованием передовых технологий и обеспечить ежегодный мониторинг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31.12.2018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АХД,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На кафедре имеется система поощрения:</w:t>
            </w:r>
          </w:p>
          <w:p w:rsidR="00537DDA" w:rsidRPr="008532F4" w:rsidRDefault="00537DDA" w:rsidP="008532F4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Стипендии преподавателям, УВС и студентам по программе ДААД   (2013 – по настоящее время)</w:t>
            </w:r>
          </w:p>
          <w:p w:rsidR="00537DDA" w:rsidRPr="008532F4" w:rsidRDefault="00537DDA" w:rsidP="008532F4">
            <w:pPr>
              <w:numPr>
                <w:ilvl w:val="0"/>
                <w:numId w:val="4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Стипендии студентам и преподавателям по программе 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CAREN</w:t>
            </w: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(2012- по настоящее время)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Создать  минимальные условия для лиц с ограниченными возможностями здоровья в главном корпусе КГТУ в течение 5 лет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2023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АХР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Нет возможности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Установить новые компьютеры в электронной библиотеке в течение двух лет.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Дополнить </w:t>
            </w: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информацию, размещаемую на сайте кафедрой сведениями о преподавателях, включая совместителей, темах и результатах НИР преподавателей и студентов, публикациях, диссертациях, объявлениях о конкурсах, конференциях, семинарах, информацией для привлечения иностранных магистрантов и </w:t>
            </w:r>
            <w:proofErr w:type="spellStart"/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т</w:t>
            </w:r>
            <w:proofErr w:type="gramStart"/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.п</w:t>
            </w:r>
            <w:proofErr w:type="spellEnd"/>
            <w:proofErr w:type="gramEnd"/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до 1.10.2018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Кошоева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Б.Б.</w:t>
            </w: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кафедры отражает информации  на русском, немецком  и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кыргз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языках. Так как являемся подразделением КГТИ – сайт только на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немец.яз</w:t>
            </w:r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стандарте это было отражено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 xml:space="preserve">Завершить раздел сайта на английском языке и раздел сайта на </w:t>
            </w:r>
            <w:proofErr w:type="spellStart"/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>кыргызском</w:t>
            </w:r>
            <w:proofErr w:type="spellEnd"/>
            <w:r w:rsidRPr="008532F4">
              <w:rPr>
                <w:rFonts w:ascii="Times New Roman" w:eastAsia="+mn-ea" w:hAnsi="Times New Roman" w:cs="Times New Roman"/>
                <w:bCs/>
                <w:i/>
                <w:kern w:val="24"/>
                <w:sz w:val="20"/>
                <w:szCs w:val="20"/>
              </w:rPr>
              <w:t xml:space="preserve"> языке.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  <w:t>до 31.12.2018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37DDA" w:rsidRPr="008532F4" w:rsidRDefault="00537DDA" w:rsidP="008532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Сайт кафедры отражает информации  на русском, немецком  и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кыргз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. языках. В стандарте это было отражено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ind w:right="-144"/>
              <w:jc w:val="center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700600 «Стандартизация, сертификация и метрология»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tabs>
                <w:tab w:val="left" w:pos="157"/>
              </w:tabs>
              <w:ind w:left="15" w:right="-144"/>
              <w:jc w:val="both"/>
              <w:rPr>
                <w:rFonts w:eastAsiaTheme="minorHAnsi"/>
                <w:sz w:val="20"/>
                <w:szCs w:val="20"/>
              </w:rPr>
            </w:pPr>
            <w:r w:rsidRPr="008532F4">
              <w:rPr>
                <w:rFonts w:eastAsiaTheme="minorHAnsi"/>
                <w:sz w:val="20"/>
                <w:szCs w:val="20"/>
              </w:rPr>
              <w:t>-Разработать системные процедуры  мониторинга программ.</w:t>
            </w:r>
          </w:p>
          <w:p w:rsidR="00537DDA" w:rsidRPr="008532F4" w:rsidRDefault="00537DDA" w:rsidP="008532F4">
            <w:pPr>
              <w:pStyle w:val="a4"/>
              <w:tabs>
                <w:tab w:val="left" w:pos="157"/>
              </w:tabs>
              <w:ind w:left="15" w:right="-144"/>
              <w:jc w:val="both"/>
              <w:rPr>
                <w:rFonts w:eastAsia="+mn-ea"/>
                <w:bCs/>
                <w:kern w:val="24"/>
                <w:sz w:val="20"/>
                <w:szCs w:val="20"/>
              </w:rPr>
            </w:pPr>
            <w:r w:rsidRPr="008532F4">
              <w:rPr>
                <w:rFonts w:eastAsiaTheme="minorHAnsi"/>
                <w:sz w:val="20"/>
                <w:szCs w:val="20"/>
              </w:rPr>
              <w:t xml:space="preserve">-Провести </w:t>
            </w:r>
            <w:proofErr w:type="gramStart"/>
            <w:r w:rsidRPr="008532F4">
              <w:rPr>
                <w:rFonts w:eastAsiaTheme="minorHAnsi"/>
                <w:sz w:val="20"/>
                <w:szCs w:val="20"/>
              </w:rPr>
              <w:t>обучение по мониторингу</w:t>
            </w:r>
            <w:proofErr w:type="gramEnd"/>
            <w:r w:rsidRPr="008532F4">
              <w:rPr>
                <w:rFonts w:eastAsiaTheme="minorHAnsi"/>
                <w:sz w:val="20"/>
                <w:szCs w:val="20"/>
              </w:rPr>
              <w:t xml:space="preserve"> и оценке.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Алмаматов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М.З.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Элеманова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ind w:right="-144"/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Из-за отсутствия государственных предприятий затруднено прохождения производственных практик.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30.06.2019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Заключены договора с предприятиями и организациями: центр по стандартизации и метрологии при МЭ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Коньягы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», ЗАО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Берекет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99"/>
              </w:tabs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-Недостаточное финансирование стажировки и повышения квалификации в  ближнем и дальнем зарубежье.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DDA" w:rsidRPr="008532F4" w:rsidRDefault="00537DDA" w:rsidP="008532F4">
            <w:pPr>
              <w:tabs>
                <w:tab w:val="left" w:pos="299"/>
              </w:tabs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Затруднено повышение квалификации на территории нашей республики по специальным дисциплинам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30.06.2019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Проректора по АХР,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НРиВС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, руководители программ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shd w:val="clear" w:color="auto" w:fill="FFFFFF"/>
              <w:ind w:left="157" w:right="-144"/>
              <w:jc w:val="both"/>
              <w:rPr>
                <w:sz w:val="20"/>
                <w:szCs w:val="20"/>
              </w:rPr>
            </w:pPr>
            <w:r w:rsidRPr="008532F4">
              <w:rPr>
                <w:i/>
                <w:sz w:val="20"/>
                <w:szCs w:val="20"/>
              </w:rPr>
              <w:t>Не достаточное обеспечение современными приборами</w:t>
            </w:r>
            <w:r w:rsidRPr="008532F4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30.06.2020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6400100  «Теплоэнергетика и теплотехника»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Предусмотреть льготы для магистрантов.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2019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АХР, </w:t>
            </w:r>
            <w:r w:rsidR="008532F4">
              <w:rPr>
                <w:rFonts w:ascii="Times New Roman" w:hAnsi="Times New Roman" w:cs="Times New Roman"/>
                <w:sz w:val="20"/>
                <w:szCs w:val="20"/>
              </w:rPr>
              <w:t>ВШМ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-Заключить договора с предприятиями на проведение производственной практики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30.04.2018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Насирдинова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Помимо ТЭЦ, заключены два договора и ведутся переговоры с еще одним предприятием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widowControl w:val="0"/>
              <w:tabs>
                <w:tab w:val="left" w:pos="139"/>
                <w:tab w:val="left" w:pos="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-Вести работу в плане повышения квалификации ППС в области оценки знаний студентов 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-По мере возможности увеличить объем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производственной практики на предприятиях являющихся основными работодателями. Увеличить количество договоров с предприятиями, которые являются базами практики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 30.12.2018 г. </w:t>
            </w:r>
          </w:p>
          <w:p w:rsidR="00537DDA" w:rsidRPr="008532F4" w:rsidRDefault="00537DDA" w:rsidP="008532F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30.12.2018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Записаны на курсы ПК два ППС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 Bold" w:hAnsi="Times New Roman" w:cs="Times New Roman"/>
                <w:b/>
                <w:sz w:val="20"/>
                <w:szCs w:val="20"/>
                <w:lang w:eastAsia="ru-RU"/>
              </w:rPr>
              <w:t xml:space="preserve">740200 «Технология и производство продуктов питания животного происхождения»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rPr>
          <w:trHeight w:val="1066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4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-Сформулировать в универсальных и профессиональных терминах ожидаемых  результаты образовательной программы </w:t>
            </w:r>
          </w:p>
          <w:p w:rsidR="00537DDA" w:rsidRPr="008532F4" w:rsidRDefault="00537DDA" w:rsidP="008532F4">
            <w:pPr>
              <w:tabs>
                <w:tab w:val="left" w:pos="44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-Заключить договора с предприятиями и организациями  для прохождения практик.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1.09. 1018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Мусульманова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образовательной программы изложены в новой редакции с учетом замечаний.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Обновлены действующие и заключены новые договора с предприятиями и организациями для прохождения практик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440"/>
              </w:tabs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-Разрабатывать 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процедуры оценивания, </w:t>
            </w:r>
            <w:proofErr w:type="spellStart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включающ</w:t>
            </w:r>
            <w:proofErr w:type="spellEnd"/>
            <w:r w:rsidRPr="008532F4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>ие</w:t>
            </w: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смягчающие обстоятельства и </w:t>
            </w:r>
            <w:proofErr w:type="gramStart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предусматривающая</w:t>
            </w:r>
            <w:proofErr w:type="gramEnd"/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официальную процедуру апелляции результатов оценивания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1-сентября 2018г.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проведении текущего контроля и промежуточной аттестации студентов вузов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(ПП №346 от 29 мая 2012 г.)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-Составить план повышения квалификации для учебно-вспомогательного состава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1.09.2018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План составлен ПК УВП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-Рассмотреть возможности создания условий для лиц проблемы с опорно-двигательным аппаратом</w:t>
            </w:r>
            <w:proofErr w:type="gramStart"/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,. </w:t>
            </w:r>
            <w:proofErr w:type="gramEnd"/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 1 .09. 2019 г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Ведется работа по созданию условий для лиц с ЛОВЗ в виде видео-лекций. Разработан курс видео-лекций по пищевой микробиологии. 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44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-Создать сайт КГТУ на английском языке.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31.12.2018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Сайт кафедры функционирует на государственном и официальном языках. Сложности создания сайта на иностранном языке с недостаточной языковой подготовленностью сотрудников кафедры.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  <w:t xml:space="preserve">740100 «Технология и производство продуктов питания из растительного сырья» 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keepNext/>
              <w:jc w:val="center"/>
              <w:outlineLvl w:val="1"/>
              <w:rPr>
                <w:rFonts w:ascii="Times New Roman" w:eastAsia="Times New Roman Bold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-Заключить договора с предприятиями и организациями  для прохождения практик</w:t>
            </w:r>
            <w:proofErr w:type="gramStart"/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8532F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том числе научно-исследовательскими)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30.06. 2019 г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Элеманова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Р.Ш.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Мусульманова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tabs>
                <w:tab w:val="center" w:pos="1876"/>
              </w:tabs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Заключено три договора: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Коньягы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Frost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», «Бишкек Консалтинг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-Более широко использовать возможности электронного обучения;  </w:t>
            </w:r>
          </w:p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-Заключить договора с базами практики и стажировок в ближнем и дальнем зарубежье.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37DDA" w:rsidRPr="008532F4" w:rsidRDefault="00537DDA" w:rsidP="008532F4">
            <w:pPr>
              <w:ind w:left="-7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30.06. 2019 г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-По заявлениям отдельных магистров о предоставлении возможности электронного обучения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дисциплинам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, не имеющих возможности на определенный период посещать занятия, предоставляются электронные материалы лекций и контрольные вопросы по ним.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-На основе Меморандума между КГТУ и АТУ за последние три года  практике бакалавров, в дальнейшем возможно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магистров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рактикуется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мобильность по производственной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Составить реальные планы повышения квалификации для УВП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1.10.2018г.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На 2018-19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 план ПК УВП, которые будут проходить программы УПЦ «Технолог», на базе аккредитованных лабораторий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Коньягы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», лабораторий оценки качества зерна и продуктов переработки при Фонде государственных материальных резервов Правительства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, языковые  курсы и посещение лекций гостевых профессоров из ближнего и дальнего зарубежья </w:t>
            </w:r>
          </w:p>
        </w:tc>
      </w:tr>
      <w:tr w:rsidR="00537DDA" w:rsidRPr="008532F4" w:rsidTr="008532F4">
        <w:trPr>
          <w:trHeight w:val="509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-Внедрить систему электронного обучения для лиц с ограниченными возможностями здоровья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30.06. 2020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Проректора по УР, АХР, УО, ЦИТ, руководители программ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Учитывая специфику подготовки магистров по пищевым направлениям, невозможно полноценно реализовывать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для ЛОВЗ (вуз не обладает достаточной инфраструктурой по обеспечению обучения таких лиц; исследовательскую работу необходимо выполнять в лабораториях, где опять нет условий; на пищевых и перерабатывающих предприятиях должны работать люди с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полноценным здоровьем,.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>Создать сайт КГТУ на английском языке.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31.12.2018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ЦИТ, руководители программ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Материалы странички сайта кафедры переведены на английский язык необходимо содействие службы технической поддержки сайта КГТУ. Имеется ссылка только факультета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550800</w:t>
            </w:r>
            <w:r w:rsidRPr="008532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«Профессиональное обучение»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Рекомендуется организация совместных образовательных программ с ВУЗами Германии по линии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GIZ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(Германское общество по международному сотрудничеству);</w:t>
            </w:r>
          </w:p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Рекомендуется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активизировать действия по формированию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учебных планов по совместным программам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с учетом национальных интересов.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-. </w:t>
            </w:r>
            <w:r w:rsidRPr="00853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Рекомендуется</w:t>
            </w:r>
            <w:r w:rsidRPr="008532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ky-KG" w:eastAsia="ru-RU"/>
              </w:rPr>
              <w:t xml:space="preserve"> разработка стратегии на более длительный срок.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1.09.20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Асаналиев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pStyle w:val="a4"/>
              <w:numPr>
                <w:ilvl w:val="0"/>
                <w:numId w:val="38"/>
              </w:numPr>
              <w:ind w:left="-108" w:firstLine="108"/>
              <w:jc w:val="center"/>
              <w:rPr>
                <w:sz w:val="20"/>
                <w:szCs w:val="20"/>
              </w:rPr>
            </w:pPr>
            <w:proofErr w:type="gramStart"/>
            <w:r w:rsidRPr="008532F4">
              <w:rPr>
                <w:sz w:val="20"/>
                <w:szCs w:val="20"/>
              </w:rPr>
              <w:t xml:space="preserve">Под руководством экспертов из Дрезденского ТУ (Германия) разработана СОП Магистр педагогики (по линии </w:t>
            </w:r>
            <w:r w:rsidRPr="008532F4">
              <w:rPr>
                <w:sz w:val="20"/>
                <w:szCs w:val="20"/>
                <w:lang w:val="en-US"/>
              </w:rPr>
              <w:t>GIZ</w:t>
            </w:r>
            <w:r w:rsidRPr="008532F4">
              <w:rPr>
                <w:sz w:val="20"/>
                <w:szCs w:val="20"/>
              </w:rPr>
              <w:t xml:space="preserve"> – участниками Программы «ПО ЦА».</w:t>
            </w:r>
            <w:proofErr w:type="gramEnd"/>
            <w:r w:rsidRPr="008532F4">
              <w:rPr>
                <w:sz w:val="20"/>
                <w:szCs w:val="20"/>
              </w:rPr>
              <w:t xml:space="preserve"> Кафедра является участником программы.</w:t>
            </w:r>
          </w:p>
          <w:p w:rsidR="00537DDA" w:rsidRPr="008532F4" w:rsidRDefault="00537DDA" w:rsidP="008532F4">
            <w:pPr>
              <w:pStyle w:val="a4"/>
              <w:numPr>
                <w:ilvl w:val="0"/>
                <w:numId w:val="38"/>
              </w:numPr>
              <w:ind w:left="-108" w:firstLine="108"/>
              <w:jc w:val="center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На данное время проходит процесс составления эквивалентности дисциплин с дисциплинами УП СОП Магистр педагогики</w:t>
            </w:r>
          </w:p>
          <w:p w:rsidR="00537DDA" w:rsidRPr="008532F4" w:rsidRDefault="00537DDA" w:rsidP="008532F4">
            <w:pPr>
              <w:pStyle w:val="a4"/>
              <w:numPr>
                <w:ilvl w:val="0"/>
                <w:numId w:val="38"/>
              </w:numPr>
              <w:ind w:left="-108" w:firstLine="108"/>
              <w:jc w:val="center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 xml:space="preserve">Стратегия развития каф. ИП на более длительный срок – на </w:t>
            </w:r>
            <w:proofErr w:type="spellStart"/>
            <w:r w:rsidRPr="008532F4">
              <w:rPr>
                <w:sz w:val="20"/>
                <w:szCs w:val="20"/>
              </w:rPr>
              <w:t>тсадии</w:t>
            </w:r>
            <w:proofErr w:type="spellEnd"/>
            <w:r w:rsidRPr="008532F4">
              <w:rPr>
                <w:sz w:val="20"/>
                <w:szCs w:val="20"/>
              </w:rPr>
              <w:t xml:space="preserve"> разработки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Рекомендуется адаптация дуальной системы обучения в полном объеме без ущерба ГОС ВПО направления;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Рекомендуется организация академической мобильности с  ВУЗами из дальнего зарубежья по линии 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GIZ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1.09.20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1.Составлены договора с ОУ НПО и СПО на предмет совместной подготовки бакалавров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элементов ДСО. РУП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составлен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оснвое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и пожеланий заинтересованных сторон</w:t>
            </w:r>
          </w:p>
          <w:p w:rsidR="00537DDA" w:rsidRPr="008532F4" w:rsidRDefault="00537DDA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2.Создание СОП Магистр педагогики предусматривается академическая мобильность как с вузами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ближнего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так 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альнего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зарубежьч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(Германия)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-Рекомендуется предусмотреть академическую мобильность магистрантов в дальних зарубежных ВУЗах на основе Меморандума о сотрудничестве КГТУ им. </w:t>
            </w:r>
            <w:proofErr w:type="spellStart"/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И.Раззакова</w:t>
            </w:r>
            <w:proofErr w:type="spellEnd"/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GIZ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.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Рекомендуется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 xml:space="preserve"> увеличить количество дисциплин, использующих  элементы дуальной системы обучения.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1.09.20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СОП Магистр педагогики предусматривается академическая мобильность как с вузами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ближнего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так и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альнего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зарубежьч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(Германия)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2.По мере усовершенствования МТБ каф. ИП будут увеличены кол-во дисциплин с ДСР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532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придания конкурентоспособности выдаваемых дипломов рекомендуется переработать ОП по аналогию передового зарубежного ВУЗа соответствующего направления.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1.09.19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рмках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прогаммы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GIZ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будут пересмотрены ГОС ВПО и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переработана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ООП  по аналогии зарубежных вузов</w:t>
            </w:r>
          </w:p>
        </w:tc>
      </w:tr>
      <w:tr w:rsidR="00537DDA" w:rsidRPr="008532F4" w:rsidTr="008532F4">
        <w:trPr>
          <w:trHeight w:val="475"/>
        </w:trPr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Рекомендуется</w:t>
            </w:r>
            <w:r w:rsidRPr="00853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академической мобильности преподавателей по программе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GIZ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3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y-KG" w:eastAsia="ru-RU"/>
              </w:rPr>
              <w:t>“Профессиональное образование в Центральной Азии”.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1.09.19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Запланирвана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на 2019-20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по программе </w:t>
            </w: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GIZ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Рекомендуется обеспечение доступа к Межбиблиотечному абонементу СНГ;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Рекомендуется создание отдельного Мультимедийного класса </w:t>
            </w:r>
            <w:proofErr w:type="gramStart"/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</w:t>
            </w:r>
            <w:proofErr w:type="gramEnd"/>
            <w:r w:rsidRPr="008532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1.09.20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Бекбоев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Асаналиев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М.К.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КГТУ-На стадии решения с НТБ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контроем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проректора по АХД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Рекомендуется шире использовать существующие социальные сети Интернета.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650400 «Технологические машины и оборудование»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Недостаточное развитие совместных образовательных программ с вузами Европы (два диплома).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.06.22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Кочнева С.В.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Джуматаев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Данный вопрос находится на стадии разработки (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). Прорабатывается вопрос о сотрудничестве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Карагандинским вузов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Не достаточно активно участвуют ППС в обеспечении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образования.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30.06.2019 </w:t>
            </w: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112CAC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Для повышения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качествобразования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работает над повышением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ППС.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 настоящее время на кафедре работают 7 штатных ППС, из них 3 с ученой степенью.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совмещения два сотрудника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кютюню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. По магистратуре 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адействованы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5 ППС из них 4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ученой степенью-80%. В аспирантуре 4 ППС. Кафедра привлекает для чтения гостевых лекций профессоров вуза из дальнего и ближнего зарубежья: Таджикистан (ТУТ), Берлин (БТУ).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Недостаточная автономия вуза в формировании учебных планов по совместным программам.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30.06.2020г.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Нет стратегии развития на более длительный период.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37DDA" w:rsidRPr="008532F4" w:rsidRDefault="00537DDA" w:rsidP="00112CA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112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развития кафедры на 2018-23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стадии разработки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Слабая учебная связь с другими зарубежными ВУЗами с данной программой.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30.06.2020г.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Для проведения  лабораторно-практических работ на кафедре  устаревшее оборудование.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30.06.2022г.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На кафедре проведена экспертиза с привлечением работодателей по состоянию МТБ. Определен перечень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устаревшегои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оборудования в системе АПК, составлен акт. Подготовлен список оборудования для приобретения в ближайшие годы.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Отсутствие международного сотрудничества, стажировки с ВУЗами ближнего и дальнего зарубежья.</w:t>
            </w:r>
          </w:p>
          <w:p w:rsidR="00537DDA" w:rsidRPr="008532F4" w:rsidRDefault="00537DDA" w:rsidP="008532F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30.06.2020г.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Ведется работа по сотрудничеству: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-Обновлен меморандум между КГТУ и АТУ (Казахстан)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-Ведется переписка с каф. МАПП Могилевского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ГУпродоволствия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-Поддерживается связь с Берлинским ТУ им.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Бойта</w:t>
            </w:r>
            <w:proofErr w:type="spellEnd"/>
            <w:proofErr w:type="gramEnd"/>
          </w:p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Планируется стажировка ППС и работа по мобильности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Усилить  педагогическую  подготовку:  с привлечением в организации учебного плана, в проведении практических занятий, лабораторных работ.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педпрактики магистры привлекаются к проведению пр. и </w:t>
            </w:r>
            <w:proofErr w:type="spellStart"/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раб. По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дисциплнам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и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занятий в ПК, где проводились открытые уроки, а также к разработке УМ материалов.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8532F4">
              <w:rPr>
                <w:sz w:val="20"/>
                <w:szCs w:val="20"/>
              </w:rPr>
              <w:t>Усилить работу по привлечению магистрантов в научных проектах  и научной тематике кафедры.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30.06.2019 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Магистранты кафедры привлекаются в научном проекте МОН </w:t>
            </w:r>
            <w:proofErr w:type="gram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- 1 магистр и тематике кафедры 3 магистра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Нет договоренностей о совместной образовательной программе с ВУЗами ближнего и дальнего зарубежья.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30.06.2020г.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Отсутствие  постоянной  финансовой поддержки  при прохождении стажировок и повышения квалификации за рубежом.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30.06.2020г.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На стадии разработки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Устаревшая материально-техническая база.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Составлен акт оценки МТБ кафедры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630400 « Нефтегазовое дело»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Предусмотреть льготы для магистрантов.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3012.18 г.</w:t>
            </w:r>
          </w:p>
        </w:tc>
        <w:tc>
          <w:tcPr>
            <w:tcW w:w="1418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ИГДиГТ</w:t>
            </w:r>
            <w:proofErr w:type="spellEnd"/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ИГДиГТ</w:t>
            </w:r>
            <w:proofErr w:type="spellEnd"/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Заключить договора с предприятиями на проведение производственной практики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30.10.2018 г.</w:t>
            </w:r>
          </w:p>
        </w:tc>
        <w:tc>
          <w:tcPr>
            <w:tcW w:w="1418" w:type="dxa"/>
            <w:vMerge w:val="restart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Касымов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623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заключен договор (№262 от 11.04.2018 г.) с Открытым Акционерным Обществом «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Кыргызнефтегаз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» на проведение производственной практики</w:t>
            </w:r>
          </w:p>
        </w:tc>
      </w:tr>
      <w:tr w:rsidR="00537DDA" w:rsidRPr="008532F4" w:rsidTr="008532F4">
        <w:tc>
          <w:tcPr>
            <w:tcW w:w="534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537DDA" w:rsidRPr="008532F4" w:rsidRDefault="00537DDA" w:rsidP="008532F4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-Вести работу в плане повышения квалификации ППС в области оценки знаний студентов </w:t>
            </w:r>
          </w:p>
          <w:p w:rsidR="00537DDA" w:rsidRPr="008532F4" w:rsidRDefault="00537DDA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-По мере возможности увеличить объем производственной практики на предприятиях являющихся основными работодателями. Увеличить количество договоров с предприятиями, которые являются базами практики </w:t>
            </w:r>
          </w:p>
        </w:tc>
        <w:tc>
          <w:tcPr>
            <w:tcW w:w="567" w:type="dxa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 01.11.2018г </w:t>
            </w:r>
          </w:p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DDA" w:rsidRPr="008532F4" w:rsidRDefault="00537DDA" w:rsidP="008532F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до 01.11.2018г.  </w:t>
            </w:r>
          </w:p>
        </w:tc>
        <w:tc>
          <w:tcPr>
            <w:tcW w:w="1418" w:type="dxa"/>
            <w:vMerge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537DDA" w:rsidRPr="008532F4" w:rsidRDefault="00537DDA" w:rsidP="008532F4">
            <w:pPr>
              <w:keepNext/>
              <w:keepLines/>
              <w:ind w:firstLine="6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настоящее время прорабатывает вопрос повышения квалификации ППС в области оценки знаний студентов. Для этого запланировано заключение договора с </w:t>
            </w:r>
            <w:proofErr w:type="spell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Кочкоратинским</w:t>
            </w:r>
            <w:proofErr w:type="spell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колледжем, </w:t>
            </w:r>
            <w:proofErr w:type="gramStart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8532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готовит специалистов нефтегазовой отрасли. Уже достигнуты устные договоренности и в скором времени планируется заключить договор, в предмет которого будет включен и вопрос повышения квалификации ППС.</w:t>
            </w:r>
          </w:p>
        </w:tc>
      </w:tr>
      <w:tr w:rsidR="00537DDA" w:rsidRPr="008532F4" w:rsidTr="008532F4">
        <w:tc>
          <w:tcPr>
            <w:tcW w:w="53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b/>
                <w:sz w:val="20"/>
                <w:szCs w:val="20"/>
              </w:rPr>
              <w:t>620101 «Прикладная геодезия»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537DDA" w:rsidRPr="008532F4" w:rsidRDefault="00537DDA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8B4" w:rsidRPr="008532F4" w:rsidTr="008532F4">
        <w:tc>
          <w:tcPr>
            <w:tcW w:w="534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4" w:type="dxa"/>
          </w:tcPr>
          <w:p w:rsidR="00B508B4" w:rsidRPr="008532F4" w:rsidRDefault="00B508B4" w:rsidP="008532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Недостаточное развитие совместных образовательных программ с вузами Европы (два диплома).</w:t>
            </w:r>
          </w:p>
        </w:tc>
        <w:tc>
          <w:tcPr>
            <w:tcW w:w="567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1418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Чунуев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08B4" w:rsidRPr="00B508B4" w:rsidRDefault="00B508B4" w:rsidP="00A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В данное время ведутся переговоры с вузами Европы для развития совместных образовательных программ, так же составляется учебный план по данному направлению на трех языках (</w:t>
            </w:r>
            <w:proofErr w:type="spellStart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кыргызский</w:t>
            </w:r>
            <w:proofErr w:type="spellEnd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 xml:space="preserve">, русский, английский), для сотрудничества с вузами ближнего и дальнего зарубежья </w:t>
            </w:r>
          </w:p>
        </w:tc>
      </w:tr>
      <w:tr w:rsidR="00B508B4" w:rsidRPr="008532F4" w:rsidTr="008532F4">
        <w:tc>
          <w:tcPr>
            <w:tcW w:w="534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B508B4" w:rsidRPr="008532F4" w:rsidRDefault="00B508B4" w:rsidP="00853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Недостаточная автономия вуза в формировании учебных планов по совместным программам</w:t>
            </w:r>
            <w:r w:rsidRPr="00853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30.05.19 г.</w:t>
            </w:r>
          </w:p>
        </w:tc>
        <w:tc>
          <w:tcPr>
            <w:tcW w:w="1418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Проректор по УР</w:t>
            </w:r>
          </w:p>
        </w:tc>
        <w:tc>
          <w:tcPr>
            <w:tcW w:w="6237" w:type="dxa"/>
          </w:tcPr>
          <w:p w:rsidR="00B508B4" w:rsidRPr="00B508B4" w:rsidRDefault="00B508B4" w:rsidP="00A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Наш институт является единственным вузом, который выпускает специалистов по направлению «Прикладная геодезия» для формирования учебных планов по совместным программам</w:t>
            </w:r>
          </w:p>
        </w:tc>
      </w:tr>
      <w:tr w:rsidR="00B508B4" w:rsidRPr="008532F4" w:rsidTr="008532F4">
        <w:tc>
          <w:tcPr>
            <w:tcW w:w="534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B508B4" w:rsidRPr="008532F4" w:rsidRDefault="00B508B4" w:rsidP="008532F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Из-за отсутствия государственных предприятий затруднено прохождение производственных практик.</w:t>
            </w:r>
          </w:p>
        </w:tc>
        <w:tc>
          <w:tcPr>
            <w:tcW w:w="567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30.05.19 г.</w:t>
            </w:r>
          </w:p>
        </w:tc>
        <w:tc>
          <w:tcPr>
            <w:tcW w:w="1418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Чунуев</w:t>
            </w:r>
            <w:proofErr w:type="spellEnd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 Б.К.</w:t>
            </w:r>
          </w:p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08B4" w:rsidRPr="00B508B4" w:rsidRDefault="00B508B4" w:rsidP="00A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8B4">
              <w:rPr>
                <w:rFonts w:ascii="Times New Roman" w:hAnsi="Times New Roman" w:cs="Times New Roman"/>
                <w:sz w:val="20"/>
                <w:szCs w:val="20"/>
              </w:rPr>
              <w:t xml:space="preserve">Из-за отсутствия государственных предприятий, кафедра составила договор с частными предприятиями, где студенты старших курсов проходят производственные практики </w:t>
            </w:r>
          </w:p>
        </w:tc>
      </w:tr>
      <w:tr w:rsidR="00B508B4" w:rsidRPr="008532F4" w:rsidTr="008532F4">
        <w:tc>
          <w:tcPr>
            <w:tcW w:w="534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B508B4" w:rsidRPr="008532F4" w:rsidRDefault="00B508B4" w:rsidP="008532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Затруднено повышение квалификации на территории нашей республики по специальным дисциплинам.</w:t>
            </w:r>
          </w:p>
        </w:tc>
        <w:tc>
          <w:tcPr>
            <w:tcW w:w="567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30.05.19 г.</w:t>
            </w:r>
          </w:p>
        </w:tc>
        <w:tc>
          <w:tcPr>
            <w:tcW w:w="1418" w:type="dxa"/>
            <w:vMerge w:val="restart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ИГДиГТ</w:t>
            </w:r>
            <w:proofErr w:type="spellEnd"/>
          </w:p>
        </w:tc>
        <w:tc>
          <w:tcPr>
            <w:tcW w:w="6237" w:type="dxa"/>
          </w:tcPr>
          <w:p w:rsidR="00B508B4" w:rsidRPr="00B508B4" w:rsidRDefault="00B508B4" w:rsidP="00A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8B4">
              <w:rPr>
                <w:rFonts w:ascii="Times New Roman" w:hAnsi="Times New Roman" w:cs="Times New Roman"/>
                <w:sz w:val="20"/>
                <w:szCs w:val="20"/>
              </w:rPr>
              <w:t xml:space="preserve">Из-за затруднения повышения квалификации на территории нашей республики по специальным дисциплинам, сотрудники кафедры проходят повышение квалификации </w:t>
            </w:r>
            <w:proofErr w:type="spellStart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зарубежом</w:t>
            </w:r>
            <w:proofErr w:type="spellEnd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 xml:space="preserve"> (Казахстан, </w:t>
            </w:r>
            <w:proofErr w:type="spellStart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Алмата</w:t>
            </w:r>
            <w:proofErr w:type="spellEnd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; Россия, Москва).</w:t>
            </w:r>
          </w:p>
        </w:tc>
      </w:tr>
      <w:tr w:rsidR="00B508B4" w:rsidRPr="008532F4" w:rsidTr="008532F4">
        <w:tc>
          <w:tcPr>
            <w:tcW w:w="534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B508B4" w:rsidRPr="008532F4" w:rsidRDefault="00B508B4" w:rsidP="00853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Не достаточное обеспечение современными приборами.</w:t>
            </w:r>
          </w:p>
        </w:tc>
        <w:tc>
          <w:tcPr>
            <w:tcW w:w="567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F4"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1418" w:type="dxa"/>
            <w:vMerge/>
          </w:tcPr>
          <w:p w:rsidR="00B508B4" w:rsidRPr="008532F4" w:rsidRDefault="00B508B4" w:rsidP="0085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508B4" w:rsidRPr="00B508B4" w:rsidRDefault="00B508B4" w:rsidP="00AA0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Кафедра приобретает современные приборы, за счет спонсорской помощи частных предприятий, с которыми были составлены договора о сотрудничестве (</w:t>
            </w:r>
            <w:proofErr w:type="spellStart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Кумтор</w:t>
            </w:r>
            <w:proofErr w:type="spellEnd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>ОсОО</w:t>
            </w:r>
            <w:proofErr w:type="spellEnd"/>
            <w:r w:rsidRPr="00B508B4">
              <w:rPr>
                <w:rFonts w:ascii="Times New Roman" w:hAnsi="Times New Roman" w:cs="Times New Roman"/>
                <w:sz w:val="20"/>
                <w:szCs w:val="20"/>
              </w:rPr>
              <w:t xml:space="preserve"> Минерал)</w:t>
            </w:r>
          </w:p>
        </w:tc>
      </w:tr>
    </w:tbl>
    <w:bookmarkEnd w:id="0"/>
    <w:p w:rsidR="00110D4D" w:rsidRPr="008532F4" w:rsidRDefault="00152284" w:rsidP="0085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ab/>
      </w:r>
    </w:p>
    <w:p w:rsidR="00B95254" w:rsidRPr="008532F4" w:rsidRDefault="00152284" w:rsidP="00853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372124" w:rsidRPr="008532F4" w:rsidRDefault="005B55C1" w:rsidP="008532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>Проректор по УР</w:t>
      </w:r>
      <w:r w:rsidR="00152284" w:rsidRPr="008532F4">
        <w:rPr>
          <w:rFonts w:ascii="Times New Roman" w:hAnsi="Times New Roman" w:cs="Times New Roman"/>
          <w:sz w:val="20"/>
          <w:szCs w:val="20"/>
        </w:rPr>
        <w:t xml:space="preserve"> </w:t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Чыныбаев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 xml:space="preserve"> М.К.</w:t>
      </w:r>
    </w:p>
    <w:p w:rsidR="00152284" w:rsidRPr="008532F4" w:rsidRDefault="00152284" w:rsidP="008532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 xml:space="preserve">Проректор по НР и ВС </w:t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="00112CAC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Султаналиева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 xml:space="preserve"> Р.М.</w:t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</w:p>
    <w:p w:rsidR="00152284" w:rsidRPr="008532F4" w:rsidRDefault="00152284" w:rsidP="008532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 xml:space="preserve">Проректор по </w:t>
      </w:r>
      <w:proofErr w:type="gramStart"/>
      <w:r w:rsidRPr="008532F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532F4">
        <w:rPr>
          <w:rFonts w:ascii="Times New Roman" w:hAnsi="Times New Roman" w:cs="Times New Roman"/>
          <w:sz w:val="20"/>
          <w:szCs w:val="20"/>
        </w:rPr>
        <w:t xml:space="preserve"> и ГЯ</w:t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="00112CAC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Торобеков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 xml:space="preserve"> Б.Т.</w:t>
      </w:r>
    </w:p>
    <w:p w:rsidR="00110D4D" w:rsidRPr="008532F4" w:rsidRDefault="00152284" w:rsidP="008532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>Проректор по АХР</w:t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Бекбоев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 xml:space="preserve"> А.Р.</w:t>
      </w:r>
      <w:r w:rsidRPr="008532F4">
        <w:rPr>
          <w:rFonts w:ascii="Times New Roman" w:hAnsi="Times New Roman" w:cs="Times New Roman"/>
          <w:sz w:val="20"/>
          <w:szCs w:val="20"/>
        </w:rPr>
        <w:tab/>
      </w:r>
    </w:p>
    <w:p w:rsidR="00152284" w:rsidRPr="008532F4" w:rsidRDefault="00DD5BA8" w:rsidP="008532F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532F4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ИГДиГТ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r w:rsidRPr="008532F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532F4">
        <w:rPr>
          <w:rFonts w:ascii="Times New Roman" w:hAnsi="Times New Roman" w:cs="Times New Roman"/>
          <w:sz w:val="20"/>
          <w:szCs w:val="20"/>
        </w:rPr>
        <w:t>Маралбаев</w:t>
      </w:r>
      <w:proofErr w:type="spellEnd"/>
      <w:r w:rsidRPr="008532F4">
        <w:rPr>
          <w:rFonts w:ascii="Times New Roman" w:hAnsi="Times New Roman" w:cs="Times New Roman"/>
          <w:sz w:val="20"/>
          <w:szCs w:val="20"/>
        </w:rPr>
        <w:t xml:space="preserve"> А.О.</w:t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  <w:r w:rsidR="00152284" w:rsidRPr="008532F4">
        <w:rPr>
          <w:rFonts w:ascii="Times New Roman" w:hAnsi="Times New Roman" w:cs="Times New Roman"/>
          <w:sz w:val="20"/>
          <w:szCs w:val="20"/>
        </w:rPr>
        <w:tab/>
      </w:r>
    </w:p>
    <w:sectPr w:rsidR="00152284" w:rsidRPr="008532F4" w:rsidSect="00112CA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38"/>
    <w:multiLevelType w:val="hybridMultilevel"/>
    <w:tmpl w:val="3222B2FE"/>
    <w:lvl w:ilvl="0" w:tplc="72A6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02D"/>
    <w:multiLevelType w:val="hybridMultilevel"/>
    <w:tmpl w:val="981AB96C"/>
    <w:lvl w:ilvl="0" w:tplc="3E3035B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5B65F9"/>
    <w:multiLevelType w:val="hybridMultilevel"/>
    <w:tmpl w:val="1BF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90B"/>
    <w:multiLevelType w:val="hybridMultilevel"/>
    <w:tmpl w:val="A48862C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CF24514"/>
    <w:multiLevelType w:val="hybridMultilevel"/>
    <w:tmpl w:val="BCA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11EE"/>
    <w:multiLevelType w:val="hybridMultilevel"/>
    <w:tmpl w:val="EF260460"/>
    <w:lvl w:ilvl="0" w:tplc="50E85340">
      <w:start w:val="1"/>
      <w:numFmt w:val="decimal"/>
      <w:lvlText w:val="%1."/>
      <w:lvlJc w:val="left"/>
      <w:pPr>
        <w:ind w:left="987" w:hanging="630"/>
      </w:pPr>
      <w:rPr>
        <w:rFonts w:asciiTheme="minorHAnsi" w:eastAsiaTheme="minorEastAsia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9D006B"/>
    <w:multiLevelType w:val="hybridMultilevel"/>
    <w:tmpl w:val="85A0ACAC"/>
    <w:lvl w:ilvl="0" w:tplc="0A90B7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B80DB1"/>
    <w:multiLevelType w:val="hybridMultilevel"/>
    <w:tmpl w:val="CB482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3E7CE8"/>
    <w:multiLevelType w:val="hybridMultilevel"/>
    <w:tmpl w:val="46103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4109E3"/>
    <w:multiLevelType w:val="hybridMultilevel"/>
    <w:tmpl w:val="A4CEDDF2"/>
    <w:lvl w:ilvl="0" w:tplc="32B2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5724A"/>
    <w:multiLevelType w:val="multilevel"/>
    <w:tmpl w:val="A89C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461DD8"/>
    <w:multiLevelType w:val="hybridMultilevel"/>
    <w:tmpl w:val="0DAC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E2D69"/>
    <w:multiLevelType w:val="hybridMultilevel"/>
    <w:tmpl w:val="889A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80F3B"/>
    <w:multiLevelType w:val="multilevel"/>
    <w:tmpl w:val="E89AFD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C025DE1"/>
    <w:multiLevelType w:val="hybridMultilevel"/>
    <w:tmpl w:val="96607EAE"/>
    <w:lvl w:ilvl="0" w:tplc="97EEF8F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>
    <w:nsid w:val="3CA95C55"/>
    <w:multiLevelType w:val="hybridMultilevel"/>
    <w:tmpl w:val="BB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B4462"/>
    <w:multiLevelType w:val="hybridMultilevel"/>
    <w:tmpl w:val="CF5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D2D5E"/>
    <w:multiLevelType w:val="hybridMultilevel"/>
    <w:tmpl w:val="42F63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1E17D0"/>
    <w:multiLevelType w:val="hybridMultilevel"/>
    <w:tmpl w:val="6D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33C4"/>
    <w:multiLevelType w:val="multilevel"/>
    <w:tmpl w:val="23B420CE"/>
    <w:lvl w:ilvl="0">
      <w:start w:val="3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3A23C2F"/>
    <w:multiLevelType w:val="hybridMultilevel"/>
    <w:tmpl w:val="BDBC7FD6"/>
    <w:lvl w:ilvl="0" w:tplc="736A4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D9790E"/>
    <w:multiLevelType w:val="hybridMultilevel"/>
    <w:tmpl w:val="D776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8357A"/>
    <w:multiLevelType w:val="hybridMultilevel"/>
    <w:tmpl w:val="74069E2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3">
    <w:nsid w:val="654267CF"/>
    <w:multiLevelType w:val="hybridMultilevel"/>
    <w:tmpl w:val="AF8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B60C2"/>
    <w:multiLevelType w:val="hybridMultilevel"/>
    <w:tmpl w:val="EF46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E42E3"/>
    <w:multiLevelType w:val="hybridMultilevel"/>
    <w:tmpl w:val="EF46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E1203"/>
    <w:multiLevelType w:val="hybridMultilevel"/>
    <w:tmpl w:val="7F405FC0"/>
    <w:lvl w:ilvl="0" w:tplc="6DF4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A57509"/>
    <w:multiLevelType w:val="hybridMultilevel"/>
    <w:tmpl w:val="7D441F18"/>
    <w:lvl w:ilvl="0" w:tplc="1FAA37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4154F8"/>
    <w:multiLevelType w:val="hybridMultilevel"/>
    <w:tmpl w:val="12606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B335984"/>
    <w:multiLevelType w:val="hybridMultilevel"/>
    <w:tmpl w:val="1822376A"/>
    <w:lvl w:ilvl="0" w:tplc="F39C5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90821"/>
    <w:multiLevelType w:val="hybridMultilevel"/>
    <w:tmpl w:val="96607EAE"/>
    <w:lvl w:ilvl="0" w:tplc="97EEF8F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">
    <w:nsid w:val="75D540E6"/>
    <w:multiLevelType w:val="hybridMultilevel"/>
    <w:tmpl w:val="12606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6A61D8F"/>
    <w:multiLevelType w:val="hybridMultilevel"/>
    <w:tmpl w:val="59242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F438C3"/>
    <w:multiLevelType w:val="hybridMultilevel"/>
    <w:tmpl w:val="A3EA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B1A17"/>
    <w:multiLevelType w:val="hybridMultilevel"/>
    <w:tmpl w:val="1A48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A6A4D"/>
    <w:multiLevelType w:val="hybridMultilevel"/>
    <w:tmpl w:val="7B24B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B132D"/>
    <w:multiLevelType w:val="hybridMultilevel"/>
    <w:tmpl w:val="C6D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A4D13"/>
    <w:multiLevelType w:val="hybridMultilevel"/>
    <w:tmpl w:val="BB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C7164"/>
    <w:multiLevelType w:val="hybridMultilevel"/>
    <w:tmpl w:val="0518E4F8"/>
    <w:lvl w:ilvl="0" w:tplc="75501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02B8D"/>
    <w:multiLevelType w:val="hybridMultilevel"/>
    <w:tmpl w:val="30B02D76"/>
    <w:lvl w:ilvl="0" w:tplc="575A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15"/>
  </w:num>
  <w:num w:numId="3">
    <w:abstractNumId w:val="5"/>
  </w:num>
  <w:num w:numId="4">
    <w:abstractNumId w:val="29"/>
  </w:num>
  <w:num w:numId="5">
    <w:abstractNumId w:val="32"/>
  </w:num>
  <w:num w:numId="6">
    <w:abstractNumId w:val="3"/>
  </w:num>
  <w:num w:numId="7">
    <w:abstractNumId w:val="36"/>
  </w:num>
  <w:num w:numId="8">
    <w:abstractNumId w:val="22"/>
  </w:num>
  <w:num w:numId="9">
    <w:abstractNumId w:val="33"/>
  </w:num>
  <w:num w:numId="10">
    <w:abstractNumId w:val="14"/>
  </w:num>
  <w:num w:numId="11">
    <w:abstractNumId w:val="0"/>
  </w:num>
  <w:num w:numId="12">
    <w:abstractNumId w:val="26"/>
  </w:num>
  <w:num w:numId="13">
    <w:abstractNumId w:val="20"/>
  </w:num>
  <w:num w:numId="14">
    <w:abstractNumId w:val="8"/>
  </w:num>
  <w:num w:numId="15">
    <w:abstractNumId w:val="23"/>
  </w:num>
  <w:num w:numId="16">
    <w:abstractNumId w:val="18"/>
  </w:num>
  <w:num w:numId="17">
    <w:abstractNumId w:val="30"/>
  </w:num>
  <w:num w:numId="18">
    <w:abstractNumId w:val="35"/>
  </w:num>
  <w:num w:numId="19">
    <w:abstractNumId w:val="24"/>
  </w:num>
  <w:num w:numId="20">
    <w:abstractNumId w:val="25"/>
  </w:num>
  <w:num w:numId="21">
    <w:abstractNumId w:val="7"/>
  </w:num>
  <w:num w:numId="22">
    <w:abstractNumId w:val="34"/>
  </w:num>
  <w:num w:numId="23">
    <w:abstractNumId w:val="1"/>
  </w:num>
  <w:num w:numId="24">
    <w:abstractNumId w:val="27"/>
  </w:num>
  <w:num w:numId="25">
    <w:abstractNumId w:val="39"/>
  </w:num>
  <w:num w:numId="26">
    <w:abstractNumId w:val="6"/>
  </w:num>
  <w:num w:numId="27">
    <w:abstractNumId w:val="9"/>
  </w:num>
  <w:num w:numId="28">
    <w:abstractNumId w:val="38"/>
  </w:num>
  <w:num w:numId="29">
    <w:abstractNumId w:val="16"/>
  </w:num>
  <w:num w:numId="30">
    <w:abstractNumId w:val="21"/>
  </w:num>
  <w:num w:numId="31">
    <w:abstractNumId w:val="4"/>
  </w:num>
  <w:num w:numId="32">
    <w:abstractNumId w:val="11"/>
  </w:num>
  <w:num w:numId="33">
    <w:abstractNumId w:val="19"/>
  </w:num>
  <w:num w:numId="34">
    <w:abstractNumId w:val="10"/>
  </w:num>
  <w:num w:numId="35">
    <w:abstractNumId w:val="13"/>
  </w:num>
  <w:num w:numId="36">
    <w:abstractNumId w:val="31"/>
  </w:num>
  <w:num w:numId="37">
    <w:abstractNumId w:val="28"/>
  </w:num>
  <w:num w:numId="38">
    <w:abstractNumId w:val="12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4"/>
    <w:rsid w:val="000740A0"/>
    <w:rsid w:val="00075EED"/>
    <w:rsid w:val="0009022A"/>
    <w:rsid w:val="000962AA"/>
    <w:rsid w:val="000B5A75"/>
    <w:rsid w:val="000F4BD7"/>
    <w:rsid w:val="00110D4D"/>
    <w:rsid w:val="00112CAC"/>
    <w:rsid w:val="00152284"/>
    <w:rsid w:val="00204993"/>
    <w:rsid w:val="0022023D"/>
    <w:rsid w:val="00254285"/>
    <w:rsid w:val="00263D3E"/>
    <w:rsid w:val="00274DEB"/>
    <w:rsid w:val="00285CB2"/>
    <w:rsid w:val="00295E6C"/>
    <w:rsid w:val="002A25D8"/>
    <w:rsid w:val="002B76C9"/>
    <w:rsid w:val="002D50DE"/>
    <w:rsid w:val="003070BE"/>
    <w:rsid w:val="00310B0B"/>
    <w:rsid w:val="00326BF5"/>
    <w:rsid w:val="003612D2"/>
    <w:rsid w:val="00371199"/>
    <w:rsid w:val="00372124"/>
    <w:rsid w:val="0039087B"/>
    <w:rsid w:val="00393C74"/>
    <w:rsid w:val="003B542E"/>
    <w:rsid w:val="004153CE"/>
    <w:rsid w:val="00463670"/>
    <w:rsid w:val="00487338"/>
    <w:rsid w:val="00492454"/>
    <w:rsid w:val="004A7781"/>
    <w:rsid w:val="004C0378"/>
    <w:rsid w:val="004C6CCA"/>
    <w:rsid w:val="00501A2E"/>
    <w:rsid w:val="005046CD"/>
    <w:rsid w:val="005319EF"/>
    <w:rsid w:val="00537DDA"/>
    <w:rsid w:val="00566B83"/>
    <w:rsid w:val="0059562C"/>
    <w:rsid w:val="005B55C1"/>
    <w:rsid w:val="005D2517"/>
    <w:rsid w:val="005D4775"/>
    <w:rsid w:val="006141D1"/>
    <w:rsid w:val="00617207"/>
    <w:rsid w:val="00622918"/>
    <w:rsid w:val="0063086C"/>
    <w:rsid w:val="00631E8A"/>
    <w:rsid w:val="00644C67"/>
    <w:rsid w:val="0066022C"/>
    <w:rsid w:val="00662939"/>
    <w:rsid w:val="00671A1D"/>
    <w:rsid w:val="00681C2E"/>
    <w:rsid w:val="00696A76"/>
    <w:rsid w:val="006A240B"/>
    <w:rsid w:val="006C2814"/>
    <w:rsid w:val="006E05C2"/>
    <w:rsid w:val="006E3C8D"/>
    <w:rsid w:val="006E7AB5"/>
    <w:rsid w:val="00705500"/>
    <w:rsid w:val="007327DF"/>
    <w:rsid w:val="007656AD"/>
    <w:rsid w:val="007A6D81"/>
    <w:rsid w:val="007B0B9A"/>
    <w:rsid w:val="007C59DF"/>
    <w:rsid w:val="007D4BD5"/>
    <w:rsid w:val="007E12E6"/>
    <w:rsid w:val="007E1561"/>
    <w:rsid w:val="007E6379"/>
    <w:rsid w:val="00833797"/>
    <w:rsid w:val="00837445"/>
    <w:rsid w:val="008530D7"/>
    <w:rsid w:val="008532F4"/>
    <w:rsid w:val="00875A40"/>
    <w:rsid w:val="0089204B"/>
    <w:rsid w:val="008B282A"/>
    <w:rsid w:val="008E07CE"/>
    <w:rsid w:val="008E4C26"/>
    <w:rsid w:val="00904CF9"/>
    <w:rsid w:val="00916476"/>
    <w:rsid w:val="009342D9"/>
    <w:rsid w:val="00991DFE"/>
    <w:rsid w:val="009960B4"/>
    <w:rsid w:val="009E1CD1"/>
    <w:rsid w:val="009E4DB0"/>
    <w:rsid w:val="009F783C"/>
    <w:rsid w:val="00A1352C"/>
    <w:rsid w:val="00A24404"/>
    <w:rsid w:val="00A2610B"/>
    <w:rsid w:val="00A52436"/>
    <w:rsid w:val="00A8135C"/>
    <w:rsid w:val="00A9205E"/>
    <w:rsid w:val="00AA1E57"/>
    <w:rsid w:val="00AD07B4"/>
    <w:rsid w:val="00AD31D1"/>
    <w:rsid w:val="00AD7D05"/>
    <w:rsid w:val="00AE13BD"/>
    <w:rsid w:val="00AF4B32"/>
    <w:rsid w:val="00AF6510"/>
    <w:rsid w:val="00B508B4"/>
    <w:rsid w:val="00B648A2"/>
    <w:rsid w:val="00B70536"/>
    <w:rsid w:val="00B82CF5"/>
    <w:rsid w:val="00B86FC8"/>
    <w:rsid w:val="00B95254"/>
    <w:rsid w:val="00BB4A06"/>
    <w:rsid w:val="00BC1C61"/>
    <w:rsid w:val="00BF61EC"/>
    <w:rsid w:val="00C01340"/>
    <w:rsid w:val="00C40B7B"/>
    <w:rsid w:val="00C51D2A"/>
    <w:rsid w:val="00CB6C40"/>
    <w:rsid w:val="00CD4564"/>
    <w:rsid w:val="00D24981"/>
    <w:rsid w:val="00D2616B"/>
    <w:rsid w:val="00D336FC"/>
    <w:rsid w:val="00D52630"/>
    <w:rsid w:val="00D5457A"/>
    <w:rsid w:val="00D56455"/>
    <w:rsid w:val="00D571B3"/>
    <w:rsid w:val="00D71D7C"/>
    <w:rsid w:val="00D955F5"/>
    <w:rsid w:val="00DA071D"/>
    <w:rsid w:val="00DA103A"/>
    <w:rsid w:val="00DA42D7"/>
    <w:rsid w:val="00DA63E1"/>
    <w:rsid w:val="00DB61C5"/>
    <w:rsid w:val="00DD5BA8"/>
    <w:rsid w:val="00DF416E"/>
    <w:rsid w:val="00E046D9"/>
    <w:rsid w:val="00E07DFC"/>
    <w:rsid w:val="00E91CAC"/>
    <w:rsid w:val="00E97ABA"/>
    <w:rsid w:val="00ED2E14"/>
    <w:rsid w:val="00F27379"/>
    <w:rsid w:val="00F47547"/>
    <w:rsid w:val="00F76D1D"/>
    <w:rsid w:val="00F86FC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5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1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B5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5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1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B5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6361</Words>
  <Characters>36260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5</cp:lastModifiedBy>
  <cp:revision>13</cp:revision>
  <cp:lastPrinted>2018-09-05T03:50:00Z</cp:lastPrinted>
  <dcterms:created xsi:type="dcterms:W3CDTF">2018-12-19T09:54:00Z</dcterms:created>
  <dcterms:modified xsi:type="dcterms:W3CDTF">2019-01-30T10:47:00Z</dcterms:modified>
</cp:coreProperties>
</file>