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8A3" w:rsidRPr="004D3C2B" w:rsidRDefault="000E7619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</w:pPr>
      <w:r>
        <w:rPr>
          <w:b/>
          <w:bCs/>
          <w:bdr w:val="none" w:sz="0" w:space="0" w:color="auto" w:frame="1"/>
        </w:rPr>
        <w:t xml:space="preserve">Вопросы для </w:t>
      </w:r>
    </w:p>
    <w:p w:rsidR="005728A3" w:rsidRPr="004D3C2B" w:rsidRDefault="000E7619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</w:pPr>
      <w:r w:rsidRPr="004D3C2B">
        <w:rPr>
          <w:b/>
          <w:bCs/>
          <w:bdr w:val="none" w:sz="0" w:space="0" w:color="auto" w:frame="1"/>
        </w:rPr>
        <w:t xml:space="preserve">вступительного экзамена по специальности </w:t>
      </w:r>
      <w:r w:rsidR="005728A3" w:rsidRPr="004D3C2B">
        <w:rPr>
          <w:b/>
          <w:bCs/>
          <w:bdr w:val="none" w:sz="0" w:space="0" w:color="auto" w:frame="1"/>
        </w:rPr>
        <w:t>05.</w:t>
      </w:r>
      <w:r w:rsidR="004D3C2B" w:rsidRPr="004D3C2B">
        <w:rPr>
          <w:b/>
          <w:bCs/>
          <w:bdr w:val="none" w:sz="0" w:space="0" w:color="auto" w:frame="1"/>
        </w:rPr>
        <w:t>13</w:t>
      </w:r>
      <w:r w:rsidR="005728A3" w:rsidRPr="004D3C2B">
        <w:rPr>
          <w:b/>
          <w:bCs/>
          <w:bdr w:val="none" w:sz="0" w:space="0" w:color="auto" w:frame="1"/>
        </w:rPr>
        <w:t>.13</w:t>
      </w:r>
    </w:p>
    <w:p w:rsidR="004D3C2B" w:rsidRPr="004D3C2B" w:rsidRDefault="000E7619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</w:rPr>
        <w:t>«</w:t>
      </w:r>
      <w:r w:rsidRPr="004D3C2B">
        <w:rPr>
          <w:b/>
        </w:rPr>
        <w:t>ТЕЛЕКОММУНИКАЦИОННЫЕ СИСТЕМЫ И КОМПЬЮТЕРНЫЕ СЕТИ</w:t>
      </w:r>
      <w:r>
        <w:rPr>
          <w:b/>
        </w:rPr>
        <w:t>»</w:t>
      </w:r>
    </w:p>
    <w:p w:rsidR="004D3C2B" w:rsidRPr="004D3C2B" w:rsidRDefault="004D3C2B" w:rsidP="005728A3">
      <w:pPr>
        <w:pStyle w:val="a3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b/>
          <w:bCs/>
          <w:bdr w:val="none" w:sz="0" w:space="0" w:color="auto" w:frame="1"/>
        </w:rPr>
      </w:pPr>
    </w:p>
    <w:p w:rsidR="004D3C2B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  <w:bdr w:val="none" w:sz="0" w:space="0" w:color="auto" w:frame="1"/>
        </w:rPr>
      </w:pPr>
      <w:r w:rsidRPr="004D3C2B">
        <w:rPr>
          <w:b/>
        </w:rPr>
        <w:t xml:space="preserve">2.1. </w:t>
      </w:r>
      <w:r w:rsidRPr="004D3C2B">
        <w:rPr>
          <w:b/>
        </w:rPr>
        <w:t>Телекоммуникационные системы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rPr>
          <w:b/>
          <w:bCs/>
          <w:bdr w:val="none" w:sz="0" w:space="0" w:color="auto" w:frame="1"/>
        </w:rPr>
        <w:t xml:space="preserve">2.1.1. </w:t>
      </w:r>
      <w:r w:rsidR="005728A3" w:rsidRPr="004D3C2B">
        <w:rPr>
          <w:b/>
          <w:bCs/>
          <w:bdr w:val="none" w:sz="0" w:space="0" w:color="auto" w:frame="1"/>
        </w:rPr>
        <w:t>Спектральные представления сигналов.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Векторное представление сигналов. Разложение периодических сигналов в ряд Фурье. Спектры непериодических сигналов. Интеграл Фурье. Вычисление спектров типовых импульсных сигналов.Корреляционный анализ сигналов. Автокорреляционная и взаимно-корреляционные характеристики сигналов. Связь автокорреляционной функции со спектром сигнала. Цифровые фильтры, основные методы анализа и методы их построения.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rPr>
          <w:b/>
          <w:bCs/>
          <w:bdr w:val="none" w:sz="0" w:space="0" w:color="auto" w:frame="1"/>
        </w:rPr>
        <w:t xml:space="preserve">2.1.2. </w:t>
      </w:r>
      <w:r w:rsidR="005728A3" w:rsidRPr="004D3C2B">
        <w:rPr>
          <w:b/>
          <w:bCs/>
          <w:bdr w:val="none" w:sz="0" w:space="0" w:color="auto" w:frame="1"/>
        </w:rPr>
        <w:t>Теория оптимальных методов приема сигналов на фоне шума.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Теорема Котельникова. Обратная теорема Котельникова. Геометрические представления сигнала и шумов. Пространство сигналов.</w:t>
      </w:r>
      <w:r w:rsidR="004D3C2B" w:rsidRPr="004D3C2B">
        <w:t xml:space="preserve"> </w:t>
      </w:r>
      <w:r w:rsidRPr="004D3C2B">
        <w:t>Прием сигналов как статистическая задача. Оптимальный прием и выделение сигналов на фоне помех. Потенциальная</w:t>
      </w:r>
      <w:r w:rsidR="004D3C2B" w:rsidRPr="004D3C2B">
        <w:t xml:space="preserve"> </w:t>
      </w:r>
      <w:r w:rsidRPr="004D3C2B">
        <w:t>помехоустойчивость приема цифровых сигналов, вероятность ошибки для двоичных противоположных сигналов. Вероятность ошибки при приеме многопозиционных сигналов.</w:t>
      </w:r>
      <w:r w:rsidR="004D3C2B" w:rsidRPr="004D3C2B">
        <w:t xml:space="preserve"> </w:t>
      </w:r>
      <w:r w:rsidRPr="004D3C2B">
        <w:t>Пропускная способность канала связи.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</w:rPr>
      </w:pPr>
      <w:r w:rsidRPr="004D3C2B">
        <w:rPr>
          <w:b/>
          <w:bCs/>
        </w:rPr>
        <w:t xml:space="preserve">2.1.3. </w:t>
      </w:r>
      <w:r w:rsidR="005728A3" w:rsidRPr="004D3C2B">
        <w:rPr>
          <w:b/>
          <w:bCs/>
        </w:rPr>
        <w:t>Методы помехоустойчивого кодирования в канале связи.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Элементы </w:t>
      </w:r>
      <w:hyperlink r:id="rId5" w:tooltip="Теория информации" w:history="1">
        <w:r w:rsidRPr="004D3C2B">
          <w:rPr>
            <w:rStyle w:val="a4"/>
            <w:color w:val="auto"/>
            <w:u w:val="none"/>
            <w:bdr w:val="none" w:sz="0" w:space="0" w:color="auto" w:frame="1"/>
          </w:rPr>
          <w:t>теории информации</w:t>
        </w:r>
      </w:hyperlink>
      <w:r w:rsidRPr="004D3C2B">
        <w:t> Шеннона. Энтропия как мера измерения количества информации. Формула Шеннона для пропускной способности канала связи с белым шумом.</w:t>
      </w:r>
      <w:r w:rsidR="004D3C2B" w:rsidRPr="004D3C2B">
        <w:t xml:space="preserve"> </w:t>
      </w:r>
      <w:r w:rsidRPr="004D3C2B">
        <w:t>Кодирование источника цифровых сообщений. Оптимальные коды.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4.  Кодирование сигналов в канале связи. Геометрическое представление кодовых ансамблей. Коды плотнейшей укладки. Пропускная способность канала связи при конечном времени наблюдения сигналов.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rPr>
          <w:b/>
          <w:bCs/>
          <w:bdr w:val="none" w:sz="0" w:space="0" w:color="auto" w:frame="1"/>
        </w:rPr>
        <w:t xml:space="preserve">2.1.4. </w:t>
      </w:r>
      <w:r w:rsidR="005728A3" w:rsidRPr="004D3C2B">
        <w:rPr>
          <w:b/>
          <w:bCs/>
          <w:bdr w:val="none" w:sz="0" w:space="0" w:color="auto" w:frame="1"/>
        </w:rPr>
        <w:t>Каналы связи.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Гипотетическая эталонная линия связи тональной частоты. Требования к качественным характеристикам линии. Методы уплотнения и разделения синхронных и асинхронных каналов в </w:t>
      </w:r>
      <w:hyperlink r:id="rId6" w:tooltip="Телекоммуникационное оборудование" w:history="1">
        <w:r w:rsidRPr="004D3C2B">
          <w:rPr>
            <w:rStyle w:val="a4"/>
            <w:color w:val="auto"/>
            <w:u w:val="none"/>
            <w:bdr w:val="none" w:sz="0" w:space="0" w:color="auto" w:frame="1"/>
          </w:rPr>
          <w:t>телекоммуникационных системах</w:t>
        </w:r>
      </w:hyperlink>
      <w:r w:rsidRPr="004D3C2B">
        <w:t>: частотное, временное, кодовое. Методы многостанционного доступа МДЧР, МДВР, МДКР в радиосистемах</w:t>
      </w:r>
      <w:r w:rsidR="004D3C2B" w:rsidRPr="004D3C2B">
        <w:t xml:space="preserve">. </w:t>
      </w:r>
      <w:r w:rsidRPr="004D3C2B">
        <w:t>Синхронизация сигналов в каналах связи. Синхронизация по несущей частоте, тактовой частоте следования символов. Анализ работы системы фазовой автоподстройки частоты при воздействии сигналов и шумов. Многолучевые каналы радиосвязи. Функция рассеяния канала связи. Интервалы корреляции по частоте, времени, пространству. Разнесенный прием.</w:t>
      </w:r>
      <w:r w:rsidR="004D3C2B" w:rsidRPr="004D3C2B">
        <w:t xml:space="preserve"> </w:t>
      </w:r>
      <w:r w:rsidRPr="004D3C2B">
        <w:t>Помехозащита и скрытная работа радиоканалов. Волоконно-оптические и лазерные каналы связи. Квантовый шум и отношение сигнал – шум на выходе фотодетектора. Основные характеристики волоконно-оптической линии связи. Затухание сигнала, полоса когерентности волоконно-оптической линии связи. Каналы абонентского доступа (“последней линии"). Методы высокоскоростной передачи цифровой информации по каналу связи тональной частоты. Методы пакетной передачи информации по каналам и сетям связи. Пакетно-адресное временное уплотнение асинхронных цифровых каналов с пульсирующим трафиком. Управление трафиком в каналах и сетях пакетной передачи. Принципы построения высокоскоростных компьютерных телекоммуникационных сетей и высокоскоростных сетей интегрального обслуживания. Передача цифровой информации по телевизионным каналам.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rPr>
          <w:b/>
          <w:bCs/>
          <w:bdr w:val="none" w:sz="0" w:space="0" w:color="auto" w:frame="1"/>
        </w:rPr>
        <w:t xml:space="preserve">2.1.5 </w:t>
      </w:r>
      <w:r w:rsidR="005728A3" w:rsidRPr="004D3C2B">
        <w:rPr>
          <w:b/>
          <w:bCs/>
          <w:bdr w:val="none" w:sz="0" w:space="0" w:color="auto" w:frame="1"/>
        </w:rPr>
        <w:t>Радиорелейные </w:t>
      </w:r>
      <w:hyperlink r:id="rId7" w:tooltip="Системы связи" w:history="1">
        <w:r w:rsidR="005728A3" w:rsidRPr="004D3C2B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системы связи</w:t>
        </w:r>
      </w:hyperlink>
      <w:r w:rsidR="005728A3" w:rsidRPr="004D3C2B">
        <w:rPr>
          <w:b/>
          <w:bCs/>
          <w:bdr w:val="none" w:sz="0" w:space="0" w:color="auto" w:frame="1"/>
        </w:rPr>
        <w:t>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lastRenderedPageBreak/>
        <w:t>Диапазоны частот, функциональные схемы радиорелейных систем. Частотные планы радиорелейных линий связи. Особенности распространения радиосигналов в РРЛ. Рефракция сигналов и дифракционные замирания сигнала. Быстрые замирания сигнала из-за многолучевого распространения сигналов и методы борьбы с быстрыми замираниями сигналов. Методы модуляции и демодуляции сигналов в РРЛ. Использование многоуровневой амплитудной и фазовой манипуляции сигналов в РРЛ.</w:t>
      </w:r>
      <w:r w:rsidR="004D3C2B">
        <w:t xml:space="preserve"> </w:t>
      </w:r>
      <w:r w:rsidRPr="004D3C2B">
        <w:t>Основные характеристики антенно-фидерных устройств, используемых в радиорелейной связи.  Особенности построения тропосферных радиорелейных систем связи.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rPr>
          <w:b/>
          <w:bCs/>
          <w:bdr w:val="none" w:sz="0" w:space="0" w:color="auto" w:frame="1"/>
        </w:rPr>
        <w:t xml:space="preserve">2.1.6. </w:t>
      </w:r>
      <w:r w:rsidR="005728A3" w:rsidRPr="004D3C2B">
        <w:rPr>
          <w:b/>
          <w:bCs/>
          <w:bdr w:val="none" w:sz="0" w:space="0" w:color="auto" w:frame="1"/>
        </w:rPr>
        <w:t>Спутниковые телекоммуникационные системы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Гипотетическая эталонная цифровая линия </w:t>
      </w:r>
      <w:hyperlink r:id="rId8" w:tooltip="Спутниковая связь" w:history="1">
        <w:r w:rsidRPr="004D3C2B">
          <w:rPr>
            <w:rStyle w:val="a4"/>
            <w:color w:val="auto"/>
            <w:u w:val="none"/>
            <w:bdr w:val="none" w:sz="0" w:space="0" w:color="auto" w:frame="1"/>
          </w:rPr>
          <w:t>спутниковой связи</w:t>
        </w:r>
      </w:hyperlink>
      <w:r w:rsidRPr="004D3C2B">
        <w:t> для стационарных наземных станций и ее характеристики.</w:t>
      </w:r>
      <w:r w:rsidR="004D3C2B">
        <w:t xml:space="preserve"> </w:t>
      </w:r>
      <w:r w:rsidRPr="004D3C2B">
        <w:t>Диапазоны частот и частотные планы спутниковых систем связи. Орбиты космических аппаратов связи, зоны обслуживания на земной поверхности.</w:t>
      </w:r>
      <w:r w:rsidR="004D3C2B">
        <w:t xml:space="preserve"> </w:t>
      </w:r>
      <w:r w:rsidRPr="004D3C2B">
        <w:t>Особенности распространения радиосигналов в спутниковых телекоммуникационных системах. Мерцания радиосигналов, поглощение сигналов в дожде, деполяризация сигналов. Методика расчета энергетических потенциалов радиолиний. Оптимальные частоты в космической связи.</w:t>
      </w:r>
      <w:r w:rsidR="004D3C2B">
        <w:t xml:space="preserve"> </w:t>
      </w:r>
      <w:r w:rsidRPr="004D3C2B">
        <w:t>Электромагнитная совместимость спутниковых систем связи. Возможность использования одних и тех же полос частот в разных системах спутниковой связи.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  <w:bdr w:val="none" w:sz="0" w:space="0" w:color="auto" w:frame="1"/>
        </w:rPr>
      </w:pPr>
      <w:r w:rsidRPr="004D3C2B">
        <w:rPr>
          <w:b/>
          <w:bCs/>
          <w:bdr w:val="none" w:sz="0" w:space="0" w:color="auto" w:frame="1"/>
        </w:rPr>
        <w:t xml:space="preserve">2.1.7. </w:t>
      </w:r>
      <w:r w:rsidR="005728A3" w:rsidRPr="004D3C2B">
        <w:rPr>
          <w:b/>
          <w:bCs/>
          <w:bdr w:val="none" w:sz="0" w:space="0" w:color="auto" w:frame="1"/>
        </w:rPr>
        <w:t>Сотовые наземные радиосистемы мобильной и персональной связи.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Функциональные схемы сотовых наземных радиосистем связи с мобильными и персональными терминалами. Диапазоны частот, выделенные этим системам, частотные планы сотовых систем связи.</w:t>
      </w:r>
      <w:r w:rsidR="004D3C2B">
        <w:t xml:space="preserve"> </w:t>
      </w:r>
      <w:r w:rsidRPr="004D3C2B">
        <w:t>Особенности распространения радиосигналов в сотовых сетях связи. Механизмы распространения радиоволн, медленные и быстрые замирания сигнала, поведение медианного значения радиосигнала в городе. Модель распространения радиосигналов Окумуры – Хата. Расчет энергетических потенциалов радиолиний. Многостанционный доступ с кодовым разделением каналов в сотовых системах связи. Разделение и сложение лучей в многолучевом канале. Использование принципов “Rake - приемника” при обработке многолучевого сигнала. Взаимные помехи от соседних сот при МДКР.</w:t>
      </w:r>
      <w:r w:rsidR="004D3C2B">
        <w:t xml:space="preserve"> </w:t>
      </w:r>
      <w:r w:rsidRPr="004D3C2B">
        <w:t xml:space="preserve"> Цифровые системы </w:t>
      </w:r>
      <w:hyperlink r:id="rId9" w:tooltip="Сотовая связь" w:history="1">
        <w:r w:rsidRPr="004D3C2B">
          <w:rPr>
            <w:rStyle w:val="a4"/>
            <w:color w:val="auto"/>
            <w:u w:val="none"/>
            <w:bdr w:val="none" w:sz="0" w:space="0" w:color="auto" w:frame="1"/>
          </w:rPr>
          <w:t>сотовой связи</w:t>
        </w:r>
      </w:hyperlink>
      <w:r w:rsidRPr="004D3C2B">
        <w:t>. Примеры: GSM, CDMA, WCDMA, другие. Принципы построения перспективных высокоскоростных мультимедийных сотовых систем связи третьего и четвертого поколений. Выбор форматов сигнала при пакетной передаче и методов модуляции и кодирования в радиоканале.</w:t>
      </w:r>
      <w:r w:rsidR="004D3C2B">
        <w:t xml:space="preserve"> </w:t>
      </w:r>
      <w:r w:rsidRPr="004D3C2B">
        <w:t>Сенсорные сети.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rPr>
          <w:b/>
          <w:bCs/>
          <w:bdr w:val="none" w:sz="0" w:space="0" w:color="auto" w:frame="1"/>
        </w:rPr>
        <w:t xml:space="preserve">2.2. </w:t>
      </w:r>
      <w:r w:rsidR="005728A3" w:rsidRPr="004D3C2B">
        <w:rPr>
          <w:b/>
          <w:bCs/>
          <w:bdr w:val="none" w:sz="0" w:space="0" w:color="auto" w:frame="1"/>
        </w:rPr>
        <w:t>Компьютерные сети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</w:rPr>
      </w:pPr>
      <w:r w:rsidRPr="004D3C2B">
        <w:rPr>
          <w:b/>
          <w:bCs/>
          <w:bdr w:val="none" w:sz="0" w:space="0" w:color="auto" w:frame="1"/>
        </w:rPr>
        <w:t xml:space="preserve">2.2.1 </w:t>
      </w:r>
      <w:r w:rsidR="005728A3" w:rsidRPr="004D3C2B">
        <w:rPr>
          <w:b/>
          <w:bCs/>
          <w:bdr w:val="none" w:sz="0" w:space="0" w:color="auto" w:frame="1"/>
        </w:rPr>
        <w:t>Технология построения и топология компьютерных сетей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Архитектура и топология локальных сетей: Базовые топологии: шина, звезда, кольцо; стандарты IEEE 802.х: Ethernet, Token Ring, FDDI, FastEthernet, GigaEthernet; комбинированные топологии; структурированные кабельные системы и рекомендации по выбору топологии.</w:t>
      </w:r>
      <w:r w:rsidR="004D3C2B">
        <w:t xml:space="preserve"> </w:t>
      </w:r>
      <w:r w:rsidRPr="004D3C2B">
        <w:t>Сетевой уровень как средство построения распределенных сетей: Сети сетей: принципы объединения локальных сетей с помощью протоколов сетевого уровня; реализация сетевого уровня в стеке TCP/IP; характеристики маршрутизаторов и многофункциональных концентраторов; применение АТМ в локальных сетях и для передачи трафика локальных сетей; технологии Classical IP over ATM, LANE1, LANE2, MPOA.</w:t>
      </w:r>
      <w:r w:rsidR="004D3C2B">
        <w:t xml:space="preserve"> </w:t>
      </w:r>
      <w:r w:rsidRPr="004D3C2B">
        <w:t>Прикладные уровни и сетевые службы: Сервис расширения имен, </w:t>
      </w:r>
      <w:hyperlink r:id="rId10" w:tooltip="Электронная почта" w:history="1">
        <w:r w:rsidRPr="004D3C2B">
          <w:rPr>
            <w:rStyle w:val="a4"/>
            <w:color w:val="auto"/>
            <w:u w:val="none"/>
            <w:bdr w:val="none" w:sz="0" w:space="0" w:color="auto" w:frame="1"/>
          </w:rPr>
          <w:t>электронная почта</w:t>
        </w:r>
      </w:hyperlink>
      <w:r w:rsidRPr="004D3C2B">
        <w:t>, служба передача файлов и протокол FTP, удаленный терминал и терминальные сервисы (Telnet), сетевая файловая система (NFS), удаленное выполнение процедур (RPC), сетевая печать.</w:t>
      </w:r>
    </w:p>
    <w:p w:rsidR="005728A3" w:rsidRPr="004D3C2B" w:rsidRDefault="004D3C2B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</w:rPr>
      </w:pPr>
      <w:r w:rsidRPr="004D3C2B">
        <w:rPr>
          <w:b/>
          <w:bCs/>
          <w:bdr w:val="none" w:sz="0" w:space="0" w:color="auto" w:frame="1"/>
        </w:rPr>
        <w:lastRenderedPageBreak/>
        <w:t xml:space="preserve">2.2.2. </w:t>
      </w:r>
      <w:r w:rsidR="005728A3" w:rsidRPr="004D3C2B">
        <w:rPr>
          <w:b/>
          <w:bCs/>
          <w:bdr w:val="none" w:sz="0" w:space="0" w:color="auto" w:frame="1"/>
        </w:rPr>
        <w:t>Технология построения территориальных распределенных сетей.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Основные принципы и технические средства организации распределенных сетей: Удалённый доступ и соединение локальных сетей; взаимодействие разнотипных сетей; построение компьютерных сетей с помощью сетевого оборудования: концентраторов, мостов, коммутаторов, маршрутизаторов и шлюзов; особенности работы мостов и маршрутизаторов в сетях с протоколами: X.25 и TCP/IP; Frame Relay и ATM. Организация виртуальных сетей VLAN, VPN. Технология и средства WWW.</w:t>
      </w:r>
      <w:r w:rsidR="00BA1967">
        <w:t xml:space="preserve"> </w:t>
      </w:r>
      <w:r w:rsidRPr="004D3C2B">
        <w:t>Принципы организации и виды территориальных коммуникаций, удаленный доступ: Каналы телекоммуникаций: выделенные аналоговые и цифровые линии, оборудование уплотнения каналов и линии «последней мили»; сети беспроводной связи; протоколы канального уровня для линий удаленного доступа. Магистральные проводные, радиоретрансляционные,</w:t>
      </w:r>
      <w:r w:rsidR="00BA1967">
        <w:t xml:space="preserve"> </w:t>
      </w:r>
      <w:r w:rsidRPr="004D3C2B">
        <w:t>оптоволоконные и спутниковые сети связи; цифровые сети коммуникаций с иерархией уплотнения каналов: ISDN, PDH, SDH.</w:t>
      </w:r>
    </w:p>
    <w:p w:rsidR="005728A3" w:rsidRPr="00BA1967" w:rsidRDefault="00BA1967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</w:rPr>
      </w:pPr>
      <w:r w:rsidRPr="00BA1967">
        <w:rPr>
          <w:b/>
          <w:bCs/>
          <w:bdr w:val="none" w:sz="0" w:space="0" w:color="auto" w:frame="1"/>
        </w:rPr>
        <w:t xml:space="preserve">2.2.3. </w:t>
      </w:r>
      <w:r w:rsidR="005728A3" w:rsidRPr="00BA1967">
        <w:rPr>
          <w:b/>
          <w:bCs/>
          <w:bdr w:val="none" w:sz="0" w:space="0" w:color="auto" w:frame="1"/>
        </w:rPr>
        <w:t>Оборудование для локальных сетей.</w:t>
      </w:r>
    </w:p>
    <w:p w:rsidR="005728A3" w:rsidRPr="004D3C2B" w:rsidRDefault="00BA1967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rPr>
          <w:i/>
          <w:iCs/>
          <w:bdr w:val="none" w:sz="0" w:space="0" w:color="auto" w:frame="1"/>
        </w:rPr>
        <w:t>К</w:t>
      </w:r>
      <w:r w:rsidR="005728A3" w:rsidRPr="004D3C2B">
        <w:rPr>
          <w:i/>
          <w:iCs/>
          <w:bdr w:val="none" w:sz="0" w:space="0" w:color="auto" w:frame="1"/>
        </w:rPr>
        <w:t>абельные системы</w:t>
      </w:r>
      <w:r w:rsidR="005728A3" w:rsidRPr="004D3C2B">
        <w:t> (типы, стандарты и основные характеристики кабельных систем; структурированные кабельные системы; рынок кабельных систем; лучшие продукты);</w:t>
      </w:r>
    </w:p>
    <w:p w:rsidR="005728A3" w:rsidRPr="004D3C2B" w:rsidRDefault="00BA1967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rPr>
          <w:i/>
          <w:iCs/>
          <w:bdr w:val="none" w:sz="0" w:space="0" w:color="auto" w:frame="1"/>
        </w:rPr>
        <w:t>К</w:t>
      </w:r>
      <w:r w:rsidR="005728A3" w:rsidRPr="004D3C2B">
        <w:rPr>
          <w:i/>
          <w:iCs/>
          <w:bdr w:val="none" w:sz="0" w:space="0" w:color="auto" w:frame="1"/>
        </w:rPr>
        <w:t>онцентраторы</w:t>
      </w:r>
      <w:r w:rsidR="005728A3" w:rsidRPr="004D3C2B">
        <w:t> (типы и основные характеристики концентраторов; стековые</w:t>
      </w:r>
      <w:r>
        <w:t xml:space="preserve"> </w:t>
      </w:r>
      <w:r w:rsidR="005728A3" w:rsidRPr="004D3C2B">
        <w:t>концентраторы; рынок концентраторов; лучшие продукты);</w:t>
      </w:r>
      <w:r>
        <w:t xml:space="preserve"> К</w:t>
      </w:r>
      <w:r w:rsidR="005728A3" w:rsidRPr="004D3C2B">
        <w:rPr>
          <w:i/>
          <w:iCs/>
          <w:bdr w:val="none" w:sz="0" w:space="0" w:color="auto" w:frame="1"/>
        </w:rPr>
        <w:t>оммутаторы</w:t>
      </w:r>
      <w:r w:rsidR="005728A3" w:rsidRPr="004D3C2B">
        <w:t> (типы и основные характеристики коммутаторов; рынок коммутаторов; лучшие продукты);</w:t>
      </w:r>
    </w:p>
    <w:p w:rsidR="005728A3" w:rsidRPr="004D3C2B" w:rsidRDefault="00BA1967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t>М</w:t>
      </w:r>
      <w:r w:rsidR="005728A3" w:rsidRPr="004D3C2B">
        <w:rPr>
          <w:i/>
          <w:iCs/>
          <w:bdr w:val="none" w:sz="0" w:space="0" w:color="auto" w:frame="1"/>
        </w:rPr>
        <w:t>аршрутизаторы и коммутаторы 3-го уровня</w:t>
      </w:r>
      <w:r w:rsidR="005728A3" w:rsidRPr="004D3C2B">
        <w:t> (типы и основные характеристики маршрутизаторов; особенности коммутаторов 3-го уровня; рынок маршрутизаторов; лучшие продукты);</w:t>
      </w:r>
    </w:p>
    <w:p w:rsidR="005728A3" w:rsidRPr="00BA1967" w:rsidRDefault="00BA1967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</w:rPr>
      </w:pPr>
      <w:r w:rsidRPr="00BA1967">
        <w:rPr>
          <w:b/>
          <w:bCs/>
          <w:bdr w:val="none" w:sz="0" w:space="0" w:color="auto" w:frame="1"/>
        </w:rPr>
        <w:t xml:space="preserve">2.2.4. </w:t>
      </w:r>
      <w:r w:rsidR="005728A3" w:rsidRPr="00BA1967">
        <w:rPr>
          <w:b/>
          <w:bCs/>
          <w:bdr w:val="none" w:sz="0" w:space="0" w:color="auto" w:frame="1"/>
        </w:rPr>
        <w:t>Оборудование для корпоративных сетей:</w:t>
      </w:r>
    </w:p>
    <w:p w:rsidR="005728A3" w:rsidRPr="004D3C2B" w:rsidRDefault="00BA1967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rPr>
          <w:i/>
          <w:iCs/>
          <w:bdr w:val="none" w:sz="0" w:space="0" w:color="auto" w:frame="1"/>
        </w:rPr>
        <w:t>М</w:t>
      </w:r>
      <w:r w:rsidR="005728A3" w:rsidRPr="004D3C2B">
        <w:rPr>
          <w:i/>
          <w:iCs/>
          <w:bdr w:val="none" w:sz="0" w:space="0" w:color="auto" w:frame="1"/>
        </w:rPr>
        <w:t>аршрутизаторы доступа</w:t>
      </w:r>
      <w:r w:rsidR="005728A3" w:rsidRPr="004D3C2B">
        <w:t> (типы и основные характеристики маршрутизаторов доступа к территориальным сетям; рынок маршрутизаторов доступа к территориальным сетям; лучшие продукты);</w:t>
      </w:r>
      <w:r>
        <w:t xml:space="preserve"> </w:t>
      </w:r>
      <w:r>
        <w:rPr>
          <w:i/>
          <w:iCs/>
          <w:bdr w:val="none" w:sz="0" w:space="0" w:color="auto" w:frame="1"/>
        </w:rPr>
        <w:t>У</w:t>
      </w:r>
      <w:r w:rsidR="005728A3" w:rsidRPr="004D3C2B">
        <w:rPr>
          <w:i/>
          <w:iCs/>
          <w:bdr w:val="none" w:sz="0" w:space="0" w:color="auto" w:frame="1"/>
        </w:rPr>
        <w:t>стройства доступа к сетям ISDN</w:t>
      </w:r>
      <w:r w:rsidR="005728A3" w:rsidRPr="004D3C2B">
        <w:t> (обзор устройств доступа).</w:t>
      </w:r>
    </w:p>
    <w:p w:rsidR="00BA1967" w:rsidRDefault="00BA1967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>
        <w:rPr>
          <w:i/>
          <w:iCs/>
          <w:bdr w:val="none" w:sz="0" w:space="0" w:color="auto" w:frame="1"/>
        </w:rPr>
        <w:t>М</w:t>
      </w:r>
      <w:r w:rsidR="005728A3" w:rsidRPr="004D3C2B">
        <w:rPr>
          <w:i/>
          <w:iCs/>
          <w:bdr w:val="none" w:sz="0" w:space="0" w:color="auto" w:frame="1"/>
        </w:rPr>
        <w:t>одемы</w:t>
      </w:r>
      <w:r w:rsidR="005728A3" w:rsidRPr="004D3C2B">
        <w:t> (классы, типы и основные характеристики модемов; рынок модемов; лучшие продукты);</w:t>
      </w:r>
      <w:r>
        <w:t xml:space="preserve"> </w:t>
      </w:r>
    </w:p>
    <w:p w:rsidR="005728A3" w:rsidRPr="00BA1967" w:rsidRDefault="00BA1967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</w:rPr>
      </w:pPr>
      <w:r w:rsidRPr="00BA1967">
        <w:rPr>
          <w:b/>
          <w:bCs/>
        </w:rPr>
        <w:t xml:space="preserve">2.2.5. </w:t>
      </w:r>
      <w:r w:rsidR="005728A3" w:rsidRPr="00BA1967">
        <w:rPr>
          <w:b/>
          <w:bCs/>
          <w:bdr w:val="none" w:sz="0" w:space="0" w:color="auto" w:frame="1"/>
        </w:rPr>
        <w:t>Сетевое </w:t>
      </w:r>
      <w:hyperlink r:id="rId11" w:tooltip="Программное обеспечение" w:history="1">
        <w:r w:rsidR="005728A3" w:rsidRPr="00BA1967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программное обеспечение</w:t>
        </w:r>
      </w:hyperlink>
      <w:r w:rsidR="005728A3" w:rsidRPr="00BA1967">
        <w:rPr>
          <w:b/>
          <w:bCs/>
          <w:bdr w:val="none" w:sz="0" w:space="0" w:color="auto" w:frame="1"/>
        </w:rPr>
        <w:t> и </w:t>
      </w:r>
      <w:hyperlink r:id="rId12" w:tooltip="Операционные системы" w:history="1">
        <w:r w:rsidR="005728A3" w:rsidRPr="00BA1967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операционные системы</w:t>
        </w:r>
      </w:hyperlink>
      <w:r w:rsidR="005728A3" w:rsidRPr="00BA1967">
        <w:rPr>
          <w:b/>
          <w:bCs/>
          <w:bdr w:val="none" w:sz="0" w:space="0" w:color="auto" w:frame="1"/>
        </w:rPr>
        <w:t>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Сетевые операционные системы. Функции ОС по управлению локальными ресурсами: ОС Unix; Novell Netware; MS Windows NT; определение вида локальной ОС; одноранговые ОС и архитектура «клиент-сервер».</w:t>
      </w:r>
      <w:r w:rsidR="00BA1967">
        <w:t xml:space="preserve"> </w:t>
      </w:r>
      <w:r w:rsidRPr="004D3C2B">
        <w:t>Организация работы сети и типы сервисов в сетевой операционной системе (ОС): Примитивы передачи сообщений; вызов удаленных процедур; файловые серверы и файловые сервисы; управление процессами и</w:t>
      </w:r>
      <w:r w:rsidR="00BA1967">
        <w:t xml:space="preserve"> </w:t>
      </w:r>
      <w:r w:rsidRPr="004D3C2B">
        <w:t xml:space="preserve">процессорами; управление памятью; функции файловой системы; функции ОС по управлению вводом-выводом; функции ОС по разделению ресурсов; протоколы управления сетью: SNMP и CMIP. </w:t>
      </w:r>
    </w:p>
    <w:p w:rsidR="005728A3" w:rsidRPr="00BA1967" w:rsidRDefault="00BA1967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b/>
          <w:bCs/>
        </w:rPr>
      </w:pPr>
      <w:r w:rsidRPr="00BA1967">
        <w:rPr>
          <w:b/>
          <w:bCs/>
          <w:bdr w:val="none" w:sz="0" w:space="0" w:color="auto" w:frame="1"/>
        </w:rPr>
        <w:t xml:space="preserve">2.2.6. </w:t>
      </w:r>
      <w:r w:rsidR="005728A3" w:rsidRPr="00BA1967">
        <w:rPr>
          <w:b/>
          <w:bCs/>
          <w:bdr w:val="none" w:sz="0" w:space="0" w:color="auto" w:frame="1"/>
        </w:rPr>
        <w:t>Корпоративные сети и проблемы безопасности.</w:t>
      </w:r>
    </w:p>
    <w:p w:rsidR="005728A3" w:rsidRPr="004D3C2B" w:rsidRDefault="005728A3" w:rsidP="00BA19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</w:pPr>
      <w:r w:rsidRPr="004D3C2B">
        <w:t>1) Основные подходы к организации межсетевого взаимодействия: Шлюзование,</w:t>
      </w:r>
      <w:r w:rsidR="00BA1967">
        <w:t xml:space="preserve"> </w:t>
      </w:r>
      <w:r w:rsidRPr="004D3C2B">
        <w:t>мультиплексирование стеков протоколов, инкапсуляция, определение уровней согласования сетей, выбор направлений доступа к ресурсам и маршрутизация,</w:t>
      </w:r>
      <w:r w:rsidR="00BA1967">
        <w:t xml:space="preserve"> </w:t>
      </w:r>
      <w:r w:rsidRPr="004D3C2B">
        <w:t>размещение средств межсетевого взаимодействия;</w:t>
      </w:r>
      <w:r w:rsidR="00BA1967">
        <w:t xml:space="preserve"> </w:t>
      </w:r>
      <w:r w:rsidRPr="004D3C2B">
        <w:t>Проблемы безопасности в сетях: Конфиденциальность, целостность и доступность данных, базовые технологии безопасности; протоколы защищенных каналов: SSL; IPSec; PPTP; Способы сетевой аутентификации: Аутентификация: на основе пароля, с использованием одноразовых паролей, на основе сертификатов, защита на уровне транспортной подсистемы.</w:t>
      </w:r>
    </w:p>
    <w:p w:rsidR="005728A3" w:rsidRDefault="005728A3" w:rsidP="005728A3">
      <w:pPr>
        <w:shd w:val="clear" w:color="auto" w:fill="FFFFFF"/>
        <w:spacing w:after="0" w:line="276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BA1967" w:rsidRDefault="00BA1967" w:rsidP="005728A3">
      <w:pPr>
        <w:shd w:val="clear" w:color="auto" w:fill="FFFFFF"/>
        <w:spacing w:after="0" w:line="276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967" w:rsidRDefault="00BA1967" w:rsidP="00BA1967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BA1967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Телекоммуникационные системы и сети: учеб. пособие для вузов связи и колледжей: в 3 т. Т. 1: Современные технологии / Б.И. Крук, В.Н. Попантонопуло, В.П. Шувалов; </w:t>
      </w:r>
    </w:p>
    <w:p w:rsidR="00BA1967" w:rsidRPr="000E7619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Теория электрической связи: Учебник для вузов / Под ред. Д.Д. Кловского. – М.: Радио и связь, 1999. – 432 с. </w:t>
      </w:r>
    </w:p>
    <w:p w:rsidR="00BA1967" w:rsidRPr="009A129B" w:rsidRDefault="00BA1967" w:rsidP="000E7619">
      <w:pPr>
        <w:widowControl w:val="0"/>
        <w:autoSpaceDE w:val="0"/>
        <w:autoSpaceDN w:val="0"/>
        <w:adjustRightInd w:val="0"/>
        <w:spacing w:after="0" w:line="59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A1967" w:rsidRPr="000E7619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Прокис Д. Цифровая связь. Пер. с англ. / Под ред. Д.Д. Кловского. – М.: Радио и связь. 2000. – 800 с. </w:t>
      </w:r>
    </w:p>
    <w:p w:rsidR="00BA1967" w:rsidRDefault="00BA1967" w:rsidP="000E7619">
      <w:pPr>
        <w:widowControl w:val="0"/>
        <w:autoSpaceDE w:val="0"/>
        <w:autoSpaceDN w:val="0"/>
        <w:adjustRightInd w:val="0"/>
        <w:spacing w:after="0" w:line="1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A1967" w:rsidRPr="000E7619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Гольдштейн Б.С., Соколов Н.А., Яновский Г.Г. Сети связи. – СПб.: БХВ-Петербург, </w:t>
      </w:r>
      <w:bookmarkStart w:id="0" w:name="_GoBack"/>
      <w:bookmarkEnd w:id="0"/>
      <w:r w:rsidRPr="000E7619">
        <w:rPr>
          <w:rFonts w:ascii="Times New Roman" w:hAnsi="Times New Roman"/>
          <w:sz w:val="24"/>
          <w:szCs w:val="24"/>
        </w:rPr>
        <w:t xml:space="preserve">2010. – 400 с. </w:t>
      </w:r>
    </w:p>
    <w:p w:rsidR="00BA1967" w:rsidRDefault="00BA1967" w:rsidP="000E7619">
      <w:pPr>
        <w:widowControl w:val="0"/>
        <w:autoSpaceDE w:val="0"/>
        <w:autoSpaceDN w:val="0"/>
        <w:adjustRightInd w:val="0"/>
        <w:spacing w:after="0" w:line="58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A1967" w:rsidRPr="000E7619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left="426" w:right="20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Компьютерные сети: принципы, технологии, протоколы: учеб. пособие для вузов / В.Г. Олифер, Н.А. Олифер – 3-е изд. – СПб.: Питер, 2009. – 957 с. </w:t>
      </w:r>
    </w:p>
    <w:p w:rsidR="00BA1967" w:rsidRPr="009A129B" w:rsidRDefault="00BA1967" w:rsidP="000E7619">
      <w:pPr>
        <w:widowControl w:val="0"/>
        <w:autoSpaceDE w:val="0"/>
        <w:autoSpaceDN w:val="0"/>
        <w:adjustRightInd w:val="0"/>
        <w:spacing w:after="0" w:line="59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A1967" w:rsidRPr="000E7619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Вишневский В.М. Теоретические основы проектирования компьютерных сетей. - М.: Техносфера, 2003. – 512 с. </w:t>
      </w:r>
    </w:p>
    <w:p w:rsidR="00BA1967" w:rsidRPr="009A129B" w:rsidRDefault="00BA1967" w:rsidP="000E7619">
      <w:pPr>
        <w:widowControl w:val="0"/>
        <w:autoSpaceDE w:val="0"/>
        <w:autoSpaceDN w:val="0"/>
        <w:adjustRightInd w:val="0"/>
        <w:spacing w:after="0" w:line="59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A1967" w:rsidRPr="000E7619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Абилов А.В. Сети связи и системы коммутации: учеб. пособие для вузов. – М.: Радио и связь, 2004. – 288 с. </w:t>
      </w:r>
    </w:p>
    <w:p w:rsidR="00BA1967" w:rsidRPr="009A129B" w:rsidRDefault="00BA1967" w:rsidP="000E7619">
      <w:pPr>
        <w:widowControl w:val="0"/>
        <w:autoSpaceDE w:val="0"/>
        <w:autoSpaceDN w:val="0"/>
        <w:adjustRightInd w:val="0"/>
        <w:spacing w:after="0" w:line="59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A1967" w:rsidRPr="000E7619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Прозоров В.М., Стебленко А.И., Абилов А.В. Общеканальная система сигнализации №7. – М.: Горячая линия – Телеком, 2008. – 152 с. </w:t>
      </w:r>
    </w:p>
    <w:p w:rsidR="00BA1967" w:rsidRPr="009A129B" w:rsidRDefault="00BA1967" w:rsidP="000E7619">
      <w:pPr>
        <w:widowControl w:val="0"/>
        <w:autoSpaceDE w:val="0"/>
        <w:autoSpaceDN w:val="0"/>
        <w:adjustRightInd w:val="0"/>
        <w:spacing w:after="0" w:line="1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BA1967" w:rsidRPr="000E7619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Система сигнализации ОКС №7 / А.С. Аджемов. – М.: Радио и связь, 2002. – 367с. </w:t>
      </w:r>
    </w:p>
    <w:p w:rsidR="00BA1967" w:rsidRPr="000E7619" w:rsidRDefault="00BA1967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hAnsi="Times New Roman"/>
          <w:sz w:val="24"/>
          <w:szCs w:val="24"/>
        </w:rPr>
        <w:t xml:space="preserve">Тестирование и диагностика систем связи / И.Г. Бакланов. – М.: Эко-Трендз, 2001. – 264 с. </w:t>
      </w:r>
      <w:r w:rsidRPr="000E7619">
        <w:rPr>
          <w:rFonts w:ascii="Times New Roman" w:hAnsi="Times New Roman"/>
          <w:sz w:val="24"/>
          <w:szCs w:val="24"/>
        </w:rPr>
        <w:t xml:space="preserve"> 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Радиорелейные и спутниковые системы передачи. Учебник для вузов. Под ред. М., “Радио и связь”, 1986.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мобильной связи. СПб.: Санкт-Петербургский </w:t>
      </w:r>
      <w:hyperlink r:id="rId13" w:tooltip="Государственный университет телекоммуникаций" w:history="1">
        <w:r w:rsidRPr="000E76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государственный университет телекоммуникаций</w:t>
        </w:r>
      </w:hyperlink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им. проф. М.А. Бонч-Бруевича, 1999.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Сиверс связи с кодовым разделением каналов. СПб.: Санкт-Петербургский государственный университет телекоммуникаций им. проф. М.А. Бонч-Бруевича, 1999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Беспроводная цифровая связь. Методы модуляции и расширения спектра. Пер. с англ. М., Радио и связь, 2000.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для последней мили. - Москва: «ЭКО-ТРЕНДЗ», 1999.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сети доступа. Т.1,2 – Москва: «Радио и связь», 1999.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Синхронные цифровые сети SDH. – Москва: «ЭКО-ТРЕНДЗ», 1999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измерений в системах связи. - – Москва: «ЭКО-ТРЕНДЗ», 1999.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Волоконно-оптические сети. – Москва: «ЭКО-ТРЕНДЗ», 1999.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сети: понятия, архитектура, протоколы, технологии и средства телекоммуникации. МИЭТ. Кафедра ТКС. Учебное пособие. Под ред. и . Москва. 2000. (Ч.1. Общие сведения и архитектура сетей ЭВМ. Эталонная модель взаимосвязи открытых систем OSI-ISO. (167 стр.). Ч.2. Введение в сети пакетной коммутации и протокол X.стр.). Ч.3. Сети Internet и Intranet. Протоколы TCP/IP и WWW. (146 стр.). Ч.4. Технологии и протоколы локальных и распределенных вычислительных сетей. (180 стр.)</w:t>
      </w:r>
    </w:p>
    <w:p w:rsidR="00BA1967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сети. Принципы, технологии, протоколы. СПБ. Издательство «ПИТЕР», 19стр.</w:t>
      </w:r>
    </w:p>
    <w:p w:rsidR="000E7619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ЭВМ: Протоколы, стандарты, интерфейсы: Пер. с англ. – М.:Мир, 1990.-506 с., ил.</w:t>
      </w:r>
    </w:p>
    <w:p w:rsidR="000E7619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Бэрри Нанс. Компьютерные сети: Пер. с англ. – М.: Восточная Книжная Компания, 1996.-400 с., ил.</w:t>
      </w:r>
    </w:p>
    <w:p w:rsidR="000E7619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вычислительные сети. Учебник для вузов связи. – М.: Радио и связь. 1996. – 317 с.</w:t>
      </w:r>
    </w:p>
    <w:p w:rsidR="000E7619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электронных </w:t>
      </w:r>
      <w:hyperlink r:id="rId14" w:tooltip="Банковская система" w:history="1">
        <w:r w:rsidRPr="000E76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банковских систем</w:t>
        </w:r>
      </w:hyperlink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Издательство "Единая Европа", 1994.-363с.: ил.</w:t>
      </w:r>
    </w:p>
    <w:p w:rsidR="000E7619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Ивашко построить защищенную </w:t>
      </w:r>
      <w:hyperlink r:id="rId15" w:tooltip="Информационные системы" w:history="1">
        <w:r w:rsidRPr="000E761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информационную систему</w:t>
        </w:r>
      </w:hyperlink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ред. - СПб.: Мир и </w:t>
      </w: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 - 95 , 19с. ил.</w:t>
      </w:r>
    </w:p>
    <w:p w:rsidR="000E7619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безопасность. Криптографические методы защиты. - М.: ДМК, 20c : ил.</w:t>
      </w:r>
    </w:p>
    <w:p w:rsidR="000E7619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Романец информации в компьютерных системах и сетях/ Под ред. -М.: Радио и связь. 19с.</w:t>
      </w:r>
    </w:p>
    <w:p w:rsidR="005728A3" w:rsidRPr="000E7619" w:rsidRDefault="005728A3" w:rsidP="000E76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6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Тепляков построения телекоммуникационных систем и сетей. Радио и связь, 2004 г.</w:t>
      </w:r>
    </w:p>
    <w:p w:rsidR="00FD6CAA" w:rsidRPr="004D3C2B" w:rsidRDefault="00FD6CAA" w:rsidP="005728A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D6CAA" w:rsidRPr="004D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30FFF"/>
    <w:multiLevelType w:val="hybridMultilevel"/>
    <w:tmpl w:val="A492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45F95"/>
    <w:multiLevelType w:val="hybridMultilevel"/>
    <w:tmpl w:val="3758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A3"/>
    <w:rsid w:val="000C7056"/>
    <w:rsid w:val="000E7619"/>
    <w:rsid w:val="000F55FF"/>
    <w:rsid w:val="004D3C2B"/>
    <w:rsid w:val="005728A3"/>
    <w:rsid w:val="00BA196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5E20"/>
  <w15:chartTrackingRefBased/>
  <w15:docId w15:val="{B0D6D66A-C88C-4124-8352-B3CAFD03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2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8A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72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0E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online.ru/text/category/sputnikovaya_svyazmz/" TargetMode="External"/><Relationship Id="rId13" Type="http://schemas.openxmlformats.org/officeDocument/2006/relationships/hyperlink" Target="https://pandiaonline.ru/text/category/gosudarstvennij_universitet_telekommunikatc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online.ru/text/category/sistemi_svyazi/" TargetMode="External"/><Relationship Id="rId12" Type="http://schemas.openxmlformats.org/officeDocument/2006/relationships/hyperlink" Target="https://pandiaonline.ru/text/category/operatcionnie_sistem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online.ru/text/category/telekommunikatcionnoe_oborudovanie/" TargetMode="External"/><Relationship Id="rId11" Type="http://schemas.openxmlformats.org/officeDocument/2006/relationships/hyperlink" Target="https://pandiaonline.ru/text/category/programmnoe_obespechenie/" TargetMode="External"/><Relationship Id="rId5" Type="http://schemas.openxmlformats.org/officeDocument/2006/relationships/hyperlink" Target="https://pandiaonline.ru/text/category/teoriya_informatcii/" TargetMode="External"/><Relationship Id="rId15" Type="http://schemas.openxmlformats.org/officeDocument/2006/relationships/hyperlink" Target="https://pandiaonline.ru/text/category/informatcionnie_sistemi/" TargetMode="External"/><Relationship Id="rId10" Type="http://schemas.openxmlformats.org/officeDocument/2006/relationships/hyperlink" Target="https://pandiaonline.ru/text/category/yelektronnaya_poch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online.ru/text/category/sotovaya_svyazmz/" TargetMode="External"/><Relationship Id="rId14" Type="http://schemas.openxmlformats.org/officeDocument/2006/relationships/hyperlink" Target="https://pandiaonline.ru/text/category/bankovskaya_sist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1</cp:revision>
  <dcterms:created xsi:type="dcterms:W3CDTF">2021-12-13T13:59:00Z</dcterms:created>
  <dcterms:modified xsi:type="dcterms:W3CDTF">2021-12-13T15:21:00Z</dcterms:modified>
</cp:coreProperties>
</file>