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4B53">
        <w:rPr>
          <w:rFonts w:ascii="Times New Roman" w:hAnsi="Times New Roman" w:cs="Times New Roman"/>
          <w:b/>
          <w:sz w:val="24"/>
          <w:szCs w:val="24"/>
        </w:rPr>
        <w:t>Внутренний аудит вспомогательных процессов</w:t>
      </w:r>
    </w:p>
    <w:p w:rsidR="00281DD7" w:rsidRPr="000A4B53" w:rsidRDefault="00281DD7" w:rsidP="002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53">
        <w:rPr>
          <w:rFonts w:ascii="Times New Roman" w:hAnsi="Times New Roman" w:cs="Times New Roman"/>
          <w:b/>
          <w:sz w:val="24"/>
          <w:szCs w:val="24"/>
        </w:rPr>
        <w:t xml:space="preserve"> (отделы,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департаменты, </w:t>
      </w:r>
      <w:r w:rsidRPr="000A4B53">
        <w:rPr>
          <w:rFonts w:ascii="Times New Roman" w:hAnsi="Times New Roman" w:cs="Times New Roman"/>
          <w:b/>
          <w:sz w:val="24"/>
          <w:szCs w:val="24"/>
        </w:rPr>
        <w:t>службы, центры</w:t>
      </w:r>
      <w:r>
        <w:rPr>
          <w:rFonts w:ascii="Times New Roman" w:hAnsi="Times New Roman" w:cs="Times New Roman"/>
          <w:b/>
          <w:sz w:val="24"/>
          <w:szCs w:val="24"/>
        </w:rPr>
        <w:t>, деканаты</w:t>
      </w:r>
      <w:r w:rsidRPr="000A4B53">
        <w:rPr>
          <w:rFonts w:ascii="Times New Roman" w:hAnsi="Times New Roman" w:cs="Times New Roman"/>
          <w:b/>
          <w:sz w:val="24"/>
          <w:szCs w:val="24"/>
        </w:rPr>
        <w:t>)</w:t>
      </w:r>
    </w:p>
    <w:p w:rsidR="00281DD7" w:rsidRDefault="00281DD7" w:rsidP="0028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62"/>
        <w:gridCol w:w="11340"/>
        <w:gridCol w:w="2977"/>
      </w:tblGrid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Опросный лист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Результаты   опроса</w:t>
            </w: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Имеется ли в подразделении Политика в области качества и лист ознакомления сотрудников/работников?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Разработаны ли «Цели в области качества подразделения»? Сотрудники ознакомлены о целях в области качества? Где это зафиксировано?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в подразделении документированные процедуры и иные документы, описывающие и регламентирующие основные процессы деятельности?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Какими нормативными документами внешнего происхождения вы руководствуетесь в своей деятельности?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Какими документами КГТУ (локальными) вы руководствуетесь в своей деятельности?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 утвержденные документы?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 Документы необходимые для планирования работ: 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1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План работ;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1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Стратегия развития подразделения;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1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Номенклатуры дел;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1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Отчеты о работе;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1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План повышения квалификации.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   Организационные документы: 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Положение о подразделении;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Организационная структура;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Номенклатура дел;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Матрица ответственности;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деятельности подразделения;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инструкции;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Документированные процедуры, информационные </w:t>
            </w:r>
          </w:p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карты, инструкции для качественного выполнения процессов (работ)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   Каким образом ведутся записи (протоколы):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3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Протоколы заседаний/собраний/совещаний;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3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Акты обследования (</w:t>
            </w:r>
            <w:proofErr w:type="spellStart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3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Результаты анкетирования (опрос) сотрудников;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3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Акты внутреннего аудита (какие либо проверки, контроль).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Имеется ли в положении о подразделении четкое разделение функциональных обязанностей структурного подразделения (подчинение проректорам по различным аспектам деятельности подразделения) и взаимодействия с другими структурами?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доказательства ознакомления персонала с должностными инстр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укциями и положением о структур</w:t>
            </w: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ном подразделении (наличие подписей сотрудников)?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 определяются требования потребителя/ заинтересованных сторон?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подразделения обладают квалификацией и компетентностью, </w:t>
            </w:r>
            <w:proofErr w:type="gramStart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достаточными</w:t>
            </w:r>
            <w:proofErr w:type="gramEnd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для качественного выполнения порученных им работ?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 планируется или  обеспечивается прием на работу, подготовка сотрудников подразделения?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 оценивается удовлетворенность потребителя?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 осуществляется анализ требований потребителя?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Осуществляются ли в подразделении мероприятия по изучению уровня удовлетворенности персонала условиями труда и потребителей?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Определены ли и 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ществляются ли меры по поддержа</w:t>
            </w: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нию связи с заинтересованными сторонами? обратная </w:t>
            </w:r>
            <w:proofErr w:type="gramStart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gramEnd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с заинтересованными сторонами включая жалобы, претензии и пожелания: анкетирование, совещания, семинары и т. п.)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Каналы взаимодействия с потребителями: информация о деятельности подразделения (реклама, сайт, газета и т. д.). Обратная связь (пожелания, рекламации, жалобы).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распоряжение о назначении </w:t>
            </w:r>
            <w:proofErr w:type="gramStart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по СМК?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Проводится ли анализ СМК в подразделениях (записи, результаты анализа СМК, корректирующие мероприятия по результатам анализа)?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Обеспечено ли подразделение всеми необходимыми ресурсами для совершенствования СМК и удовлетворения требований потребителя?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Укомплектован ли полностью штат подразделения?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Компетентность персонала соответствует </w:t>
            </w:r>
            <w:proofErr w:type="gramStart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требуемой</w:t>
            </w:r>
            <w:proofErr w:type="gramEnd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Достаточно ли рабочих площадей?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Состояние закрепленных рабочих площадей (результаты проверок состояния помещений и соответствующего оборудования</w:t>
            </w:r>
            <w:proofErr w:type="gramStart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оответствует требованиям?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Выполняются ли требования? Человеческие факторы:  правила по ТБ; рабочие инструкции.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Выполняются ли требования? Физические факторы: шум; температура; освещенность; гигиенические условия 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Отслеживается ли выполнение плана работы подразделения?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результаты анализа заявок, рапортов, договоров?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Каким образом осуществляется оценка производственного процесса?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Какие методы оценки деятельности, </w:t>
            </w:r>
            <w:proofErr w:type="gramStart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включая статистические используете в работе</w:t>
            </w:r>
            <w:proofErr w:type="gramEnd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Каким образом осуществляется мониторинг и измерение: </w:t>
            </w:r>
          </w:p>
          <w:p w:rsidR="00281DD7" w:rsidRPr="00687194" w:rsidRDefault="00281DD7" w:rsidP="00281DD7">
            <w:pPr>
              <w:pStyle w:val="a3"/>
              <w:numPr>
                <w:ilvl w:val="0"/>
                <w:numId w:val="4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удовлетворенности потребителей?    - вспомогательных процессов?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записи о характере несоответствий продукции и предпринятым действиям?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Осуществляется ли анализ по результатам мониторинга и измерений?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7" w:rsidRPr="00687194" w:rsidTr="009653C8">
        <w:tc>
          <w:tcPr>
            <w:tcW w:w="562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0" w:type="dxa"/>
          </w:tcPr>
          <w:p w:rsidR="00281DD7" w:rsidRPr="00687194" w:rsidRDefault="00281DD7" w:rsidP="009653C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корректирующие и предупреждающие действия, направленные на улучшение качества деятельности подразделения?</w:t>
            </w:r>
          </w:p>
        </w:tc>
        <w:tc>
          <w:tcPr>
            <w:tcW w:w="2977" w:type="dxa"/>
          </w:tcPr>
          <w:p w:rsidR="00281DD7" w:rsidRPr="00687194" w:rsidRDefault="00281DD7" w:rsidP="0096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995" w:rsidRDefault="00226066"/>
    <w:sectPr w:rsidR="004C4995" w:rsidSect="0022606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479"/>
    <w:multiLevelType w:val="hybridMultilevel"/>
    <w:tmpl w:val="75F004C2"/>
    <w:lvl w:ilvl="0" w:tplc="55260C1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39F29FD"/>
    <w:multiLevelType w:val="hybridMultilevel"/>
    <w:tmpl w:val="144C1120"/>
    <w:lvl w:ilvl="0" w:tplc="55260C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5436AA"/>
    <w:multiLevelType w:val="hybridMultilevel"/>
    <w:tmpl w:val="9258A580"/>
    <w:lvl w:ilvl="0" w:tplc="55260C1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733356"/>
    <w:multiLevelType w:val="hybridMultilevel"/>
    <w:tmpl w:val="67361A04"/>
    <w:lvl w:ilvl="0" w:tplc="55260C1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226066"/>
    <w:rsid w:val="00281DD7"/>
    <w:rsid w:val="0055277B"/>
    <w:rsid w:val="00B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D7"/>
    <w:pPr>
      <w:ind w:left="720"/>
      <w:contextualSpacing/>
    </w:pPr>
  </w:style>
  <w:style w:type="table" w:styleId="a4">
    <w:name w:val="Table Grid"/>
    <w:basedOn w:val="a1"/>
    <w:uiPriority w:val="39"/>
    <w:rsid w:val="0028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D7"/>
    <w:pPr>
      <w:ind w:left="720"/>
      <w:contextualSpacing/>
    </w:pPr>
  </w:style>
  <w:style w:type="table" w:styleId="a4">
    <w:name w:val="Table Grid"/>
    <w:basedOn w:val="a1"/>
    <w:uiPriority w:val="39"/>
    <w:rsid w:val="0028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cp:lastPrinted>2021-04-16T03:31:00Z</cp:lastPrinted>
  <dcterms:created xsi:type="dcterms:W3CDTF">2021-03-31T11:32:00Z</dcterms:created>
  <dcterms:modified xsi:type="dcterms:W3CDTF">2021-04-16T03:31:00Z</dcterms:modified>
</cp:coreProperties>
</file>