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EE" w:rsidRPr="0080403C" w:rsidRDefault="000A27EE" w:rsidP="0080403C">
      <w:pPr>
        <w:pStyle w:val="2"/>
        <w:spacing w:after="0" w:line="240" w:lineRule="auto"/>
        <w:ind w:firstLine="709"/>
        <w:jc w:val="right"/>
        <w:rPr>
          <w:rFonts w:eastAsia="Calibri"/>
          <w:b/>
          <w:i/>
          <w:color w:val="FF0000"/>
          <w:sz w:val="26"/>
          <w:szCs w:val="26"/>
        </w:rPr>
      </w:pPr>
      <w:r w:rsidRPr="0080403C">
        <w:rPr>
          <w:rFonts w:eastAsia="Calibri"/>
          <w:b/>
          <w:i/>
          <w:color w:val="FF0000"/>
          <w:sz w:val="26"/>
          <w:szCs w:val="26"/>
        </w:rPr>
        <w:t>Правила оформления статей для публикации</w:t>
      </w:r>
    </w:p>
    <w:p w:rsidR="00D332DF" w:rsidRDefault="00D332DF" w:rsidP="0012417C">
      <w:pPr>
        <w:spacing w:after="0"/>
        <w:ind w:firstLine="567"/>
        <w:jc w:val="both"/>
        <w:rPr>
          <w:rFonts w:ascii="Times New Roman" w:hAnsi="Times New Roman" w:cs="Times New Roman"/>
          <w:sz w:val="26"/>
          <w:szCs w:val="26"/>
        </w:rPr>
      </w:pPr>
    </w:p>
    <w:p w:rsidR="00CA7F8E" w:rsidRPr="0080403C" w:rsidRDefault="000A27EE" w:rsidP="0012417C">
      <w:pPr>
        <w:spacing w:after="0"/>
        <w:ind w:firstLine="567"/>
        <w:jc w:val="both"/>
        <w:rPr>
          <w:rFonts w:ascii="Times New Roman" w:hAnsi="Times New Roman" w:cs="Times New Roman"/>
          <w:b/>
          <w:sz w:val="26"/>
          <w:szCs w:val="26"/>
        </w:rPr>
      </w:pPr>
      <w:r w:rsidRPr="0080403C">
        <w:rPr>
          <w:rFonts w:ascii="Times New Roman" w:hAnsi="Times New Roman" w:cs="Times New Roman"/>
          <w:sz w:val="26"/>
          <w:szCs w:val="26"/>
        </w:rPr>
        <w:t xml:space="preserve">Статьи  представляются  в электронном варианте </w:t>
      </w:r>
      <w:r w:rsidR="007D5F7D" w:rsidRPr="0080403C">
        <w:rPr>
          <w:rFonts w:ascii="Times New Roman" w:hAnsi="Times New Roman" w:cs="Times New Roman"/>
          <w:sz w:val="26"/>
          <w:szCs w:val="26"/>
        </w:rPr>
        <w:t xml:space="preserve">с пометкой  «на конференцию» </w:t>
      </w:r>
      <w:r w:rsidR="00CA7F8E" w:rsidRPr="0080403C">
        <w:rPr>
          <w:rFonts w:ascii="Times New Roman" w:hAnsi="Times New Roman" w:cs="Times New Roman"/>
          <w:sz w:val="26"/>
          <w:szCs w:val="26"/>
        </w:rPr>
        <w:t>на электронную почту</w:t>
      </w:r>
      <w:r w:rsidRPr="0080403C">
        <w:rPr>
          <w:rFonts w:ascii="Times New Roman" w:hAnsi="Times New Roman" w:cs="Times New Roman"/>
          <w:sz w:val="26"/>
          <w:szCs w:val="26"/>
        </w:rPr>
        <w:t xml:space="preserve">: </w:t>
      </w:r>
      <w:r w:rsidR="00CA7F8E" w:rsidRPr="0080403C">
        <w:rPr>
          <w:rFonts w:ascii="Times New Roman" w:hAnsi="Times New Roman" w:cs="Times New Roman"/>
          <w:b/>
          <w:sz w:val="26"/>
          <w:szCs w:val="26"/>
        </w:rPr>
        <w:t xml:space="preserve">nme-sgtu@yandex.ru </w:t>
      </w:r>
      <w:r w:rsidR="00CA7F8E" w:rsidRPr="00320B94">
        <w:rPr>
          <w:rFonts w:ascii="Times New Roman" w:hAnsi="Times New Roman" w:cs="Times New Roman"/>
          <w:b/>
          <w:sz w:val="26"/>
          <w:szCs w:val="26"/>
          <w:highlight w:val="yellow"/>
        </w:rPr>
        <w:t xml:space="preserve">до </w:t>
      </w:r>
      <w:r w:rsidR="00320B94" w:rsidRPr="00320B94">
        <w:rPr>
          <w:rFonts w:ascii="Times New Roman" w:hAnsi="Times New Roman" w:cs="Times New Roman"/>
          <w:b/>
          <w:sz w:val="26"/>
          <w:szCs w:val="26"/>
          <w:highlight w:val="yellow"/>
        </w:rPr>
        <w:t>** апреля</w:t>
      </w:r>
      <w:r w:rsidR="00320B94">
        <w:rPr>
          <w:rFonts w:ascii="Times New Roman" w:hAnsi="Times New Roman" w:cs="Times New Roman"/>
          <w:b/>
          <w:sz w:val="26"/>
          <w:szCs w:val="26"/>
        </w:rPr>
        <w:t xml:space="preserve"> </w:t>
      </w:r>
      <w:r w:rsidR="00CA7F8E" w:rsidRPr="0080403C">
        <w:rPr>
          <w:rFonts w:ascii="Times New Roman" w:hAnsi="Times New Roman" w:cs="Times New Roman"/>
          <w:b/>
          <w:sz w:val="26"/>
          <w:szCs w:val="26"/>
        </w:rPr>
        <w:t>202</w:t>
      </w:r>
      <w:r w:rsidR="00320B94">
        <w:rPr>
          <w:rFonts w:ascii="Times New Roman" w:hAnsi="Times New Roman" w:cs="Times New Roman"/>
          <w:b/>
          <w:sz w:val="26"/>
          <w:szCs w:val="26"/>
        </w:rPr>
        <w:t>5</w:t>
      </w:r>
      <w:r w:rsidR="00CA7F8E" w:rsidRPr="0080403C">
        <w:rPr>
          <w:rFonts w:ascii="Times New Roman" w:hAnsi="Times New Roman" w:cs="Times New Roman"/>
          <w:b/>
          <w:sz w:val="26"/>
          <w:szCs w:val="26"/>
        </w:rPr>
        <w:t xml:space="preserve"> года.</w:t>
      </w:r>
    </w:p>
    <w:p w:rsidR="0080403C" w:rsidRPr="0080403C" w:rsidRDefault="0080403C" w:rsidP="0012417C">
      <w:pPr>
        <w:spacing w:after="0"/>
        <w:ind w:firstLine="567"/>
        <w:jc w:val="both"/>
        <w:rPr>
          <w:rFonts w:ascii="Times New Roman" w:hAnsi="Times New Roman" w:cs="Times New Roman"/>
          <w:sz w:val="26"/>
          <w:szCs w:val="26"/>
        </w:rPr>
      </w:pPr>
      <w:r w:rsidRPr="0080403C">
        <w:rPr>
          <w:rFonts w:ascii="Times New Roman" w:hAnsi="Times New Roman" w:cs="Times New Roman"/>
          <w:sz w:val="26"/>
          <w:szCs w:val="26"/>
        </w:rPr>
        <w:t>Имя файл</w:t>
      </w:r>
      <w:r>
        <w:rPr>
          <w:rFonts w:ascii="Times New Roman" w:hAnsi="Times New Roman" w:cs="Times New Roman"/>
          <w:sz w:val="26"/>
          <w:szCs w:val="26"/>
        </w:rPr>
        <w:t>а</w:t>
      </w:r>
      <w:r w:rsidRPr="0080403C">
        <w:rPr>
          <w:rFonts w:ascii="Times New Roman" w:hAnsi="Times New Roman" w:cs="Times New Roman"/>
          <w:sz w:val="26"/>
          <w:szCs w:val="26"/>
        </w:rPr>
        <w:t xml:space="preserve"> </w:t>
      </w:r>
      <w:r>
        <w:rPr>
          <w:rFonts w:ascii="Times New Roman" w:hAnsi="Times New Roman" w:cs="Times New Roman"/>
          <w:sz w:val="26"/>
          <w:szCs w:val="26"/>
        </w:rPr>
        <w:t>соответствует номеру секции</w:t>
      </w:r>
      <w:r w:rsidRPr="0080403C">
        <w:rPr>
          <w:rFonts w:ascii="Times New Roman" w:hAnsi="Times New Roman" w:cs="Times New Roman"/>
          <w:sz w:val="26"/>
          <w:szCs w:val="26"/>
        </w:rPr>
        <w:t xml:space="preserve"> и фамилии автор</w:t>
      </w:r>
      <w:r>
        <w:rPr>
          <w:rFonts w:ascii="Times New Roman" w:hAnsi="Times New Roman" w:cs="Times New Roman"/>
          <w:sz w:val="26"/>
          <w:szCs w:val="26"/>
        </w:rPr>
        <w:t>а(</w:t>
      </w:r>
      <w:proofErr w:type="spellStart"/>
      <w:r w:rsidRPr="0080403C">
        <w:rPr>
          <w:rFonts w:ascii="Times New Roman" w:hAnsi="Times New Roman" w:cs="Times New Roman"/>
          <w:sz w:val="26"/>
          <w:szCs w:val="26"/>
        </w:rPr>
        <w:t>ов</w:t>
      </w:r>
      <w:proofErr w:type="spellEnd"/>
      <w:r>
        <w:rPr>
          <w:rFonts w:ascii="Times New Roman" w:hAnsi="Times New Roman" w:cs="Times New Roman"/>
          <w:sz w:val="26"/>
          <w:szCs w:val="26"/>
        </w:rPr>
        <w:t>)</w:t>
      </w:r>
      <w:r w:rsidRPr="0080403C">
        <w:rPr>
          <w:rFonts w:ascii="Times New Roman" w:hAnsi="Times New Roman" w:cs="Times New Roman"/>
          <w:sz w:val="26"/>
          <w:szCs w:val="26"/>
        </w:rPr>
        <w:t xml:space="preserve"> (пример: 1_Иванов, Петров</w:t>
      </w:r>
      <w:r w:rsidR="00A13822">
        <w:rPr>
          <w:rFonts w:ascii="Times New Roman" w:hAnsi="Times New Roman" w:cs="Times New Roman"/>
          <w:sz w:val="26"/>
          <w:szCs w:val="26"/>
        </w:rPr>
        <w:t>_статья</w:t>
      </w:r>
      <w:r w:rsidRPr="0080403C">
        <w:rPr>
          <w:rFonts w:ascii="Times New Roman" w:hAnsi="Times New Roman" w:cs="Times New Roman"/>
          <w:sz w:val="26"/>
          <w:szCs w:val="26"/>
        </w:rPr>
        <w:t>.doc).</w:t>
      </w:r>
    </w:p>
    <w:p w:rsidR="00CA7F8E" w:rsidRPr="000A27EE" w:rsidRDefault="00CA7F8E" w:rsidP="0080403C">
      <w:pPr>
        <w:spacing w:after="0" w:line="240" w:lineRule="auto"/>
        <w:jc w:val="center"/>
        <w:rPr>
          <w:rFonts w:ascii="Times New Roman" w:hAnsi="Times New Roman" w:cs="Times New Roman"/>
          <w:sz w:val="24"/>
          <w:szCs w:val="24"/>
          <w:u w:val="single"/>
        </w:rPr>
      </w:pPr>
    </w:p>
    <w:p w:rsidR="00CA7F8E" w:rsidRPr="0080403C" w:rsidRDefault="00CA7F8E" w:rsidP="00455000">
      <w:pPr>
        <w:spacing w:after="0" w:line="240" w:lineRule="auto"/>
        <w:jc w:val="center"/>
        <w:rPr>
          <w:rFonts w:ascii="Times New Roman" w:hAnsi="Times New Roman" w:cs="Times New Roman"/>
          <w:b/>
          <w:sz w:val="26"/>
          <w:szCs w:val="26"/>
        </w:rPr>
      </w:pPr>
      <w:r w:rsidRPr="0080403C">
        <w:rPr>
          <w:rFonts w:ascii="Times New Roman" w:hAnsi="Times New Roman" w:cs="Times New Roman"/>
          <w:b/>
          <w:sz w:val="26"/>
          <w:szCs w:val="26"/>
        </w:rPr>
        <w:t xml:space="preserve">Требования к оформлению </w:t>
      </w:r>
      <w:r w:rsidR="0080403C" w:rsidRPr="0080403C">
        <w:rPr>
          <w:rFonts w:ascii="Times New Roman" w:hAnsi="Times New Roman" w:cs="Times New Roman"/>
          <w:b/>
          <w:sz w:val="26"/>
          <w:szCs w:val="26"/>
        </w:rPr>
        <w:t>статей</w:t>
      </w:r>
      <w:r w:rsidRPr="0080403C">
        <w:rPr>
          <w:rFonts w:ascii="Times New Roman" w:hAnsi="Times New Roman" w:cs="Times New Roman"/>
          <w:b/>
          <w:sz w:val="26"/>
          <w:szCs w:val="26"/>
        </w:rPr>
        <w:t>:</w:t>
      </w:r>
    </w:p>
    <w:p w:rsidR="0080403C" w:rsidRPr="007D5F7D" w:rsidRDefault="0080403C" w:rsidP="00455000">
      <w:pPr>
        <w:tabs>
          <w:tab w:val="left" w:pos="567"/>
        </w:tabs>
        <w:spacing w:after="0" w:line="240" w:lineRule="auto"/>
        <w:ind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 </w:t>
      </w:r>
      <w:r w:rsidR="0078450F">
        <w:rPr>
          <w:rFonts w:ascii="Times New Roman" w:hAnsi="Times New Roman" w:cs="Times New Roman"/>
          <w:sz w:val="26"/>
          <w:szCs w:val="26"/>
        </w:rPr>
        <w:t>О</w:t>
      </w:r>
      <w:r w:rsidRPr="007D5F7D">
        <w:rPr>
          <w:rFonts w:ascii="Times New Roman" w:hAnsi="Times New Roman" w:cs="Times New Roman"/>
          <w:sz w:val="26"/>
          <w:szCs w:val="26"/>
        </w:rPr>
        <w:t>бъем статьи</w:t>
      </w:r>
      <w:r w:rsidR="0078450F">
        <w:rPr>
          <w:rFonts w:ascii="Times New Roman" w:hAnsi="Times New Roman" w:cs="Times New Roman"/>
          <w:sz w:val="26"/>
          <w:szCs w:val="26"/>
        </w:rPr>
        <w:t xml:space="preserve">: </w:t>
      </w:r>
      <w:r w:rsidRPr="007D5F7D">
        <w:rPr>
          <w:rFonts w:ascii="Times New Roman" w:hAnsi="Times New Roman" w:cs="Times New Roman"/>
          <w:sz w:val="26"/>
          <w:szCs w:val="26"/>
        </w:rPr>
        <w:t>4</w:t>
      </w:r>
      <w:r w:rsidR="0078450F">
        <w:rPr>
          <w:rFonts w:ascii="Times New Roman" w:hAnsi="Times New Roman" w:cs="Times New Roman"/>
          <w:sz w:val="26"/>
          <w:szCs w:val="26"/>
        </w:rPr>
        <w:t>-7 страниц</w:t>
      </w:r>
      <w:r w:rsidRPr="007D5F7D">
        <w:rPr>
          <w:rFonts w:ascii="Times New Roman" w:hAnsi="Times New Roman" w:cs="Times New Roman"/>
          <w:sz w:val="26"/>
          <w:szCs w:val="26"/>
        </w:rPr>
        <w:t>.</w:t>
      </w:r>
    </w:p>
    <w:p w:rsidR="0080403C" w:rsidRPr="007D5F7D" w:rsidRDefault="0080403C" w:rsidP="00455000">
      <w:pPr>
        <w:tabs>
          <w:tab w:val="left" w:pos="567"/>
        </w:tabs>
        <w:spacing w:after="0" w:line="240" w:lineRule="auto"/>
        <w:ind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 Формат текста: текстовый редактор </w:t>
      </w:r>
      <w:proofErr w:type="spellStart"/>
      <w:r w:rsidRPr="007D5F7D">
        <w:rPr>
          <w:rFonts w:ascii="Times New Roman" w:hAnsi="Times New Roman" w:cs="Times New Roman"/>
          <w:sz w:val="26"/>
          <w:szCs w:val="26"/>
        </w:rPr>
        <w:t>Word</w:t>
      </w:r>
      <w:proofErr w:type="spellEnd"/>
      <w:r w:rsidRPr="007D5F7D">
        <w:rPr>
          <w:rFonts w:ascii="Times New Roman" w:hAnsi="Times New Roman" w:cs="Times New Roman"/>
          <w:sz w:val="26"/>
          <w:szCs w:val="26"/>
        </w:rPr>
        <w:t xml:space="preserve"> (любая версия).</w:t>
      </w:r>
    </w:p>
    <w:p w:rsidR="0080403C" w:rsidRPr="007D5F7D" w:rsidRDefault="0080403C" w:rsidP="00455000">
      <w:pPr>
        <w:tabs>
          <w:tab w:val="left" w:pos="567"/>
        </w:tabs>
        <w:spacing w:after="0" w:line="240" w:lineRule="auto"/>
        <w:ind w:firstLine="284"/>
        <w:jc w:val="both"/>
        <w:rPr>
          <w:rFonts w:ascii="Times New Roman" w:hAnsi="Times New Roman" w:cs="Times New Roman"/>
          <w:sz w:val="26"/>
          <w:szCs w:val="26"/>
        </w:rPr>
      </w:pPr>
      <w:r w:rsidRPr="007D5F7D">
        <w:rPr>
          <w:rFonts w:ascii="Times New Roman" w:hAnsi="Times New Roman" w:cs="Times New Roman"/>
          <w:sz w:val="26"/>
          <w:szCs w:val="26"/>
        </w:rPr>
        <w:t>• При наборе текста использовать следующие установки:</w:t>
      </w:r>
    </w:p>
    <w:p w:rsidR="0080403C" w:rsidRPr="007D5F7D" w:rsidRDefault="0080403C" w:rsidP="00455000">
      <w:pPr>
        <w:pStyle w:val="a6"/>
        <w:numPr>
          <w:ilvl w:val="0"/>
          <w:numId w:val="4"/>
        </w:numPr>
        <w:tabs>
          <w:tab w:val="left" w:pos="567"/>
          <w:tab w:val="left" w:pos="851"/>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размеры полей: по 2 см от края;</w:t>
      </w:r>
    </w:p>
    <w:p w:rsidR="0080403C" w:rsidRPr="007D5F7D" w:rsidRDefault="0080403C" w:rsidP="00455000">
      <w:pPr>
        <w:pStyle w:val="a6"/>
        <w:numPr>
          <w:ilvl w:val="0"/>
          <w:numId w:val="4"/>
        </w:numPr>
        <w:tabs>
          <w:tab w:val="left" w:pos="567"/>
          <w:tab w:val="left" w:pos="851"/>
        </w:tabs>
        <w:spacing w:after="0" w:line="240" w:lineRule="auto"/>
        <w:ind w:left="0" w:firstLine="284"/>
        <w:jc w:val="both"/>
        <w:rPr>
          <w:rFonts w:ascii="Times New Roman" w:hAnsi="Times New Roman" w:cs="Times New Roman"/>
          <w:sz w:val="26"/>
          <w:szCs w:val="26"/>
          <w:lang w:val="en-US"/>
        </w:rPr>
      </w:pPr>
      <w:r w:rsidRPr="007D5F7D">
        <w:rPr>
          <w:rFonts w:ascii="Times New Roman" w:hAnsi="Times New Roman" w:cs="Times New Roman"/>
          <w:sz w:val="26"/>
          <w:szCs w:val="26"/>
        </w:rPr>
        <w:t>шрифт</w:t>
      </w:r>
      <w:r w:rsidRPr="007D5F7D">
        <w:rPr>
          <w:rFonts w:ascii="Times New Roman" w:hAnsi="Times New Roman" w:cs="Times New Roman"/>
          <w:sz w:val="26"/>
          <w:szCs w:val="26"/>
          <w:lang w:val="en-US"/>
        </w:rPr>
        <w:t xml:space="preserve"> – Times new Roman; </w:t>
      </w:r>
      <w:r w:rsidRPr="007D5F7D">
        <w:rPr>
          <w:rFonts w:ascii="Times New Roman" w:hAnsi="Times New Roman" w:cs="Times New Roman"/>
          <w:sz w:val="26"/>
          <w:szCs w:val="26"/>
        </w:rPr>
        <w:t>кегль</w:t>
      </w:r>
      <w:r w:rsidRPr="007D5F7D">
        <w:rPr>
          <w:rFonts w:ascii="Times New Roman" w:hAnsi="Times New Roman" w:cs="Times New Roman"/>
          <w:sz w:val="26"/>
          <w:szCs w:val="26"/>
          <w:lang w:val="en-US"/>
        </w:rPr>
        <w:t xml:space="preserve"> - 14;</w:t>
      </w:r>
    </w:p>
    <w:p w:rsidR="0080403C" w:rsidRPr="007D5F7D" w:rsidRDefault="0080403C" w:rsidP="00455000">
      <w:pPr>
        <w:pStyle w:val="a6"/>
        <w:numPr>
          <w:ilvl w:val="0"/>
          <w:numId w:val="4"/>
        </w:numPr>
        <w:tabs>
          <w:tab w:val="left" w:pos="567"/>
          <w:tab w:val="left" w:pos="851"/>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межстрочный интервал – множитель 1,2;</w:t>
      </w:r>
    </w:p>
    <w:p w:rsidR="0080403C" w:rsidRPr="007D5F7D" w:rsidRDefault="0080403C" w:rsidP="00455000">
      <w:pPr>
        <w:pStyle w:val="a6"/>
        <w:numPr>
          <w:ilvl w:val="0"/>
          <w:numId w:val="4"/>
        </w:numPr>
        <w:tabs>
          <w:tab w:val="left" w:pos="567"/>
          <w:tab w:val="left" w:pos="851"/>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выравнивание по ширине;</w:t>
      </w:r>
    </w:p>
    <w:p w:rsidR="0080403C" w:rsidRPr="007D5F7D" w:rsidRDefault="0080403C" w:rsidP="00455000">
      <w:pPr>
        <w:pStyle w:val="a6"/>
        <w:numPr>
          <w:ilvl w:val="0"/>
          <w:numId w:val="4"/>
        </w:numPr>
        <w:tabs>
          <w:tab w:val="left" w:pos="567"/>
          <w:tab w:val="left" w:pos="851"/>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абзац – отступ первой строки</w:t>
      </w:r>
      <w:r w:rsidR="00335A9E">
        <w:rPr>
          <w:rFonts w:ascii="Times New Roman" w:hAnsi="Times New Roman" w:cs="Times New Roman"/>
          <w:sz w:val="26"/>
          <w:szCs w:val="26"/>
        </w:rPr>
        <w:t xml:space="preserve"> </w:t>
      </w:r>
      <w:r w:rsidRPr="007D5F7D">
        <w:rPr>
          <w:rFonts w:ascii="Times New Roman" w:hAnsi="Times New Roman" w:cs="Times New Roman"/>
          <w:sz w:val="26"/>
          <w:szCs w:val="26"/>
        </w:rPr>
        <w:t>- 1 см;</w:t>
      </w:r>
    </w:p>
    <w:p w:rsidR="0080403C" w:rsidRPr="007D5F7D" w:rsidRDefault="0080403C" w:rsidP="00455000">
      <w:pPr>
        <w:pStyle w:val="a6"/>
        <w:numPr>
          <w:ilvl w:val="0"/>
          <w:numId w:val="4"/>
        </w:numPr>
        <w:tabs>
          <w:tab w:val="left" w:pos="567"/>
          <w:tab w:val="left" w:pos="851"/>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страницы </w:t>
      </w:r>
      <w:r w:rsidRPr="0078450F">
        <w:rPr>
          <w:rFonts w:ascii="Times New Roman" w:hAnsi="Times New Roman" w:cs="Times New Roman"/>
          <w:b/>
          <w:sz w:val="26"/>
          <w:szCs w:val="26"/>
        </w:rPr>
        <w:t>не</w:t>
      </w:r>
      <w:r w:rsidRPr="007D5F7D">
        <w:rPr>
          <w:rFonts w:ascii="Times New Roman" w:hAnsi="Times New Roman" w:cs="Times New Roman"/>
          <w:sz w:val="26"/>
          <w:szCs w:val="26"/>
        </w:rPr>
        <w:t xml:space="preserve"> нумеруются.</w:t>
      </w:r>
    </w:p>
    <w:p w:rsidR="00335A9E" w:rsidRPr="007D5F7D" w:rsidRDefault="00BF4414"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Левый верхний угол без отступа: </w:t>
      </w:r>
      <w:r w:rsidR="00D332DF" w:rsidRPr="007D5F7D">
        <w:rPr>
          <w:rFonts w:ascii="Times New Roman" w:hAnsi="Times New Roman" w:cs="Times New Roman"/>
          <w:sz w:val="26"/>
          <w:szCs w:val="26"/>
        </w:rPr>
        <w:t>УДК статьи (</w:t>
      </w:r>
      <w:hyperlink r:id="rId6" w:history="1">
        <w:r w:rsidR="00D332DF" w:rsidRPr="007D5F7D">
          <w:rPr>
            <w:rStyle w:val="a7"/>
            <w:rFonts w:ascii="Times New Roman" w:hAnsi="Times New Roman" w:cs="Times New Roman"/>
            <w:sz w:val="26"/>
            <w:szCs w:val="26"/>
          </w:rPr>
          <w:t>http://teacode.com/online/udc/</w:t>
        </w:r>
      </w:hyperlink>
      <w:r w:rsidR="00D332DF" w:rsidRPr="007D5F7D">
        <w:rPr>
          <w:rFonts w:ascii="Times New Roman" w:hAnsi="Times New Roman" w:cs="Times New Roman"/>
          <w:sz w:val="26"/>
          <w:szCs w:val="26"/>
        </w:rPr>
        <w:t>)</w:t>
      </w:r>
      <w:r w:rsidR="00335A9E">
        <w:rPr>
          <w:rFonts w:ascii="Times New Roman" w:hAnsi="Times New Roman" w:cs="Times New Roman"/>
          <w:sz w:val="26"/>
          <w:szCs w:val="26"/>
        </w:rPr>
        <w:t xml:space="preserve"> – шрифт </w:t>
      </w:r>
      <w:r w:rsidR="0027312A">
        <w:rPr>
          <w:rFonts w:ascii="Times New Roman" w:hAnsi="Times New Roman" w:cs="Times New Roman"/>
          <w:sz w:val="26"/>
          <w:szCs w:val="26"/>
        </w:rPr>
        <w:t>12</w:t>
      </w:r>
      <w:r w:rsidR="00335A9E" w:rsidRPr="007D5F7D">
        <w:rPr>
          <w:rFonts w:ascii="Times New Roman" w:hAnsi="Times New Roman" w:cs="Times New Roman"/>
          <w:sz w:val="26"/>
          <w:szCs w:val="26"/>
        </w:rPr>
        <w:t> пт.</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Далее по центру </w:t>
      </w:r>
      <w:r w:rsidRPr="007D5F7D">
        <w:rPr>
          <w:rFonts w:ascii="Times New Roman" w:hAnsi="Times New Roman" w:cs="Times New Roman"/>
          <w:b/>
          <w:sz w:val="26"/>
          <w:szCs w:val="26"/>
        </w:rPr>
        <w:t>НАЗВАНИЕ СТАТЬИ</w:t>
      </w:r>
      <w:r w:rsidRPr="007D5F7D">
        <w:rPr>
          <w:rFonts w:ascii="Times New Roman" w:hAnsi="Times New Roman" w:cs="Times New Roman"/>
          <w:sz w:val="26"/>
          <w:szCs w:val="26"/>
        </w:rPr>
        <w:t xml:space="preserve"> прописными, </w:t>
      </w:r>
      <w:proofErr w:type="gramStart"/>
      <w:r w:rsidRPr="007D5F7D">
        <w:rPr>
          <w:rFonts w:ascii="Times New Roman" w:hAnsi="Times New Roman" w:cs="Times New Roman"/>
          <w:sz w:val="26"/>
          <w:szCs w:val="26"/>
        </w:rPr>
        <w:t>п</w:t>
      </w:r>
      <w:proofErr w:type="gramEnd"/>
      <w:r w:rsidRPr="007D5F7D">
        <w:rPr>
          <w:rFonts w:ascii="Times New Roman" w:hAnsi="Times New Roman" w:cs="Times New Roman"/>
          <w:sz w:val="26"/>
          <w:szCs w:val="26"/>
        </w:rPr>
        <w:t>/ж, шрифт</w:t>
      </w:r>
      <w:r w:rsidR="00335A9E">
        <w:rPr>
          <w:rFonts w:ascii="Times New Roman" w:hAnsi="Times New Roman" w:cs="Times New Roman"/>
          <w:sz w:val="26"/>
          <w:szCs w:val="26"/>
        </w:rPr>
        <w:t xml:space="preserve"> -</w:t>
      </w:r>
      <w:r w:rsidRPr="007D5F7D">
        <w:rPr>
          <w:rFonts w:ascii="Times New Roman" w:hAnsi="Times New Roman" w:cs="Times New Roman"/>
          <w:sz w:val="26"/>
          <w:szCs w:val="26"/>
        </w:rPr>
        <w:t xml:space="preserve"> 14 пт.</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Далее по центру _Фамилия, имя и отчество — </w:t>
      </w:r>
      <w:proofErr w:type="gramStart"/>
      <w:r w:rsidRPr="007D5F7D">
        <w:rPr>
          <w:rFonts w:ascii="Times New Roman" w:hAnsi="Times New Roman" w:cs="Times New Roman"/>
          <w:sz w:val="26"/>
          <w:szCs w:val="26"/>
        </w:rPr>
        <w:t>п</w:t>
      </w:r>
      <w:proofErr w:type="gramEnd"/>
      <w:r w:rsidRPr="007D5F7D">
        <w:rPr>
          <w:rFonts w:ascii="Times New Roman" w:hAnsi="Times New Roman" w:cs="Times New Roman"/>
          <w:sz w:val="26"/>
          <w:szCs w:val="26"/>
        </w:rPr>
        <w:t>/ж, 12 пт.</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Ученая </w:t>
      </w:r>
      <w:r w:rsidR="00335A9E">
        <w:rPr>
          <w:rFonts w:ascii="Times New Roman" w:hAnsi="Times New Roman" w:cs="Times New Roman"/>
          <w:sz w:val="26"/>
          <w:szCs w:val="26"/>
        </w:rPr>
        <w:t xml:space="preserve">степень, </w:t>
      </w:r>
      <w:r w:rsidR="00BF4414">
        <w:rPr>
          <w:rFonts w:ascii="Times New Roman" w:hAnsi="Times New Roman" w:cs="Times New Roman"/>
          <w:sz w:val="26"/>
          <w:szCs w:val="26"/>
        </w:rPr>
        <w:t>звание,</w:t>
      </w:r>
      <w:r w:rsidR="00335A9E">
        <w:rPr>
          <w:rFonts w:ascii="Times New Roman" w:hAnsi="Times New Roman" w:cs="Times New Roman"/>
          <w:sz w:val="26"/>
          <w:szCs w:val="26"/>
        </w:rPr>
        <w:t xml:space="preserve"> должность</w:t>
      </w:r>
      <w:r w:rsidRPr="007D5F7D">
        <w:rPr>
          <w:rFonts w:ascii="Times New Roman" w:hAnsi="Times New Roman" w:cs="Times New Roman"/>
          <w:sz w:val="26"/>
          <w:szCs w:val="26"/>
        </w:rPr>
        <w:t xml:space="preserve"> -  12 пт.</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Место работы автор</w:t>
      </w:r>
      <w:r w:rsidR="00335A9E">
        <w:rPr>
          <w:rFonts w:ascii="Times New Roman" w:hAnsi="Times New Roman" w:cs="Times New Roman"/>
          <w:sz w:val="26"/>
          <w:szCs w:val="26"/>
        </w:rPr>
        <w:t>а</w:t>
      </w:r>
      <w:r w:rsidRPr="007D5F7D">
        <w:rPr>
          <w:rFonts w:ascii="Times New Roman" w:hAnsi="Times New Roman" w:cs="Times New Roman"/>
          <w:sz w:val="26"/>
          <w:szCs w:val="26"/>
        </w:rPr>
        <w:t xml:space="preserve"> с указанием города, страны - 12 пт.</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Адрес электронной почты - </w:t>
      </w:r>
      <w:proofErr w:type="gramStart"/>
      <w:r w:rsidRPr="007D5F7D">
        <w:rPr>
          <w:rFonts w:ascii="Times New Roman" w:hAnsi="Times New Roman" w:cs="Times New Roman"/>
          <w:sz w:val="26"/>
          <w:szCs w:val="26"/>
        </w:rPr>
        <w:t>Е</w:t>
      </w:r>
      <w:proofErr w:type="gramEnd"/>
      <w:r w:rsidRPr="007D5F7D">
        <w:rPr>
          <w:rFonts w:ascii="Times New Roman" w:hAnsi="Times New Roman" w:cs="Times New Roman"/>
          <w:sz w:val="26"/>
          <w:szCs w:val="26"/>
        </w:rPr>
        <w:t>-mail, 12 пт.</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Аннотация статьи — </w:t>
      </w:r>
      <w:r w:rsidR="0078450F">
        <w:rPr>
          <w:rFonts w:ascii="Times New Roman" w:hAnsi="Times New Roman" w:cs="Times New Roman"/>
          <w:sz w:val="26"/>
          <w:szCs w:val="26"/>
        </w:rPr>
        <w:t>400-500 знаков с пробелами</w:t>
      </w:r>
      <w:r w:rsidRPr="007D5F7D">
        <w:rPr>
          <w:rFonts w:ascii="Times New Roman" w:hAnsi="Times New Roman" w:cs="Times New Roman"/>
          <w:sz w:val="26"/>
          <w:szCs w:val="26"/>
        </w:rPr>
        <w:t>, размер шрифта — 12 </w:t>
      </w:r>
      <w:proofErr w:type="spellStart"/>
      <w:r w:rsidRPr="007D5F7D">
        <w:rPr>
          <w:rFonts w:ascii="Times New Roman" w:hAnsi="Times New Roman" w:cs="Times New Roman"/>
          <w:sz w:val="26"/>
          <w:szCs w:val="26"/>
        </w:rPr>
        <w:t>пт</w:t>
      </w:r>
      <w:proofErr w:type="spellEnd"/>
      <w:r w:rsidRPr="007D5F7D">
        <w:rPr>
          <w:rFonts w:ascii="Times New Roman" w:hAnsi="Times New Roman" w:cs="Times New Roman"/>
          <w:sz w:val="26"/>
          <w:szCs w:val="26"/>
        </w:rPr>
        <w:t xml:space="preserve">, </w:t>
      </w:r>
    </w:p>
    <w:p w:rsidR="0080403C"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Ключевые слова – 5-7 ключевых слов</w:t>
      </w:r>
      <w:r w:rsidR="0078450F">
        <w:rPr>
          <w:rFonts w:ascii="Times New Roman" w:hAnsi="Times New Roman" w:cs="Times New Roman"/>
          <w:sz w:val="26"/>
          <w:szCs w:val="26"/>
        </w:rPr>
        <w:t xml:space="preserve"> / словосочетаний</w:t>
      </w:r>
      <w:r w:rsidRPr="007D5F7D">
        <w:rPr>
          <w:rFonts w:ascii="Times New Roman" w:hAnsi="Times New Roman" w:cs="Times New Roman"/>
          <w:sz w:val="26"/>
          <w:szCs w:val="26"/>
        </w:rPr>
        <w:t>, разделенных запятыми. Размер шрифта — 12 пт.</w:t>
      </w:r>
    </w:p>
    <w:p w:rsidR="006225FA" w:rsidRPr="006225FA" w:rsidRDefault="006225FA" w:rsidP="006225FA">
      <w:pPr>
        <w:numPr>
          <w:ilvl w:val="0"/>
          <w:numId w:val="7"/>
        </w:numPr>
        <w:tabs>
          <w:tab w:val="left" w:pos="567"/>
        </w:tabs>
        <w:spacing w:after="0" w:line="240" w:lineRule="auto"/>
        <w:ind w:left="0" w:firstLine="284"/>
        <w:contextualSpacing/>
        <w:jc w:val="both"/>
        <w:rPr>
          <w:rFonts w:ascii="Times New Roman" w:hAnsi="Times New Roman" w:cs="Times New Roman"/>
          <w:sz w:val="26"/>
          <w:szCs w:val="26"/>
        </w:rPr>
      </w:pPr>
      <w:r w:rsidRPr="006225FA">
        <w:rPr>
          <w:rFonts w:ascii="Times New Roman" w:hAnsi="Times New Roman" w:cs="Times New Roman"/>
          <w:sz w:val="26"/>
          <w:szCs w:val="26"/>
        </w:rPr>
        <w:t>Список использова</w:t>
      </w:r>
      <w:r w:rsidR="008B2719">
        <w:rPr>
          <w:rFonts w:ascii="Times New Roman" w:hAnsi="Times New Roman" w:cs="Times New Roman"/>
          <w:sz w:val="26"/>
          <w:szCs w:val="26"/>
        </w:rPr>
        <w:t>нной литературы</w:t>
      </w:r>
      <w:r w:rsidRPr="006225FA">
        <w:rPr>
          <w:rFonts w:ascii="Times New Roman" w:hAnsi="Times New Roman" w:cs="Times New Roman"/>
          <w:sz w:val="26"/>
          <w:szCs w:val="26"/>
        </w:rPr>
        <w:t xml:space="preserve">: 5-7 источников, шрифт 12 пт. </w:t>
      </w:r>
      <w:r w:rsidRPr="006225FA">
        <w:rPr>
          <w:rFonts w:ascii="Times New Roman" w:hAnsi="Times New Roman" w:cs="Times New Roman"/>
          <w:sz w:val="26"/>
          <w:szCs w:val="26"/>
          <w:u w:val="single"/>
        </w:rPr>
        <w:t xml:space="preserve">Оформляется строго в соответствии с требованиями! </w:t>
      </w:r>
      <w:r w:rsidRPr="006225FA">
        <w:rPr>
          <w:rFonts w:ascii="Times New Roman" w:hAnsi="Times New Roman" w:cs="Times New Roman"/>
          <w:sz w:val="26"/>
          <w:szCs w:val="26"/>
        </w:rPr>
        <w:t>На все источники, указанные в списке использованных источников, рисунки и таблицы должны быть ссылки в квадратных скобках</w:t>
      </w:r>
      <w:r w:rsidRPr="006225FA">
        <w:rPr>
          <w:rFonts w:ascii="Times New Roman" w:hAnsi="Times New Roman" w:cs="Times New Roman"/>
          <w:b/>
          <w:sz w:val="26"/>
          <w:szCs w:val="26"/>
        </w:rPr>
        <w:t xml:space="preserve"> </w:t>
      </w:r>
      <w:r w:rsidRPr="006225FA">
        <w:rPr>
          <w:rFonts w:ascii="Times New Roman" w:hAnsi="Times New Roman" w:cs="Times New Roman"/>
          <w:sz w:val="26"/>
          <w:szCs w:val="26"/>
        </w:rPr>
        <w:t xml:space="preserve">с указанием порядкового номера и страницы: [1, с. 19], для </w:t>
      </w:r>
      <w:proofErr w:type="gramStart"/>
      <w:r w:rsidRPr="006225FA">
        <w:rPr>
          <w:rFonts w:ascii="Times New Roman" w:hAnsi="Times New Roman" w:cs="Times New Roman"/>
          <w:sz w:val="26"/>
          <w:szCs w:val="26"/>
        </w:rPr>
        <w:t>интернет-источников</w:t>
      </w:r>
      <w:proofErr w:type="gramEnd"/>
      <w:r w:rsidRPr="006225FA">
        <w:rPr>
          <w:rFonts w:ascii="Times New Roman" w:hAnsi="Times New Roman" w:cs="Times New Roman"/>
          <w:sz w:val="26"/>
          <w:szCs w:val="26"/>
        </w:rPr>
        <w:t xml:space="preserve"> -  без указания страниц: [2]. </w:t>
      </w:r>
    </w:p>
    <w:p w:rsidR="00D332DF" w:rsidRPr="00335A9E"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335A9E">
        <w:rPr>
          <w:rFonts w:ascii="Times New Roman" w:hAnsi="Times New Roman" w:cs="Times New Roman"/>
          <w:sz w:val="26"/>
          <w:szCs w:val="26"/>
        </w:rPr>
        <w:t xml:space="preserve">Цитирование своих публикаций – </w:t>
      </w:r>
      <w:r w:rsidR="00455000">
        <w:rPr>
          <w:rFonts w:ascii="Times New Roman" w:hAnsi="Times New Roman" w:cs="Times New Roman"/>
          <w:b/>
          <w:sz w:val="26"/>
          <w:szCs w:val="26"/>
        </w:rPr>
        <w:t>не более 10</w:t>
      </w:r>
      <w:r w:rsidRPr="00335A9E">
        <w:rPr>
          <w:rFonts w:ascii="Times New Roman" w:hAnsi="Times New Roman" w:cs="Times New Roman"/>
          <w:b/>
          <w:sz w:val="26"/>
          <w:szCs w:val="26"/>
        </w:rPr>
        <w:t xml:space="preserve">% </w:t>
      </w:r>
      <w:r w:rsidRPr="00335A9E">
        <w:rPr>
          <w:rFonts w:ascii="Times New Roman" w:hAnsi="Times New Roman" w:cs="Times New Roman"/>
          <w:sz w:val="26"/>
          <w:szCs w:val="26"/>
        </w:rPr>
        <w:t xml:space="preserve">от общего числа использованных источников. Используемая литература - не </w:t>
      </w:r>
      <w:r w:rsidRPr="00335A9E">
        <w:rPr>
          <w:rFonts w:ascii="Times New Roman" w:hAnsi="Times New Roman" w:cs="Times New Roman"/>
          <w:b/>
          <w:sz w:val="26"/>
          <w:szCs w:val="26"/>
        </w:rPr>
        <w:t>старше 5 лет</w:t>
      </w:r>
      <w:r w:rsidRPr="00335A9E">
        <w:rPr>
          <w:rFonts w:ascii="Times New Roman" w:hAnsi="Times New Roman" w:cs="Times New Roman"/>
          <w:sz w:val="26"/>
          <w:szCs w:val="26"/>
        </w:rPr>
        <w:t xml:space="preserve">; книги, изданные в более ранние периоды, включаются в список литературы в объеме не более 30%. ​​​​​​​ </w:t>
      </w:r>
    </w:p>
    <w:p w:rsidR="00D332DF" w:rsidRPr="00767B20"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b/>
          <w:sz w:val="26"/>
          <w:szCs w:val="26"/>
        </w:rPr>
      </w:pPr>
      <w:r w:rsidRPr="007D5F7D">
        <w:rPr>
          <w:rFonts w:ascii="Times New Roman" w:hAnsi="Times New Roman" w:cs="Times New Roman"/>
          <w:sz w:val="26"/>
          <w:szCs w:val="26"/>
        </w:rPr>
        <w:t xml:space="preserve">Название статьи, сведения об авторах, аннотация, ключевые слова должны быть </w:t>
      </w:r>
      <w:r w:rsidRPr="00767B20">
        <w:rPr>
          <w:rFonts w:ascii="Times New Roman" w:hAnsi="Times New Roman" w:cs="Times New Roman"/>
          <w:b/>
          <w:sz w:val="26"/>
          <w:szCs w:val="26"/>
        </w:rPr>
        <w:t xml:space="preserve">переведены на английский язык. </w:t>
      </w:r>
    </w:p>
    <w:p w:rsidR="00D332DF" w:rsidRPr="007D5F7D" w:rsidRDefault="00D332DF" w:rsidP="00455000">
      <w:pPr>
        <w:pStyle w:val="a6"/>
        <w:numPr>
          <w:ilvl w:val="0"/>
          <w:numId w:val="7"/>
        </w:numPr>
        <w:tabs>
          <w:tab w:val="left" w:pos="567"/>
        </w:tabs>
        <w:spacing w:after="0" w:line="240" w:lineRule="auto"/>
        <w:ind w:left="0" w:firstLine="284"/>
        <w:jc w:val="both"/>
        <w:rPr>
          <w:rFonts w:ascii="Times New Roman" w:hAnsi="Times New Roman" w:cs="Times New Roman"/>
          <w:sz w:val="26"/>
          <w:szCs w:val="26"/>
        </w:rPr>
      </w:pPr>
      <w:r w:rsidRPr="007D5F7D">
        <w:rPr>
          <w:rFonts w:ascii="Times New Roman" w:hAnsi="Times New Roman" w:cs="Times New Roman"/>
          <w:sz w:val="26"/>
          <w:szCs w:val="26"/>
        </w:rPr>
        <w:t xml:space="preserve">В конце статьи при необходимости располагается информация о </w:t>
      </w:r>
      <w:proofErr w:type="spellStart"/>
      <w:r w:rsidRPr="007D5F7D">
        <w:rPr>
          <w:rFonts w:ascii="Times New Roman" w:hAnsi="Times New Roman" w:cs="Times New Roman"/>
          <w:sz w:val="26"/>
          <w:szCs w:val="26"/>
        </w:rPr>
        <w:t>грантовой</w:t>
      </w:r>
      <w:proofErr w:type="spellEnd"/>
      <w:r w:rsidRPr="007D5F7D">
        <w:rPr>
          <w:rFonts w:ascii="Times New Roman" w:hAnsi="Times New Roman" w:cs="Times New Roman"/>
          <w:sz w:val="26"/>
          <w:szCs w:val="26"/>
        </w:rPr>
        <w:t xml:space="preserve"> поддержке публикации.</w:t>
      </w:r>
    </w:p>
    <w:p w:rsidR="00D332DF" w:rsidRDefault="00D332DF" w:rsidP="00D332DF">
      <w:pPr>
        <w:pStyle w:val="a6"/>
        <w:spacing w:after="0" w:line="240" w:lineRule="auto"/>
        <w:ind w:left="0"/>
        <w:jc w:val="center"/>
        <w:rPr>
          <w:rFonts w:ascii="Times New Roman" w:hAnsi="Times New Roman" w:cs="Times New Roman"/>
          <w:b/>
          <w:sz w:val="26"/>
          <w:szCs w:val="26"/>
        </w:rPr>
      </w:pPr>
    </w:p>
    <w:p w:rsidR="00D332DF" w:rsidRPr="0034609E" w:rsidRDefault="00D332DF" w:rsidP="007D5F7D">
      <w:pPr>
        <w:spacing w:after="0"/>
        <w:ind w:firstLine="709"/>
        <w:jc w:val="center"/>
        <w:rPr>
          <w:rFonts w:ascii="Times New Roman" w:eastAsia="Times New Roman" w:hAnsi="Times New Roman" w:cs="Times New Roman"/>
          <w:b/>
          <w:i/>
          <w:color w:val="FF0000"/>
          <w:sz w:val="28"/>
          <w:szCs w:val="28"/>
          <w:u w:color="000000"/>
          <w:lang w:eastAsia="ru-RU"/>
        </w:rPr>
      </w:pPr>
      <w:r w:rsidRPr="007D5F7D">
        <w:rPr>
          <w:rFonts w:ascii="Times New Roman" w:hAnsi="Times New Roman" w:cs="Times New Roman"/>
          <w:b/>
          <w:sz w:val="28"/>
          <w:szCs w:val="28"/>
        </w:rPr>
        <w:t>Принимаются статьи</w:t>
      </w:r>
      <w:r w:rsidR="00135E43">
        <w:rPr>
          <w:rFonts w:ascii="Times New Roman" w:hAnsi="Times New Roman" w:cs="Times New Roman"/>
          <w:b/>
          <w:sz w:val="28"/>
          <w:szCs w:val="28"/>
        </w:rPr>
        <w:t xml:space="preserve"> с оригинальностью текста от 85</w:t>
      </w:r>
      <w:r w:rsidR="00F67A98">
        <w:rPr>
          <w:rFonts w:ascii="Times New Roman" w:hAnsi="Times New Roman" w:cs="Times New Roman"/>
          <w:b/>
          <w:sz w:val="28"/>
          <w:szCs w:val="28"/>
        </w:rPr>
        <w:t>% (</w:t>
      </w:r>
      <w:proofErr w:type="spellStart"/>
      <w:r w:rsidR="00F67A98">
        <w:rPr>
          <w:rFonts w:ascii="Times New Roman" w:hAnsi="Times New Roman" w:cs="Times New Roman"/>
          <w:b/>
          <w:sz w:val="28"/>
          <w:szCs w:val="28"/>
        </w:rPr>
        <w:t>Антиплагиат</w:t>
      </w:r>
      <w:proofErr w:type="gramStart"/>
      <w:r w:rsidR="00F67A98">
        <w:rPr>
          <w:rFonts w:ascii="Times New Roman" w:hAnsi="Times New Roman" w:cs="Times New Roman"/>
          <w:b/>
          <w:sz w:val="28"/>
          <w:szCs w:val="28"/>
        </w:rPr>
        <w:t>.В</w:t>
      </w:r>
      <w:proofErr w:type="gramEnd"/>
      <w:r w:rsidR="00F67A98">
        <w:rPr>
          <w:rFonts w:ascii="Times New Roman" w:hAnsi="Times New Roman" w:cs="Times New Roman"/>
          <w:b/>
          <w:sz w:val="28"/>
          <w:szCs w:val="28"/>
        </w:rPr>
        <w:t>УЗ</w:t>
      </w:r>
      <w:proofErr w:type="spellEnd"/>
      <w:r w:rsidR="00F67A98" w:rsidRPr="0034609E">
        <w:rPr>
          <w:rFonts w:ascii="Times New Roman" w:hAnsi="Times New Roman" w:cs="Times New Roman"/>
          <w:b/>
          <w:sz w:val="28"/>
          <w:szCs w:val="28"/>
        </w:rPr>
        <w:t>)</w:t>
      </w:r>
      <w:r w:rsidR="0034609E" w:rsidRPr="0034609E">
        <w:rPr>
          <w:rFonts w:ascii="Times New Roman" w:hAnsi="Times New Roman" w:cs="Times New Roman"/>
          <w:b/>
          <w:sz w:val="28"/>
          <w:szCs w:val="28"/>
        </w:rPr>
        <w:t xml:space="preserve">, </w:t>
      </w:r>
      <w:r w:rsidR="0034609E" w:rsidRPr="0034609E">
        <w:rPr>
          <w:rFonts w:ascii="Times New Roman" w:hAnsi="Times New Roman" w:cs="Times New Roman"/>
          <w:b/>
          <w:color w:val="FF0000"/>
          <w:sz w:val="28"/>
          <w:szCs w:val="28"/>
        </w:rPr>
        <w:t>к статье необходимо приложить справку о проверке.</w:t>
      </w:r>
    </w:p>
    <w:p w:rsidR="00DF3BE7" w:rsidRDefault="00DF3BE7">
      <w:pPr>
        <w:rPr>
          <w:rFonts w:ascii="Times New Roman" w:eastAsia="Times New Roman" w:hAnsi="Times New Roman" w:cs="Times New Roman"/>
          <w:b/>
          <w:i/>
          <w:color w:val="FF0000"/>
          <w:sz w:val="28"/>
          <w:szCs w:val="24"/>
          <w:u w:color="000000"/>
          <w:lang w:eastAsia="ru-RU"/>
        </w:rPr>
      </w:pPr>
      <w:r>
        <w:rPr>
          <w:rFonts w:ascii="Times New Roman" w:eastAsia="Times New Roman" w:hAnsi="Times New Roman" w:cs="Times New Roman"/>
          <w:b/>
          <w:i/>
          <w:color w:val="FF0000"/>
          <w:sz w:val="28"/>
          <w:szCs w:val="24"/>
          <w:u w:color="000000"/>
          <w:lang w:eastAsia="ru-RU"/>
        </w:rPr>
        <w:br w:type="page"/>
      </w:r>
    </w:p>
    <w:p w:rsidR="0027312A" w:rsidRPr="0027312A" w:rsidRDefault="0027312A" w:rsidP="0027312A">
      <w:pPr>
        <w:spacing w:after="0" w:line="288" w:lineRule="auto"/>
        <w:jc w:val="right"/>
        <w:rPr>
          <w:rFonts w:ascii="Times New Roman" w:eastAsia="Times New Roman" w:hAnsi="Times New Roman" w:cs="Times New Roman"/>
          <w:b/>
          <w:i/>
          <w:color w:val="FF0000"/>
          <w:sz w:val="26"/>
          <w:szCs w:val="26"/>
          <w:u w:color="000000"/>
          <w:lang w:eastAsia="ru-RU"/>
        </w:rPr>
      </w:pPr>
      <w:r w:rsidRPr="0027312A">
        <w:rPr>
          <w:rFonts w:ascii="Times New Roman" w:eastAsia="Times New Roman" w:hAnsi="Times New Roman" w:cs="Times New Roman"/>
          <w:b/>
          <w:i/>
          <w:color w:val="FF0000"/>
          <w:sz w:val="26"/>
          <w:szCs w:val="26"/>
          <w:u w:color="000000"/>
          <w:lang w:eastAsia="ru-RU"/>
        </w:rPr>
        <w:lastRenderedPageBreak/>
        <w:t>Аннотация</w:t>
      </w:r>
    </w:p>
    <w:p w:rsidR="0027312A" w:rsidRPr="0027312A" w:rsidRDefault="0027312A" w:rsidP="0027312A">
      <w:pPr>
        <w:shd w:val="clear" w:color="auto" w:fill="FFFFFF"/>
        <w:spacing w:after="0" w:line="288" w:lineRule="auto"/>
        <w:ind w:firstLine="1222"/>
        <w:jc w:val="both"/>
        <w:rPr>
          <w:rFonts w:ascii="Calibri" w:eastAsia="Times New Roman" w:hAnsi="Calibri" w:cs="Calibri"/>
          <w:sz w:val="26"/>
          <w:szCs w:val="26"/>
          <w:lang w:eastAsia="ru-RU"/>
        </w:rPr>
      </w:pPr>
      <w:r w:rsidRPr="0027312A">
        <w:rPr>
          <w:rFonts w:ascii="Times New Roman" w:eastAsia="Times New Roman" w:hAnsi="Times New Roman" w:cs="Times New Roman"/>
          <w:sz w:val="26"/>
          <w:szCs w:val="26"/>
          <w:lang w:eastAsia="ru-RU"/>
        </w:rPr>
        <w:t>В аннотации коротко описываются проблема и результаты проведенного исследования. В ней не должно быть общих фраз и рассуждений, дословные цитаты из статьи приводить нельзя. В аннотации не используются вводные слова, сложные языковые конструкции. Аббревиатур</w:t>
      </w:r>
      <w:r w:rsidR="00463212">
        <w:rPr>
          <w:rFonts w:ascii="Times New Roman" w:eastAsia="Times New Roman" w:hAnsi="Times New Roman" w:cs="Times New Roman"/>
          <w:sz w:val="26"/>
          <w:szCs w:val="26"/>
          <w:lang w:eastAsia="ru-RU"/>
        </w:rPr>
        <w:t>ы не допускаются в аннотации.</w:t>
      </w:r>
    </w:p>
    <w:p w:rsidR="0027312A" w:rsidRPr="0027312A" w:rsidRDefault="0027312A" w:rsidP="0027312A">
      <w:pPr>
        <w:shd w:val="clear" w:color="auto" w:fill="FFFFFF"/>
        <w:spacing w:after="0" w:line="288" w:lineRule="auto"/>
        <w:ind w:firstLine="1222"/>
        <w:jc w:val="both"/>
        <w:rPr>
          <w:rFonts w:ascii="Calibri" w:eastAsia="Times New Roman" w:hAnsi="Calibri" w:cs="Calibri"/>
          <w:sz w:val="26"/>
          <w:szCs w:val="26"/>
          <w:lang w:eastAsia="ru-RU"/>
        </w:rPr>
      </w:pPr>
      <w:proofErr w:type="gramStart"/>
      <w:r w:rsidRPr="0027312A">
        <w:rPr>
          <w:rFonts w:ascii="Times New Roman" w:eastAsia="Times New Roman" w:hAnsi="Times New Roman" w:cs="Times New Roman"/>
          <w:sz w:val="26"/>
          <w:szCs w:val="26"/>
          <w:lang w:eastAsia="ru-RU"/>
        </w:rPr>
        <w:t>Для написания аннотации к статье </w:t>
      </w:r>
      <w:r w:rsidRPr="0027312A">
        <w:rPr>
          <w:rFonts w:ascii="Times New Roman" w:eastAsia="Times New Roman" w:hAnsi="Times New Roman" w:cs="Times New Roman"/>
          <w:b/>
          <w:bCs/>
          <w:sz w:val="26"/>
          <w:szCs w:val="26"/>
          <w:lang w:eastAsia="ru-RU"/>
        </w:rPr>
        <w:t>рекомендуется использовать следующие слова и словосочетания:</w:t>
      </w:r>
      <w:r w:rsidRPr="0027312A">
        <w:rPr>
          <w:rFonts w:ascii="Times New Roman" w:eastAsia="Times New Roman" w:hAnsi="Times New Roman" w:cs="Times New Roman"/>
          <w:sz w:val="26"/>
          <w:szCs w:val="26"/>
          <w:lang w:eastAsia="ru-RU"/>
        </w:rPr>
        <w:t> поднимается проблема, представлены, приведены, описаны, рассмотрены, показаны, проанализированы, выявлены, определены, указывается, отмечается, подчеркивается, предложено, приводится сравнение, обобщается опыт, особое внимание уделено…; обосновано применение; установлено, что…; сделан вывод о том, что…</w:t>
      </w:r>
      <w:proofErr w:type="gramEnd"/>
    </w:p>
    <w:p w:rsidR="0027312A" w:rsidRPr="0027312A" w:rsidRDefault="0027312A" w:rsidP="0027312A">
      <w:pPr>
        <w:shd w:val="clear" w:color="auto" w:fill="FFFFFF"/>
        <w:spacing w:after="0" w:line="288" w:lineRule="auto"/>
        <w:ind w:firstLine="1222"/>
        <w:jc w:val="both"/>
        <w:rPr>
          <w:rFonts w:ascii="Calibri" w:eastAsia="Times New Roman" w:hAnsi="Calibri" w:cs="Calibri"/>
          <w:sz w:val="26"/>
          <w:szCs w:val="26"/>
          <w:lang w:eastAsia="ru-RU"/>
        </w:rPr>
      </w:pPr>
      <w:r w:rsidRPr="0027312A">
        <w:rPr>
          <w:rFonts w:ascii="Times New Roman" w:eastAsia="Times New Roman" w:hAnsi="Times New Roman" w:cs="Times New Roman"/>
          <w:sz w:val="26"/>
          <w:szCs w:val="26"/>
          <w:lang w:eastAsia="ru-RU"/>
        </w:rPr>
        <w:t xml:space="preserve">Объем аннотации должен составлять не менее 400 и не более </w:t>
      </w:r>
      <w:r w:rsidR="00463212">
        <w:rPr>
          <w:rFonts w:ascii="Times New Roman" w:eastAsia="Times New Roman" w:hAnsi="Times New Roman" w:cs="Times New Roman"/>
          <w:sz w:val="26"/>
          <w:szCs w:val="26"/>
          <w:lang w:eastAsia="ru-RU"/>
        </w:rPr>
        <w:t>5</w:t>
      </w:r>
      <w:r w:rsidRPr="0027312A">
        <w:rPr>
          <w:rFonts w:ascii="Times New Roman" w:eastAsia="Times New Roman" w:hAnsi="Times New Roman" w:cs="Times New Roman"/>
          <w:sz w:val="26"/>
          <w:szCs w:val="26"/>
          <w:lang w:eastAsia="ru-RU"/>
        </w:rPr>
        <w:t>00 печатных знаков с пробелами.</w:t>
      </w:r>
    </w:p>
    <w:p w:rsidR="0027312A" w:rsidRPr="0027312A" w:rsidRDefault="0027312A" w:rsidP="0027312A">
      <w:pPr>
        <w:shd w:val="clear" w:color="auto" w:fill="FFFFFF"/>
        <w:spacing w:after="0" w:line="288" w:lineRule="auto"/>
        <w:ind w:firstLine="1222"/>
        <w:rPr>
          <w:rFonts w:ascii="Calibri" w:eastAsia="Times New Roman" w:hAnsi="Calibri" w:cs="Calibri"/>
          <w:color w:val="2C2D2E"/>
          <w:sz w:val="26"/>
          <w:szCs w:val="26"/>
          <w:lang w:eastAsia="ru-RU"/>
        </w:rPr>
      </w:pPr>
      <w:r w:rsidRPr="0027312A">
        <w:rPr>
          <w:rFonts w:ascii="Calibri" w:eastAsia="Times New Roman" w:hAnsi="Calibri" w:cs="Calibri"/>
          <w:color w:val="2C2D2E"/>
          <w:sz w:val="26"/>
          <w:szCs w:val="26"/>
          <w:lang w:eastAsia="ru-RU"/>
        </w:rPr>
        <w:t> </w:t>
      </w:r>
    </w:p>
    <w:p w:rsidR="0027312A" w:rsidRPr="0027312A" w:rsidRDefault="0027312A" w:rsidP="0027312A">
      <w:pPr>
        <w:spacing w:after="0" w:line="288" w:lineRule="auto"/>
        <w:jc w:val="right"/>
        <w:rPr>
          <w:rFonts w:ascii="Times New Roman" w:eastAsia="Times New Roman" w:hAnsi="Times New Roman" w:cs="Times New Roman"/>
          <w:b/>
          <w:i/>
          <w:color w:val="FF0000"/>
          <w:sz w:val="26"/>
          <w:szCs w:val="26"/>
          <w:u w:color="000000"/>
          <w:lang w:eastAsia="ru-RU"/>
        </w:rPr>
      </w:pPr>
      <w:r w:rsidRPr="0027312A">
        <w:rPr>
          <w:rFonts w:ascii="Times New Roman" w:eastAsia="Times New Roman" w:hAnsi="Times New Roman" w:cs="Times New Roman"/>
          <w:b/>
          <w:i/>
          <w:color w:val="FF0000"/>
          <w:sz w:val="26"/>
          <w:szCs w:val="26"/>
          <w:u w:color="000000"/>
          <w:lang w:eastAsia="ru-RU"/>
        </w:rPr>
        <w:t>Ключевые слова</w:t>
      </w:r>
    </w:p>
    <w:p w:rsidR="0027312A" w:rsidRPr="0027312A" w:rsidRDefault="0027312A" w:rsidP="0027312A">
      <w:pPr>
        <w:shd w:val="clear" w:color="auto" w:fill="FFFFFF"/>
        <w:spacing w:after="0" w:line="288" w:lineRule="auto"/>
        <w:ind w:firstLine="1222"/>
        <w:jc w:val="both"/>
        <w:rPr>
          <w:rFonts w:ascii="Calibri" w:eastAsia="Times New Roman" w:hAnsi="Calibri" w:cs="Calibri"/>
          <w:sz w:val="26"/>
          <w:szCs w:val="26"/>
          <w:lang w:eastAsia="ru-RU"/>
        </w:rPr>
      </w:pPr>
      <w:r w:rsidRPr="0027312A">
        <w:rPr>
          <w:rFonts w:ascii="Times New Roman" w:eastAsia="Times New Roman" w:hAnsi="Times New Roman" w:cs="Times New Roman"/>
          <w:sz w:val="26"/>
          <w:szCs w:val="26"/>
          <w:lang w:eastAsia="ru-RU"/>
        </w:rPr>
        <w:t>Ключевые слова – это отдельные слова или словосочетания, которые пользователи вводят в поисковые системы, чтобы найти необходимую информацию. Лучше использовать словосочетания. Ключевые слова обязательно должны встречаться в тексте статьи и отражать её суть.</w:t>
      </w:r>
    </w:p>
    <w:p w:rsidR="0027312A" w:rsidRPr="0027312A" w:rsidRDefault="0027312A" w:rsidP="0027312A">
      <w:pPr>
        <w:spacing w:after="0"/>
        <w:jc w:val="right"/>
        <w:rPr>
          <w:rFonts w:ascii="Times New Roman" w:eastAsia="Times New Roman" w:hAnsi="Times New Roman" w:cs="Times New Roman"/>
          <w:b/>
          <w:i/>
          <w:color w:val="FF0000"/>
          <w:sz w:val="26"/>
          <w:szCs w:val="26"/>
          <w:u w:color="000000"/>
          <w:lang w:eastAsia="ru-RU"/>
        </w:rPr>
      </w:pPr>
    </w:p>
    <w:p w:rsidR="00876656" w:rsidRPr="0027312A" w:rsidRDefault="000935A9" w:rsidP="0027312A">
      <w:pPr>
        <w:spacing w:after="0"/>
        <w:jc w:val="right"/>
        <w:rPr>
          <w:rFonts w:ascii="Times New Roman" w:eastAsia="Times New Roman" w:hAnsi="Times New Roman" w:cs="Times New Roman"/>
          <w:b/>
          <w:i/>
          <w:color w:val="FF0000"/>
          <w:sz w:val="26"/>
          <w:szCs w:val="26"/>
          <w:u w:color="000000"/>
          <w:lang w:eastAsia="ru-RU"/>
        </w:rPr>
      </w:pPr>
      <w:r w:rsidRPr="0027312A">
        <w:rPr>
          <w:rFonts w:ascii="Times New Roman" w:eastAsia="Times New Roman" w:hAnsi="Times New Roman" w:cs="Times New Roman"/>
          <w:b/>
          <w:i/>
          <w:color w:val="FF0000"/>
          <w:sz w:val="26"/>
          <w:szCs w:val="26"/>
          <w:u w:color="000000"/>
          <w:lang w:eastAsia="ru-RU"/>
        </w:rPr>
        <w:t>Рисунки и таблицы</w:t>
      </w:r>
    </w:p>
    <w:p w:rsidR="000935A9" w:rsidRDefault="000935A9" w:rsidP="0027312A">
      <w:pPr>
        <w:spacing w:after="0" w:line="288" w:lineRule="auto"/>
        <w:ind w:firstLine="567"/>
        <w:jc w:val="both"/>
        <w:rPr>
          <w:rFonts w:ascii="Times New Roman" w:hAnsi="Times New Roman" w:cs="Times New Roman"/>
          <w:sz w:val="26"/>
          <w:szCs w:val="26"/>
        </w:rPr>
      </w:pPr>
      <w:r w:rsidRPr="0027312A">
        <w:rPr>
          <w:rFonts w:ascii="Times New Roman" w:hAnsi="Times New Roman" w:cs="Times New Roman"/>
          <w:sz w:val="26"/>
          <w:szCs w:val="26"/>
        </w:rPr>
        <w:t>Рисунки и таблицы в статье (при их наличии) должны быть пронумерованы, рисунки должны иметь подрисуночные подписи, а таблицы – название. Единственный ри</w:t>
      </w:r>
      <w:r w:rsidR="00EB5B72" w:rsidRPr="0027312A">
        <w:rPr>
          <w:rFonts w:ascii="Times New Roman" w:hAnsi="Times New Roman" w:cs="Times New Roman"/>
          <w:sz w:val="26"/>
          <w:szCs w:val="26"/>
        </w:rPr>
        <w:t>сунок или таблица не нумеруются</w:t>
      </w:r>
      <w:r w:rsidRPr="0027312A">
        <w:rPr>
          <w:rFonts w:ascii="Times New Roman" w:hAnsi="Times New Roman" w:cs="Times New Roman"/>
          <w:sz w:val="26"/>
          <w:szCs w:val="26"/>
        </w:rPr>
        <w:t>.</w:t>
      </w:r>
      <w:r w:rsidR="00EB5B72" w:rsidRPr="0027312A">
        <w:rPr>
          <w:rFonts w:ascii="Times New Roman" w:hAnsi="Times New Roman" w:cs="Times New Roman"/>
          <w:sz w:val="26"/>
          <w:szCs w:val="26"/>
        </w:rPr>
        <w:t xml:space="preserve"> На каждый рисунок и таблицу в тексте статьи должна быть ссылка (например: [2]).</w:t>
      </w:r>
    </w:p>
    <w:p w:rsidR="00463212" w:rsidRPr="0027312A" w:rsidRDefault="00463212" w:rsidP="0027312A">
      <w:pPr>
        <w:spacing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Рисунки должны быть редактируемыми, </w:t>
      </w:r>
      <w:r w:rsidR="007C37CC">
        <w:rPr>
          <w:rFonts w:ascii="Times New Roman" w:hAnsi="Times New Roman" w:cs="Times New Roman"/>
          <w:sz w:val="26"/>
          <w:szCs w:val="26"/>
        </w:rPr>
        <w:t>сгруппированными.</w:t>
      </w:r>
    </w:p>
    <w:p w:rsidR="000935A9" w:rsidRPr="0027312A" w:rsidRDefault="000935A9" w:rsidP="000935A9">
      <w:pPr>
        <w:rPr>
          <w:sz w:val="26"/>
          <w:szCs w:val="26"/>
        </w:rPr>
      </w:pPr>
    </w:p>
    <w:p w:rsidR="0034609E" w:rsidRPr="00876656" w:rsidRDefault="0034609E" w:rsidP="0034609E">
      <w:pPr>
        <w:jc w:val="center"/>
        <w:rPr>
          <w:rFonts w:ascii="Times New Roman" w:eastAsia="Times New Roman" w:hAnsi="Times New Roman" w:cs="Times New Roman"/>
          <w:b/>
          <w:color w:val="FF0000"/>
          <w:sz w:val="28"/>
          <w:szCs w:val="24"/>
          <w:u w:color="000000"/>
          <w:lang w:eastAsia="ru-RU"/>
        </w:rPr>
      </w:pPr>
      <w:r>
        <w:rPr>
          <w:rFonts w:ascii="Times New Roman" w:eastAsia="Times New Roman" w:hAnsi="Times New Roman" w:cs="Times New Roman"/>
          <w:b/>
          <w:color w:val="FF0000"/>
          <w:sz w:val="28"/>
          <w:szCs w:val="24"/>
          <w:u w:color="000000"/>
          <w:lang w:eastAsia="ru-RU"/>
        </w:rPr>
        <w:t>Организаторы имеют право отказать в приеме статьи, если не выполнены вышеперечисленные требования.</w:t>
      </w:r>
    </w:p>
    <w:p w:rsidR="0027312A" w:rsidRDefault="0027312A">
      <w:pPr>
        <w:rPr>
          <w:rFonts w:ascii="Times New Roman" w:eastAsia="Times New Roman" w:hAnsi="Times New Roman" w:cs="Times New Roman"/>
          <w:b/>
          <w:i/>
          <w:color w:val="FF0000"/>
          <w:sz w:val="26"/>
          <w:szCs w:val="26"/>
          <w:u w:color="000000"/>
          <w:lang w:eastAsia="ru-RU"/>
        </w:rPr>
      </w:pPr>
    </w:p>
    <w:p w:rsidR="0034609E" w:rsidRDefault="0034609E">
      <w:pPr>
        <w:rPr>
          <w:rFonts w:ascii="Times New Roman" w:eastAsia="Times New Roman" w:hAnsi="Times New Roman" w:cs="Times New Roman"/>
          <w:b/>
          <w:i/>
          <w:color w:val="FF0000"/>
          <w:sz w:val="26"/>
          <w:szCs w:val="26"/>
          <w:u w:color="000000"/>
          <w:lang w:eastAsia="ru-RU"/>
        </w:rPr>
      </w:pPr>
      <w:r>
        <w:rPr>
          <w:rFonts w:ascii="Times New Roman" w:eastAsia="Times New Roman" w:hAnsi="Times New Roman" w:cs="Times New Roman"/>
          <w:b/>
          <w:i/>
          <w:color w:val="FF0000"/>
          <w:sz w:val="26"/>
          <w:szCs w:val="26"/>
          <w:u w:color="000000"/>
          <w:lang w:eastAsia="ru-RU"/>
        </w:rPr>
        <w:br w:type="page"/>
      </w:r>
    </w:p>
    <w:p w:rsidR="00CA7F8E" w:rsidRPr="0027312A" w:rsidRDefault="00CA7F8E" w:rsidP="0080403C">
      <w:pPr>
        <w:spacing w:after="0" w:line="240" w:lineRule="auto"/>
        <w:ind w:left="567"/>
        <w:jc w:val="right"/>
        <w:rPr>
          <w:rFonts w:ascii="Times New Roman" w:eastAsia="Times New Roman" w:hAnsi="Times New Roman" w:cs="Times New Roman"/>
          <w:b/>
          <w:i/>
          <w:color w:val="FF0000"/>
          <w:sz w:val="26"/>
          <w:szCs w:val="26"/>
          <w:u w:color="000000"/>
          <w:lang w:eastAsia="ru-RU"/>
        </w:rPr>
      </w:pPr>
      <w:r w:rsidRPr="0027312A">
        <w:rPr>
          <w:rFonts w:ascii="Times New Roman" w:eastAsia="Times New Roman" w:hAnsi="Times New Roman" w:cs="Times New Roman"/>
          <w:b/>
          <w:i/>
          <w:color w:val="FF0000"/>
          <w:sz w:val="26"/>
          <w:szCs w:val="26"/>
          <w:u w:color="000000"/>
          <w:lang w:eastAsia="ru-RU"/>
        </w:rPr>
        <w:lastRenderedPageBreak/>
        <w:t xml:space="preserve">Образец </w:t>
      </w:r>
      <w:r w:rsidR="0027312A">
        <w:rPr>
          <w:rFonts w:ascii="Times New Roman" w:eastAsia="Times New Roman" w:hAnsi="Times New Roman" w:cs="Times New Roman"/>
          <w:b/>
          <w:i/>
          <w:color w:val="FF0000"/>
          <w:sz w:val="26"/>
          <w:szCs w:val="26"/>
          <w:u w:color="000000"/>
          <w:lang w:eastAsia="ru-RU"/>
        </w:rPr>
        <w:t>статьи</w:t>
      </w:r>
    </w:p>
    <w:p w:rsidR="00CA7F8E" w:rsidRPr="0027312A" w:rsidRDefault="00CA7F8E" w:rsidP="00876656">
      <w:pPr>
        <w:spacing w:after="0" w:line="288" w:lineRule="auto"/>
        <w:rPr>
          <w:rFonts w:ascii="Times New Roman" w:eastAsia="SimSun" w:hAnsi="Times New Roman" w:cs="Times New Roman"/>
          <w:sz w:val="24"/>
          <w:szCs w:val="20"/>
          <w:u w:color="000000"/>
          <w:lang w:eastAsia="zh-CN" w:bidi="hi-IN"/>
        </w:rPr>
      </w:pPr>
      <w:r w:rsidRPr="0027312A">
        <w:rPr>
          <w:rFonts w:ascii="Times New Roman" w:eastAsia="SimSun" w:hAnsi="Times New Roman" w:cs="Times New Roman"/>
          <w:sz w:val="24"/>
          <w:szCs w:val="20"/>
          <w:u w:color="000000"/>
          <w:lang w:eastAsia="zh-CN" w:bidi="hi-IN"/>
        </w:rPr>
        <w:t>УДК 338.2</w:t>
      </w:r>
    </w:p>
    <w:p w:rsidR="00CA7F8E" w:rsidRPr="00547C47" w:rsidRDefault="00CA7F8E" w:rsidP="00876656">
      <w:pPr>
        <w:spacing w:after="0" w:line="288" w:lineRule="auto"/>
        <w:jc w:val="center"/>
        <w:textAlignment w:val="top"/>
        <w:rPr>
          <w:rFonts w:ascii="Times New Roman" w:eastAsia="Times New Roman" w:hAnsi="Times New Roman" w:cs="Times New Roman"/>
          <w:b/>
          <w:sz w:val="28"/>
          <w:szCs w:val="28"/>
          <w:u w:color="000000"/>
          <w:lang w:eastAsia="ru-RU"/>
        </w:rPr>
      </w:pPr>
      <w:bookmarkStart w:id="0" w:name="_Toc508789448"/>
      <w:bookmarkStart w:id="1" w:name="_Toc508790831"/>
      <w:r w:rsidRPr="00547C47">
        <w:rPr>
          <w:rFonts w:ascii="Times New Roman" w:eastAsia="Times New Roman" w:hAnsi="Times New Roman" w:cs="Times New Roman"/>
          <w:b/>
          <w:sz w:val="28"/>
          <w:szCs w:val="28"/>
          <w:u w:color="000000"/>
          <w:lang w:eastAsia="ru-RU"/>
        </w:rPr>
        <w:t xml:space="preserve">ДИНАМИКА СТРАХОВОГО РЫНКА РОССИИ </w:t>
      </w:r>
    </w:p>
    <w:p w:rsidR="00CA7F8E" w:rsidRPr="00547C47" w:rsidRDefault="00CA7F8E" w:rsidP="00876656">
      <w:pPr>
        <w:spacing w:after="0" w:line="288" w:lineRule="auto"/>
        <w:jc w:val="center"/>
        <w:textAlignment w:val="top"/>
        <w:rPr>
          <w:rFonts w:ascii="Times New Roman" w:eastAsia="Times New Roman" w:hAnsi="Times New Roman" w:cs="Times New Roman"/>
          <w:b/>
          <w:sz w:val="28"/>
          <w:szCs w:val="28"/>
          <w:u w:color="000000"/>
          <w:lang w:eastAsia="ru-RU"/>
        </w:rPr>
      </w:pPr>
      <w:r w:rsidRPr="00547C47">
        <w:rPr>
          <w:rFonts w:ascii="Times New Roman" w:eastAsia="Times New Roman" w:hAnsi="Times New Roman" w:cs="Times New Roman"/>
          <w:b/>
          <w:sz w:val="28"/>
          <w:szCs w:val="28"/>
          <w:u w:color="000000"/>
          <w:lang w:eastAsia="ru-RU"/>
        </w:rPr>
        <w:t>И ПЕРСПЕКТИВЫ ЕГО РАЗВИТИЯ</w:t>
      </w:r>
    </w:p>
    <w:bookmarkEnd w:id="0"/>
    <w:bookmarkEnd w:id="1"/>
    <w:p w:rsidR="00CA7F8E" w:rsidRPr="00547C47" w:rsidRDefault="00CA7F8E" w:rsidP="00876656">
      <w:pPr>
        <w:widowControl w:val="0"/>
        <w:suppressAutoHyphens/>
        <w:autoSpaceDN w:val="0"/>
        <w:spacing w:after="0" w:line="288" w:lineRule="auto"/>
        <w:jc w:val="center"/>
        <w:textAlignment w:val="baseline"/>
        <w:rPr>
          <w:rFonts w:ascii="Times New Roman" w:eastAsia="SimSun" w:hAnsi="Times New Roman" w:cs="Times New Roman"/>
          <w:b/>
          <w:kern w:val="3"/>
          <w:sz w:val="24"/>
          <w:szCs w:val="24"/>
          <w:u w:color="000000"/>
          <w:lang w:eastAsia="zh-CN" w:bidi="hi-IN"/>
        </w:rPr>
      </w:pPr>
    </w:p>
    <w:p w:rsidR="00CA7F8E" w:rsidRPr="00547C47" w:rsidRDefault="002C56F4" w:rsidP="00876656">
      <w:pPr>
        <w:widowControl w:val="0"/>
        <w:suppressAutoHyphens/>
        <w:autoSpaceDN w:val="0"/>
        <w:spacing w:after="0" w:line="288" w:lineRule="auto"/>
        <w:jc w:val="center"/>
        <w:textAlignment w:val="baseline"/>
        <w:rPr>
          <w:rFonts w:ascii="Times New Roman" w:eastAsia="SimSun" w:hAnsi="Times New Roman" w:cs="Times New Roman"/>
          <w:b/>
          <w:kern w:val="3"/>
          <w:sz w:val="24"/>
          <w:szCs w:val="24"/>
          <w:u w:color="000000"/>
          <w:lang w:eastAsia="zh-CN" w:bidi="hi-IN"/>
        </w:rPr>
      </w:pPr>
      <w:r>
        <w:rPr>
          <w:rFonts w:ascii="Times New Roman" w:eastAsia="SimSun" w:hAnsi="Times New Roman" w:cs="Times New Roman"/>
          <w:b/>
          <w:kern w:val="3"/>
          <w:sz w:val="24"/>
          <w:szCs w:val="24"/>
          <w:u w:color="000000"/>
          <w:lang w:eastAsia="zh-CN" w:bidi="hi-IN"/>
        </w:rPr>
        <w:t>Иванов Иван Иванович</w:t>
      </w:r>
    </w:p>
    <w:p w:rsidR="00CA7F8E" w:rsidRPr="00547C47" w:rsidRDefault="00CA7F8E" w:rsidP="00876656">
      <w:pPr>
        <w:widowControl w:val="0"/>
        <w:suppressAutoHyphens/>
        <w:spacing w:after="0" w:line="288" w:lineRule="auto"/>
        <w:jc w:val="center"/>
        <w:rPr>
          <w:rFonts w:ascii="Times New Roman" w:eastAsia="Times New Roman" w:hAnsi="Times New Roman" w:cs="Times New Roman"/>
          <w:sz w:val="24"/>
          <w:szCs w:val="20"/>
          <w:u w:color="000000"/>
          <w:lang w:eastAsia="ar-SA"/>
        </w:rPr>
      </w:pPr>
      <w:r w:rsidRPr="00547C47">
        <w:rPr>
          <w:rFonts w:ascii="Times New Roman" w:eastAsia="Times New Roman" w:hAnsi="Times New Roman" w:cs="Times New Roman"/>
          <w:sz w:val="24"/>
          <w:szCs w:val="20"/>
          <w:u w:color="000000"/>
          <w:lang w:eastAsia="ar-SA"/>
        </w:rPr>
        <w:t xml:space="preserve">К.э.н., доцент кафедры «Национальная и мировая экономика», </w:t>
      </w:r>
    </w:p>
    <w:p w:rsidR="00876656" w:rsidRDefault="00CA7F8E" w:rsidP="00876656">
      <w:pPr>
        <w:widowControl w:val="0"/>
        <w:suppressAutoHyphens/>
        <w:spacing w:after="0" w:line="288" w:lineRule="auto"/>
        <w:jc w:val="center"/>
        <w:rPr>
          <w:rFonts w:ascii="Times New Roman" w:eastAsia="Times New Roman" w:hAnsi="Times New Roman" w:cs="Times New Roman"/>
          <w:sz w:val="24"/>
          <w:szCs w:val="20"/>
          <w:u w:color="000000"/>
          <w:lang w:eastAsia="ar-SA"/>
        </w:rPr>
      </w:pPr>
      <w:r w:rsidRPr="00547C47">
        <w:rPr>
          <w:rFonts w:ascii="Times New Roman" w:eastAsia="Times New Roman" w:hAnsi="Times New Roman" w:cs="Times New Roman"/>
          <w:sz w:val="24"/>
          <w:szCs w:val="20"/>
          <w:u w:color="000000"/>
          <w:lang w:eastAsia="ar-SA"/>
        </w:rPr>
        <w:t xml:space="preserve">Самарский государственный технический университет, </w:t>
      </w:r>
    </w:p>
    <w:p w:rsidR="00CA7F8E" w:rsidRPr="00547C47" w:rsidRDefault="00CA7F8E" w:rsidP="00876656">
      <w:pPr>
        <w:widowControl w:val="0"/>
        <w:suppressAutoHyphens/>
        <w:spacing w:after="0" w:line="288" w:lineRule="auto"/>
        <w:jc w:val="center"/>
        <w:rPr>
          <w:rFonts w:ascii="Times New Roman" w:eastAsia="Times New Roman" w:hAnsi="Times New Roman" w:cs="Times New Roman"/>
          <w:sz w:val="24"/>
          <w:szCs w:val="20"/>
          <w:u w:color="000000"/>
          <w:lang w:eastAsia="ar-SA"/>
        </w:rPr>
      </w:pPr>
      <w:r w:rsidRPr="00547C47">
        <w:rPr>
          <w:rFonts w:ascii="Times New Roman" w:eastAsia="Times New Roman" w:hAnsi="Times New Roman" w:cs="Times New Roman"/>
          <w:sz w:val="24"/>
          <w:szCs w:val="20"/>
          <w:u w:color="000000"/>
          <w:lang w:eastAsia="ar-SA"/>
        </w:rPr>
        <w:t>г. Самара, Россия</w:t>
      </w:r>
    </w:p>
    <w:p w:rsidR="00CA7F8E" w:rsidRPr="00547C47" w:rsidRDefault="00CA7F8E" w:rsidP="00876656">
      <w:pPr>
        <w:widowControl w:val="0"/>
        <w:suppressAutoHyphens/>
        <w:autoSpaceDN w:val="0"/>
        <w:spacing w:after="0" w:line="288" w:lineRule="auto"/>
        <w:jc w:val="center"/>
        <w:textAlignment w:val="baseline"/>
        <w:rPr>
          <w:rFonts w:ascii="Times New Roman" w:eastAsia="SimSun" w:hAnsi="Times New Roman" w:cs="Times New Roman"/>
          <w:kern w:val="3"/>
          <w:sz w:val="24"/>
          <w:szCs w:val="24"/>
          <w:u w:color="000000"/>
          <w:lang w:eastAsia="zh-CN" w:bidi="hi-IN"/>
        </w:rPr>
      </w:pPr>
      <w:r w:rsidRPr="00547C47">
        <w:rPr>
          <w:rFonts w:ascii="Times New Roman" w:eastAsia="SimSun" w:hAnsi="Times New Roman" w:cs="Times New Roman"/>
          <w:kern w:val="3"/>
          <w:sz w:val="24"/>
          <w:szCs w:val="24"/>
          <w:u w:color="000000"/>
          <w:lang w:val="en-US" w:eastAsia="zh-CN" w:bidi="hi-IN"/>
        </w:rPr>
        <w:t>E</w:t>
      </w:r>
      <w:r w:rsidRPr="00547C47">
        <w:rPr>
          <w:rFonts w:ascii="Times New Roman" w:eastAsia="SimSun" w:hAnsi="Times New Roman" w:cs="Times New Roman"/>
          <w:kern w:val="3"/>
          <w:sz w:val="24"/>
          <w:szCs w:val="24"/>
          <w:u w:color="000000"/>
          <w:lang w:eastAsia="zh-CN" w:bidi="hi-IN"/>
        </w:rPr>
        <w:t>-</w:t>
      </w:r>
      <w:r w:rsidRPr="00547C47">
        <w:rPr>
          <w:rFonts w:ascii="Times New Roman" w:eastAsia="SimSun" w:hAnsi="Times New Roman" w:cs="Times New Roman"/>
          <w:kern w:val="3"/>
          <w:sz w:val="24"/>
          <w:szCs w:val="24"/>
          <w:u w:color="000000"/>
          <w:lang w:val="en-US" w:eastAsia="zh-CN" w:bidi="hi-IN"/>
        </w:rPr>
        <w:t>mail</w:t>
      </w:r>
      <w:r w:rsidRPr="00547C47">
        <w:rPr>
          <w:rFonts w:ascii="Times New Roman" w:eastAsia="SimSun" w:hAnsi="Times New Roman" w:cs="Times New Roman"/>
          <w:kern w:val="3"/>
          <w:sz w:val="24"/>
          <w:szCs w:val="24"/>
          <w:u w:color="000000"/>
          <w:lang w:eastAsia="zh-CN" w:bidi="hi-IN"/>
        </w:rPr>
        <w:t xml:space="preserve">: </w:t>
      </w:r>
      <w:r w:rsidR="002C56F4">
        <w:rPr>
          <w:rFonts w:ascii="Times New Roman" w:eastAsia="Times New Roman" w:hAnsi="Times New Roman" w:cs="Times New Roman"/>
          <w:sz w:val="24"/>
          <w:szCs w:val="24"/>
          <w:u w:color="000000"/>
          <w:lang w:val="en-US" w:eastAsia="ar-SA"/>
        </w:rPr>
        <w:t>email</w:t>
      </w:r>
      <w:r w:rsidRPr="00547C47">
        <w:rPr>
          <w:rFonts w:ascii="Times New Roman" w:eastAsia="Times New Roman" w:hAnsi="Times New Roman" w:cs="Times New Roman"/>
          <w:sz w:val="24"/>
          <w:szCs w:val="24"/>
          <w:u w:color="000000"/>
          <w:lang w:eastAsia="ar-SA"/>
        </w:rPr>
        <w:t>@</w:t>
      </w:r>
      <w:r w:rsidRPr="00547C47">
        <w:rPr>
          <w:rFonts w:ascii="Times New Roman" w:eastAsia="Times New Roman" w:hAnsi="Times New Roman" w:cs="Times New Roman"/>
          <w:sz w:val="24"/>
          <w:szCs w:val="24"/>
          <w:u w:color="000000"/>
          <w:lang w:val="en-US" w:eastAsia="ar-SA"/>
        </w:rPr>
        <w:t>mail</w:t>
      </w:r>
      <w:r w:rsidRPr="00547C47">
        <w:rPr>
          <w:rFonts w:ascii="Times New Roman" w:eastAsia="Times New Roman" w:hAnsi="Times New Roman" w:cs="Times New Roman"/>
          <w:sz w:val="24"/>
          <w:szCs w:val="24"/>
          <w:u w:color="000000"/>
          <w:lang w:eastAsia="ar-SA"/>
        </w:rPr>
        <w:t>.</w:t>
      </w:r>
      <w:r w:rsidRPr="00547C47">
        <w:rPr>
          <w:rFonts w:ascii="Times New Roman" w:eastAsia="Times New Roman" w:hAnsi="Times New Roman" w:cs="Times New Roman"/>
          <w:sz w:val="24"/>
          <w:szCs w:val="24"/>
          <w:u w:color="000000"/>
          <w:lang w:val="en-US" w:eastAsia="ar-SA"/>
        </w:rPr>
        <w:t>ru</w:t>
      </w:r>
    </w:p>
    <w:p w:rsidR="00CA7F8E" w:rsidRPr="00547C47" w:rsidRDefault="00CA7F8E" w:rsidP="00876656">
      <w:pPr>
        <w:spacing w:after="0" w:line="288" w:lineRule="auto"/>
        <w:jc w:val="center"/>
        <w:rPr>
          <w:rFonts w:ascii="Times New Roman" w:eastAsia="Times New Roman" w:hAnsi="Times New Roman" w:cs="Times New Roman"/>
          <w:sz w:val="24"/>
          <w:szCs w:val="20"/>
          <w:u w:color="000000"/>
          <w:lang w:eastAsia="ru-RU"/>
        </w:rPr>
      </w:pPr>
    </w:p>
    <w:p w:rsidR="002C56F4" w:rsidRPr="00547C47" w:rsidRDefault="0034609E" w:rsidP="00876656">
      <w:pPr>
        <w:widowControl w:val="0"/>
        <w:suppressAutoHyphens/>
        <w:autoSpaceDN w:val="0"/>
        <w:spacing w:after="0" w:line="288" w:lineRule="auto"/>
        <w:jc w:val="center"/>
        <w:textAlignment w:val="baseline"/>
        <w:rPr>
          <w:rFonts w:ascii="Times New Roman" w:eastAsia="SimSun" w:hAnsi="Times New Roman" w:cs="Times New Roman"/>
          <w:b/>
          <w:kern w:val="3"/>
          <w:sz w:val="24"/>
          <w:szCs w:val="24"/>
          <w:u w:color="000000"/>
          <w:lang w:eastAsia="zh-CN" w:bidi="hi-IN"/>
        </w:rPr>
      </w:pPr>
      <w:r w:rsidRPr="0034609E">
        <w:rPr>
          <w:rFonts w:ascii="Times New Roman" w:eastAsia="SimSun" w:hAnsi="Times New Roman" w:cs="Times New Roman"/>
          <w:b/>
          <w:kern w:val="3"/>
          <w:sz w:val="24"/>
          <w:szCs w:val="24"/>
          <w:u w:color="000000"/>
          <w:lang w:eastAsia="zh-CN" w:bidi="hi-IN"/>
        </w:rPr>
        <w:t>Петров</w:t>
      </w:r>
      <w:r w:rsidR="002C56F4">
        <w:rPr>
          <w:rFonts w:ascii="Times New Roman" w:eastAsia="SimSun" w:hAnsi="Times New Roman" w:cs="Times New Roman"/>
          <w:b/>
          <w:kern w:val="3"/>
          <w:sz w:val="24"/>
          <w:szCs w:val="24"/>
          <w:u w:color="000000"/>
          <w:lang w:eastAsia="zh-CN" w:bidi="hi-IN"/>
        </w:rPr>
        <w:t xml:space="preserve"> Иван Иванович</w:t>
      </w:r>
    </w:p>
    <w:p w:rsidR="00CA7F8E" w:rsidRPr="00547C47" w:rsidRDefault="00CA7F8E" w:rsidP="00876656">
      <w:pPr>
        <w:widowControl w:val="0"/>
        <w:suppressAutoHyphens/>
        <w:autoSpaceDN w:val="0"/>
        <w:spacing w:after="0" w:line="288" w:lineRule="auto"/>
        <w:jc w:val="center"/>
        <w:textAlignment w:val="baseline"/>
        <w:rPr>
          <w:rFonts w:ascii="Times New Roman" w:eastAsia="SimSun" w:hAnsi="Times New Roman" w:cs="Times New Roman"/>
          <w:kern w:val="3"/>
          <w:sz w:val="24"/>
          <w:szCs w:val="24"/>
          <w:u w:color="000000"/>
          <w:lang w:eastAsia="zh-CN" w:bidi="hi-IN"/>
        </w:rPr>
      </w:pPr>
      <w:r w:rsidRPr="00547C47">
        <w:rPr>
          <w:rFonts w:ascii="Times New Roman" w:eastAsia="SimSun" w:hAnsi="Times New Roman" w:cs="Times New Roman"/>
          <w:kern w:val="3"/>
          <w:sz w:val="24"/>
          <w:szCs w:val="24"/>
          <w:u w:color="000000"/>
          <w:lang w:eastAsia="zh-CN" w:bidi="hi-IN"/>
        </w:rPr>
        <w:t>Студент кафедры «Национальная и мировая экономика»,</w:t>
      </w:r>
    </w:p>
    <w:p w:rsidR="00876656" w:rsidRDefault="00CA7F8E" w:rsidP="00876656">
      <w:pPr>
        <w:widowControl w:val="0"/>
        <w:suppressAutoHyphens/>
        <w:spacing w:after="0" w:line="288" w:lineRule="auto"/>
        <w:jc w:val="center"/>
        <w:rPr>
          <w:rFonts w:ascii="Times New Roman" w:eastAsia="Times New Roman" w:hAnsi="Times New Roman" w:cs="Times New Roman"/>
          <w:sz w:val="24"/>
          <w:szCs w:val="20"/>
          <w:u w:color="000000"/>
          <w:lang w:eastAsia="ru-RU"/>
        </w:rPr>
      </w:pPr>
      <w:r w:rsidRPr="00547C47">
        <w:rPr>
          <w:rFonts w:ascii="Times New Roman" w:eastAsia="Times New Roman" w:hAnsi="Times New Roman" w:cs="Times New Roman"/>
          <w:sz w:val="24"/>
          <w:szCs w:val="20"/>
          <w:u w:color="000000"/>
          <w:lang w:eastAsia="ru-RU"/>
        </w:rPr>
        <w:t xml:space="preserve">Самарский государственный технический университет, </w:t>
      </w:r>
    </w:p>
    <w:p w:rsidR="00CA7F8E" w:rsidRPr="00547C47" w:rsidRDefault="00CA7F8E" w:rsidP="00876656">
      <w:pPr>
        <w:widowControl w:val="0"/>
        <w:suppressAutoHyphens/>
        <w:spacing w:after="0" w:line="288" w:lineRule="auto"/>
        <w:jc w:val="center"/>
        <w:rPr>
          <w:rFonts w:ascii="Times New Roman" w:eastAsia="Times New Roman" w:hAnsi="Times New Roman" w:cs="Times New Roman"/>
          <w:sz w:val="24"/>
          <w:szCs w:val="20"/>
          <w:u w:color="000000"/>
          <w:lang w:eastAsia="ar-SA"/>
        </w:rPr>
      </w:pPr>
      <w:r w:rsidRPr="00547C47">
        <w:rPr>
          <w:rFonts w:ascii="Times New Roman" w:eastAsia="Times New Roman" w:hAnsi="Times New Roman" w:cs="Times New Roman"/>
          <w:sz w:val="24"/>
          <w:szCs w:val="20"/>
          <w:u w:color="000000"/>
          <w:lang w:eastAsia="ar-SA"/>
        </w:rPr>
        <w:t>г. Самара, Россия</w:t>
      </w:r>
    </w:p>
    <w:p w:rsidR="00CA7F8E" w:rsidRPr="001F5836" w:rsidRDefault="00CA7F8E" w:rsidP="00876656">
      <w:pPr>
        <w:widowControl w:val="0"/>
        <w:suppressAutoHyphens/>
        <w:autoSpaceDN w:val="0"/>
        <w:spacing w:after="0" w:line="288" w:lineRule="auto"/>
        <w:jc w:val="center"/>
        <w:textAlignment w:val="baseline"/>
        <w:rPr>
          <w:rFonts w:ascii="Times New Roman" w:eastAsia="SimSun" w:hAnsi="Times New Roman" w:cs="Times New Roman"/>
          <w:kern w:val="3"/>
          <w:sz w:val="24"/>
          <w:szCs w:val="24"/>
          <w:u w:color="000000"/>
          <w:lang w:eastAsia="zh-CN" w:bidi="hi-IN"/>
        </w:rPr>
      </w:pPr>
      <w:r w:rsidRPr="00547C47">
        <w:rPr>
          <w:rFonts w:ascii="Times New Roman" w:eastAsia="SimSun" w:hAnsi="Times New Roman" w:cs="Times New Roman"/>
          <w:kern w:val="3"/>
          <w:sz w:val="24"/>
          <w:szCs w:val="24"/>
          <w:u w:color="000000"/>
          <w:lang w:val="en-US" w:eastAsia="zh-CN" w:bidi="hi-IN"/>
        </w:rPr>
        <w:t>E</w:t>
      </w:r>
      <w:r w:rsidRPr="001F5836">
        <w:rPr>
          <w:rFonts w:ascii="Times New Roman" w:eastAsia="SimSun" w:hAnsi="Times New Roman" w:cs="Times New Roman"/>
          <w:kern w:val="3"/>
          <w:sz w:val="24"/>
          <w:szCs w:val="24"/>
          <w:u w:color="000000"/>
          <w:lang w:eastAsia="zh-CN" w:bidi="hi-IN"/>
        </w:rPr>
        <w:t>-</w:t>
      </w:r>
      <w:r w:rsidRPr="00547C47">
        <w:rPr>
          <w:rFonts w:ascii="Times New Roman" w:eastAsia="SimSun" w:hAnsi="Times New Roman" w:cs="Times New Roman"/>
          <w:kern w:val="3"/>
          <w:sz w:val="24"/>
          <w:szCs w:val="24"/>
          <w:u w:color="000000"/>
          <w:lang w:val="en-US" w:eastAsia="zh-CN" w:bidi="hi-IN"/>
        </w:rPr>
        <w:t>mail</w:t>
      </w:r>
      <w:r w:rsidRPr="001F5836">
        <w:rPr>
          <w:rFonts w:ascii="Times New Roman" w:eastAsia="SimSun" w:hAnsi="Times New Roman" w:cs="Times New Roman"/>
          <w:kern w:val="3"/>
          <w:sz w:val="24"/>
          <w:szCs w:val="24"/>
          <w:u w:color="000000"/>
          <w:lang w:eastAsia="zh-CN" w:bidi="hi-IN"/>
        </w:rPr>
        <w:t xml:space="preserve">: </w:t>
      </w:r>
      <w:r w:rsidR="002C56F4">
        <w:rPr>
          <w:rFonts w:ascii="Times New Roman" w:eastAsia="Times New Roman" w:hAnsi="Times New Roman" w:cs="Times New Roman"/>
          <w:sz w:val="24"/>
          <w:szCs w:val="24"/>
          <w:u w:color="000000"/>
          <w:lang w:val="en-US" w:eastAsia="ar-SA"/>
        </w:rPr>
        <w:t>email</w:t>
      </w:r>
      <w:r w:rsidR="002C56F4" w:rsidRPr="001F5836">
        <w:rPr>
          <w:rFonts w:ascii="Times New Roman" w:eastAsia="Times New Roman" w:hAnsi="Times New Roman" w:cs="Times New Roman"/>
          <w:sz w:val="24"/>
          <w:szCs w:val="24"/>
          <w:u w:color="000000"/>
          <w:lang w:eastAsia="ru-RU"/>
        </w:rPr>
        <w:t xml:space="preserve"> </w:t>
      </w:r>
      <w:r w:rsidRPr="001F5836">
        <w:rPr>
          <w:rFonts w:ascii="Times New Roman" w:eastAsia="Times New Roman" w:hAnsi="Times New Roman" w:cs="Times New Roman"/>
          <w:sz w:val="24"/>
          <w:szCs w:val="24"/>
          <w:u w:color="000000"/>
          <w:lang w:eastAsia="ru-RU"/>
        </w:rPr>
        <w:t>@</w:t>
      </w:r>
      <w:proofErr w:type="spellStart"/>
      <w:r w:rsidRPr="00547C47">
        <w:rPr>
          <w:rFonts w:ascii="Times New Roman" w:eastAsia="Times New Roman" w:hAnsi="Times New Roman" w:cs="Times New Roman"/>
          <w:sz w:val="24"/>
          <w:szCs w:val="24"/>
          <w:u w:color="000000"/>
          <w:lang w:val="en-US" w:eastAsia="ru-RU"/>
        </w:rPr>
        <w:t>yandex</w:t>
      </w:r>
      <w:proofErr w:type="spellEnd"/>
      <w:r w:rsidRPr="001F5836">
        <w:rPr>
          <w:rFonts w:ascii="Times New Roman" w:eastAsia="Times New Roman" w:hAnsi="Times New Roman" w:cs="Times New Roman"/>
          <w:sz w:val="24"/>
          <w:szCs w:val="24"/>
          <w:u w:color="000000"/>
          <w:lang w:eastAsia="ru-RU"/>
        </w:rPr>
        <w:t>.</w:t>
      </w:r>
      <w:r w:rsidRPr="00547C47">
        <w:rPr>
          <w:rFonts w:ascii="Times New Roman" w:eastAsia="Times New Roman" w:hAnsi="Times New Roman" w:cs="Times New Roman"/>
          <w:sz w:val="24"/>
          <w:szCs w:val="24"/>
          <w:u w:color="000000"/>
          <w:lang w:val="en-US" w:eastAsia="ru-RU"/>
        </w:rPr>
        <w:t>ru</w:t>
      </w:r>
    </w:p>
    <w:p w:rsidR="00CA7F8E" w:rsidRPr="001F5836" w:rsidRDefault="00CA7F8E" w:rsidP="00876656">
      <w:pPr>
        <w:widowControl w:val="0"/>
        <w:suppressAutoHyphens/>
        <w:autoSpaceDN w:val="0"/>
        <w:spacing w:after="0" w:line="288" w:lineRule="auto"/>
        <w:jc w:val="center"/>
        <w:textAlignment w:val="baseline"/>
        <w:rPr>
          <w:rFonts w:ascii="Times New Roman" w:eastAsia="SimSun" w:hAnsi="Times New Roman" w:cs="Times New Roman"/>
          <w:b/>
          <w:kern w:val="3"/>
          <w:szCs w:val="12"/>
          <w:u w:color="000000"/>
          <w:lang w:eastAsia="zh-CN" w:bidi="hi-IN"/>
        </w:rPr>
      </w:pPr>
    </w:p>
    <w:p w:rsidR="00CA7F8E" w:rsidRPr="00547C47" w:rsidRDefault="00CA7F8E" w:rsidP="00876656">
      <w:pPr>
        <w:spacing w:after="0" w:line="288" w:lineRule="auto"/>
        <w:ind w:firstLine="567"/>
        <w:jc w:val="both"/>
        <w:textAlignment w:val="top"/>
        <w:rPr>
          <w:rFonts w:ascii="Times New Roman" w:eastAsia="Times New Roman" w:hAnsi="Times New Roman" w:cs="Times New Roman"/>
          <w:sz w:val="24"/>
          <w:szCs w:val="24"/>
          <w:u w:color="000000"/>
          <w:lang w:eastAsia="ru-RU"/>
        </w:rPr>
      </w:pPr>
      <w:r w:rsidRPr="00547C47">
        <w:rPr>
          <w:rFonts w:ascii="Times New Roman" w:eastAsia="Times New Roman" w:hAnsi="Times New Roman" w:cs="Times New Roman"/>
          <w:sz w:val="24"/>
          <w:szCs w:val="24"/>
          <w:u w:color="000000"/>
          <w:lang w:eastAsia="ru-RU"/>
        </w:rPr>
        <w:t>В данной статье представлены основные направления становления страхового рынка в России. Рассмотрена структура рынка по видам страхования, проведен анализ динамики страховых взносов. Представлена оценка состояния страхового рынка и основные функции страхования, также выделены сегменты на которые было оказано наибольшее влияние пандемии. Выделены данные по основным показателям деятельности страховщиков и их изменения в период пандемии.</w:t>
      </w:r>
    </w:p>
    <w:p w:rsidR="002C56F4" w:rsidRPr="001F5836" w:rsidRDefault="002C56F4" w:rsidP="00876656">
      <w:pPr>
        <w:spacing w:after="0" w:line="288" w:lineRule="auto"/>
        <w:ind w:firstLine="567"/>
        <w:jc w:val="both"/>
        <w:textAlignment w:val="top"/>
        <w:rPr>
          <w:rFonts w:ascii="Times New Roman" w:eastAsia="SimSun" w:hAnsi="Times New Roman" w:cs="Times New Roman"/>
          <w:iCs/>
          <w:kern w:val="3"/>
          <w:sz w:val="24"/>
          <w:szCs w:val="24"/>
          <w:u w:color="000000"/>
          <w:lang w:eastAsia="zh-CN" w:bidi="hi-IN"/>
        </w:rPr>
      </w:pPr>
    </w:p>
    <w:p w:rsidR="00CA7F8E" w:rsidRPr="00547C47" w:rsidRDefault="00CA7F8E" w:rsidP="00876656">
      <w:pPr>
        <w:spacing w:after="0" w:line="288" w:lineRule="auto"/>
        <w:ind w:firstLine="567"/>
        <w:jc w:val="both"/>
        <w:textAlignment w:val="top"/>
        <w:rPr>
          <w:rFonts w:ascii="Times New Roman" w:eastAsia="Times New Roman" w:hAnsi="Times New Roman" w:cs="Times New Roman"/>
          <w:sz w:val="24"/>
          <w:szCs w:val="24"/>
          <w:u w:color="000000"/>
          <w:lang w:eastAsia="ru-RU"/>
        </w:rPr>
      </w:pPr>
      <w:r w:rsidRPr="002C56F4">
        <w:rPr>
          <w:rFonts w:ascii="Times New Roman" w:eastAsia="SimSun" w:hAnsi="Times New Roman" w:cs="Times New Roman"/>
          <w:iCs/>
          <w:kern w:val="3"/>
          <w:sz w:val="24"/>
          <w:szCs w:val="24"/>
          <w:u w:color="000000"/>
          <w:lang w:eastAsia="zh-CN" w:bidi="hi-IN"/>
        </w:rPr>
        <w:t>Ключевые слова:</w:t>
      </w:r>
      <w:r w:rsidRPr="00547C47">
        <w:rPr>
          <w:rFonts w:ascii="Times New Roman" w:eastAsia="SimSun" w:hAnsi="Times New Roman" w:cs="Times New Roman"/>
          <w:kern w:val="3"/>
          <w:sz w:val="24"/>
          <w:szCs w:val="24"/>
          <w:u w:color="000000"/>
          <w:lang w:eastAsia="zh-CN" w:bidi="hi-IN"/>
        </w:rPr>
        <w:t xml:space="preserve"> </w:t>
      </w:r>
      <w:r w:rsidR="00876656">
        <w:rPr>
          <w:rFonts w:ascii="Times New Roman" w:eastAsia="Times New Roman" w:hAnsi="Times New Roman" w:cs="Times New Roman"/>
          <w:sz w:val="24"/>
          <w:szCs w:val="24"/>
          <w:u w:color="000000"/>
          <w:lang w:eastAsia="ru-RU"/>
        </w:rPr>
        <w:t>население региона</w:t>
      </w:r>
      <w:r w:rsidRPr="00547C47">
        <w:rPr>
          <w:rFonts w:ascii="Times New Roman" w:eastAsia="Times New Roman" w:hAnsi="Times New Roman" w:cs="Times New Roman"/>
          <w:sz w:val="24"/>
          <w:szCs w:val="24"/>
          <w:u w:color="000000"/>
          <w:lang w:eastAsia="ru-RU"/>
        </w:rPr>
        <w:t>, страховое дело, страховой рынок, динамика страхования, показатели цифровизация.</w:t>
      </w:r>
    </w:p>
    <w:p w:rsidR="00CA7F8E" w:rsidRDefault="00CA7F8E" w:rsidP="00876656">
      <w:pPr>
        <w:autoSpaceDE w:val="0"/>
        <w:autoSpaceDN w:val="0"/>
        <w:adjustRightInd w:val="0"/>
        <w:spacing w:after="0" w:line="288" w:lineRule="auto"/>
        <w:jc w:val="center"/>
        <w:rPr>
          <w:rFonts w:ascii="Times New Roman" w:eastAsia="Times New Roman" w:hAnsi="Times New Roman" w:cs="Times New Roman"/>
          <w:sz w:val="24"/>
          <w:szCs w:val="24"/>
          <w:u w:color="000000"/>
          <w:lang w:eastAsia="ru-RU"/>
        </w:rPr>
      </w:pPr>
    </w:p>
    <w:p w:rsidR="007F7BA3" w:rsidRPr="00547C47" w:rsidRDefault="007F7BA3" w:rsidP="007F7BA3">
      <w:pPr>
        <w:widowControl w:val="0"/>
        <w:suppressAutoHyphens/>
        <w:spacing w:after="0" w:line="288" w:lineRule="auto"/>
        <w:jc w:val="center"/>
        <w:rPr>
          <w:rFonts w:ascii="Times New Roman" w:eastAsia="SimSun" w:hAnsi="Times New Roman" w:cs="Times New Roman"/>
          <w:b/>
          <w:bCs/>
          <w:kern w:val="3"/>
          <w:sz w:val="28"/>
          <w:szCs w:val="28"/>
          <w:u w:color="000000"/>
          <w:lang w:val="en-US" w:eastAsia="zh-CN" w:bidi="hi-IN"/>
        </w:rPr>
      </w:pPr>
      <w:r w:rsidRPr="00547C47">
        <w:rPr>
          <w:rFonts w:ascii="Times New Roman" w:eastAsia="SimSun" w:hAnsi="Times New Roman" w:cs="Times New Roman"/>
          <w:b/>
          <w:bCs/>
          <w:kern w:val="3"/>
          <w:sz w:val="28"/>
          <w:szCs w:val="28"/>
          <w:u w:color="000000"/>
          <w:lang w:val="en-US" w:eastAsia="zh-CN" w:bidi="hi-IN"/>
        </w:rPr>
        <w:t xml:space="preserve">DYNAMICS OF THE RUSSIAN INSURANCE MARKET </w:t>
      </w:r>
    </w:p>
    <w:p w:rsidR="007F7BA3" w:rsidRPr="00547C47" w:rsidRDefault="007F7BA3" w:rsidP="007F7BA3">
      <w:pPr>
        <w:widowControl w:val="0"/>
        <w:suppressAutoHyphens/>
        <w:spacing w:after="0" w:line="288" w:lineRule="auto"/>
        <w:jc w:val="center"/>
        <w:rPr>
          <w:rFonts w:ascii="Times New Roman" w:eastAsia="SimSun" w:hAnsi="Times New Roman" w:cs="Times New Roman"/>
          <w:b/>
          <w:bCs/>
          <w:kern w:val="3"/>
          <w:sz w:val="28"/>
          <w:szCs w:val="28"/>
          <w:u w:color="000000"/>
          <w:lang w:val="en-US" w:eastAsia="zh-CN" w:bidi="hi-IN"/>
        </w:rPr>
      </w:pPr>
      <w:r w:rsidRPr="00547C47">
        <w:rPr>
          <w:rFonts w:ascii="Times New Roman" w:eastAsia="SimSun" w:hAnsi="Times New Roman" w:cs="Times New Roman"/>
          <w:b/>
          <w:bCs/>
          <w:kern w:val="3"/>
          <w:sz w:val="28"/>
          <w:szCs w:val="28"/>
          <w:u w:color="000000"/>
          <w:lang w:val="en-US" w:eastAsia="zh-CN" w:bidi="hi-IN"/>
        </w:rPr>
        <w:t>AND PROSPECTS OF ITS DEVELOPMENT</w:t>
      </w:r>
    </w:p>
    <w:p w:rsidR="007F7BA3" w:rsidRPr="00547C47" w:rsidRDefault="007F7BA3" w:rsidP="007F7BA3">
      <w:pPr>
        <w:widowControl w:val="0"/>
        <w:suppressAutoHyphens/>
        <w:spacing w:after="0" w:line="288" w:lineRule="auto"/>
        <w:jc w:val="center"/>
        <w:rPr>
          <w:rFonts w:ascii="Times New Roman" w:eastAsia="Times New Roman" w:hAnsi="Times New Roman" w:cs="Times New Roman"/>
          <w:b/>
          <w:sz w:val="24"/>
          <w:szCs w:val="20"/>
          <w:u w:color="000000"/>
          <w:lang w:val="en-US" w:eastAsia="ar-SA"/>
        </w:rPr>
      </w:pPr>
    </w:p>
    <w:p w:rsidR="007F7BA3" w:rsidRPr="00547C47" w:rsidRDefault="007F7BA3" w:rsidP="007F7BA3">
      <w:pPr>
        <w:widowControl w:val="0"/>
        <w:suppressAutoHyphens/>
        <w:spacing w:after="0" w:line="288" w:lineRule="auto"/>
        <w:jc w:val="center"/>
        <w:rPr>
          <w:rFonts w:ascii="Times New Roman" w:eastAsia="Times New Roman" w:hAnsi="Times New Roman" w:cs="Times New Roman"/>
          <w:b/>
          <w:sz w:val="24"/>
          <w:szCs w:val="20"/>
          <w:u w:color="000000"/>
          <w:lang w:val="en-US" w:eastAsia="ar-SA"/>
        </w:rPr>
      </w:pPr>
      <w:proofErr w:type="spellStart"/>
      <w:r>
        <w:rPr>
          <w:rFonts w:ascii="Times New Roman" w:eastAsia="Times New Roman" w:hAnsi="Times New Roman" w:cs="Times New Roman"/>
          <w:b/>
          <w:sz w:val="24"/>
          <w:szCs w:val="20"/>
          <w:u w:color="000000"/>
          <w:lang w:val="en-US" w:eastAsia="ar-SA"/>
        </w:rPr>
        <w:t>Ivanov</w:t>
      </w:r>
      <w:proofErr w:type="spellEnd"/>
      <w:r>
        <w:rPr>
          <w:rFonts w:ascii="Times New Roman" w:eastAsia="Times New Roman" w:hAnsi="Times New Roman" w:cs="Times New Roman"/>
          <w:b/>
          <w:sz w:val="24"/>
          <w:szCs w:val="20"/>
          <w:u w:color="000000"/>
          <w:lang w:val="en-US" w:eastAsia="ar-SA"/>
        </w:rPr>
        <w:t xml:space="preserve"> Ivan </w:t>
      </w:r>
      <w:proofErr w:type="spellStart"/>
      <w:r>
        <w:rPr>
          <w:rFonts w:ascii="Times New Roman" w:eastAsia="Times New Roman" w:hAnsi="Times New Roman" w:cs="Times New Roman"/>
          <w:b/>
          <w:sz w:val="24"/>
          <w:szCs w:val="20"/>
          <w:u w:color="000000"/>
          <w:lang w:val="en-US" w:eastAsia="ar-SA"/>
        </w:rPr>
        <w:t>Ivanovich</w:t>
      </w:r>
      <w:proofErr w:type="spellEnd"/>
    </w:p>
    <w:p w:rsidR="006D619A" w:rsidRDefault="007F7BA3" w:rsidP="007F7BA3">
      <w:pPr>
        <w:widowControl w:val="0"/>
        <w:suppressAutoHyphens/>
        <w:spacing w:after="0" w:line="288" w:lineRule="auto"/>
        <w:jc w:val="center"/>
        <w:rPr>
          <w:rFonts w:ascii="Times New Roman" w:eastAsia="Times New Roman" w:hAnsi="Times New Roman" w:cs="Times New Roman"/>
          <w:sz w:val="24"/>
          <w:szCs w:val="24"/>
          <w:u w:color="000000"/>
          <w:lang w:val="en-US" w:eastAsia="ar-SA"/>
        </w:rPr>
      </w:pPr>
      <w:proofErr w:type="spellStart"/>
      <w:proofErr w:type="gramStart"/>
      <w:r w:rsidRPr="00547C47">
        <w:rPr>
          <w:rFonts w:ascii="Times New Roman" w:eastAsia="Arial Unicode MS" w:hAnsi="Times New Roman" w:cs="Times New Roman"/>
          <w:color w:val="000000"/>
          <w:sz w:val="24"/>
          <w:szCs w:val="24"/>
          <w:u w:color="000000"/>
          <w:lang w:val="en-US" w:eastAsia="ru-RU"/>
        </w:rPr>
        <w:t>Cand</w:t>
      </w:r>
      <w:proofErr w:type="spellEnd"/>
      <w:r w:rsidRPr="00320B94">
        <w:rPr>
          <w:rFonts w:ascii="Times New Roman" w:eastAsia="Arial Unicode MS" w:hAnsi="Times New Roman" w:cs="Times New Roman"/>
          <w:color w:val="000000"/>
          <w:sz w:val="24"/>
          <w:szCs w:val="24"/>
          <w:u w:color="000000"/>
          <w:lang w:val="en-US" w:eastAsia="ru-RU"/>
        </w:rPr>
        <w:t>.</w:t>
      </w:r>
      <w:proofErr w:type="gramEnd"/>
      <w:r w:rsidR="003A0258" w:rsidRPr="003A0258">
        <w:rPr>
          <w:rFonts w:ascii="Times New Roman" w:eastAsia="Arial Unicode MS" w:hAnsi="Times New Roman" w:cs="Times New Roman"/>
          <w:color w:val="000000"/>
          <w:sz w:val="24"/>
          <w:szCs w:val="24"/>
          <w:u w:color="000000"/>
          <w:lang w:val="en-US" w:eastAsia="ru-RU"/>
        </w:rPr>
        <w:t xml:space="preserve"> </w:t>
      </w:r>
      <w:proofErr w:type="gramStart"/>
      <w:r w:rsidRPr="00547C47">
        <w:rPr>
          <w:rFonts w:ascii="Times New Roman" w:eastAsia="Arial Unicode MS" w:hAnsi="Times New Roman" w:cs="Times New Roman"/>
          <w:color w:val="000000"/>
          <w:sz w:val="24"/>
          <w:szCs w:val="24"/>
          <w:u w:color="000000"/>
          <w:lang w:val="en-US" w:eastAsia="ru-RU"/>
        </w:rPr>
        <w:t>Econ</w:t>
      </w:r>
      <w:r w:rsidRPr="00320B94">
        <w:rPr>
          <w:rFonts w:ascii="Times New Roman" w:eastAsia="Arial Unicode MS" w:hAnsi="Times New Roman" w:cs="Times New Roman"/>
          <w:color w:val="000000"/>
          <w:sz w:val="24"/>
          <w:szCs w:val="24"/>
          <w:u w:color="000000"/>
          <w:lang w:val="en-US" w:eastAsia="ru-RU"/>
        </w:rPr>
        <w:t>.</w:t>
      </w:r>
      <w:proofErr w:type="gramEnd"/>
      <w:r w:rsidR="003A0258" w:rsidRPr="003A0258">
        <w:rPr>
          <w:rFonts w:ascii="Times New Roman" w:eastAsia="Arial Unicode MS" w:hAnsi="Times New Roman" w:cs="Times New Roman"/>
          <w:color w:val="000000"/>
          <w:sz w:val="24"/>
          <w:szCs w:val="24"/>
          <w:u w:color="000000"/>
          <w:lang w:val="en-US" w:eastAsia="ru-RU"/>
        </w:rPr>
        <w:t xml:space="preserve"> </w:t>
      </w:r>
      <w:r w:rsidRPr="00547C47">
        <w:rPr>
          <w:rFonts w:ascii="Times New Roman" w:eastAsia="Arial Unicode MS" w:hAnsi="Times New Roman" w:cs="Times New Roman"/>
          <w:color w:val="000000"/>
          <w:sz w:val="24"/>
          <w:szCs w:val="24"/>
          <w:u w:color="000000"/>
          <w:lang w:val="en-US" w:eastAsia="ru-RU"/>
        </w:rPr>
        <w:t>Sc</w:t>
      </w:r>
      <w:r w:rsidRPr="00320B94">
        <w:rPr>
          <w:rFonts w:ascii="Times New Roman" w:eastAsia="Arial Unicode MS" w:hAnsi="Times New Roman" w:cs="Times New Roman"/>
          <w:color w:val="000000"/>
          <w:sz w:val="24"/>
          <w:szCs w:val="24"/>
          <w:u w:color="000000"/>
          <w:lang w:val="en-US" w:eastAsia="ru-RU"/>
        </w:rPr>
        <w:t>.</w:t>
      </w:r>
      <w:r w:rsidRPr="00547C47">
        <w:rPr>
          <w:rFonts w:ascii="Times New Roman" w:eastAsia="Arial Unicode MS" w:hAnsi="Times New Roman" w:cs="Times New Roman"/>
          <w:color w:val="000000"/>
          <w:sz w:val="24"/>
          <w:szCs w:val="24"/>
          <w:u w:color="000000"/>
          <w:lang w:val="en-US" w:eastAsia="ru-RU"/>
        </w:rPr>
        <w:t xml:space="preserve">, </w:t>
      </w:r>
      <w:r w:rsidR="003A0258">
        <w:rPr>
          <w:rFonts w:ascii="Times New Roman" w:eastAsia="Times New Roman" w:hAnsi="Times New Roman" w:cs="Times New Roman"/>
          <w:sz w:val="24"/>
          <w:szCs w:val="24"/>
          <w:u w:color="000000"/>
          <w:lang w:val="en-US" w:eastAsia="ar-SA"/>
        </w:rPr>
        <w:t>a</w:t>
      </w:r>
      <w:r w:rsidR="006D619A">
        <w:rPr>
          <w:rFonts w:ascii="Times New Roman" w:eastAsia="Times New Roman" w:hAnsi="Times New Roman" w:cs="Times New Roman"/>
          <w:sz w:val="24"/>
          <w:szCs w:val="24"/>
          <w:u w:color="000000"/>
          <w:lang w:val="en-US" w:eastAsia="ar-SA"/>
        </w:rPr>
        <w:t>ssociate professor,</w:t>
      </w:r>
    </w:p>
    <w:p w:rsidR="007F7BA3" w:rsidRDefault="007F7BA3" w:rsidP="007F7BA3">
      <w:pPr>
        <w:widowControl w:val="0"/>
        <w:suppressAutoHyphens/>
        <w:spacing w:after="0" w:line="288" w:lineRule="auto"/>
        <w:jc w:val="center"/>
        <w:rPr>
          <w:rFonts w:ascii="Times New Roman" w:eastAsia="Times New Roman" w:hAnsi="Times New Roman" w:cs="Times New Roman"/>
          <w:sz w:val="24"/>
          <w:szCs w:val="20"/>
          <w:u w:color="000000"/>
          <w:lang w:val="en-US" w:eastAsia="ar-SA"/>
        </w:rPr>
      </w:pPr>
      <w:r w:rsidRPr="00547C47">
        <w:rPr>
          <w:rFonts w:ascii="Times New Roman" w:eastAsia="Times New Roman" w:hAnsi="Times New Roman" w:cs="Times New Roman"/>
          <w:color w:val="321F08"/>
          <w:sz w:val="24"/>
          <w:szCs w:val="24"/>
          <w:u w:color="000000"/>
          <w:shd w:val="clear" w:color="auto" w:fill="FFFFFF"/>
          <w:lang w:val="en-US" w:eastAsia="ar-SA"/>
        </w:rPr>
        <w:t>Department</w:t>
      </w:r>
      <w:r w:rsidRPr="00547C47">
        <w:rPr>
          <w:rFonts w:ascii="Times New Roman" w:eastAsia="Times New Roman" w:hAnsi="Times New Roman" w:cs="Times New Roman"/>
          <w:sz w:val="24"/>
          <w:szCs w:val="20"/>
          <w:u w:color="000000"/>
          <w:lang w:val="en-US" w:eastAsia="ar-SA"/>
        </w:rPr>
        <w:t xml:space="preserve"> of National and World Economy,</w:t>
      </w:r>
      <w:r>
        <w:rPr>
          <w:rFonts w:ascii="Times New Roman" w:eastAsia="Times New Roman" w:hAnsi="Times New Roman" w:cs="Times New Roman"/>
          <w:sz w:val="24"/>
          <w:szCs w:val="20"/>
          <w:u w:color="000000"/>
          <w:lang w:val="en-US" w:eastAsia="ar-SA"/>
        </w:rPr>
        <w:t xml:space="preserve"> </w:t>
      </w:r>
    </w:p>
    <w:p w:rsidR="007F7BA3" w:rsidRPr="004A0A35" w:rsidRDefault="007F7BA3" w:rsidP="007F7BA3">
      <w:pPr>
        <w:widowControl w:val="0"/>
        <w:suppressAutoHyphens/>
        <w:spacing w:after="0" w:line="288" w:lineRule="auto"/>
        <w:jc w:val="center"/>
        <w:rPr>
          <w:rFonts w:ascii="Times New Roman" w:eastAsia="Times New Roman" w:hAnsi="Times New Roman" w:cs="Times New Roman"/>
          <w:sz w:val="24"/>
          <w:szCs w:val="20"/>
          <w:u w:color="000000"/>
          <w:lang w:val="en-US" w:eastAsia="ar-SA"/>
        </w:rPr>
      </w:pPr>
      <w:r w:rsidRPr="00547C47">
        <w:rPr>
          <w:rFonts w:ascii="Times New Roman" w:eastAsia="Times New Roman" w:hAnsi="Times New Roman" w:cs="Times New Roman"/>
          <w:sz w:val="24"/>
          <w:szCs w:val="20"/>
          <w:u w:color="000000"/>
          <w:lang w:val="en-US" w:eastAsia="ar-SA"/>
        </w:rPr>
        <w:t xml:space="preserve">Samara State Technical University, </w:t>
      </w:r>
    </w:p>
    <w:p w:rsidR="007F7BA3" w:rsidRPr="00547C47" w:rsidRDefault="007F7BA3" w:rsidP="007F7BA3">
      <w:pPr>
        <w:widowControl w:val="0"/>
        <w:suppressAutoHyphens/>
        <w:spacing w:after="0" w:line="288" w:lineRule="auto"/>
        <w:jc w:val="center"/>
        <w:rPr>
          <w:rFonts w:ascii="Times New Roman" w:eastAsia="Times New Roman" w:hAnsi="Times New Roman" w:cs="Times New Roman"/>
          <w:sz w:val="24"/>
          <w:szCs w:val="20"/>
          <w:u w:color="000000"/>
          <w:lang w:val="en-US" w:eastAsia="ar-SA"/>
        </w:rPr>
      </w:pPr>
      <w:r w:rsidRPr="00547C47">
        <w:rPr>
          <w:rFonts w:ascii="Times New Roman" w:eastAsia="Times New Roman" w:hAnsi="Times New Roman" w:cs="Times New Roman"/>
          <w:sz w:val="24"/>
          <w:szCs w:val="20"/>
          <w:u w:color="000000"/>
          <w:lang w:val="en-US" w:eastAsia="ar-SA"/>
        </w:rPr>
        <w:t xml:space="preserve">Samara, Russia </w:t>
      </w:r>
    </w:p>
    <w:p w:rsidR="007F7BA3" w:rsidRPr="00547C47" w:rsidRDefault="007F7BA3" w:rsidP="007F7BA3">
      <w:pPr>
        <w:widowControl w:val="0"/>
        <w:suppressAutoHyphens/>
        <w:autoSpaceDN w:val="0"/>
        <w:spacing w:after="0" w:line="288" w:lineRule="auto"/>
        <w:jc w:val="center"/>
        <w:textAlignment w:val="baseline"/>
        <w:rPr>
          <w:rFonts w:ascii="Times New Roman" w:eastAsia="SimSun" w:hAnsi="Times New Roman" w:cs="Times New Roman"/>
          <w:kern w:val="3"/>
          <w:sz w:val="24"/>
          <w:szCs w:val="24"/>
          <w:u w:color="000000"/>
          <w:lang w:val="en-US" w:eastAsia="zh-CN" w:bidi="hi-IN"/>
        </w:rPr>
      </w:pPr>
      <w:r w:rsidRPr="00547C47">
        <w:rPr>
          <w:rFonts w:ascii="Times New Roman" w:eastAsia="SimSun" w:hAnsi="Times New Roman" w:cs="Times New Roman"/>
          <w:kern w:val="3"/>
          <w:sz w:val="24"/>
          <w:szCs w:val="24"/>
          <w:u w:color="000000"/>
          <w:lang w:val="en-US" w:eastAsia="zh-CN" w:bidi="hi-IN"/>
        </w:rPr>
        <w:t xml:space="preserve">E-mail: </w:t>
      </w:r>
      <w:r>
        <w:rPr>
          <w:rFonts w:ascii="Times New Roman" w:eastAsia="Times New Roman" w:hAnsi="Times New Roman" w:cs="Times New Roman"/>
          <w:sz w:val="24"/>
          <w:szCs w:val="24"/>
          <w:u w:color="000000"/>
          <w:lang w:val="en-US" w:eastAsia="ar-SA"/>
        </w:rPr>
        <w:t>email</w:t>
      </w:r>
      <w:r w:rsidRPr="00547C47">
        <w:rPr>
          <w:rFonts w:ascii="Times New Roman" w:eastAsia="Times New Roman" w:hAnsi="Times New Roman" w:cs="Times New Roman"/>
          <w:sz w:val="24"/>
          <w:szCs w:val="24"/>
          <w:u w:color="000000"/>
          <w:lang w:val="en-US" w:eastAsia="ar-SA"/>
        </w:rPr>
        <w:t>@mail.ru</w:t>
      </w:r>
    </w:p>
    <w:p w:rsidR="0034609E" w:rsidRPr="00A13822" w:rsidRDefault="0034609E" w:rsidP="007F7BA3">
      <w:pPr>
        <w:widowControl w:val="0"/>
        <w:suppressAutoHyphens/>
        <w:spacing w:after="0" w:line="288" w:lineRule="auto"/>
        <w:jc w:val="center"/>
        <w:rPr>
          <w:rFonts w:ascii="Times New Roman" w:eastAsia="Times New Roman" w:hAnsi="Times New Roman" w:cs="Times New Roman"/>
          <w:b/>
          <w:sz w:val="24"/>
          <w:szCs w:val="20"/>
          <w:u w:color="000000"/>
          <w:lang w:val="en-US" w:eastAsia="ar-SA"/>
        </w:rPr>
      </w:pPr>
    </w:p>
    <w:p w:rsidR="007F7BA3" w:rsidRPr="00547C47" w:rsidRDefault="0034609E" w:rsidP="007F7BA3">
      <w:pPr>
        <w:widowControl w:val="0"/>
        <w:suppressAutoHyphens/>
        <w:spacing w:after="0" w:line="288" w:lineRule="auto"/>
        <w:jc w:val="center"/>
        <w:rPr>
          <w:rFonts w:ascii="Times New Roman" w:eastAsia="Times New Roman" w:hAnsi="Times New Roman" w:cs="Times New Roman"/>
          <w:b/>
          <w:sz w:val="24"/>
          <w:szCs w:val="20"/>
          <w:u w:color="000000"/>
          <w:lang w:val="en-US" w:eastAsia="ar-SA"/>
        </w:rPr>
      </w:pPr>
      <w:proofErr w:type="spellStart"/>
      <w:r>
        <w:rPr>
          <w:rFonts w:ascii="Times New Roman" w:eastAsia="Times New Roman" w:hAnsi="Times New Roman" w:cs="Times New Roman"/>
          <w:b/>
          <w:sz w:val="24"/>
          <w:szCs w:val="20"/>
          <w:u w:color="000000"/>
          <w:lang w:val="en-US" w:eastAsia="ar-SA"/>
        </w:rPr>
        <w:t>Petrov</w:t>
      </w:r>
      <w:proofErr w:type="spellEnd"/>
      <w:r w:rsidR="007F7BA3">
        <w:rPr>
          <w:rFonts w:ascii="Times New Roman" w:eastAsia="Times New Roman" w:hAnsi="Times New Roman" w:cs="Times New Roman"/>
          <w:b/>
          <w:sz w:val="24"/>
          <w:szCs w:val="20"/>
          <w:u w:color="000000"/>
          <w:lang w:val="en-US" w:eastAsia="ar-SA"/>
        </w:rPr>
        <w:t xml:space="preserve"> Ivan </w:t>
      </w:r>
      <w:proofErr w:type="spellStart"/>
      <w:r w:rsidR="007F7BA3">
        <w:rPr>
          <w:rFonts w:ascii="Times New Roman" w:eastAsia="Times New Roman" w:hAnsi="Times New Roman" w:cs="Times New Roman"/>
          <w:b/>
          <w:sz w:val="24"/>
          <w:szCs w:val="20"/>
          <w:u w:color="000000"/>
          <w:lang w:val="en-US" w:eastAsia="ar-SA"/>
        </w:rPr>
        <w:t>Ivanovich</w:t>
      </w:r>
      <w:proofErr w:type="spellEnd"/>
    </w:p>
    <w:p w:rsidR="007F7BA3" w:rsidRPr="00547C47" w:rsidRDefault="007F7BA3" w:rsidP="007F7BA3">
      <w:pPr>
        <w:widowControl w:val="0"/>
        <w:suppressAutoHyphens/>
        <w:spacing w:after="0" w:line="288" w:lineRule="auto"/>
        <w:jc w:val="center"/>
        <w:rPr>
          <w:rFonts w:ascii="Times New Roman" w:eastAsia="Times New Roman" w:hAnsi="Times New Roman" w:cs="Times New Roman"/>
          <w:sz w:val="24"/>
          <w:szCs w:val="20"/>
          <w:u w:color="000000"/>
          <w:lang w:val="en-US" w:eastAsia="ar-SA"/>
        </w:rPr>
      </w:pPr>
      <w:r w:rsidRPr="00547C47">
        <w:rPr>
          <w:rFonts w:ascii="Times New Roman" w:eastAsia="SimSun" w:hAnsi="Times New Roman" w:cs="Times New Roman"/>
          <w:kern w:val="3"/>
          <w:sz w:val="24"/>
          <w:szCs w:val="24"/>
          <w:u w:color="000000"/>
          <w:lang w:val="en-US" w:eastAsia="zh-CN" w:bidi="hi-IN"/>
        </w:rPr>
        <w:t xml:space="preserve">Student, </w:t>
      </w:r>
      <w:r w:rsidRPr="00547C47">
        <w:rPr>
          <w:rFonts w:ascii="Times New Roman" w:eastAsia="Times New Roman" w:hAnsi="Times New Roman" w:cs="Times New Roman"/>
          <w:color w:val="321F08"/>
          <w:sz w:val="24"/>
          <w:szCs w:val="24"/>
          <w:u w:color="000000"/>
          <w:shd w:val="clear" w:color="auto" w:fill="FFFFFF"/>
          <w:lang w:val="en-US" w:eastAsia="ar-SA"/>
        </w:rPr>
        <w:t>Department</w:t>
      </w:r>
      <w:r w:rsidRPr="00547C47">
        <w:rPr>
          <w:rFonts w:ascii="Times New Roman" w:eastAsia="Times New Roman" w:hAnsi="Times New Roman" w:cs="Times New Roman"/>
          <w:sz w:val="24"/>
          <w:szCs w:val="20"/>
          <w:u w:color="000000"/>
          <w:lang w:val="en-US" w:eastAsia="ar-SA"/>
        </w:rPr>
        <w:t xml:space="preserve"> of National and World Economy,</w:t>
      </w:r>
    </w:p>
    <w:p w:rsidR="007F7BA3" w:rsidRPr="004A0A35" w:rsidRDefault="007F7BA3" w:rsidP="007F7BA3">
      <w:pPr>
        <w:widowControl w:val="0"/>
        <w:suppressAutoHyphens/>
        <w:spacing w:after="0" w:line="288" w:lineRule="auto"/>
        <w:jc w:val="center"/>
        <w:rPr>
          <w:rFonts w:ascii="Times New Roman" w:eastAsia="Times New Roman" w:hAnsi="Times New Roman" w:cs="Times New Roman"/>
          <w:sz w:val="24"/>
          <w:szCs w:val="20"/>
          <w:u w:color="000000"/>
          <w:lang w:val="en-US" w:eastAsia="ar-SA"/>
        </w:rPr>
      </w:pPr>
      <w:r w:rsidRPr="00547C47">
        <w:rPr>
          <w:rFonts w:ascii="Times New Roman" w:eastAsia="Times New Roman" w:hAnsi="Times New Roman" w:cs="Times New Roman"/>
          <w:sz w:val="24"/>
          <w:szCs w:val="20"/>
          <w:u w:color="000000"/>
          <w:lang w:val="en-US" w:eastAsia="ar-SA"/>
        </w:rPr>
        <w:t xml:space="preserve">Samara State Technical University, </w:t>
      </w:r>
    </w:p>
    <w:p w:rsidR="007F7BA3" w:rsidRPr="00547C47" w:rsidRDefault="007F7BA3" w:rsidP="007F7BA3">
      <w:pPr>
        <w:widowControl w:val="0"/>
        <w:suppressAutoHyphens/>
        <w:spacing w:after="0" w:line="288" w:lineRule="auto"/>
        <w:jc w:val="center"/>
        <w:rPr>
          <w:rFonts w:ascii="Times New Roman" w:eastAsia="Times New Roman" w:hAnsi="Times New Roman" w:cs="Times New Roman"/>
          <w:sz w:val="24"/>
          <w:szCs w:val="20"/>
          <w:u w:color="000000"/>
          <w:lang w:val="en-US" w:eastAsia="ar-SA"/>
        </w:rPr>
      </w:pPr>
      <w:r w:rsidRPr="00547C47">
        <w:rPr>
          <w:rFonts w:ascii="Times New Roman" w:eastAsia="Times New Roman" w:hAnsi="Times New Roman" w:cs="Times New Roman"/>
          <w:sz w:val="24"/>
          <w:szCs w:val="20"/>
          <w:u w:color="000000"/>
          <w:lang w:val="en-US" w:eastAsia="ar-SA"/>
        </w:rPr>
        <w:t xml:space="preserve">Samara, Russia </w:t>
      </w:r>
    </w:p>
    <w:p w:rsidR="007F7BA3" w:rsidRPr="00547C47" w:rsidRDefault="007F7BA3" w:rsidP="007F7BA3">
      <w:pPr>
        <w:widowControl w:val="0"/>
        <w:suppressAutoHyphens/>
        <w:autoSpaceDN w:val="0"/>
        <w:spacing w:after="0" w:line="288" w:lineRule="auto"/>
        <w:jc w:val="center"/>
        <w:textAlignment w:val="baseline"/>
        <w:rPr>
          <w:rFonts w:ascii="Times New Roman" w:eastAsia="SimSun" w:hAnsi="Times New Roman" w:cs="Times New Roman"/>
          <w:kern w:val="3"/>
          <w:sz w:val="24"/>
          <w:szCs w:val="24"/>
          <w:u w:color="000000"/>
          <w:lang w:val="en-US" w:eastAsia="zh-CN" w:bidi="hi-IN"/>
        </w:rPr>
      </w:pPr>
      <w:r w:rsidRPr="00547C47">
        <w:rPr>
          <w:rFonts w:ascii="Times New Roman" w:eastAsia="SimSun" w:hAnsi="Times New Roman" w:cs="Times New Roman"/>
          <w:kern w:val="3"/>
          <w:sz w:val="24"/>
          <w:szCs w:val="24"/>
          <w:u w:color="000000"/>
          <w:lang w:val="en-US" w:eastAsia="zh-CN" w:bidi="hi-IN"/>
        </w:rPr>
        <w:t>E-mail</w:t>
      </w:r>
      <w:r w:rsidRPr="002C56F4">
        <w:rPr>
          <w:rFonts w:ascii="Times New Roman" w:eastAsia="Times New Roman" w:hAnsi="Times New Roman" w:cs="Times New Roman"/>
          <w:sz w:val="24"/>
          <w:szCs w:val="24"/>
          <w:u w:color="000000"/>
          <w:lang w:val="en-US" w:eastAsia="ar-SA"/>
        </w:rPr>
        <w:t xml:space="preserve"> </w:t>
      </w:r>
      <w:r>
        <w:rPr>
          <w:rFonts w:ascii="Times New Roman" w:eastAsia="Times New Roman" w:hAnsi="Times New Roman" w:cs="Times New Roman"/>
          <w:sz w:val="24"/>
          <w:szCs w:val="24"/>
          <w:u w:color="000000"/>
          <w:lang w:val="en-US" w:eastAsia="ar-SA"/>
        </w:rPr>
        <w:t>email</w:t>
      </w:r>
      <w:r w:rsidRPr="00547C47">
        <w:rPr>
          <w:rFonts w:ascii="Times New Roman" w:eastAsia="Times New Roman" w:hAnsi="Times New Roman" w:cs="Times New Roman"/>
          <w:sz w:val="24"/>
          <w:szCs w:val="24"/>
          <w:u w:color="000000"/>
          <w:lang w:val="en-US" w:eastAsia="ru-RU"/>
        </w:rPr>
        <w:t xml:space="preserve"> @yandex.ru</w:t>
      </w:r>
    </w:p>
    <w:p w:rsidR="007F7BA3" w:rsidRPr="00547C47" w:rsidRDefault="007F7BA3" w:rsidP="007F7BA3">
      <w:pPr>
        <w:widowControl w:val="0"/>
        <w:suppressAutoHyphens/>
        <w:autoSpaceDN w:val="0"/>
        <w:spacing w:after="0" w:line="288" w:lineRule="auto"/>
        <w:jc w:val="center"/>
        <w:textAlignment w:val="baseline"/>
        <w:rPr>
          <w:rFonts w:ascii="Times New Roman" w:eastAsia="SimSun" w:hAnsi="Times New Roman" w:cs="Times New Roman"/>
          <w:kern w:val="3"/>
          <w:sz w:val="24"/>
          <w:szCs w:val="24"/>
          <w:u w:color="000000"/>
          <w:lang w:val="en-US" w:eastAsia="zh-CN" w:bidi="hi-IN"/>
        </w:rPr>
      </w:pPr>
    </w:p>
    <w:p w:rsidR="007F7BA3" w:rsidRPr="00547C47" w:rsidRDefault="007F7BA3" w:rsidP="007F7BA3">
      <w:pPr>
        <w:spacing w:after="0" w:line="288" w:lineRule="auto"/>
        <w:ind w:firstLine="567"/>
        <w:jc w:val="both"/>
        <w:rPr>
          <w:rFonts w:ascii="Times New Roman" w:eastAsia="SimSun" w:hAnsi="Times New Roman" w:cs="Times New Roman"/>
          <w:kern w:val="3"/>
          <w:sz w:val="24"/>
          <w:szCs w:val="24"/>
          <w:u w:color="000000"/>
          <w:lang w:val="en-US" w:eastAsia="zh-CN" w:bidi="hi-IN"/>
        </w:rPr>
      </w:pPr>
      <w:r w:rsidRPr="00547C47">
        <w:rPr>
          <w:rFonts w:ascii="Times New Roman" w:eastAsia="SimSun" w:hAnsi="Times New Roman" w:cs="Times New Roman"/>
          <w:kern w:val="3"/>
          <w:sz w:val="24"/>
          <w:szCs w:val="24"/>
          <w:u w:color="000000"/>
          <w:lang w:val="en-US" w:eastAsia="zh-CN" w:bidi="hi-IN"/>
        </w:rPr>
        <w:lastRenderedPageBreak/>
        <w:t>This article presents the main directions of the formation of the insurance market in Russia. The market structure by types of insurance was considered, an analysis of the dynamics of insurance premiums was carried out. An assessment of the state of the insurance market and the main functions of insurance are presented, segments that were most affected by the pandemic are also highlighted. Data on the main indicators of insurers' activities and their changes during the pandemic period are highlighted.</w:t>
      </w:r>
    </w:p>
    <w:p w:rsidR="007F7BA3" w:rsidRPr="001F5836" w:rsidRDefault="007F7BA3" w:rsidP="007F7BA3">
      <w:pPr>
        <w:spacing w:after="0" w:line="288" w:lineRule="auto"/>
        <w:ind w:firstLine="567"/>
        <w:jc w:val="both"/>
        <w:rPr>
          <w:rFonts w:ascii="Times New Roman" w:eastAsia="SimSun" w:hAnsi="Times New Roman" w:cs="Times New Roman"/>
          <w:i/>
          <w:kern w:val="3"/>
          <w:sz w:val="24"/>
          <w:szCs w:val="24"/>
          <w:u w:color="000000"/>
          <w:lang w:val="en-US" w:eastAsia="zh-CN" w:bidi="hi-IN"/>
        </w:rPr>
      </w:pPr>
    </w:p>
    <w:p w:rsidR="007F7BA3" w:rsidRPr="00CA7F8E" w:rsidRDefault="007F7BA3" w:rsidP="007F7BA3">
      <w:pPr>
        <w:spacing w:after="0" w:line="288" w:lineRule="auto"/>
        <w:ind w:firstLine="567"/>
        <w:jc w:val="both"/>
        <w:rPr>
          <w:rFonts w:ascii="Times New Roman" w:eastAsia="SimSun" w:hAnsi="Times New Roman" w:cs="Times New Roman"/>
          <w:kern w:val="3"/>
          <w:sz w:val="24"/>
          <w:szCs w:val="24"/>
          <w:u w:color="000000"/>
          <w:lang w:val="en-US" w:eastAsia="zh-CN" w:bidi="hi-IN"/>
        </w:rPr>
      </w:pPr>
      <w:r w:rsidRPr="009222FC">
        <w:rPr>
          <w:rFonts w:ascii="Times New Roman" w:eastAsia="SimSun" w:hAnsi="Times New Roman" w:cs="Times New Roman"/>
          <w:kern w:val="3"/>
          <w:sz w:val="24"/>
          <w:szCs w:val="24"/>
          <w:u w:color="000000"/>
          <w:lang w:val="en-US" w:eastAsia="zh-CN" w:bidi="hi-IN"/>
        </w:rPr>
        <w:t>Keywords</w:t>
      </w:r>
      <w:r w:rsidRPr="009222FC">
        <w:rPr>
          <w:rFonts w:ascii="Times New Roman" w:eastAsia="SimSun" w:hAnsi="Times New Roman" w:cs="Times New Roman"/>
          <w:b/>
          <w:kern w:val="3"/>
          <w:sz w:val="24"/>
          <w:szCs w:val="24"/>
          <w:u w:color="000000"/>
          <w:lang w:val="en-US" w:eastAsia="zh-CN" w:bidi="hi-IN"/>
        </w:rPr>
        <w:t xml:space="preserve">: </w:t>
      </w:r>
      <w:r w:rsidRPr="00F1603F">
        <w:rPr>
          <w:rFonts w:ascii="Times New Roman" w:eastAsia="SimSun" w:hAnsi="Times New Roman" w:cs="Times New Roman"/>
          <w:kern w:val="3"/>
          <w:sz w:val="24"/>
          <w:szCs w:val="24"/>
          <w:u w:color="000000"/>
          <w:lang w:val="en-US" w:eastAsia="zh-CN" w:bidi="hi-IN"/>
        </w:rPr>
        <w:t>regional population, insurance business, insurance market, insurance dynamics, digitalization indicators</w:t>
      </w:r>
      <w:r w:rsidRPr="00547C47">
        <w:rPr>
          <w:rFonts w:ascii="Times New Roman" w:eastAsia="SimSun" w:hAnsi="Times New Roman" w:cs="Times New Roman"/>
          <w:kern w:val="3"/>
          <w:sz w:val="24"/>
          <w:szCs w:val="24"/>
          <w:u w:color="000000"/>
          <w:lang w:val="en-US" w:eastAsia="zh-CN" w:bidi="hi-IN"/>
        </w:rPr>
        <w:t>.</w:t>
      </w:r>
    </w:p>
    <w:p w:rsidR="007F7BA3" w:rsidRPr="007F7BA3" w:rsidRDefault="007F7BA3" w:rsidP="00876656">
      <w:pPr>
        <w:autoSpaceDE w:val="0"/>
        <w:autoSpaceDN w:val="0"/>
        <w:adjustRightInd w:val="0"/>
        <w:spacing w:after="0" w:line="288" w:lineRule="auto"/>
        <w:jc w:val="center"/>
        <w:rPr>
          <w:rFonts w:ascii="Times New Roman" w:eastAsia="Times New Roman" w:hAnsi="Times New Roman" w:cs="Times New Roman"/>
          <w:sz w:val="24"/>
          <w:szCs w:val="24"/>
          <w:u w:color="000000"/>
          <w:lang w:val="en-US" w:eastAsia="ru-RU"/>
        </w:rPr>
      </w:pPr>
    </w:p>
    <w:p w:rsidR="00CA7F8E" w:rsidRDefault="00CA7F8E" w:rsidP="00876656">
      <w:pPr>
        <w:spacing w:after="0" w:line="288" w:lineRule="auto"/>
        <w:ind w:firstLine="567"/>
        <w:jc w:val="both"/>
        <w:rPr>
          <w:rFonts w:ascii="Times New Roman" w:eastAsia="Arial Unicode MS" w:hAnsi="Times New Roman" w:cs="Times New Roman"/>
          <w:color w:val="000000"/>
          <w:sz w:val="28"/>
          <w:szCs w:val="28"/>
          <w:u w:color="000000"/>
          <w:lang w:eastAsia="ru-RU"/>
        </w:rPr>
      </w:pPr>
      <w:r>
        <w:rPr>
          <w:rFonts w:ascii="Times New Roman" w:eastAsia="Arial Unicode MS" w:hAnsi="Times New Roman" w:cs="Times New Roman"/>
          <w:color w:val="000000"/>
          <w:sz w:val="28"/>
          <w:szCs w:val="28"/>
          <w:u w:color="000000"/>
          <w:lang w:eastAsia="ru-RU"/>
        </w:rPr>
        <w:t xml:space="preserve">Текст </w:t>
      </w:r>
      <w:proofErr w:type="spellStart"/>
      <w:r>
        <w:rPr>
          <w:rFonts w:ascii="Times New Roman" w:eastAsia="Arial Unicode MS" w:hAnsi="Times New Roman" w:cs="Times New Roman"/>
          <w:color w:val="000000"/>
          <w:sz w:val="28"/>
          <w:szCs w:val="28"/>
          <w:u w:color="000000"/>
          <w:lang w:eastAsia="ru-RU"/>
        </w:rPr>
        <w:t>текст</w:t>
      </w:r>
      <w:proofErr w:type="spellEnd"/>
      <w:r>
        <w:rPr>
          <w:rFonts w:ascii="Times New Roman" w:eastAsia="Arial Unicode MS" w:hAnsi="Times New Roman" w:cs="Times New Roman"/>
          <w:color w:val="000000"/>
          <w:sz w:val="28"/>
          <w:szCs w:val="28"/>
          <w:u w:color="000000"/>
          <w:lang w:eastAsia="ru-RU"/>
        </w:rPr>
        <w:t xml:space="preserve"> </w:t>
      </w:r>
      <w:proofErr w:type="spellStart"/>
      <w:proofErr w:type="gramStart"/>
      <w:r>
        <w:rPr>
          <w:rFonts w:ascii="Times New Roman" w:eastAsia="Arial Unicode MS" w:hAnsi="Times New Roman" w:cs="Times New Roman"/>
          <w:color w:val="000000"/>
          <w:sz w:val="28"/>
          <w:szCs w:val="28"/>
          <w:u w:color="000000"/>
          <w:lang w:eastAsia="ru-RU"/>
        </w:rPr>
        <w:t>текст</w:t>
      </w:r>
      <w:proofErr w:type="spellEnd"/>
      <w:proofErr w:type="gramEnd"/>
      <w:r>
        <w:rPr>
          <w:rFonts w:ascii="Times New Roman" w:eastAsia="Arial Unicode MS" w:hAnsi="Times New Roman" w:cs="Times New Roman"/>
          <w:color w:val="000000"/>
          <w:sz w:val="28"/>
          <w:szCs w:val="28"/>
          <w:u w:color="000000"/>
          <w:lang w:eastAsia="ru-RU"/>
        </w:rPr>
        <w:t xml:space="preserve"> </w:t>
      </w:r>
      <w:proofErr w:type="spellStart"/>
      <w:r>
        <w:rPr>
          <w:rFonts w:ascii="Times New Roman" w:eastAsia="Arial Unicode MS" w:hAnsi="Times New Roman" w:cs="Times New Roman"/>
          <w:color w:val="000000"/>
          <w:sz w:val="28"/>
          <w:szCs w:val="28"/>
          <w:u w:color="000000"/>
          <w:lang w:eastAsia="ru-RU"/>
        </w:rPr>
        <w:t>текст</w:t>
      </w:r>
      <w:proofErr w:type="spellEnd"/>
      <w:r>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C520AF">
        <w:rPr>
          <w:rFonts w:ascii="Times New Roman" w:eastAsia="Arial Unicode MS" w:hAnsi="Times New Roman" w:cs="Times New Roman"/>
          <w:color w:val="000000"/>
          <w:sz w:val="28"/>
          <w:szCs w:val="28"/>
          <w:u w:color="000000"/>
          <w:lang w:eastAsia="ru-RU"/>
        </w:rPr>
        <w:t xml:space="preserve"> (рис. 1)</w:t>
      </w:r>
      <w:r w:rsidR="00553934">
        <w:rPr>
          <w:rFonts w:ascii="Times New Roman" w:eastAsia="Arial Unicode MS" w:hAnsi="Times New Roman" w:cs="Times New Roman"/>
          <w:color w:val="000000"/>
          <w:sz w:val="28"/>
          <w:szCs w:val="28"/>
          <w:u w:color="000000"/>
          <w:lang w:eastAsia="ru-RU"/>
        </w:rPr>
        <w:t>.</w:t>
      </w:r>
    </w:p>
    <w:p w:rsidR="00C520AF" w:rsidRDefault="00C520AF" w:rsidP="00C520AF">
      <w:pPr>
        <w:spacing w:after="0" w:line="240" w:lineRule="auto"/>
        <w:jc w:val="center"/>
        <w:rPr>
          <w:rFonts w:ascii="Times New Roman" w:eastAsia="Arial Unicode MS" w:hAnsi="Times New Roman" w:cs="Times New Roman"/>
          <w:color w:val="000000"/>
          <w:sz w:val="28"/>
          <w:szCs w:val="28"/>
          <w:u w:color="000000"/>
          <w:lang w:eastAsia="ru-RU"/>
        </w:rPr>
      </w:pPr>
      <w:r>
        <w:rPr>
          <w:rFonts w:ascii="Times New Roman" w:eastAsia="Arial Unicode MS" w:hAnsi="Times New Roman" w:cs="Times New Roman"/>
          <w:noProof/>
          <w:color w:val="000000"/>
          <w:sz w:val="28"/>
          <w:szCs w:val="28"/>
          <w:u w:color="000000"/>
          <w:lang w:eastAsia="ru-RU"/>
        </w:rPr>
        <w:drawing>
          <wp:inline distT="0" distB="0" distL="0" distR="0">
            <wp:extent cx="4057650" cy="17907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520AF" w:rsidRPr="00547C47" w:rsidRDefault="00C520AF" w:rsidP="0080403C">
      <w:pPr>
        <w:spacing w:after="0" w:line="240" w:lineRule="auto"/>
        <w:ind w:firstLine="567"/>
        <w:jc w:val="both"/>
        <w:rPr>
          <w:rFonts w:ascii="Times New Roman" w:eastAsia="Arial Unicode MS" w:hAnsi="Times New Roman" w:cs="Times New Roman"/>
          <w:color w:val="000000"/>
          <w:sz w:val="28"/>
          <w:szCs w:val="28"/>
          <w:u w:color="000000"/>
          <w:lang w:eastAsia="ru-RU"/>
        </w:rPr>
      </w:pPr>
    </w:p>
    <w:p w:rsidR="00CA7F8E" w:rsidRPr="00547C47" w:rsidRDefault="00CA7F8E" w:rsidP="0080403C">
      <w:pPr>
        <w:spacing w:after="0" w:line="240" w:lineRule="auto"/>
        <w:jc w:val="center"/>
        <w:rPr>
          <w:rFonts w:ascii="Times New Roman" w:eastAsia="SimSun" w:hAnsi="Times New Roman" w:cs="Times New Roman"/>
          <w:bCs/>
          <w:sz w:val="24"/>
          <w:szCs w:val="24"/>
          <w:u w:color="000000"/>
          <w:lang w:eastAsia="zh-CN"/>
        </w:rPr>
      </w:pPr>
      <w:r w:rsidRPr="00C520AF">
        <w:rPr>
          <w:rFonts w:ascii="Times New Roman" w:eastAsia="SimSun" w:hAnsi="Times New Roman" w:cs="Times New Roman"/>
          <w:b/>
          <w:bCs/>
          <w:sz w:val="24"/>
          <w:szCs w:val="24"/>
          <w:u w:color="000000"/>
          <w:lang w:eastAsia="zh-CN"/>
        </w:rPr>
        <w:t>Рис</w:t>
      </w:r>
      <w:r w:rsidR="00C520AF" w:rsidRPr="00C520AF">
        <w:rPr>
          <w:rFonts w:ascii="Times New Roman" w:eastAsia="SimSun" w:hAnsi="Times New Roman" w:cs="Times New Roman"/>
          <w:b/>
          <w:bCs/>
          <w:sz w:val="24"/>
          <w:szCs w:val="24"/>
          <w:u w:color="000000"/>
          <w:lang w:eastAsia="zh-CN"/>
        </w:rPr>
        <w:t xml:space="preserve">. </w:t>
      </w:r>
      <w:r w:rsidRPr="00C520AF">
        <w:rPr>
          <w:rFonts w:ascii="Times New Roman" w:eastAsia="SimSun" w:hAnsi="Times New Roman" w:cs="Times New Roman"/>
          <w:b/>
          <w:bCs/>
          <w:sz w:val="24"/>
          <w:szCs w:val="24"/>
          <w:u w:color="000000"/>
          <w:lang w:eastAsia="zh-CN"/>
        </w:rPr>
        <w:t>1</w:t>
      </w:r>
      <w:r w:rsidR="00C520AF" w:rsidRPr="00C520AF">
        <w:rPr>
          <w:rFonts w:ascii="Times New Roman" w:eastAsia="SimSun" w:hAnsi="Times New Roman" w:cs="Times New Roman"/>
          <w:b/>
          <w:bCs/>
          <w:sz w:val="24"/>
          <w:szCs w:val="24"/>
          <w:u w:color="000000"/>
          <w:lang w:eastAsia="zh-CN"/>
        </w:rPr>
        <w:t>.</w:t>
      </w:r>
      <w:r w:rsidR="00C520AF">
        <w:rPr>
          <w:rFonts w:ascii="Times New Roman" w:eastAsia="SimSun" w:hAnsi="Times New Roman" w:cs="Times New Roman"/>
          <w:bCs/>
          <w:sz w:val="24"/>
          <w:szCs w:val="24"/>
          <w:u w:color="000000"/>
          <w:lang w:eastAsia="zh-CN"/>
        </w:rPr>
        <w:t xml:space="preserve"> Распределение респондентов по полу</w:t>
      </w:r>
      <w:r w:rsidR="00553934">
        <w:rPr>
          <w:rFonts w:ascii="Times New Roman" w:eastAsia="SimSun" w:hAnsi="Times New Roman" w:cs="Times New Roman"/>
          <w:bCs/>
          <w:sz w:val="24"/>
          <w:szCs w:val="24"/>
          <w:u w:color="000000"/>
          <w:lang w:eastAsia="zh-CN"/>
        </w:rPr>
        <w:t>,</w:t>
      </w:r>
      <w:r w:rsidR="00C520AF">
        <w:rPr>
          <w:rFonts w:ascii="Times New Roman" w:eastAsia="SimSun" w:hAnsi="Times New Roman" w:cs="Times New Roman"/>
          <w:bCs/>
          <w:sz w:val="24"/>
          <w:szCs w:val="24"/>
          <w:u w:color="000000"/>
          <w:lang w:eastAsia="zh-CN"/>
        </w:rPr>
        <w:t xml:space="preserve"> % </w:t>
      </w:r>
      <w:r w:rsidRPr="00547C47">
        <w:rPr>
          <w:rFonts w:ascii="Times New Roman" w:eastAsia="SimSun" w:hAnsi="Times New Roman" w:cs="Times New Roman"/>
          <w:bCs/>
          <w:sz w:val="24"/>
          <w:szCs w:val="24"/>
          <w:u w:color="000000"/>
          <w:lang w:eastAsia="zh-CN"/>
        </w:rPr>
        <w:t>[</w:t>
      </w:r>
      <w:r w:rsidR="00553934">
        <w:rPr>
          <w:rFonts w:ascii="Times New Roman" w:eastAsia="SimSun" w:hAnsi="Times New Roman" w:cs="Times New Roman"/>
          <w:bCs/>
          <w:sz w:val="24"/>
          <w:szCs w:val="24"/>
          <w:u w:color="000000"/>
          <w:lang w:eastAsia="zh-CN"/>
        </w:rPr>
        <w:t>ссылка на источник</w:t>
      </w:r>
      <w:r w:rsidRPr="00547C47">
        <w:rPr>
          <w:rFonts w:ascii="Times New Roman" w:eastAsia="SimSun" w:hAnsi="Times New Roman" w:cs="Times New Roman"/>
          <w:bCs/>
          <w:sz w:val="24"/>
          <w:szCs w:val="24"/>
          <w:u w:color="000000"/>
          <w:lang w:eastAsia="zh-CN"/>
        </w:rPr>
        <w:t>]</w:t>
      </w:r>
    </w:p>
    <w:p w:rsidR="00CA7F8E" w:rsidRDefault="00CA7F8E" w:rsidP="0080403C">
      <w:pPr>
        <w:spacing w:after="0" w:line="240" w:lineRule="auto"/>
        <w:ind w:firstLine="567"/>
        <w:jc w:val="both"/>
        <w:rPr>
          <w:rFonts w:ascii="Times New Roman" w:eastAsia="Times New Roman" w:hAnsi="Times New Roman" w:cs="Times New Roman"/>
          <w:i/>
          <w:sz w:val="24"/>
          <w:szCs w:val="24"/>
          <w:u w:color="000000"/>
          <w:lang w:eastAsia="ru-RU"/>
        </w:rPr>
      </w:pPr>
    </w:p>
    <w:p w:rsidR="00CA7F8E" w:rsidRPr="00C520AF" w:rsidRDefault="00F1603F" w:rsidP="004A0A35">
      <w:pPr>
        <w:spacing w:after="0" w:line="288" w:lineRule="auto"/>
        <w:ind w:firstLine="567"/>
        <w:jc w:val="both"/>
        <w:rPr>
          <w:rFonts w:ascii="Times New Roman" w:eastAsia="Times New Roman" w:hAnsi="Times New Roman" w:cs="Times New Roman"/>
          <w:sz w:val="28"/>
          <w:szCs w:val="24"/>
          <w:u w:color="000000"/>
          <w:lang w:eastAsia="ru-RU"/>
        </w:rPr>
      </w:pPr>
      <w:r>
        <w:rPr>
          <w:rFonts w:ascii="Times New Roman" w:eastAsia="Times New Roman" w:hAnsi="Times New Roman" w:cs="Times New Roman"/>
          <w:sz w:val="28"/>
          <w:szCs w:val="24"/>
          <w:u w:color="000000"/>
          <w:lang w:eastAsia="ru-RU"/>
        </w:rPr>
        <w:t>Результаты опроса</w:t>
      </w:r>
      <w:r w:rsidR="00CA7F8E" w:rsidRPr="00C520AF">
        <w:rPr>
          <w:rFonts w:ascii="Times New Roman" w:eastAsia="Times New Roman" w:hAnsi="Times New Roman" w:cs="Times New Roman"/>
          <w:sz w:val="28"/>
          <w:szCs w:val="24"/>
          <w:u w:color="000000"/>
          <w:lang w:eastAsia="ru-RU"/>
        </w:rPr>
        <w:t xml:space="preserve"> показал</w:t>
      </w:r>
      <w:r>
        <w:rPr>
          <w:rFonts w:ascii="Times New Roman" w:eastAsia="Times New Roman" w:hAnsi="Times New Roman" w:cs="Times New Roman"/>
          <w:sz w:val="28"/>
          <w:szCs w:val="24"/>
          <w:u w:color="000000"/>
          <w:lang w:eastAsia="ru-RU"/>
        </w:rPr>
        <w:t>и</w:t>
      </w:r>
      <w:r w:rsidR="00CA7F8E" w:rsidRPr="00C520AF">
        <w:rPr>
          <w:rFonts w:ascii="Times New Roman" w:eastAsia="Times New Roman" w:hAnsi="Times New Roman" w:cs="Times New Roman"/>
          <w:sz w:val="28"/>
          <w:szCs w:val="24"/>
          <w:u w:color="000000"/>
          <w:lang w:eastAsia="ru-RU"/>
        </w:rPr>
        <w:t>, что основная доля (</w:t>
      </w:r>
      <w:r w:rsidR="00C520AF" w:rsidRPr="00C520AF">
        <w:rPr>
          <w:rFonts w:ascii="Times New Roman" w:eastAsia="Times New Roman" w:hAnsi="Times New Roman" w:cs="Times New Roman"/>
          <w:sz w:val="28"/>
          <w:szCs w:val="24"/>
          <w:u w:color="000000"/>
          <w:lang w:eastAsia="ru-RU"/>
        </w:rPr>
        <w:t>52</w:t>
      </w:r>
      <w:r w:rsidR="00CA7F8E" w:rsidRPr="00C520AF">
        <w:rPr>
          <w:rFonts w:ascii="Times New Roman" w:eastAsia="Times New Roman" w:hAnsi="Times New Roman" w:cs="Times New Roman"/>
          <w:sz w:val="28"/>
          <w:szCs w:val="24"/>
          <w:u w:color="000000"/>
          <w:lang w:eastAsia="ru-RU"/>
        </w:rPr>
        <w:t xml:space="preserve"> %) </w:t>
      </w:r>
      <w:r w:rsidR="00C520AF" w:rsidRPr="00C520AF">
        <w:rPr>
          <w:rFonts w:ascii="Times New Roman" w:eastAsia="Times New Roman" w:hAnsi="Times New Roman" w:cs="Times New Roman"/>
          <w:sz w:val="28"/>
          <w:szCs w:val="24"/>
          <w:u w:color="000000"/>
          <w:lang w:eastAsia="ru-RU"/>
        </w:rPr>
        <w:t xml:space="preserve">населения Самарской области – это </w:t>
      </w:r>
      <w:r w:rsidR="00C520AF">
        <w:rPr>
          <w:rFonts w:ascii="Times New Roman" w:eastAsia="Times New Roman" w:hAnsi="Times New Roman" w:cs="Times New Roman"/>
          <w:sz w:val="28"/>
          <w:szCs w:val="24"/>
          <w:u w:color="000000"/>
          <w:lang w:eastAsia="ru-RU"/>
        </w:rPr>
        <w:t xml:space="preserve">женщины. </w:t>
      </w:r>
      <w:r w:rsidR="00C520AF" w:rsidRPr="00C520AF">
        <w:rPr>
          <w:rFonts w:ascii="Times New Roman" w:eastAsia="Times New Roman" w:hAnsi="Times New Roman" w:cs="Times New Roman"/>
          <w:sz w:val="28"/>
          <w:szCs w:val="24"/>
          <w:u w:color="000000"/>
          <w:lang w:eastAsia="ru-RU"/>
        </w:rPr>
        <w:t xml:space="preserve">Подробнее динамика численности населения представлена в табл. </w:t>
      </w:r>
      <w:r w:rsidR="00C520AF">
        <w:rPr>
          <w:rFonts w:ascii="Times New Roman" w:eastAsia="Times New Roman" w:hAnsi="Times New Roman" w:cs="Times New Roman"/>
          <w:sz w:val="28"/>
          <w:szCs w:val="24"/>
          <w:u w:color="000000"/>
          <w:lang w:eastAsia="ru-RU"/>
        </w:rPr>
        <w:t>1</w:t>
      </w:r>
      <w:r w:rsidR="00CA7F8E" w:rsidRPr="00C520AF">
        <w:rPr>
          <w:rFonts w:ascii="Times New Roman" w:eastAsia="Times New Roman" w:hAnsi="Times New Roman" w:cs="Times New Roman"/>
          <w:sz w:val="28"/>
          <w:szCs w:val="24"/>
          <w:u w:color="000000"/>
          <w:lang w:eastAsia="ru-RU"/>
        </w:rPr>
        <w:t>.</w:t>
      </w:r>
    </w:p>
    <w:p w:rsidR="00CA7F8E" w:rsidRPr="00C520AF" w:rsidRDefault="00CA7F8E" w:rsidP="004A0A35">
      <w:pPr>
        <w:spacing w:after="0" w:line="288" w:lineRule="auto"/>
        <w:jc w:val="right"/>
        <w:rPr>
          <w:rFonts w:ascii="Times New Roman" w:eastAsia="Times New Roman" w:hAnsi="Times New Roman" w:cs="Times New Roman"/>
          <w:i/>
          <w:sz w:val="20"/>
          <w:szCs w:val="20"/>
          <w:u w:color="000000"/>
          <w:lang w:eastAsia="ru-RU"/>
        </w:rPr>
      </w:pPr>
      <w:r w:rsidRPr="00C520AF">
        <w:rPr>
          <w:rFonts w:ascii="Times New Roman" w:eastAsia="Times New Roman" w:hAnsi="Times New Roman" w:cs="Times New Roman"/>
          <w:i/>
          <w:sz w:val="24"/>
          <w:szCs w:val="24"/>
          <w:u w:color="000000"/>
          <w:lang w:eastAsia="ru-RU"/>
        </w:rPr>
        <w:t>Таблица 1</w:t>
      </w:r>
    </w:p>
    <w:p w:rsidR="00CA7F8E" w:rsidRPr="00C520AF" w:rsidRDefault="00F1603F" w:rsidP="004A0A35">
      <w:pPr>
        <w:autoSpaceDE w:val="0"/>
        <w:autoSpaceDN w:val="0"/>
        <w:adjustRightInd w:val="0"/>
        <w:spacing w:after="0" w:line="288" w:lineRule="auto"/>
        <w:jc w:val="center"/>
        <w:rPr>
          <w:rFonts w:ascii="Times New Roman" w:eastAsia="Times New Roman" w:hAnsi="Times New Roman" w:cs="Times New Roman"/>
          <w:b/>
          <w:color w:val="000000"/>
          <w:sz w:val="24"/>
          <w:szCs w:val="24"/>
          <w:u w:color="000000"/>
        </w:rPr>
      </w:pPr>
      <w:r>
        <w:rPr>
          <w:rFonts w:ascii="Times New Roman" w:eastAsia="Times New Roman" w:hAnsi="Times New Roman" w:cs="Times New Roman"/>
          <w:b/>
          <w:color w:val="000000"/>
          <w:sz w:val="24"/>
          <w:szCs w:val="24"/>
          <w:u w:color="000000"/>
        </w:rPr>
        <w:t>Численность показателя</w:t>
      </w:r>
      <w:r w:rsidR="00CA7F8E" w:rsidRPr="00C520AF">
        <w:rPr>
          <w:rFonts w:ascii="Times New Roman" w:eastAsia="Times New Roman" w:hAnsi="Times New Roman" w:cs="Times New Roman"/>
          <w:b/>
          <w:color w:val="000000"/>
          <w:sz w:val="24"/>
          <w:szCs w:val="24"/>
          <w:u w:color="000000"/>
        </w:rPr>
        <w:t>,</w:t>
      </w:r>
      <w:r>
        <w:rPr>
          <w:rFonts w:ascii="Times New Roman" w:eastAsia="Times New Roman" w:hAnsi="Times New Roman" w:cs="Times New Roman"/>
          <w:b/>
          <w:color w:val="000000"/>
          <w:sz w:val="24"/>
          <w:szCs w:val="24"/>
          <w:u w:color="000000"/>
        </w:rPr>
        <w:t xml:space="preserve"> % </w:t>
      </w:r>
      <w:r w:rsidR="00CA7F8E" w:rsidRPr="00C520AF">
        <w:rPr>
          <w:rFonts w:ascii="Times New Roman" w:eastAsia="Times New Roman" w:hAnsi="Times New Roman" w:cs="Times New Roman"/>
          <w:b/>
          <w:color w:val="000000"/>
          <w:sz w:val="24"/>
          <w:szCs w:val="24"/>
          <w:u w:color="000000"/>
        </w:rPr>
        <w:t>[</w:t>
      </w:r>
      <w:r w:rsidR="00553934" w:rsidRPr="00C520AF">
        <w:rPr>
          <w:rFonts w:ascii="Times New Roman" w:eastAsia="Times New Roman" w:hAnsi="Times New Roman" w:cs="Times New Roman"/>
          <w:b/>
          <w:color w:val="000000"/>
          <w:sz w:val="24"/>
          <w:szCs w:val="24"/>
          <w:u w:color="000000"/>
        </w:rPr>
        <w:t>ссылка на источник</w:t>
      </w:r>
      <w:r w:rsidR="00CA7F8E" w:rsidRPr="00C520AF">
        <w:rPr>
          <w:rFonts w:ascii="Times New Roman" w:eastAsia="Times New Roman" w:hAnsi="Times New Roman" w:cs="Times New Roman"/>
          <w:b/>
          <w:color w:val="000000"/>
          <w:sz w:val="24"/>
          <w:szCs w:val="24"/>
          <w:u w:color="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38"/>
        <w:gridCol w:w="2038"/>
        <w:gridCol w:w="1868"/>
        <w:gridCol w:w="1866"/>
      </w:tblGrid>
      <w:tr w:rsidR="00CA7F8E" w:rsidRPr="00547C47" w:rsidTr="004A0A35">
        <w:trPr>
          <w:trHeight w:val="432"/>
          <w:jc w:val="center"/>
        </w:trPr>
        <w:tc>
          <w:tcPr>
            <w:tcW w:w="1037" w:type="pct"/>
            <w:shd w:val="clear" w:color="auto" w:fill="auto"/>
          </w:tcPr>
          <w:p w:rsidR="00CA7F8E" w:rsidRPr="00547C47" w:rsidRDefault="004A0A35"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Pr>
                <w:rFonts w:ascii="Times New Roman" w:eastAsia="Times New Roman" w:hAnsi="Times New Roman" w:cs="Times New Roman"/>
                <w:color w:val="000000"/>
                <w:sz w:val="24"/>
                <w:szCs w:val="24"/>
                <w:u w:color="000000"/>
              </w:rPr>
              <w:t>Год</w:t>
            </w:r>
          </w:p>
        </w:tc>
        <w:tc>
          <w:tcPr>
            <w:tcW w:w="1034"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2013</w:t>
            </w:r>
          </w:p>
        </w:tc>
        <w:tc>
          <w:tcPr>
            <w:tcW w:w="1034"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2014</w:t>
            </w:r>
          </w:p>
        </w:tc>
        <w:tc>
          <w:tcPr>
            <w:tcW w:w="948"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2015</w:t>
            </w:r>
          </w:p>
        </w:tc>
        <w:tc>
          <w:tcPr>
            <w:tcW w:w="947"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2016</w:t>
            </w:r>
          </w:p>
        </w:tc>
      </w:tr>
      <w:tr w:rsidR="00CA7F8E" w:rsidRPr="00547C47" w:rsidTr="004A0A35">
        <w:trPr>
          <w:trHeight w:val="449"/>
          <w:jc w:val="center"/>
        </w:trPr>
        <w:tc>
          <w:tcPr>
            <w:tcW w:w="1037" w:type="pct"/>
            <w:shd w:val="clear" w:color="auto" w:fill="auto"/>
          </w:tcPr>
          <w:p w:rsidR="00CA7F8E" w:rsidRPr="00547C47" w:rsidRDefault="00C520AF" w:rsidP="004A0A35">
            <w:pPr>
              <w:autoSpaceDE w:val="0"/>
              <w:autoSpaceDN w:val="0"/>
              <w:adjustRightInd w:val="0"/>
              <w:spacing w:after="0" w:line="288" w:lineRule="auto"/>
              <w:rPr>
                <w:rFonts w:ascii="Times New Roman" w:eastAsia="Times New Roman" w:hAnsi="Times New Roman" w:cs="Times New Roman"/>
                <w:color w:val="000000"/>
                <w:sz w:val="24"/>
                <w:szCs w:val="24"/>
                <w:u w:color="000000"/>
              </w:rPr>
            </w:pPr>
            <w:r>
              <w:rPr>
                <w:rFonts w:ascii="Times New Roman" w:eastAsia="Times New Roman" w:hAnsi="Times New Roman" w:cs="Times New Roman"/>
                <w:color w:val="000000"/>
                <w:sz w:val="24"/>
                <w:szCs w:val="24"/>
                <w:u w:color="000000"/>
              </w:rPr>
              <w:t>Темп роста, %</w:t>
            </w:r>
          </w:p>
        </w:tc>
        <w:tc>
          <w:tcPr>
            <w:tcW w:w="1034"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114,8</w:t>
            </w:r>
          </w:p>
        </w:tc>
        <w:tc>
          <w:tcPr>
            <w:tcW w:w="1034"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114,5</w:t>
            </w:r>
          </w:p>
        </w:tc>
        <w:tc>
          <w:tcPr>
            <w:tcW w:w="948"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88,3</w:t>
            </w:r>
          </w:p>
        </w:tc>
        <w:tc>
          <w:tcPr>
            <w:tcW w:w="947" w:type="pct"/>
            <w:shd w:val="clear" w:color="auto" w:fill="auto"/>
          </w:tcPr>
          <w:p w:rsidR="00CA7F8E" w:rsidRPr="00547C47" w:rsidRDefault="00CA7F8E" w:rsidP="004A0A35">
            <w:pPr>
              <w:autoSpaceDE w:val="0"/>
              <w:autoSpaceDN w:val="0"/>
              <w:adjustRightInd w:val="0"/>
              <w:spacing w:after="0" w:line="288" w:lineRule="auto"/>
              <w:jc w:val="center"/>
              <w:rPr>
                <w:rFonts w:ascii="Times New Roman" w:eastAsia="Times New Roman" w:hAnsi="Times New Roman" w:cs="Times New Roman"/>
                <w:color w:val="000000"/>
                <w:sz w:val="24"/>
                <w:szCs w:val="24"/>
                <w:u w:color="000000"/>
              </w:rPr>
            </w:pPr>
            <w:r w:rsidRPr="00547C47">
              <w:rPr>
                <w:rFonts w:ascii="Times New Roman" w:eastAsia="Times New Roman" w:hAnsi="Times New Roman" w:cs="Times New Roman"/>
                <w:color w:val="000000"/>
                <w:sz w:val="24"/>
                <w:szCs w:val="24"/>
                <w:u w:color="000000"/>
              </w:rPr>
              <w:t>78,3</w:t>
            </w:r>
          </w:p>
        </w:tc>
      </w:tr>
    </w:tbl>
    <w:p w:rsidR="00CA7F8E" w:rsidRDefault="00CA7F8E" w:rsidP="004A0A35">
      <w:pPr>
        <w:autoSpaceDE w:val="0"/>
        <w:autoSpaceDN w:val="0"/>
        <w:adjustRightInd w:val="0"/>
        <w:spacing w:after="0" w:line="288" w:lineRule="auto"/>
        <w:jc w:val="center"/>
        <w:rPr>
          <w:rFonts w:ascii="Times New Roman" w:eastAsia="Times New Roman" w:hAnsi="Times New Roman" w:cs="Times New Roman"/>
          <w:sz w:val="24"/>
          <w:szCs w:val="16"/>
          <w:u w:color="000000"/>
        </w:rPr>
      </w:pPr>
    </w:p>
    <w:p w:rsidR="00CA7F8E" w:rsidRPr="00553934" w:rsidRDefault="00CA7F8E" w:rsidP="004A0A35">
      <w:pPr>
        <w:autoSpaceDE w:val="0"/>
        <w:autoSpaceDN w:val="0"/>
        <w:adjustRightInd w:val="0"/>
        <w:spacing w:after="0" w:line="288" w:lineRule="auto"/>
        <w:ind w:firstLine="567"/>
        <w:jc w:val="both"/>
        <w:rPr>
          <w:rFonts w:ascii="Times New Roman" w:eastAsia="Times New Roman" w:hAnsi="Times New Roman" w:cs="Times New Roman"/>
          <w:sz w:val="28"/>
          <w:szCs w:val="16"/>
          <w:u w:color="000000"/>
        </w:rPr>
      </w:pPr>
      <w:r w:rsidRPr="00553934">
        <w:rPr>
          <w:rFonts w:ascii="Times New Roman" w:eastAsia="Times New Roman" w:hAnsi="Times New Roman" w:cs="Times New Roman"/>
          <w:sz w:val="28"/>
          <w:szCs w:val="16"/>
          <w:u w:color="000000"/>
        </w:rPr>
        <w:t>В результате исследования были сделаны выводы</w:t>
      </w:r>
      <w:r w:rsidR="00C520AF">
        <w:rPr>
          <w:rFonts w:ascii="Times New Roman" w:eastAsia="Times New Roman" w:hAnsi="Times New Roman" w:cs="Times New Roman"/>
          <w:sz w:val="28"/>
          <w:szCs w:val="16"/>
          <w:u w:color="000000"/>
        </w:rPr>
        <w:t xml:space="preserve"> о том, что </w:t>
      </w:r>
      <w:r w:rsidR="00553934">
        <w:rPr>
          <w:rFonts w:ascii="Times New Roman" w:eastAsia="Times New Roman" w:hAnsi="Times New Roman" w:cs="Times New Roman"/>
          <w:sz w:val="28"/>
          <w:szCs w:val="16"/>
          <w:u w:color="000000"/>
        </w:rPr>
        <w:t xml:space="preserve">текст </w:t>
      </w:r>
      <w:proofErr w:type="spellStart"/>
      <w:proofErr w:type="gramStart"/>
      <w:r w:rsidR="00553934">
        <w:rPr>
          <w:rFonts w:ascii="Times New Roman" w:eastAsia="Times New Roman" w:hAnsi="Times New Roman" w:cs="Times New Roman"/>
          <w:sz w:val="28"/>
          <w:szCs w:val="16"/>
          <w:u w:color="000000"/>
        </w:rPr>
        <w:t>текст</w:t>
      </w:r>
      <w:proofErr w:type="spellEnd"/>
      <w:proofErr w:type="gramEnd"/>
      <w:r w:rsidR="00553934">
        <w:rPr>
          <w:rFonts w:ascii="Times New Roman" w:eastAsia="Times New Roman" w:hAnsi="Times New Roman" w:cs="Times New Roman"/>
          <w:sz w:val="28"/>
          <w:szCs w:val="16"/>
          <w:u w:color="000000"/>
        </w:rPr>
        <w:t xml:space="preserve"> </w:t>
      </w:r>
      <w:proofErr w:type="spellStart"/>
      <w:r w:rsidR="00553934">
        <w:rPr>
          <w:rFonts w:ascii="Times New Roman" w:eastAsia="Times New Roman" w:hAnsi="Times New Roman" w:cs="Times New Roman"/>
          <w:sz w:val="28"/>
          <w:szCs w:val="16"/>
          <w:u w:color="000000"/>
        </w:rPr>
        <w:t>текст</w:t>
      </w:r>
      <w:proofErr w:type="spellEnd"/>
      <w:r w:rsidR="00553934">
        <w:rPr>
          <w:rFonts w:ascii="Times New Roman" w:eastAsia="Times New Roman" w:hAnsi="Times New Roman" w:cs="Times New Roman"/>
          <w:sz w:val="28"/>
          <w:szCs w:val="16"/>
          <w:u w:color="000000"/>
        </w:rPr>
        <w:t xml:space="preserve"> </w:t>
      </w:r>
      <w:r w:rsidRPr="00553934">
        <w:rPr>
          <w:rFonts w:ascii="Times New Roman" w:eastAsia="Times New Roman" w:hAnsi="Times New Roman" w:cs="Times New Roman"/>
          <w:sz w:val="28"/>
          <w:szCs w:val="16"/>
          <w:u w:color="000000"/>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w:t>
      </w:r>
      <w:r w:rsidR="00553934" w:rsidRPr="00553934">
        <w:rPr>
          <w:rFonts w:ascii="Times New Roman" w:eastAsia="Arial Unicode MS" w:hAnsi="Times New Roman" w:cs="Times New Roman"/>
          <w:color w:val="000000"/>
          <w:sz w:val="28"/>
          <w:szCs w:val="28"/>
          <w:u w:color="000000"/>
          <w:lang w:eastAsia="ru-RU"/>
        </w:rPr>
        <w:t xml:space="preserve"> </w:t>
      </w:r>
      <w:r w:rsidR="00553934">
        <w:rPr>
          <w:rFonts w:ascii="Times New Roman" w:eastAsia="Arial Unicode MS" w:hAnsi="Times New Roman" w:cs="Times New Roman"/>
          <w:color w:val="000000"/>
          <w:sz w:val="28"/>
          <w:szCs w:val="28"/>
          <w:u w:color="000000"/>
          <w:lang w:eastAsia="ru-RU"/>
        </w:rPr>
        <w:t>текст</w:t>
      </w:r>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w:t>
      </w:r>
      <w:r w:rsidR="00553934" w:rsidRPr="00553934">
        <w:rPr>
          <w:rFonts w:ascii="Times New Roman" w:eastAsia="Arial Unicode MS" w:hAnsi="Times New Roman" w:cs="Times New Roman"/>
          <w:color w:val="000000"/>
          <w:sz w:val="28"/>
          <w:szCs w:val="28"/>
          <w:u w:color="000000"/>
          <w:lang w:eastAsia="ru-RU"/>
        </w:rPr>
        <w:t xml:space="preserve"> </w:t>
      </w:r>
      <w:r w:rsidR="00553934">
        <w:rPr>
          <w:rFonts w:ascii="Times New Roman" w:eastAsia="Arial Unicode MS" w:hAnsi="Times New Roman" w:cs="Times New Roman"/>
          <w:color w:val="000000"/>
          <w:sz w:val="28"/>
          <w:szCs w:val="28"/>
          <w:u w:color="000000"/>
          <w:lang w:eastAsia="ru-RU"/>
        </w:rPr>
        <w:t>текст</w:t>
      </w:r>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sidRP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 xml:space="preserve"> </w:t>
      </w:r>
      <w:proofErr w:type="spellStart"/>
      <w:r w:rsidR="00553934">
        <w:rPr>
          <w:rFonts w:ascii="Times New Roman" w:eastAsia="Arial Unicode MS" w:hAnsi="Times New Roman" w:cs="Times New Roman"/>
          <w:color w:val="000000"/>
          <w:sz w:val="28"/>
          <w:szCs w:val="28"/>
          <w:u w:color="000000"/>
          <w:lang w:eastAsia="ru-RU"/>
        </w:rPr>
        <w:t>текст</w:t>
      </w:r>
      <w:proofErr w:type="spellEnd"/>
      <w:r w:rsidR="00553934">
        <w:rPr>
          <w:rFonts w:ascii="Times New Roman" w:eastAsia="Arial Unicode MS" w:hAnsi="Times New Roman" w:cs="Times New Roman"/>
          <w:color w:val="000000"/>
          <w:sz w:val="28"/>
          <w:szCs w:val="28"/>
          <w:u w:color="000000"/>
          <w:lang w:eastAsia="ru-RU"/>
        </w:rPr>
        <w:t>.</w:t>
      </w:r>
    </w:p>
    <w:p w:rsidR="00CA7F8E" w:rsidRPr="00F1603F" w:rsidRDefault="002C56F4" w:rsidP="004A0A35">
      <w:pPr>
        <w:widowControl w:val="0"/>
        <w:spacing w:after="0" w:line="288" w:lineRule="auto"/>
        <w:jc w:val="center"/>
        <w:rPr>
          <w:rFonts w:ascii="Times New Roman" w:eastAsia="SimSun" w:hAnsi="Times New Roman" w:cs="Times New Roman"/>
          <w:b/>
          <w:sz w:val="24"/>
          <w:szCs w:val="24"/>
          <w:u w:color="000000"/>
          <w:lang w:eastAsia="zh-CN" w:bidi="hi-IN"/>
        </w:rPr>
      </w:pPr>
      <w:r w:rsidRPr="00F1603F">
        <w:rPr>
          <w:rFonts w:ascii="Times New Roman" w:eastAsia="SimSun" w:hAnsi="Times New Roman" w:cs="Times New Roman"/>
          <w:b/>
          <w:sz w:val="24"/>
          <w:szCs w:val="24"/>
          <w:u w:color="000000"/>
          <w:lang w:val="en-US" w:eastAsia="zh-CN" w:bidi="hi-IN"/>
        </w:rPr>
        <w:t>C</w:t>
      </w:r>
      <w:r w:rsidRPr="00F1603F">
        <w:rPr>
          <w:rFonts w:ascii="Times New Roman" w:eastAsia="SimSun" w:hAnsi="Times New Roman" w:cs="Times New Roman"/>
          <w:b/>
          <w:sz w:val="24"/>
          <w:szCs w:val="24"/>
          <w:u w:color="000000"/>
          <w:lang w:eastAsia="zh-CN" w:bidi="hi-IN"/>
        </w:rPr>
        <w:t>писок использованн</w:t>
      </w:r>
      <w:r w:rsidR="00CE1821">
        <w:rPr>
          <w:rFonts w:ascii="Times New Roman" w:eastAsia="SimSun" w:hAnsi="Times New Roman" w:cs="Times New Roman"/>
          <w:b/>
          <w:sz w:val="24"/>
          <w:szCs w:val="24"/>
          <w:u w:color="000000"/>
          <w:lang w:eastAsia="zh-CN" w:bidi="hi-IN"/>
        </w:rPr>
        <w:t>ой литературы</w:t>
      </w:r>
      <w:r w:rsidRPr="00F1603F">
        <w:rPr>
          <w:rFonts w:ascii="Times New Roman" w:eastAsia="SimSun" w:hAnsi="Times New Roman" w:cs="Times New Roman"/>
          <w:b/>
          <w:sz w:val="24"/>
          <w:szCs w:val="24"/>
          <w:u w:color="000000"/>
          <w:lang w:eastAsia="zh-CN" w:bidi="hi-IN"/>
        </w:rPr>
        <w:t xml:space="preserve"> </w:t>
      </w:r>
    </w:p>
    <w:p w:rsidR="00F1383E" w:rsidRDefault="00F1383E" w:rsidP="00950572">
      <w:pPr>
        <w:pStyle w:val="a8"/>
        <w:numPr>
          <w:ilvl w:val="0"/>
          <w:numId w:val="3"/>
        </w:numPr>
        <w:tabs>
          <w:tab w:val="left" w:pos="851"/>
        </w:tabs>
        <w:spacing w:after="0" w:line="288" w:lineRule="auto"/>
        <w:ind w:left="0" w:firstLine="567"/>
        <w:jc w:val="both"/>
        <w:rPr>
          <w:rFonts w:ascii="Times New Roman" w:hAnsi="Times New Roman" w:cs="Times New Roman"/>
          <w:sz w:val="24"/>
          <w:szCs w:val="24"/>
        </w:rPr>
      </w:pPr>
      <w:r w:rsidRPr="00950572">
        <w:rPr>
          <w:rFonts w:ascii="Times New Roman" w:hAnsi="Times New Roman" w:cs="Times New Roman"/>
          <w:sz w:val="24"/>
          <w:szCs w:val="24"/>
        </w:rPr>
        <w:t xml:space="preserve">Кренов, Н.А. История кино 1970-х годов: история смены поколений или история смены систем видения? / Н.А. Кренов // Ярославский педагогический вестник. –   2023. –   №1. – С. 253–264. – URL: </w:t>
      </w:r>
      <w:hyperlink r:id="rId8">
        <w:r w:rsidRPr="00950572">
          <w:rPr>
            <w:rFonts w:ascii="Times New Roman" w:hAnsi="Times New Roman" w:cs="Times New Roman"/>
            <w:sz w:val="24"/>
            <w:szCs w:val="24"/>
          </w:rPr>
          <w:t>https://elibrary.ru/item.asp?id=29288773</w:t>
        </w:r>
      </w:hyperlink>
      <w:r w:rsidRPr="00950572">
        <w:rPr>
          <w:rFonts w:ascii="Times New Roman" w:hAnsi="Times New Roman" w:cs="Times New Roman"/>
          <w:sz w:val="24"/>
          <w:szCs w:val="24"/>
        </w:rPr>
        <w:t xml:space="preserve"> (дата обращения: 02.04.2025).</w:t>
      </w:r>
    </w:p>
    <w:p w:rsidR="00EF2D34" w:rsidRPr="000365DB" w:rsidRDefault="00EF2D34" w:rsidP="00EF2D34">
      <w:pPr>
        <w:pStyle w:val="a8"/>
        <w:numPr>
          <w:ilvl w:val="0"/>
          <w:numId w:val="3"/>
        </w:numPr>
        <w:tabs>
          <w:tab w:val="left" w:pos="851"/>
        </w:tabs>
        <w:spacing w:after="0" w:line="288" w:lineRule="auto"/>
        <w:ind w:left="0" w:right="136" w:firstLine="567"/>
        <w:jc w:val="both"/>
        <w:rPr>
          <w:rFonts w:ascii="Times New Roman" w:hAnsi="Times New Roman" w:cs="Times New Roman"/>
          <w:sz w:val="24"/>
        </w:rPr>
      </w:pPr>
      <w:r w:rsidRPr="00950572">
        <w:rPr>
          <w:rFonts w:ascii="Times New Roman" w:hAnsi="Times New Roman" w:cs="Times New Roman"/>
          <w:sz w:val="24"/>
          <w:szCs w:val="24"/>
        </w:rPr>
        <w:lastRenderedPageBreak/>
        <w:t>Иванов, И.И. Пространственная организация вузовской сети в мировых образовательных моделях / И.И. Иванов // Региональная экономика</w:t>
      </w:r>
      <w:r w:rsidRPr="000365DB">
        <w:rPr>
          <w:rFonts w:ascii="Times New Roman" w:hAnsi="Times New Roman" w:cs="Times New Roman"/>
          <w:sz w:val="24"/>
        </w:rPr>
        <w:t>: теория и практика. – 20</w:t>
      </w:r>
      <w:r>
        <w:rPr>
          <w:rFonts w:ascii="Times New Roman" w:hAnsi="Times New Roman" w:cs="Times New Roman"/>
          <w:sz w:val="24"/>
        </w:rPr>
        <w:t>22</w:t>
      </w:r>
      <w:r w:rsidRPr="000365DB">
        <w:rPr>
          <w:rFonts w:ascii="Times New Roman" w:hAnsi="Times New Roman" w:cs="Times New Roman"/>
          <w:sz w:val="24"/>
        </w:rPr>
        <w:t xml:space="preserve">. – Т. 7, </w:t>
      </w:r>
      <w:proofErr w:type="spellStart"/>
      <w:r w:rsidRPr="000365DB">
        <w:rPr>
          <w:rFonts w:ascii="Times New Roman" w:hAnsi="Times New Roman" w:cs="Times New Roman"/>
          <w:sz w:val="24"/>
        </w:rPr>
        <w:t>вып</w:t>
      </w:r>
      <w:proofErr w:type="spellEnd"/>
      <w:r w:rsidRPr="000365DB">
        <w:rPr>
          <w:rFonts w:ascii="Times New Roman" w:hAnsi="Times New Roman" w:cs="Times New Roman"/>
          <w:sz w:val="24"/>
        </w:rPr>
        <w:t xml:space="preserve">. </w:t>
      </w:r>
      <w:r>
        <w:rPr>
          <w:rFonts w:ascii="Times New Roman" w:hAnsi="Times New Roman" w:cs="Times New Roman"/>
          <w:sz w:val="24"/>
        </w:rPr>
        <w:t>2</w:t>
      </w:r>
      <w:r w:rsidRPr="000365DB">
        <w:rPr>
          <w:rFonts w:ascii="Times New Roman" w:hAnsi="Times New Roman" w:cs="Times New Roman"/>
          <w:sz w:val="24"/>
        </w:rPr>
        <w:t>. – С. 1412–1430.</w:t>
      </w:r>
    </w:p>
    <w:p w:rsidR="00950572" w:rsidRPr="00A20550" w:rsidRDefault="00950572" w:rsidP="00950572">
      <w:pPr>
        <w:pStyle w:val="a8"/>
        <w:numPr>
          <w:ilvl w:val="0"/>
          <w:numId w:val="3"/>
        </w:numPr>
        <w:tabs>
          <w:tab w:val="left" w:pos="851"/>
        </w:tabs>
        <w:spacing w:after="0" w:line="288" w:lineRule="auto"/>
        <w:ind w:left="0" w:right="136" w:firstLine="567"/>
        <w:jc w:val="both"/>
        <w:rPr>
          <w:rFonts w:ascii="Times New Roman" w:hAnsi="Times New Roman" w:cs="Times New Roman"/>
          <w:sz w:val="24"/>
          <w:szCs w:val="24"/>
        </w:rPr>
      </w:pPr>
      <w:r w:rsidRPr="00950572">
        <w:rPr>
          <w:rFonts w:ascii="Times New Roman" w:hAnsi="Times New Roman" w:cs="Times New Roman"/>
          <w:sz w:val="24"/>
          <w:szCs w:val="24"/>
        </w:rPr>
        <w:t>Администрация</w:t>
      </w:r>
      <w:r w:rsidRPr="00950572">
        <w:rPr>
          <w:rFonts w:ascii="Times New Roman" w:hAnsi="Times New Roman" w:cs="Times New Roman"/>
          <w:spacing w:val="40"/>
          <w:sz w:val="24"/>
          <w:szCs w:val="24"/>
        </w:rPr>
        <w:t xml:space="preserve"> </w:t>
      </w:r>
      <w:r w:rsidRPr="00950572">
        <w:rPr>
          <w:rFonts w:ascii="Times New Roman" w:hAnsi="Times New Roman" w:cs="Times New Roman"/>
          <w:sz w:val="24"/>
          <w:szCs w:val="24"/>
        </w:rPr>
        <w:t>Краснодарского</w:t>
      </w:r>
      <w:r w:rsidRPr="00950572">
        <w:rPr>
          <w:rFonts w:ascii="Times New Roman" w:hAnsi="Times New Roman" w:cs="Times New Roman"/>
          <w:spacing w:val="40"/>
          <w:sz w:val="24"/>
          <w:szCs w:val="24"/>
        </w:rPr>
        <w:t xml:space="preserve"> </w:t>
      </w:r>
      <w:r w:rsidRPr="00950572">
        <w:rPr>
          <w:rFonts w:ascii="Times New Roman" w:hAnsi="Times New Roman" w:cs="Times New Roman"/>
          <w:sz w:val="24"/>
          <w:szCs w:val="24"/>
        </w:rPr>
        <w:t>края:</w:t>
      </w:r>
      <w:r w:rsidRPr="00950572">
        <w:rPr>
          <w:rFonts w:ascii="Times New Roman" w:hAnsi="Times New Roman" w:cs="Times New Roman"/>
          <w:spacing w:val="40"/>
          <w:sz w:val="24"/>
          <w:szCs w:val="24"/>
        </w:rPr>
        <w:t xml:space="preserve"> </w:t>
      </w:r>
      <w:r w:rsidRPr="00950572">
        <w:rPr>
          <w:rFonts w:ascii="Times New Roman" w:hAnsi="Times New Roman" w:cs="Times New Roman"/>
          <w:sz w:val="24"/>
          <w:szCs w:val="24"/>
        </w:rPr>
        <w:t>официальный</w:t>
      </w:r>
      <w:r w:rsidRPr="00950572">
        <w:rPr>
          <w:rFonts w:ascii="Times New Roman" w:hAnsi="Times New Roman" w:cs="Times New Roman"/>
          <w:spacing w:val="40"/>
          <w:sz w:val="24"/>
          <w:szCs w:val="24"/>
        </w:rPr>
        <w:t xml:space="preserve"> </w:t>
      </w:r>
      <w:r w:rsidRPr="00950572">
        <w:rPr>
          <w:rFonts w:ascii="Times New Roman" w:hAnsi="Times New Roman" w:cs="Times New Roman"/>
          <w:sz w:val="24"/>
          <w:szCs w:val="24"/>
        </w:rPr>
        <w:t>сайт.</w:t>
      </w:r>
      <w:r w:rsidRPr="00950572">
        <w:rPr>
          <w:rFonts w:ascii="Times New Roman" w:hAnsi="Times New Roman" w:cs="Times New Roman"/>
          <w:spacing w:val="-1"/>
          <w:sz w:val="24"/>
          <w:szCs w:val="24"/>
        </w:rPr>
        <w:t xml:space="preserve"> </w:t>
      </w:r>
      <w:r w:rsidRPr="00950572">
        <w:rPr>
          <w:rFonts w:ascii="Times New Roman" w:hAnsi="Times New Roman" w:cs="Times New Roman"/>
          <w:sz w:val="24"/>
          <w:szCs w:val="24"/>
        </w:rPr>
        <w:t>– Краснодар.</w:t>
      </w:r>
      <w:r w:rsidRPr="00950572">
        <w:rPr>
          <w:rFonts w:ascii="Times New Roman" w:hAnsi="Times New Roman" w:cs="Times New Roman"/>
          <w:spacing w:val="-4"/>
          <w:sz w:val="24"/>
          <w:szCs w:val="24"/>
        </w:rPr>
        <w:t xml:space="preserve"> </w:t>
      </w:r>
      <w:r w:rsidRPr="00950572">
        <w:rPr>
          <w:rFonts w:ascii="Times New Roman" w:hAnsi="Times New Roman" w:cs="Times New Roman"/>
          <w:sz w:val="24"/>
          <w:szCs w:val="24"/>
        </w:rPr>
        <w:t>–</w:t>
      </w:r>
      <w:r w:rsidRPr="00950572">
        <w:rPr>
          <w:rFonts w:ascii="Times New Roman" w:hAnsi="Times New Roman" w:cs="Times New Roman"/>
          <w:spacing w:val="40"/>
          <w:sz w:val="24"/>
          <w:szCs w:val="24"/>
        </w:rPr>
        <w:t xml:space="preserve"> </w:t>
      </w:r>
      <w:r w:rsidRPr="00950572">
        <w:rPr>
          <w:rFonts w:ascii="Times New Roman" w:hAnsi="Times New Roman" w:cs="Times New Roman"/>
          <w:sz w:val="24"/>
          <w:szCs w:val="24"/>
        </w:rPr>
        <w:t>URL:</w:t>
      </w:r>
      <w:r w:rsidRPr="00950572">
        <w:rPr>
          <w:rFonts w:ascii="Times New Roman" w:hAnsi="Times New Roman" w:cs="Times New Roman"/>
          <w:spacing w:val="-3"/>
          <w:sz w:val="24"/>
          <w:szCs w:val="24"/>
        </w:rPr>
        <w:t xml:space="preserve"> </w:t>
      </w:r>
      <w:hyperlink r:id="rId9">
        <w:r w:rsidRPr="00950572">
          <w:rPr>
            <w:rFonts w:ascii="Times New Roman" w:hAnsi="Times New Roman" w:cs="Times New Roman"/>
            <w:sz w:val="24"/>
            <w:szCs w:val="24"/>
          </w:rPr>
          <w:t>https://admkrai.krasnodar.ru</w:t>
        </w:r>
      </w:hyperlink>
      <w:r w:rsidRPr="00950572">
        <w:rPr>
          <w:rFonts w:ascii="Times New Roman" w:hAnsi="Times New Roman" w:cs="Times New Roman"/>
          <w:spacing w:val="40"/>
          <w:sz w:val="24"/>
          <w:szCs w:val="24"/>
        </w:rPr>
        <w:t xml:space="preserve"> </w:t>
      </w:r>
      <w:r w:rsidRPr="00950572">
        <w:rPr>
          <w:rFonts w:ascii="Times New Roman" w:hAnsi="Times New Roman" w:cs="Times New Roman"/>
          <w:sz w:val="24"/>
          <w:szCs w:val="24"/>
        </w:rPr>
        <w:t>(дата</w:t>
      </w:r>
      <w:r w:rsidRPr="00950572">
        <w:rPr>
          <w:rFonts w:ascii="Times New Roman" w:hAnsi="Times New Roman" w:cs="Times New Roman"/>
          <w:spacing w:val="-15"/>
          <w:sz w:val="24"/>
          <w:szCs w:val="24"/>
        </w:rPr>
        <w:t xml:space="preserve"> </w:t>
      </w:r>
      <w:r w:rsidRPr="00950572">
        <w:rPr>
          <w:rFonts w:ascii="Times New Roman" w:hAnsi="Times New Roman" w:cs="Times New Roman"/>
          <w:sz w:val="24"/>
          <w:szCs w:val="24"/>
        </w:rPr>
        <w:t>обращения:</w:t>
      </w:r>
      <w:r w:rsidRPr="00950572">
        <w:rPr>
          <w:rFonts w:ascii="Times New Roman" w:hAnsi="Times New Roman" w:cs="Times New Roman"/>
          <w:spacing w:val="-14"/>
          <w:sz w:val="24"/>
          <w:szCs w:val="24"/>
        </w:rPr>
        <w:t xml:space="preserve"> </w:t>
      </w:r>
      <w:r w:rsidRPr="00950572">
        <w:rPr>
          <w:rFonts w:ascii="Times New Roman" w:hAnsi="Times New Roman" w:cs="Times New Roman"/>
          <w:spacing w:val="-2"/>
          <w:sz w:val="24"/>
          <w:szCs w:val="24"/>
        </w:rPr>
        <w:t>02.04.2025).</w:t>
      </w:r>
    </w:p>
    <w:p w:rsidR="00C35A69" w:rsidRDefault="00C35A69" w:rsidP="00C35A69">
      <w:pPr>
        <w:pStyle w:val="a6"/>
        <w:numPr>
          <w:ilvl w:val="0"/>
          <w:numId w:val="3"/>
        </w:numPr>
        <w:tabs>
          <w:tab w:val="left" w:pos="851"/>
        </w:tabs>
        <w:spacing w:after="0" w:line="288" w:lineRule="auto"/>
        <w:ind w:left="0" w:firstLine="567"/>
        <w:jc w:val="both"/>
        <w:rPr>
          <w:rFonts w:ascii="Times New Roman" w:hAnsi="Times New Roman" w:cs="Times New Roman"/>
          <w:sz w:val="24"/>
        </w:rPr>
      </w:pPr>
      <w:r w:rsidRPr="001F5836">
        <w:rPr>
          <w:rFonts w:ascii="Times New Roman" w:hAnsi="Times New Roman" w:cs="Times New Roman"/>
          <w:sz w:val="24"/>
        </w:rPr>
        <w:t xml:space="preserve">Электронный кошелек: что это такое [Электронный ресурс]. – </w:t>
      </w:r>
      <w:r w:rsidRPr="00950572">
        <w:rPr>
          <w:rFonts w:ascii="Times New Roman" w:hAnsi="Times New Roman" w:cs="Times New Roman"/>
          <w:sz w:val="24"/>
          <w:szCs w:val="24"/>
        </w:rPr>
        <w:t>URL:</w:t>
      </w:r>
      <w:r w:rsidRPr="00950572">
        <w:rPr>
          <w:rFonts w:ascii="Times New Roman" w:hAnsi="Times New Roman" w:cs="Times New Roman"/>
          <w:spacing w:val="-3"/>
          <w:sz w:val="24"/>
          <w:szCs w:val="24"/>
        </w:rPr>
        <w:t xml:space="preserve"> </w:t>
      </w:r>
      <w:r w:rsidRPr="001F5836">
        <w:rPr>
          <w:rFonts w:ascii="Times New Roman" w:hAnsi="Times New Roman" w:cs="Times New Roman"/>
          <w:sz w:val="24"/>
        </w:rPr>
        <w:t>https://finc</w:t>
      </w:r>
      <w:r>
        <w:rPr>
          <w:rFonts w:ascii="Times New Roman" w:hAnsi="Times New Roman" w:cs="Times New Roman"/>
          <w:sz w:val="24"/>
        </w:rPr>
        <w:t>ult.info/  (дата обращения: 04.03</w:t>
      </w:r>
      <w:r w:rsidRPr="001F5836">
        <w:rPr>
          <w:rFonts w:ascii="Times New Roman" w:hAnsi="Times New Roman" w:cs="Times New Roman"/>
          <w:sz w:val="24"/>
        </w:rPr>
        <w:t>.202</w:t>
      </w:r>
      <w:r>
        <w:rPr>
          <w:rFonts w:ascii="Times New Roman" w:hAnsi="Times New Roman" w:cs="Times New Roman"/>
          <w:sz w:val="24"/>
        </w:rPr>
        <w:t>5</w:t>
      </w:r>
      <w:r w:rsidRPr="001F5836">
        <w:rPr>
          <w:rFonts w:ascii="Times New Roman" w:hAnsi="Times New Roman" w:cs="Times New Roman"/>
          <w:sz w:val="24"/>
        </w:rPr>
        <w:t>).</w:t>
      </w:r>
    </w:p>
    <w:p w:rsidR="00A20550" w:rsidRDefault="00A20550" w:rsidP="00A20550">
      <w:pPr>
        <w:pStyle w:val="a6"/>
        <w:numPr>
          <w:ilvl w:val="0"/>
          <w:numId w:val="3"/>
        </w:numPr>
        <w:tabs>
          <w:tab w:val="left" w:pos="851"/>
        </w:tabs>
        <w:spacing w:after="0" w:line="288" w:lineRule="auto"/>
        <w:ind w:left="0" w:firstLine="567"/>
        <w:jc w:val="both"/>
        <w:rPr>
          <w:rFonts w:ascii="Times New Roman" w:hAnsi="Times New Roman" w:cs="Times New Roman"/>
          <w:sz w:val="24"/>
        </w:rPr>
      </w:pPr>
      <w:r>
        <w:rPr>
          <w:rFonts w:ascii="Times New Roman" w:hAnsi="Times New Roman" w:cs="Times New Roman"/>
          <w:sz w:val="24"/>
        </w:rPr>
        <w:t>Иванов, И.И</w:t>
      </w:r>
      <w:r w:rsidRPr="000365DB">
        <w:rPr>
          <w:rFonts w:ascii="Times New Roman" w:hAnsi="Times New Roman" w:cs="Times New Roman"/>
          <w:sz w:val="24"/>
        </w:rPr>
        <w:t>.   Современн</w:t>
      </w:r>
      <w:r>
        <w:rPr>
          <w:rFonts w:ascii="Times New Roman" w:hAnsi="Times New Roman" w:cs="Times New Roman"/>
          <w:sz w:val="24"/>
        </w:rPr>
        <w:t>ая экономика</w:t>
      </w:r>
      <w:r w:rsidRPr="000365DB">
        <w:rPr>
          <w:rFonts w:ascii="Times New Roman" w:hAnsi="Times New Roman" w:cs="Times New Roman"/>
          <w:sz w:val="24"/>
        </w:rPr>
        <w:t>:   учеб</w:t>
      </w:r>
      <w:proofErr w:type="gramStart"/>
      <w:r w:rsidR="007D5044">
        <w:rPr>
          <w:rFonts w:ascii="Times New Roman" w:hAnsi="Times New Roman" w:cs="Times New Roman"/>
          <w:sz w:val="24"/>
        </w:rPr>
        <w:t>.</w:t>
      </w:r>
      <w:proofErr w:type="gramEnd"/>
      <w:r w:rsidRPr="000365DB">
        <w:rPr>
          <w:rFonts w:ascii="Times New Roman" w:hAnsi="Times New Roman" w:cs="Times New Roman"/>
          <w:sz w:val="24"/>
        </w:rPr>
        <w:t xml:space="preserve">   </w:t>
      </w:r>
      <w:proofErr w:type="gramStart"/>
      <w:r w:rsidRPr="000365DB">
        <w:rPr>
          <w:rFonts w:ascii="Times New Roman" w:hAnsi="Times New Roman" w:cs="Times New Roman"/>
          <w:sz w:val="24"/>
        </w:rPr>
        <w:t>п</w:t>
      </w:r>
      <w:proofErr w:type="gramEnd"/>
      <w:r w:rsidRPr="000365DB">
        <w:rPr>
          <w:rFonts w:ascii="Times New Roman" w:hAnsi="Times New Roman" w:cs="Times New Roman"/>
          <w:sz w:val="24"/>
        </w:rPr>
        <w:t>особие</w:t>
      </w:r>
      <w:r>
        <w:rPr>
          <w:rFonts w:ascii="Times New Roman" w:hAnsi="Times New Roman" w:cs="Times New Roman"/>
          <w:sz w:val="24"/>
        </w:rPr>
        <w:t xml:space="preserve"> / И.И. Иванов. – Москва: ИНФРА-М, 2023</w:t>
      </w:r>
      <w:r w:rsidRPr="000365DB">
        <w:rPr>
          <w:rFonts w:ascii="Times New Roman" w:hAnsi="Times New Roman" w:cs="Times New Roman"/>
          <w:sz w:val="24"/>
        </w:rPr>
        <w:t>. – 1</w:t>
      </w:r>
      <w:r>
        <w:rPr>
          <w:rFonts w:ascii="Times New Roman" w:hAnsi="Times New Roman" w:cs="Times New Roman"/>
          <w:sz w:val="24"/>
        </w:rPr>
        <w:t>28</w:t>
      </w:r>
      <w:r w:rsidRPr="000365DB">
        <w:rPr>
          <w:rFonts w:ascii="Times New Roman" w:hAnsi="Times New Roman" w:cs="Times New Roman"/>
          <w:sz w:val="24"/>
        </w:rPr>
        <w:t xml:space="preserve"> с. – </w:t>
      </w:r>
      <w:bookmarkStart w:id="2" w:name="_GoBack"/>
      <w:r w:rsidRPr="000365DB">
        <w:rPr>
          <w:rFonts w:ascii="Times New Roman" w:hAnsi="Times New Roman" w:cs="Times New Roman"/>
          <w:sz w:val="24"/>
        </w:rPr>
        <w:t>ISBN 978-5- 3690-1487-5.</w:t>
      </w:r>
      <w:r w:rsidR="00FB27D5">
        <w:rPr>
          <w:rFonts w:ascii="Times New Roman" w:hAnsi="Times New Roman" w:cs="Times New Roman"/>
          <w:sz w:val="24"/>
        </w:rPr>
        <w:t xml:space="preserve"> </w:t>
      </w:r>
      <w:bookmarkEnd w:id="2"/>
    </w:p>
    <w:p w:rsidR="005300E0" w:rsidRDefault="005300E0" w:rsidP="005300E0">
      <w:pPr>
        <w:pStyle w:val="a6"/>
        <w:numPr>
          <w:ilvl w:val="0"/>
          <w:numId w:val="3"/>
        </w:numPr>
        <w:tabs>
          <w:tab w:val="left" w:pos="851"/>
        </w:tabs>
        <w:spacing w:after="0" w:line="288" w:lineRule="auto"/>
        <w:ind w:left="0" w:firstLine="567"/>
        <w:jc w:val="both"/>
        <w:rPr>
          <w:rFonts w:ascii="Times New Roman" w:hAnsi="Times New Roman" w:cs="Times New Roman"/>
          <w:sz w:val="24"/>
        </w:rPr>
      </w:pPr>
      <w:r w:rsidRPr="005300E0">
        <w:rPr>
          <w:rFonts w:ascii="Times New Roman" w:hAnsi="Times New Roman" w:cs="Times New Roman"/>
          <w:sz w:val="24"/>
        </w:rPr>
        <w:t xml:space="preserve">Российская Федерация. Законы. О пчеловодстве: Закон Краснодарского края № 637-КЗ: текст с изменениями и дополнениями на 3 апреля 2020 года: принят Законодательным Собранием Краснодарского края 19 ноября 2013 года // </w:t>
      </w:r>
      <w:proofErr w:type="spellStart"/>
      <w:r w:rsidRPr="005300E0">
        <w:rPr>
          <w:rFonts w:ascii="Times New Roman" w:hAnsi="Times New Roman" w:cs="Times New Roman"/>
          <w:sz w:val="24"/>
        </w:rPr>
        <w:t>КонсультантПлюс</w:t>
      </w:r>
      <w:proofErr w:type="spellEnd"/>
      <w:r w:rsidRPr="005300E0">
        <w:rPr>
          <w:rFonts w:ascii="Times New Roman" w:hAnsi="Times New Roman" w:cs="Times New Roman"/>
          <w:sz w:val="24"/>
        </w:rPr>
        <w:t xml:space="preserve">: справочная правовая система. – Москва, 1997– . – </w:t>
      </w:r>
      <w:proofErr w:type="spellStart"/>
      <w:r w:rsidRPr="005300E0">
        <w:rPr>
          <w:rFonts w:ascii="Times New Roman" w:hAnsi="Times New Roman" w:cs="Times New Roman"/>
          <w:sz w:val="24"/>
        </w:rPr>
        <w:t>Загл</w:t>
      </w:r>
      <w:proofErr w:type="spellEnd"/>
      <w:r w:rsidRPr="005300E0">
        <w:rPr>
          <w:rFonts w:ascii="Times New Roman" w:hAnsi="Times New Roman" w:cs="Times New Roman"/>
          <w:sz w:val="24"/>
        </w:rPr>
        <w:t>. с титул</w:t>
      </w:r>
      <w:proofErr w:type="gramStart"/>
      <w:r w:rsidRPr="005300E0">
        <w:rPr>
          <w:rFonts w:ascii="Times New Roman" w:hAnsi="Times New Roman" w:cs="Times New Roman"/>
          <w:sz w:val="24"/>
        </w:rPr>
        <w:t>.</w:t>
      </w:r>
      <w:proofErr w:type="gramEnd"/>
      <w:r w:rsidRPr="005300E0">
        <w:rPr>
          <w:rFonts w:ascii="Times New Roman" w:hAnsi="Times New Roman" w:cs="Times New Roman"/>
          <w:sz w:val="24"/>
        </w:rPr>
        <w:t xml:space="preserve"> </w:t>
      </w:r>
      <w:proofErr w:type="gramStart"/>
      <w:r w:rsidRPr="005300E0">
        <w:rPr>
          <w:rFonts w:ascii="Times New Roman" w:hAnsi="Times New Roman" w:cs="Times New Roman"/>
          <w:sz w:val="24"/>
        </w:rPr>
        <w:t>э</w:t>
      </w:r>
      <w:proofErr w:type="gramEnd"/>
      <w:r w:rsidRPr="005300E0">
        <w:rPr>
          <w:rFonts w:ascii="Times New Roman" w:hAnsi="Times New Roman" w:cs="Times New Roman"/>
          <w:sz w:val="24"/>
        </w:rPr>
        <w:t>крана.</w:t>
      </w:r>
    </w:p>
    <w:p w:rsidR="007D5044" w:rsidRPr="000365DB" w:rsidRDefault="007D5044" w:rsidP="007D5044">
      <w:pPr>
        <w:pStyle w:val="a6"/>
        <w:tabs>
          <w:tab w:val="left" w:pos="851"/>
        </w:tabs>
        <w:spacing w:after="0" w:line="288" w:lineRule="auto"/>
        <w:ind w:left="567"/>
        <w:jc w:val="both"/>
        <w:rPr>
          <w:rFonts w:ascii="Times New Roman" w:hAnsi="Times New Roman" w:cs="Times New Roman"/>
          <w:sz w:val="24"/>
        </w:rPr>
      </w:pPr>
    </w:p>
    <w:p w:rsidR="00CA7F8E" w:rsidRPr="0034609E" w:rsidRDefault="00CA7F8E" w:rsidP="0080403C">
      <w:pPr>
        <w:spacing w:after="0" w:line="240" w:lineRule="auto"/>
        <w:ind w:left="567"/>
        <w:jc w:val="both"/>
        <w:rPr>
          <w:rFonts w:ascii="Times New Roman" w:hAnsi="Times New Roman" w:cs="Times New Roman"/>
        </w:rPr>
      </w:pPr>
    </w:p>
    <w:sectPr w:rsidR="00CA7F8E" w:rsidRPr="0034609E" w:rsidSect="001F58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7ECA"/>
    <w:multiLevelType w:val="hybridMultilevel"/>
    <w:tmpl w:val="A13A9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D1707"/>
    <w:multiLevelType w:val="multilevel"/>
    <w:tmpl w:val="17D0C4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0186513"/>
    <w:multiLevelType w:val="hybridMultilevel"/>
    <w:tmpl w:val="CC3EE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E77E1"/>
    <w:multiLevelType w:val="hybridMultilevel"/>
    <w:tmpl w:val="E5CE9ED8"/>
    <w:lvl w:ilvl="0" w:tplc="80664D1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C613C20"/>
    <w:multiLevelType w:val="hybridMultilevel"/>
    <w:tmpl w:val="91FA9210"/>
    <w:lvl w:ilvl="0" w:tplc="FA82127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4E539C3"/>
    <w:multiLevelType w:val="hybridMultilevel"/>
    <w:tmpl w:val="507C3CF2"/>
    <w:lvl w:ilvl="0" w:tplc="F380F5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E8A45F4"/>
    <w:multiLevelType w:val="multilevel"/>
    <w:tmpl w:val="DAFA38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268233E"/>
    <w:multiLevelType w:val="multilevel"/>
    <w:tmpl w:val="788AC08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59D5199B"/>
    <w:multiLevelType w:val="hybridMultilevel"/>
    <w:tmpl w:val="0492A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7892339"/>
    <w:multiLevelType w:val="hybridMultilevel"/>
    <w:tmpl w:val="100A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8"/>
  </w:num>
  <w:num w:numId="7">
    <w:abstractNumId w:val="9"/>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47"/>
    <w:rsid w:val="000365DB"/>
    <w:rsid w:val="000935A9"/>
    <w:rsid w:val="000A27EE"/>
    <w:rsid w:val="0012417C"/>
    <w:rsid w:val="00135E43"/>
    <w:rsid w:val="001B529E"/>
    <w:rsid w:val="001F5836"/>
    <w:rsid w:val="0027312A"/>
    <w:rsid w:val="002C56F4"/>
    <w:rsid w:val="00320B94"/>
    <w:rsid w:val="00335A9E"/>
    <w:rsid w:val="0034609E"/>
    <w:rsid w:val="00362AAD"/>
    <w:rsid w:val="003814ED"/>
    <w:rsid w:val="003A0258"/>
    <w:rsid w:val="00455000"/>
    <w:rsid w:val="00463212"/>
    <w:rsid w:val="00470CBB"/>
    <w:rsid w:val="004A0A35"/>
    <w:rsid w:val="00501A71"/>
    <w:rsid w:val="005300E0"/>
    <w:rsid w:val="00547C47"/>
    <w:rsid w:val="00553934"/>
    <w:rsid w:val="005651A2"/>
    <w:rsid w:val="005A1BF3"/>
    <w:rsid w:val="006225FA"/>
    <w:rsid w:val="006D619A"/>
    <w:rsid w:val="006E4A24"/>
    <w:rsid w:val="00767B20"/>
    <w:rsid w:val="0078450F"/>
    <w:rsid w:val="007C37CC"/>
    <w:rsid w:val="007D5044"/>
    <w:rsid w:val="007D5F7D"/>
    <w:rsid w:val="007E13EF"/>
    <w:rsid w:val="007F7BA3"/>
    <w:rsid w:val="0080403C"/>
    <w:rsid w:val="00857218"/>
    <w:rsid w:val="00876656"/>
    <w:rsid w:val="008B2719"/>
    <w:rsid w:val="009222FC"/>
    <w:rsid w:val="00950572"/>
    <w:rsid w:val="00A13822"/>
    <w:rsid w:val="00A20550"/>
    <w:rsid w:val="00A829FB"/>
    <w:rsid w:val="00B47CD4"/>
    <w:rsid w:val="00B86744"/>
    <w:rsid w:val="00BF4414"/>
    <w:rsid w:val="00C06FC6"/>
    <w:rsid w:val="00C35A69"/>
    <w:rsid w:val="00C41DAE"/>
    <w:rsid w:val="00C520AF"/>
    <w:rsid w:val="00C80C6A"/>
    <w:rsid w:val="00CA7F8E"/>
    <w:rsid w:val="00CE1821"/>
    <w:rsid w:val="00D332DF"/>
    <w:rsid w:val="00D47060"/>
    <w:rsid w:val="00D8738D"/>
    <w:rsid w:val="00D877A3"/>
    <w:rsid w:val="00DF137F"/>
    <w:rsid w:val="00DF3BE7"/>
    <w:rsid w:val="00EB5B72"/>
    <w:rsid w:val="00EF2D34"/>
    <w:rsid w:val="00F1383E"/>
    <w:rsid w:val="00F1603F"/>
    <w:rsid w:val="00F67A98"/>
    <w:rsid w:val="00FB27D5"/>
    <w:rsid w:val="00FB5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C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C47"/>
    <w:rPr>
      <w:rFonts w:ascii="Tahoma" w:hAnsi="Tahoma" w:cs="Tahoma"/>
      <w:sz w:val="16"/>
      <w:szCs w:val="16"/>
    </w:rPr>
  </w:style>
  <w:style w:type="paragraph" w:styleId="a5">
    <w:name w:val="No Spacing"/>
    <w:uiPriority w:val="1"/>
    <w:qFormat/>
    <w:rsid w:val="00547C47"/>
    <w:pPr>
      <w:spacing w:after="0" w:line="240" w:lineRule="auto"/>
    </w:pPr>
  </w:style>
  <w:style w:type="paragraph" w:styleId="a6">
    <w:name w:val="List Paragraph"/>
    <w:basedOn w:val="a"/>
    <w:uiPriority w:val="34"/>
    <w:qFormat/>
    <w:rsid w:val="00547C47"/>
    <w:pPr>
      <w:ind w:left="720"/>
      <w:contextualSpacing/>
    </w:pPr>
  </w:style>
  <w:style w:type="character" w:styleId="a7">
    <w:name w:val="Hyperlink"/>
    <w:basedOn w:val="a0"/>
    <w:uiPriority w:val="99"/>
    <w:unhideWhenUsed/>
    <w:rsid w:val="00CA7F8E"/>
    <w:rPr>
      <w:color w:val="0000FF" w:themeColor="hyperlink"/>
      <w:u w:val="single"/>
    </w:rPr>
  </w:style>
  <w:style w:type="paragraph" w:styleId="2">
    <w:name w:val="Body Text 2"/>
    <w:basedOn w:val="a"/>
    <w:link w:val="20"/>
    <w:rsid w:val="000A27EE"/>
    <w:pPr>
      <w:spacing w:after="120" w:line="480" w:lineRule="auto"/>
    </w:pPr>
    <w:rPr>
      <w:rFonts w:ascii="Times New Roman" w:eastAsia="Times New Roman" w:hAnsi="Times New Roman" w:cs="Times New Roman"/>
      <w:sz w:val="20"/>
      <w:szCs w:val="20"/>
      <w:u w:color="000000"/>
      <w:lang w:eastAsia="ru-RU"/>
    </w:rPr>
  </w:style>
  <w:style w:type="character" w:customStyle="1" w:styleId="20">
    <w:name w:val="Основной текст 2 Знак"/>
    <w:basedOn w:val="a0"/>
    <w:link w:val="2"/>
    <w:rsid w:val="000A27EE"/>
    <w:rPr>
      <w:rFonts w:ascii="Times New Roman" w:eastAsia="Times New Roman" w:hAnsi="Times New Roman" w:cs="Times New Roman"/>
      <w:sz w:val="20"/>
      <w:szCs w:val="20"/>
      <w:u w:color="000000"/>
      <w:lang w:eastAsia="ru-RU"/>
    </w:rPr>
  </w:style>
  <w:style w:type="paragraph" w:styleId="a8">
    <w:name w:val="Body Text"/>
    <w:basedOn w:val="a"/>
    <w:link w:val="a9"/>
    <w:uiPriority w:val="99"/>
    <w:semiHidden/>
    <w:unhideWhenUsed/>
    <w:rsid w:val="0080403C"/>
    <w:pPr>
      <w:spacing w:after="120"/>
    </w:pPr>
  </w:style>
  <w:style w:type="character" w:customStyle="1" w:styleId="a9">
    <w:name w:val="Основной текст Знак"/>
    <w:basedOn w:val="a0"/>
    <w:link w:val="a8"/>
    <w:uiPriority w:val="99"/>
    <w:semiHidden/>
    <w:rsid w:val="0080403C"/>
  </w:style>
  <w:style w:type="character" w:styleId="aa">
    <w:name w:val="Strong"/>
    <w:basedOn w:val="a0"/>
    <w:uiPriority w:val="22"/>
    <w:qFormat/>
    <w:rsid w:val="002731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C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7C47"/>
    <w:rPr>
      <w:rFonts w:ascii="Tahoma" w:hAnsi="Tahoma" w:cs="Tahoma"/>
      <w:sz w:val="16"/>
      <w:szCs w:val="16"/>
    </w:rPr>
  </w:style>
  <w:style w:type="paragraph" w:styleId="a5">
    <w:name w:val="No Spacing"/>
    <w:uiPriority w:val="1"/>
    <w:qFormat/>
    <w:rsid w:val="00547C47"/>
    <w:pPr>
      <w:spacing w:after="0" w:line="240" w:lineRule="auto"/>
    </w:pPr>
  </w:style>
  <w:style w:type="paragraph" w:styleId="a6">
    <w:name w:val="List Paragraph"/>
    <w:basedOn w:val="a"/>
    <w:uiPriority w:val="34"/>
    <w:qFormat/>
    <w:rsid w:val="00547C47"/>
    <w:pPr>
      <w:ind w:left="720"/>
      <w:contextualSpacing/>
    </w:pPr>
  </w:style>
  <w:style w:type="character" w:styleId="a7">
    <w:name w:val="Hyperlink"/>
    <w:basedOn w:val="a0"/>
    <w:uiPriority w:val="99"/>
    <w:unhideWhenUsed/>
    <w:rsid w:val="00CA7F8E"/>
    <w:rPr>
      <w:color w:val="0000FF" w:themeColor="hyperlink"/>
      <w:u w:val="single"/>
    </w:rPr>
  </w:style>
  <w:style w:type="paragraph" w:styleId="2">
    <w:name w:val="Body Text 2"/>
    <w:basedOn w:val="a"/>
    <w:link w:val="20"/>
    <w:rsid w:val="000A27EE"/>
    <w:pPr>
      <w:spacing w:after="120" w:line="480" w:lineRule="auto"/>
    </w:pPr>
    <w:rPr>
      <w:rFonts w:ascii="Times New Roman" w:eastAsia="Times New Roman" w:hAnsi="Times New Roman" w:cs="Times New Roman"/>
      <w:sz w:val="20"/>
      <w:szCs w:val="20"/>
      <w:u w:color="000000"/>
      <w:lang w:eastAsia="ru-RU"/>
    </w:rPr>
  </w:style>
  <w:style w:type="character" w:customStyle="1" w:styleId="20">
    <w:name w:val="Основной текст 2 Знак"/>
    <w:basedOn w:val="a0"/>
    <w:link w:val="2"/>
    <w:rsid w:val="000A27EE"/>
    <w:rPr>
      <w:rFonts w:ascii="Times New Roman" w:eastAsia="Times New Roman" w:hAnsi="Times New Roman" w:cs="Times New Roman"/>
      <w:sz w:val="20"/>
      <w:szCs w:val="20"/>
      <w:u w:color="000000"/>
      <w:lang w:eastAsia="ru-RU"/>
    </w:rPr>
  </w:style>
  <w:style w:type="paragraph" w:styleId="a8">
    <w:name w:val="Body Text"/>
    <w:basedOn w:val="a"/>
    <w:link w:val="a9"/>
    <w:uiPriority w:val="99"/>
    <w:semiHidden/>
    <w:unhideWhenUsed/>
    <w:rsid w:val="0080403C"/>
    <w:pPr>
      <w:spacing w:after="120"/>
    </w:pPr>
  </w:style>
  <w:style w:type="character" w:customStyle="1" w:styleId="a9">
    <w:name w:val="Основной текст Знак"/>
    <w:basedOn w:val="a0"/>
    <w:link w:val="a8"/>
    <w:uiPriority w:val="99"/>
    <w:semiHidden/>
    <w:rsid w:val="0080403C"/>
  </w:style>
  <w:style w:type="character" w:styleId="aa">
    <w:name w:val="Strong"/>
    <w:basedOn w:val="a0"/>
    <w:uiPriority w:val="22"/>
    <w:qFormat/>
    <w:rsid w:val="00273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90184">
      <w:bodyDiv w:val="1"/>
      <w:marLeft w:val="0"/>
      <w:marRight w:val="0"/>
      <w:marTop w:val="0"/>
      <w:marBottom w:val="0"/>
      <w:divBdr>
        <w:top w:val="none" w:sz="0" w:space="0" w:color="auto"/>
        <w:left w:val="none" w:sz="0" w:space="0" w:color="auto"/>
        <w:bottom w:val="none" w:sz="0" w:space="0" w:color="auto"/>
        <w:right w:val="none" w:sz="0" w:space="0" w:color="auto"/>
      </w:divBdr>
      <w:divsChild>
        <w:div w:id="40561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9288773" TargetMode="Externa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code.com/online/ud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krai.krasnodar.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c:v>
                </c:pt>
              </c:strCache>
            </c:strRef>
          </c:tx>
          <c:dLbls>
            <c:dLbl>
              <c:idx val="0"/>
              <c:spPr>
                <a:solidFill>
                  <a:schemeClr val="bg1"/>
                </a:solidFill>
              </c:spPr>
              <c:txPr>
                <a:bodyPr/>
                <a:lstStyle/>
                <a:p>
                  <a:pPr>
                    <a:defRPr/>
                  </a:pPr>
                  <a:endParaRPr lang="ru-RU"/>
                </a:p>
              </c:txPr>
              <c:showLegendKey val="0"/>
              <c:showVal val="1"/>
              <c:showCatName val="0"/>
              <c:showSerName val="0"/>
              <c:showPercent val="0"/>
              <c:showBubbleSize val="0"/>
            </c:dLbl>
            <c:dLbl>
              <c:idx val="1"/>
              <c:spPr>
                <a:solidFill>
                  <a:schemeClr val="bg1"/>
                </a:solidFill>
              </c:spPr>
              <c:txPr>
                <a:bodyPr/>
                <a:lstStyle/>
                <a:p>
                  <a:pPr>
                    <a:defRPr/>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Лист1!$A$2:$A$3</c:f>
              <c:strCache>
                <c:ptCount val="2"/>
                <c:pt idx="0">
                  <c:v>Мужчины</c:v>
                </c:pt>
                <c:pt idx="1">
                  <c:v>Женщины</c:v>
                </c:pt>
              </c:strCache>
            </c:strRef>
          </c:cat>
          <c:val>
            <c:numRef>
              <c:f>Лист1!$B$2:$B$3</c:f>
              <c:numCache>
                <c:formatCode>General</c:formatCode>
                <c:ptCount val="2"/>
                <c:pt idx="0" formatCode="0">
                  <c:v>48</c:v>
                </c:pt>
                <c:pt idx="1">
                  <c:v>52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5</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57</cp:revision>
  <cp:lastPrinted>2022-09-21T05:33:00Z</cp:lastPrinted>
  <dcterms:created xsi:type="dcterms:W3CDTF">2022-09-21T05:11:00Z</dcterms:created>
  <dcterms:modified xsi:type="dcterms:W3CDTF">2025-03-26T17:39:00Z</dcterms:modified>
</cp:coreProperties>
</file>