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43" w:rsidRPr="00516C9D" w:rsidRDefault="0013751B" w:rsidP="0013751B">
      <w:pPr>
        <w:jc w:val="center"/>
        <w:rPr>
          <w:rFonts w:ascii="Times New Roman" w:eastAsia="Times New Roman" w:hAnsi="Times New Roman"/>
          <w:sz w:val="32"/>
          <w:lang w:eastAsia="ru-RU"/>
        </w:rPr>
      </w:pPr>
      <w:r w:rsidRPr="00516C9D">
        <w:rPr>
          <w:rFonts w:ascii="Times New Roman" w:eastAsia="Times New Roman" w:hAnsi="Times New Roman"/>
          <w:sz w:val="32"/>
          <w:lang w:eastAsia="ru-RU"/>
        </w:rPr>
        <w:t>Список ППС по ОП «Логистика»</w:t>
      </w:r>
      <w:r w:rsidR="00E377C8">
        <w:rPr>
          <w:rFonts w:ascii="Times New Roman" w:eastAsia="Times New Roman" w:hAnsi="Times New Roman"/>
          <w:sz w:val="32"/>
          <w:lang w:eastAsia="ru-RU"/>
        </w:rPr>
        <w:t xml:space="preserve"> (2024-2025 уч</w:t>
      </w:r>
      <w:proofErr w:type="gramStart"/>
      <w:r w:rsidR="00E377C8">
        <w:rPr>
          <w:rFonts w:ascii="Times New Roman" w:eastAsia="Times New Roman" w:hAnsi="Times New Roman"/>
          <w:sz w:val="32"/>
          <w:lang w:eastAsia="ru-RU"/>
        </w:rPr>
        <w:t>.г</w:t>
      </w:r>
      <w:proofErr w:type="gramEnd"/>
      <w:r w:rsidR="00E377C8">
        <w:rPr>
          <w:rFonts w:ascii="Times New Roman" w:eastAsia="Times New Roman" w:hAnsi="Times New Roman"/>
          <w:sz w:val="32"/>
          <w:lang w:eastAsia="ru-RU"/>
        </w:rPr>
        <w:t>од)</w:t>
      </w:r>
    </w:p>
    <w:p w:rsidR="0013751B" w:rsidRDefault="0013751B"/>
    <w:tbl>
      <w:tblPr>
        <w:tblStyle w:val="a3"/>
        <w:tblW w:w="5385" w:type="pct"/>
        <w:tblInd w:w="-572" w:type="dxa"/>
        <w:tblLook w:val="04A0" w:firstRow="1" w:lastRow="0" w:firstColumn="1" w:lastColumn="0" w:noHBand="0" w:noVBand="1"/>
      </w:tblPr>
      <w:tblGrid>
        <w:gridCol w:w="1319"/>
        <w:gridCol w:w="5216"/>
        <w:gridCol w:w="3773"/>
      </w:tblGrid>
      <w:tr w:rsidR="0013751B" w:rsidRPr="0013751B" w:rsidTr="0013751B">
        <w:trPr>
          <w:cantSplit/>
          <w:trHeight w:val="1026"/>
        </w:trPr>
        <w:tc>
          <w:tcPr>
            <w:tcW w:w="640" w:type="pct"/>
          </w:tcPr>
          <w:p w:rsidR="0013751B" w:rsidRPr="0013751B" w:rsidRDefault="0013751B" w:rsidP="00836D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3751B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3751B">
              <w:rPr>
                <w:rFonts w:ascii="Times New Roman" w:hAnsi="Times New Roman" w:cs="Times New Roman"/>
                <w:b/>
                <w:sz w:val="32"/>
              </w:rPr>
              <w:t>ФИО</w:t>
            </w:r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3751B">
              <w:rPr>
                <w:rFonts w:ascii="Times New Roman" w:hAnsi="Times New Roman" w:cs="Times New Roman"/>
                <w:b/>
                <w:sz w:val="32"/>
              </w:rPr>
              <w:t>Должность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Уметалиев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Акылбек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Сапарбекович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2</w:t>
            </w:r>
          </w:p>
        </w:tc>
        <w:tc>
          <w:tcPr>
            <w:tcW w:w="253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Асанакунова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Гульжан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Букарбаевна</w:t>
            </w:r>
            <w:proofErr w:type="spellEnd"/>
          </w:p>
        </w:tc>
        <w:tc>
          <w:tcPr>
            <w:tcW w:w="1831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3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Кыдыков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Азизбек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Асанбекович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</w:p>
        </w:tc>
        <w:tc>
          <w:tcPr>
            <w:tcW w:w="1831" w:type="pct"/>
            <w:vAlign w:val="center"/>
          </w:tcPr>
          <w:p w:rsidR="0013751B" w:rsidRPr="0013751B" w:rsidRDefault="0013751B" w:rsidP="0013751B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4</w:t>
            </w:r>
          </w:p>
        </w:tc>
        <w:tc>
          <w:tcPr>
            <w:tcW w:w="253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Токсобаев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Булат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Темирбекович</w:t>
            </w:r>
            <w:proofErr w:type="spellEnd"/>
          </w:p>
        </w:tc>
        <w:tc>
          <w:tcPr>
            <w:tcW w:w="1831" w:type="pct"/>
          </w:tcPr>
          <w:p w:rsidR="0013751B" w:rsidRPr="0013751B" w:rsidRDefault="007A5F90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32"/>
                <w:lang w:eastAsia="ru-RU"/>
              </w:rPr>
              <w:t>акк</w:t>
            </w:r>
            <w:proofErr w:type="spellEnd"/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5</w:t>
            </w:r>
          </w:p>
        </w:tc>
        <w:tc>
          <w:tcPr>
            <w:tcW w:w="253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Тойбаева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Нурзада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Рахатовна</w:t>
            </w:r>
            <w:proofErr w:type="spellEnd"/>
          </w:p>
        </w:tc>
        <w:tc>
          <w:tcPr>
            <w:tcW w:w="1831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6</w:t>
            </w:r>
          </w:p>
        </w:tc>
        <w:tc>
          <w:tcPr>
            <w:tcW w:w="253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Батырбекова</w:t>
            </w:r>
            <w:proofErr w:type="spellEnd"/>
            <w:r>
              <w:rPr>
                <w:rFonts w:ascii="Times New Roman" w:eastAsia="Times New Roman" w:hAnsi="Times New Roman"/>
                <w:sz w:val="32"/>
                <w:lang w:eastAsia="ru-RU"/>
              </w:rPr>
              <w:t xml:space="preserve"> 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Жылдыз</w:t>
            </w:r>
            <w:proofErr w:type="spellEnd"/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Касымбековна</w:t>
            </w:r>
            <w:proofErr w:type="spellEnd"/>
          </w:p>
        </w:tc>
        <w:tc>
          <w:tcPr>
            <w:tcW w:w="1831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7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Мырзалиева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Мадина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Алмазбековна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8</w:t>
            </w:r>
          </w:p>
        </w:tc>
        <w:tc>
          <w:tcPr>
            <w:tcW w:w="2530" w:type="pct"/>
            <w:vAlign w:val="center"/>
          </w:tcPr>
          <w:p w:rsid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Муканов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Тынчтык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Аскерович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13751B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9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Долотбакова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Аида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Кенешовна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10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Омуткулова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Зуура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Абдыгуловна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11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Акматкулов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Асылбек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Акматкулович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12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Мухтарбекова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Расита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Мухтарбековна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13</w:t>
            </w:r>
          </w:p>
        </w:tc>
        <w:tc>
          <w:tcPr>
            <w:tcW w:w="2530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Байматов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Икрамжан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Рахманжанович</w:t>
            </w:r>
            <w:proofErr w:type="spellEnd"/>
          </w:p>
        </w:tc>
        <w:tc>
          <w:tcPr>
            <w:tcW w:w="1831" w:type="pct"/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bookmarkStart w:id="0" w:name="_GoBack"/>
            <w:bookmarkEnd w:id="0"/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lastRenderedPageBreak/>
              <w:t>14</w:t>
            </w:r>
          </w:p>
        </w:tc>
        <w:tc>
          <w:tcPr>
            <w:tcW w:w="253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Риферт</w:t>
            </w:r>
            <w:proofErr w:type="spellEnd"/>
            <w:r>
              <w:rPr>
                <w:rFonts w:ascii="Times New Roman" w:eastAsia="Times New Roman" w:hAnsi="Times New Roman"/>
                <w:sz w:val="32"/>
                <w:lang w:eastAsia="ru-RU"/>
              </w:rPr>
              <w:t xml:space="preserve">   </w:t>
            </w: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Кристина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Петровна</w:t>
            </w:r>
          </w:p>
        </w:tc>
        <w:tc>
          <w:tcPr>
            <w:tcW w:w="1831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ст. преп.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15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13751B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Асаналиева</w:t>
            </w:r>
            <w:proofErr w:type="spellEnd"/>
            <w:r>
              <w:rPr>
                <w:rFonts w:ascii="Times New Roman" w:eastAsia="Times New Roman" w:hAnsi="Times New Roman"/>
                <w:sz w:val="32"/>
                <w:lang w:eastAsia="ru-RU"/>
              </w:rPr>
              <w:t xml:space="preserve">  </w:t>
            </w: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Эльмира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Усенгазиевна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ст</w:t>
            </w:r>
            <w:proofErr w:type="gram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.п</w:t>
            </w:r>
            <w:proofErr w:type="gram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реп</w:t>
            </w:r>
            <w:proofErr w:type="spellEnd"/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(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совмещ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)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16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Сулайманбекова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Нургыз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Сагыналыевна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ст</w:t>
            </w:r>
            <w:proofErr w:type="gram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.п</w:t>
            </w:r>
            <w:proofErr w:type="gram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реп</w:t>
            </w:r>
            <w:proofErr w:type="spellEnd"/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(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совмещ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)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17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Ибраев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Кубаныч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Шаршекеевич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доцент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совм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-во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18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Саякова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Сонунбубу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Шакильевна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доцент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совм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-во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19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Осмонкулова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Гулдана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Орошбековна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проф.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основное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20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Уметалиев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Чынгыз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Акылбекович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ст.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препод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.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20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Николаиди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Григорий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Кристофорович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препод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.</w:t>
            </w:r>
          </w:p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(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совмещ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)</w:t>
            </w:r>
          </w:p>
        </w:tc>
      </w:tr>
      <w:tr w:rsidR="0013751B" w:rsidRPr="0013751B" w:rsidTr="0013751B">
        <w:trPr>
          <w:cantSplit/>
          <w:trHeight w:val="267"/>
        </w:trPr>
        <w:tc>
          <w:tcPr>
            <w:tcW w:w="640" w:type="pct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21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Сатыбалдиев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Темирболот</w:t>
            </w:r>
            <w:proofErr w:type="spell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 xml:space="preserve">  </w:t>
            </w: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Абдыевич</w:t>
            </w:r>
            <w:proofErr w:type="spellEnd"/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1B" w:rsidRPr="0013751B" w:rsidRDefault="0013751B" w:rsidP="00836DAE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proofErr w:type="spell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ст</w:t>
            </w:r>
            <w:proofErr w:type="gramStart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.п</w:t>
            </w:r>
            <w:proofErr w:type="gramEnd"/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реп</w:t>
            </w:r>
            <w:proofErr w:type="spellEnd"/>
          </w:p>
          <w:p w:rsidR="0013751B" w:rsidRPr="0013751B" w:rsidRDefault="0013751B" w:rsidP="0013751B">
            <w:pPr>
              <w:rPr>
                <w:rFonts w:ascii="Times New Roman" w:eastAsia="Times New Roman" w:hAnsi="Times New Roman"/>
                <w:sz w:val="32"/>
                <w:lang w:eastAsia="ru-RU"/>
              </w:rPr>
            </w:pPr>
            <w:r w:rsidRPr="0013751B">
              <w:rPr>
                <w:rFonts w:ascii="Times New Roman" w:eastAsia="Times New Roman" w:hAnsi="Times New Roman"/>
                <w:sz w:val="32"/>
                <w:lang w:eastAsia="ru-RU"/>
              </w:rPr>
              <w:t>(основной)</w:t>
            </w:r>
          </w:p>
        </w:tc>
      </w:tr>
    </w:tbl>
    <w:p w:rsidR="0013751B" w:rsidRDefault="0013751B" w:rsidP="0013751B"/>
    <w:sectPr w:rsidR="001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8"/>
    <w:rsid w:val="0013751B"/>
    <w:rsid w:val="00516C9D"/>
    <w:rsid w:val="005924F8"/>
    <w:rsid w:val="007A5F90"/>
    <w:rsid w:val="00D57543"/>
    <w:rsid w:val="00E377C8"/>
    <w:rsid w:val="00E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logistik</dc:creator>
  <cp:keywords/>
  <dc:description/>
  <cp:lastModifiedBy>Admin</cp:lastModifiedBy>
  <cp:revision>7</cp:revision>
  <dcterms:created xsi:type="dcterms:W3CDTF">2024-12-12T08:02:00Z</dcterms:created>
  <dcterms:modified xsi:type="dcterms:W3CDTF">2024-12-17T06:45:00Z</dcterms:modified>
</cp:coreProperties>
</file>