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1C13" w:rsidRPr="00553DCC" w:rsidRDefault="004C1C13" w:rsidP="004C1C13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color w:val="050505"/>
          <w:sz w:val="24"/>
          <w:szCs w:val="24"/>
          <w:lang w:eastAsia="ru-RU"/>
        </w:rPr>
        <w:t>26-27 января 2023 года Водное партнерство Кыргызстана организовала тренинг учебного модуля №8 по теме «</w:t>
      </w:r>
      <w:r w:rsidRPr="00553DCC">
        <w:rPr>
          <w:rFonts w:ascii="Times New Roman" w:eastAsia="Times New Roman" w:hAnsi="Times New Roman" w:cs="Times New Roman"/>
          <w:b/>
          <w:bCs/>
          <w:sz w:val="24"/>
          <w:szCs w:val="24"/>
        </w:rPr>
        <w:t>Водные ресурсы и водохозяйственные системы для социально-экономического развития страны, регионального и местного (муниципального) развития при устойчивом водопользовании в контексте модели «зеленой» экономики, изменения климата и повышения изменчивости климатических параметров»</w:t>
      </w:r>
    </w:p>
    <w:p w:rsidR="004C1C13" w:rsidRPr="004C1C13" w:rsidRDefault="004C1C13" w:rsidP="004C1C13">
      <w:pPr>
        <w:pStyle w:val="Default"/>
        <w:shd w:val="clear" w:color="auto" w:fill="FFFFFF"/>
        <w:spacing w:line="360" w:lineRule="auto"/>
        <w:ind w:firstLine="708"/>
        <w:jc w:val="both"/>
        <w:rPr>
          <w:rFonts w:ascii="Times New Roman" w:hAnsi="Times New Roman"/>
          <w:color w:val="050505"/>
          <w:sz w:val="24"/>
          <w:szCs w:val="24"/>
          <w:shd w:val="clear" w:color="auto" w:fill="FFFFFF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Тренинг проводиться</w:t>
      </w:r>
      <w:r>
        <w:rPr>
          <w:rFonts w:ascii="Times New Roman" w:hAnsi="Times New Roman"/>
          <w:color w:val="050505"/>
          <w:sz w:val="24"/>
          <w:szCs w:val="24"/>
          <w:lang w:val="ru-RU" w:eastAsia="ru-RU"/>
        </w:rPr>
        <w:t xml:space="preserve"> на основе разработанных 9 УМ в рамках проекта </w:t>
      </w:r>
      <w:r>
        <w:rPr>
          <w:rFonts w:ascii="Times New Roman" w:hAnsi="Times New Roman"/>
          <w:bCs/>
          <w:sz w:val="24"/>
          <w:szCs w:val="24"/>
          <w:lang w:val="ru-RU"/>
        </w:rPr>
        <w:t xml:space="preserve">«Вклад в создание в Центральной Азии регионального центра подготовки и повышения квалификации специалистов по экономическим и финансовым аспектам ИУВР» реализуемого Глобальным водным партнёрством Кыргызстана   при поддержке </w:t>
      </w:r>
      <w:r>
        <w:rPr>
          <w:rFonts w:ascii="Times New Roman" w:hAnsi="Times New Roman"/>
          <w:color w:val="050505"/>
          <w:sz w:val="24"/>
          <w:szCs w:val="24"/>
          <w:lang w:val="ru-RU" w:eastAsia="ru-RU"/>
        </w:rPr>
        <w:t xml:space="preserve">Регионального проекта </w:t>
      </w:r>
      <w:r>
        <w:rPr>
          <w:rFonts w:ascii="Times New Roman" w:hAnsi="Times New Roman"/>
          <w:color w:val="050505"/>
          <w:sz w:val="24"/>
          <w:szCs w:val="24"/>
          <w:lang w:eastAsia="ru-RU"/>
        </w:rPr>
        <w:t>USAID</w:t>
      </w:r>
      <w:r>
        <w:rPr>
          <w:rFonts w:ascii="Times New Roman" w:hAnsi="Times New Roman"/>
          <w:color w:val="050505"/>
          <w:sz w:val="24"/>
          <w:szCs w:val="24"/>
          <w:lang w:val="ru-RU" w:eastAsia="ru-RU"/>
        </w:rPr>
        <w:t xml:space="preserve"> по водным ресурсам и окружающей среде</w:t>
      </w:r>
      <w:r>
        <w:rPr>
          <w:rFonts w:ascii="Times New Roman" w:hAnsi="Times New Roman"/>
          <w:sz w:val="24"/>
          <w:szCs w:val="24"/>
          <w:lang w:val="ru-RU"/>
        </w:rPr>
        <w:t>.</w:t>
      </w:r>
    </w:p>
    <w:p w:rsidR="004C1C13" w:rsidRDefault="004C1C13" w:rsidP="004C1C13">
      <w:pPr>
        <w:pStyle w:val="Normal1"/>
        <w:spacing w:line="360" w:lineRule="auto"/>
        <w:jc w:val="both"/>
        <w:rPr>
          <w:rStyle w:val="15"/>
          <w:rFonts w:ascii="Arial" w:hAnsi="Arial" w:cs="Arial"/>
          <w:color w:val="222222"/>
          <w:shd w:val="clear" w:color="auto" w:fill="FFFFFF"/>
          <w:lang w:val="ru-RU"/>
        </w:rPr>
      </w:pPr>
      <w:r>
        <w:rPr>
          <w:b/>
          <w:lang w:val="ru-RU"/>
        </w:rPr>
        <w:t>Цель тренинга</w:t>
      </w:r>
      <w:r>
        <w:rPr>
          <w:lang w:val="ru-RU"/>
        </w:rPr>
        <w:t>:</w:t>
      </w:r>
    </w:p>
    <w:p w:rsidR="004C1C13" w:rsidRPr="004C1C13" w:rsidRDefault="004C1C13" w:rsidP="004C1C13">
      <w:pPr>
        <w:pStyle w:val="1"/>
        <w:spacing w:line="360" w:lineRule="auto"/>
        <w:jc w:val="both"/>
        <w:rPr>
          <w:rStyle w:val="15"/>
          <w:rFonts w:ascii="Times New Roman" w:hAnsi="Times New Roman"/>
          <w:color w:val="000000"/>
          <w:shd w:val="clear" w:color="auto" w:fill="FFFFFF"/>
          <w:lang w:val="ru-RU"/>
        </w:rPr>
      </w:pPr>
      <w:r>
        <w:rPr>
          <w:rStyle w:val="15"/>
          <w:rFonts w:ascii="Times New Roman" w:hAnsi="Times New Roman"/>
          <w:color w:val="000000"/>
          <w:shd w:val="clear" w:color="auto" w:fill="FFFFFF"/>
          <w:lang w:val="ru-RU"/>
        </w:rPr>
        <w:t>- Повышение образовательного потенциала слушателей, получающих знания по экономическому и финансовому аспекту в области ИУВР.</w:t>
      </w:r>
    </w:p>
    <w:p w:rsidR="004C1C13" w:rsidRDefault="004C1C13" w:rsidP="004C1C13">
      <w:pPr>
        <w:pStyle w:val="Normal1"/>
        <w:spacing w:line="360" w:lineRule="auto"/>
        <w:ind w:firstLine="708"/>
        <w:jc w:val="both"/>
        <w:rPr>
          <w:lang w:val="ru-RU"/>
        </w:rPr>
      </w:pPr>
      <w:r>
        <w:rPr>
          <w:rStyle w:val="15"/>
          <w:rFonts w:ascii="Times New Roman" w:hAnsi="Times New Roman" w:cs="Times New Roman"/>
          <w:color w:val="000000"/>
          <w:shd w:val="clear" w:color="auto" w:fill="FFFFFF"/>
          <w:lang w:val="ru-RU"/>
        </w:rPr>
        <w:t>Учебный модуль №8 разработан</w:t>
      </w:r>
      <w:r>
        <w:rPr>
          <w:color w:val="000000"/>
          <w:lang w:val="ru-RU"/>
        </w:rPr>
        <w:t xml:space="preserve"> </w:t>
      </w:r>
      <w:r>
        <w:rPr>
          <w:color w:val="050505"/>
          <w:shd w:val="clear" w:color="auto" w:fill="FFFFFF"/>
          <w:lang w:val="ru-RU"/>
        </w:rPr>
        <w:t xml:space="preserve">для студентов старших курсов, магистрам, аспирантам, а также </w:t>
      </w:r>
      <w:r>
        <w:rPr>
          <w:rStyle w:val="15"/>
          <w:rFonts w:ascii="Times New Roman" w:hAnsi="Times New Roman" w:cs="Times New Roman"/>
          <w:color w:val="222222"/>
          <w:shd w:val="clear" w:color="auto" w:fill="FFFFFF"/>
          <w:lang w:val="ru-RU"/>
        </w:rPr>
        <w:t>заинтересованным специалистам ЦА</w:t>
      </w:r>
      <w:r>
        <w:rPr>
          <w:color w:val="000000"/>
          <w:lang w:val="ru-RU"/>
        </w:rPr>
        <w:t xml:space="preserve"> с целью ознакомления, изучения и развития практических навыков </w:t>
      </w:r>
      <w:r>
        <w:rPr>
          <w:bCs/>
          <w:lang w:val="ru-RU"/>
        </w:rPr>
        <w:t>по экономическим и финансовым аспектам ИУВР</w:t>
      </w:r>
      <w:r>
        <w:rPr>
          <w:lang w:val="ru-RU"/>
        </w:rPr>
        <w:t>.</w:t>
      </w:r>
    </w:p>
    <w:p w:rsidR="004C1C13" w:rsidRPr="004C1C13" w:rsidRDefault="004C1C13" w:rsidP="004C1C13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C1C13">
        <w:rPr>
          <w:rFonts w:ascii="Times New Roman" w:hAnsi="Times New Roman" w:cs="Times New Roman"/>
          <w:color w:val="000000"/>
          <w:sz w:val="24"/>
          <w:szCs w:val="24"/>
        </w:rPr>
        <w:t>Учебный модуль подготовлен международными экспертами, работающими в Австрии, России и Франции, а также национальными экспертами из Кыргызстана, и они же являются тренерами.</w:t>
      </w:r>
      <w:r w:rsidRPr="004C1C13">
        <w:rPr>
          <w:rFonts w:ascii="Times New Roman" w:hAnsi="Times New Roman" w:cs="Times New Roman"/>
          <w:sz w:val="24"/>
          <w:szCs w:val="24"/>
        </w:rPr>
        <w:t xml:space="preserve"> </w:t>
      </w:r>
      <w:r w:rsidRPr="004C1C13">
        <w:rPr>
          <w:rFonts w:ascii="Times New Roman" w:hAnsi="Times New Roman" w:cs="Times New Roman"/>
          <w:color w:val="000000"/>
          <w:sz w:val="24"/>
          <w:szCs w:val="24"/>
        </w:rPr>
        <w:t xml:space="preserve">Авторы несут ответственность за содержание УМ, </w:t>
      </w:r>
      <w:proofErr w:type="gramStart"/>
      <w:r w:rsidRPr="004C1C13">
        <w:rPr>
          <w:rFonts w:ascii="Times New Roman" w:hAnsi="Times New Roman" w:cs="Times New Roman"/>
          <w:color w:val="000000"/>
          <w:sz w:val="24"/>
          <w:szCs w:val="24"/>
        </w:rPr>
        <w:t>положения</w:t>
      </w:r>
      <w:proofErr w:type="gramEnd"/>
      <w:r w:rsidRPr="004C1C13">
        <w:rPr>
          <w:rFonts w:ascii="Times New Roman" w:hAnsi="Times New Roman" w:cs="Times New Roman"/>
          <w:color w:val="000000"/>
          <w:sz w:val="24"/>
          <w:szCs w:val="24"/>
        </w:rPr>
        <w:t xml:space="preserve"> которых не обязательно отражает позицию USAID или Правительства США.</w:t>
      </w:r>
    </w:p>
    <w:p w:rsidR="004C1C13" w:rsidRDefault="004C1C13" w:rsidP="004C1C1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Тренерами были:</w:t>
      </w:r>
    </w:p>
    <w:p w:rsidR="004C1C13" w:rsidRDefault="004C1C13" w:rsidP="004C1C1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  <w:lang w:eastAsia="ru-RU"/>
        </w:rPr>
        <w:t>естный эксперт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Токтосунова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Ч.Т. к.э.н., доцент, </w:t>
      </w:r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заведующий отделом науки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Кыргызского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экономического университета им. М.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>Рыскулбекова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en-GB"/>
        </w:rPr>
        <w:t xml:space="preserve"> (КЭУ)</w:t>
      </w:r>
    </w:p>
    <w:p w:rsidR="004C1C13" w:rsidRPr="004C1C13" w:rsidRDefault="004C1C13" w:rsidP="004C1C1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b/>
          <w:bCs/>
          <w:color w:val="050505"/>
          <w:sz w:val="24"/>
          <w:szCs w:val="24"/>
          <w:lang w:eastAsia="ru-RU"/>
        </w:rPr>
        <w:t>еждународный эксперт –</w:t>
      </w:r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>Мартусевич</w:t>
      </w:r>
      <w:proofErr w:type="spellEnd"/>
      <w:r>
        <w:rPr>
          <w:rFonts w:ascii="Times New Roman" w:eastAsia="Times New Roman" w:hAnsi="Times New Roman" w:cs="Times New Roman"/>
          <w:color w:val="050505"/>
          <w:sz w:val="24"/>
          <w:szCs w:val="24"/>
          <w:lang w:eastAsia="ru-RU"/>
        </w:rPr>
        <w:t xml:space="preserve"> А.П., международный эксперт, аналитик водной политики,  Группа Всемирного банка (Франция)</w:t>
      </w:r>
    </w:p>
    <w:p w:rsidR="004C1C13" w:rsidRDefault="004C1C13" w:rsidP="004C1C1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sz w:val="24"/>
          <w:szCs w:val="24"/>
          <w:shd w:val="clear" w:color="auto" w:fill="FFFFFF"/>
        </w:rPr>
        <w:t>Участники тренинга:</w:t>
      </w:r>
      <w:r>
        <w:rPr>
          <w:rFonts w:ascii="Times New Roman" w:hAnsi="Times New Roman" w:cs="Times New Roman"/>
          <w:bCs/>
          <w:sz w:val="24"/>
          <w:szCs w:val="24"/>
        </w:rPr>
        <w:t xml:space="preserve"> студенты старших курсов, магистры, аспиранты и преподаватели  КНАУ, КГТУ, КРСУ и КЭУ.</w:t>
      </w:r>
    </w:p>
    <w:p w:rsidR="004C1C13" w:rsidRDefault="004C1C13" w:rsidP="004C1C13">
      <w:pPr>
        <w:spacing w:after="0"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C1C13" w:rsidRDefault="004C1C13" w:rsidP="004C1C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123BCBA4" wp14:editId="1B001112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C13" w:rsidRDefault="004C1C13" w:rsidP="004C1C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C1C13" w:rsidRDefault="004C1C13" w:rsidP="004C1C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9BA5BF" wp14:editId="2A3271CC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C13" w:rsidRDefault="004C1C13" w:rsidP="004C1C1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2C261B" w:rsidRDefault="002C261B">
      <w:bookmarkStart w:id="0" w:name="_GoBack"/>
      <w:bookmarkEnd w:id="0"/>
    </w:p>
    <w:sectPr w:rsidR="002C261B" w:rsidSect="004C1C13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4C7F"/>
    <w:rsid w:val="002C261B"/>
    <w:rsid w:val="004C1C13"/>
    <w:rsid w:val="00534C7F"/>
    <w:rsid w:val="00753EC5"/>
    <w:rsid w:val="00DF1B93"/>
    <w:rsid w:val="00EA2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C1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rsid w:val="004C1C1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paragraph" w:customStyle="1" w:styleId="Normal1">
    <w:name w:val="Normal1"/>
    <w:rsid w:val="004C1C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5">
    <w:name w:val="15"/>
    <w:rsid w:val="004C1C13"/>
    <w:rPr>
      <w:rFonts w:ascii="Calibri" w:hAnsi="Calibri" w:cs="Calibri" w:hint="default"/>
    </w:rPr>
  </w:style>
  <w:style w:type="paragraph" w:customStyle="1" w:styleId="1">
    <w:name w:val="Обычный1"/>
    <w:rsid w:val="004C1C13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4C1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C1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C13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qFormat/>
    <w:rsid w:val="004C1C13"/>
    <w:pPr>
      <w:spacing w:after="0" w:line="240" w:lineRule="auto"/>
    </w:pPr>
    <w:rPr>
      <w:rFonts w:ascii="Arial" w:eastAsia="Times New Roman" w:hAnsi="Arial" w:cs="Times New Roman"/>
      <w:sz w:val="20"/>
      <w:szCs w:val="20"/>
      <w:lang w:val="en-US"/>
    </w:rPr>
  </w:style>
  <w:style w:type="paragraph" w:customStyle="1" w:styleId="Normal1">
    <w:name w:val="Normal1"/>
    <w:rsid w:val="004C1C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5">
    <w:name w:val="15"/>
    <w:rsid w:val="004C1C13"/>
    <w:rPr>
      <w:rFonts w:ascii="Calibri" w:hAnsi="Calibri" w:cs="Calibri" w:hint="default"/>
    </w:rPr>
  </w:style>
  <w:style w:type="paragraph" w:customStyle="1" w:styleId="1">
    <w:name w:val="Обычный1"/>
    <w:rsid w:val="004C1C13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/>
    </w:rPr>
  </w:style>
  <w:style w:type="paragraph" w:styleId="a3">
    <w:name w:val="Balloon Text"/>
    <w:basedOn w:val="a"/>
    <w:link w:val="a4"/>
    <w:uiPriority w:val="99"/>
    <w:semiHidden/>
    <w:unhideWhenUsed/>
    <w:rsid w:val="004C1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1C1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270</Words>
  <Characters>1539</Characters>
  <Application>Microsoft Office Word</Application>
  <DocSecurity>0</DocSecurity>
  <Lines>12</Lines>
  <Paragraphs>3</Paragraphs>
  <ScaleCrop>false</ScaleCrop>
  <Company/>
  <LinksUpToDate>false</LinksUpToDate>
  <CharactersWithSpaces>1806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2023-03-24T08:50:00Z</dcterms:created>
  <dcterms:modified xsi:type="dcterms:W3CDTF">2023-03-24T08:56:00Z</dcterms:modified>
</cp:coreProperties>
</file>