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1C" w:rsidRPr="00403731" w:rsidRDefault="00C41429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5</w:t>
      </w:r>
    </w:p>
    <w:p w:rsidR="003C3923" w:rsidRDefault="003C3923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УМС КГТУ им.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Разз</w:t>
      </w:r>
      <w:r w:rsidR="00FF215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кова</w:t>
      </w:r>
      <w:proofErr w:type="spellEnd"/>
    </w:p>
    <w:p w:rsidR="003C3923" w:rsidRDefault="003C3923" w:rsidP="0042636E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41429">
        <w:rPr>
          <w:rFonts w:ascii="Times New Roman" w:hAnsi="Times New Roman" w:cs="Times New Roman"/>
          <w:b/>
          <w:sz w:val="28"/>
          <w:szCs w:val="28"/>
        </w:rPr>
        <w:t>05</w:t>
      </w:r>
      <w:r w:rsidR="00814CE6">
        <w:rPr>
          <w:rFonts w:ascii="Times New Roman" w:hAnsi="Times New Roman" w:cs="Times New Roman"/>
          <w:b/>
          <w:sz w:val="28"/>
          <w:szCs w:val="28"/>
        </w:rPr>
        <w:t>.</w:t>
      </w:r>
      <w:r w:rsidR="00C41429">
        <w:rPr>
          <w:rFonts w:ascii="Times New Roman" w:hAnsi="Times New Roman" w:cs="Times New Roman"/>
          <w:b/>
          <w:sz w:val="28"/>
          <w:szCs w:val="28"/>
        </w:rPr>
        <w:t>02</w:t>
      </w:r>
      <w:r w:rsidR="00D7467F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C41429"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="00532084">
        <w:rPr>
          <w:rFonts w:ascii="Times New Roman" w:hAnsi="Times New Roman" w:cs="Times New Roman"/>
          <w:b/>
          <w:sz w:val="28"/>
          <w:szCs w:val="28"/>
        </w:rPr>
        <w:t>.00</w:t>
      </w:r>
    </w:p>
    <w:p w:rsidR="00DA6177" w:rsidRDefault="003C3923" w:rsidP="000808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УМС-начальник УУ, члены УМС</w:t>
      </w:r>
    </w:p>
    <w:p w:rsidR="003C3923" w:rsidRDefault="003C3923" w:rsidP="00DA61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41429" w:rsidRPr="00160DEB" w:rsidRDefault="000D1B38" w:rsidP="00C414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429" w:rsidRPr="00160DE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601BC">
        <w:rPr>
          <w:rFonts w:ascii="Times New Roman" w:hAnsi="Times New Roman" w:cs="Times New Roman"/>
          <w:sz w:val="28"/>
          <w:szCs w:val="28"/>
        </w:rPr>
        <w:t xml:space="preserve">предложений и </w:t>
      </w:r>
      <w:r w:rsidR="00C41429" w:rsidRPr="00160DEB">
        <w:rPr>
          <w:rFonts w:ascii="Times New Roman" w:hAnsi="Times New Roman" w:cs="Times New Roman"/>
          <w:sz w:val="28"/>
          <w:szCs w:val="28"/>
        </w:rPr>
        <w:t>вопросов по новому содержанию УМК, ее изменение и дополнения</w:t>
      </w:r>
      <w:r w:rsidR="00C41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429">
        <w:rPr>
          <w:rFonts w:ascii="Times New Roman" w:hAnsi="Times New Roman" w:cs="Times New Roman"/>
          <w:sz w:val="28"/>
          <w:szCs w:val="28"/>
        </w:rPr>
        <w:t>( председатели</w:t>
      </w:r>
      <w:proofErr w:type="gramEnd"/>
      <w:r w:rsidR="00C41429">
        <w:rPr>
          <w:rFonts w:ascii="Times New Roman" w:hAnsi="Times New Roman" w:cs="Times New Roman"/>
          <w:sz w:val="28"/>
          <w:szCs w:val="28"/>
        </w:rPr>
        <w:t xml:space="preserve"> УМК факультетов)</w:t>
      </w:r>
      <w:r w:rsidR="00C41429" w:rsidRPr="00160DEB">
        <w:rPr>
          <w:rFonts w:ascii="Times New Roman" w:hAnsi="Times New Roman" w:cs="Times New Roman"/>
          <w:sz w:val="28"/>
          <w:szCs w:val="28"/>
        </w:rPr>
        <w:t>;</w:t>
      </w:r>
    </w:p>
    <w:p w:rsidR="00C41429" w:rsidRPr="00160DEB" w:rsidRDefault="005601BC" w:rsidP="00C4142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предложений и </w:t>
      </w:r>
      <w:r w:rsidR="00C41429">
        <w:rPr>
          <w:rFonts w:ascii="Times New Roman" w:hAnsi="Times New Roman" w:cs="Times New Roman"/>
          <w:sz w:val="28"/>
          <w:szCs w:val="28"/>
        </w:rPr>
        <w:t xml:space="preserve">вопросов по новому положению ООП, изменение и дополнение </w:t>
      </w:r>
      <w:proofErr w:type="gramStart"/>
      <w:r w:rsidR="00C4142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C41429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proofErr w:type="gramEnd"/>
      <w:r w:rsidR="00C41429">
        <w:rPr>
          <w:rFonts w:ascii="Times New Roman" w:hAnsi="Times New Roman" w:cs="Times New Roman"/>
          <w:sz w:val="28"/>
          <w:szCs w:val="28"/>
        </w:rPr>
        <w:t xml:space="preserve"> Н.И.) </w:t>
      </w:r>
    </w:p>
    <w:p w:rsidR="00CB38D2" w:rsidRPr="0069570E" w:rsidRDefault="00C41429" w:rsidP="00695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Разное.</w:t>
      </w:r>
    </w:p>
    <w:p w:rsidR="00DA6177" w:rsidRPr="00080891" w:rsidRDefault="00F132AD" w:rsidP="00080891">
      <w:pPr>
        <w:pStyle w:val="a3"/>
        <w:spacing w:line="276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132A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41429" w:rsidRDefault="002E0235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</w:t>
      </w:r>
      <w:r w:rsidR="0069570E">
        <w:rPr>
          <w:rFonts w:ascii="Times New Roman" w:hAnsi="Times New Roman" w:cs="Times New Roman"/>
          <w:b/>
          <w:sz w:val="28"/>
          <w:szCs w:val="28"/>
        </w:rPr>
        <w:t>.</w:t>
      </w:r>
      <w:r w:rsidR="0069570E" w:rsidRPr="0069570E">
        <w:rPr>
          <w:rFonts w:ascii="Times New Roman" w:hAnsi="Times New Roman" w:cs="Times New Roman"/>
          <w:sz w:val="28"/>
          <w:szCs w:val="28"/>
        </w:rPr>
        <w:t xml:space="preserve"> </w:t>
      </w:r>
      <w:r w:rsidR="0069570E" w:rsidRPr="004E624A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C41429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="00C41429">
        <w:rPr>
          <w:rFonts w:ascii="Times New Roman" w:hAnsi="Times New Roman" w:cs="Times New Roman"/>
          <w:sz w:val="28"/>
          <w:szCs w:val="28"/>
        </w:rPr>
        <w:t xml:space="preserve"> Н.И. о необходимых элементах ООП, О компетентных элективных курсах. Мат</w:t>
      </w:r>
      <w:r w:rsidR="00B27717">
        <w:rPr>
          <w:rFonts w:ascii="Times New Roman" w:hAnsi="Times New Roman" w:cs="Times New Roman"/>
          <w:sz w:val="28"/>
          <w:szCs w:val="28"/>
        </w:rPr>
        <w:t>рицы компетенции, дополнительные компетенции</w:t>
      </w:r>
      <w:r w:rsidR="00C41429">
        <w:rPr>
          <w:rFonts w:ascii="Times New Roman" w:hAnsi="Times New Roman" w:cs="Times New Roman"/>
          <w:sz w:val="28"/>
          <w:szCs w:val="28"/>
        </w:rPr>
        <w:t xml:space="preserve">, который можно сформировать </w:t>
      </w:r>
      <w:r w:rsidR="00B27717">
        <w:rPr>
          <w:rFonts w:ascii="Times New Roman" w:hAnsi="Times New Roman" w:cs="Times New Roman"/>
          <w:sz w:val="28"/>
          <w:szCs w:val="28"/>
        </w:rPr>
        <w:t xml:space="preserve">в вузовском </w:t>
      </w:r>
      <w:proofErr w:type="gramStart"/>
      <w:r w:rsidR="00B27717">
        <w:rPr>
          <w:rFonts w:ascii="Times New Roman" w:hAnsi="Times New Roman" w:cs="Times New Roman"/>
          <w:sz w:val="28"/>
          <w:szCs w:val="28"/>
        </w:rPr>
        <w:t>компоненте ,а</w:t>
      </w:r>
      <w:proofErr w:type="gramEnd"/>
      <w:r w:rsidR="00B27717">
        <w:rPr>
          <w:rFonts w:ascii="Times New Roman" w:hAnsi="Times New Roman" w:cs="Times New Roman"/>
          <w:sz w:val="28"/>
          <w:szCs w:val="28"/>
        </w:rPr>
        <w:t xml:space="preserve"> если это КПВ, тогда как дополнительная компетенция элективных курсов, у нас в стандарте прописаны те компетенции , которые являются обязательными для ВУЗа и поэтому их можно включить в ООП дополнительно к тем стандартам, которые уже имеются. Можете в ООП добавить свои вопросы, включить и элективные курсы. </w:t>
      </w:r>
      <w:r w:rsidR="00F820F9">
        <w:rPr>
          <w:rFonts w:ascii="Times New Roman" w:hAnsi="Times New Roman" w:cs="Times New Roman"/>
          <w:sz w:val="28"/>
          <w:szCs w:val="28"/>
        </w:rPr>
        <w:t xml:space="preserve">Когда будете разрабатывать ООП обратите внимание на дополнительную компетенцию, где они тоже </w:t>
      </w:r>
      <w:proofErr w:type="spellStart"/>
      <w:r w:rsidR="00F820F9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="00F820F9">
        <w:rPr>
          <w:rFonts w:ascii="Times New Roman" w:hAnsi="Times New Roman" w:cs="Times New Roman"/>
          <w:sz w:val="28"/>
          <w:szCs w:val="28"/>
        </w:rPr>
        <w:t>. включены</w:t>
      </w:r>
      <w:r w:rsidR="005601BC">
        <w:rPr>
          <w:rFonts w:ascii="Times New Roman" w:hAnsi="Times New Roman" w:cs="Times New Roman"/>
          <w:sz w:val="28"/>
          <w:szCs w:val="28"/>
        </w:rPr>
        <w:t xml:space="preserve"> в</w:t>
      </w:r>
      <w:r w:rsidR="00F820F9">
        <w:rPr>
          <w:rFonts w:ascii="Times New Roman" w:hAnsi="Times New Roman" w:cs="Times New Roman"/>
          <w:sz w:val="28"/>
          <w:szCs w:val="28"/>
        </w:rPr>
        <w:t xml:space="preserve"> матрицу компетенции. Еще в матрице компетентности по вертикали и горизонтали </w:t>
      </w:r>
      <w:proofErr w:type="spellStart"/>
      <w:r w:rsidR="00F820F9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="00F820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20F9">
        <w:rPr>
          <w:rFonts w:ascii="Times New Roman" w:hAnsi="Times New Roman" w:cs="Times New Roman"/>
          <w:sz w:val="28"/>
          <w:szCs w:val="28"/>
        </w:rPr>
        <w:t>сбалансированность</w:t>
      </w:r>
      <w:r w:rsidR="005601BC">
        <w:rPr>
          <w:rFonts w:ascii="Times New Roman" w:hAnsi="Times New Roman" w:cs="Times New Roman"/>
          <w:sz w:val="28"/>
          <w:szCs w:val="28"/>
        </w:rPr>
        <w:t xml:space="preserve"> </w:t>
      </w:r>
      <w:r w:rsidR="00F820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820F9">
        <w:rPr>
          <w:rFonts w:ascii="Times New Roman" w:hAnsi="Times New Roman" w:cs="Times New Roman"/>
          <w:sz w:val="28"/>
          <w:szCs w:val="28"/>
        </w:rPr>
        <w:t xml:space="preserve">  количество компетенции к количеству дисциплин, эти вопросы должны проработаны на кафедре с </w:t>
      </w:r>
      <w:proofErr w:type="spellStart"/>
      <w:r w:rsidR="00F820F9">
        <w:rPr>
          <w:rFonts w:ascii="Times New Roman" w:hAnsi="Times New Roman" w:cs="Times New Roman"/>
          <w:sz w:val="28"/>
          <w:szCs w:val="28"/>
        </w:rPr>
        <w:t>зав.каф</w:t>
      </w:r>
      <w:proofErr w:type="spellEnd"/>
      <w:r w:rsidR="00F820F9">
        <w:rPr>
          <w:rFonts w:ascii="Times New Roman" w:hAnsi="Times New Roman" w:cs="Times New Roman"/>
          <w:sz w:val="28"/>
          <w:szCs w:val="28"/>
        </w:rPr>
        <w:t>. и самими преподавателями. Она очень важна при дальнейшем аккредитации.</w:t>
      </w:r>
    </w:p>
    <w:p w:rsidR="00F820F9" w:rsidRDefault="00F820F9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И.Р.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Задала вопрос о модели выпускника</w:t>
      </w:r>
      <w:r w:rsidR="00D7200E">
        <w:rPr>
          <w:rFonts w:ascii="Times New Roman" w:hAnsi="Times New Roman" w:cs="Times New Roman"/>
          <w:sz w:val="28"/>
          <w:szCs w:val="28"/>
        </w:rPr>
        <w:t>, по старому образцу модели выпускника надо готовить или по новому?</w:t>
      </w:r>
    </w:p>
    <w:p w:rsidR="00D005D0" w:rsidRDefault="00D7200E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Н.И.: Мы осенью готовили инструкцию по разработке модели выпускника, где мы взяли за основу рекомендации 2003г по разработке модели выпускника, и включили сейчас более современные требования, включили компетенции предпринимательства, новые инновационные т</w:t>
      </w:r>
      <w:r w:rsidR="005601BC">
        <w:rPr>
          <w:rFonts w:ascii="Times New Roman" w:hAnsi="Times New Roman" w:cs="Times New Roman"/>
          <w:sz w:val="28"/>
          <w:szCs w:val="28"/>
        </w:rPr>
        <w:t>ехнологии в образовании, но эти новые модели,</w:t>
      </w:r>
      <w:r>
        <w:rPr>
          <w:rFonts w:ascii="Times New Roman" w:hAnsi="Times New Roman" w:cs="Times New Roman"/>
          <w:sz w:val="28"/>
          <w:szCs w:val="28"/>
        </w:rPr>
        <w:t xml:space="preserve"> мы еще не ставили на обсуждение</w:t>
      </w:r>
      <w:r w:rsidR="006162CC">
        <w:rPr>
          <w:rFonts w:ascii="Times New Roman" w:hAnsi="Times New Roman" w:cs="Times New Roman"/>
          <w:sz w:val="28"/>
          <w:szCs w:val="28"/>
        </w:rPr>
        <w:t xml:space="preserve">, она должна соответствовать НКР и требует доработки. И вот это модель как раз и описывает все компетенции в сравнительном характере компетенции </w:t>
      </w:r>
      <w:proofErr w:type="spellStart"/>
      <w:r w:rsidR="006162C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162CC">
        <w:rPr>
          <w:rFonts w:ascii="Times New Roman" w:hAnsi="Times New Roman" w:cs="Times New Roman"/>
          <w:sz w:val="28"/>
          <w:szCs w:val="28"/>
        </w:rPr>
        <w:t xml:space="preserve"> и компетенции магистратуры, содержание учебных планов. В </w:t>
      </w:r>
      <w:proofErr w:type="spellStart"/>
      <w:r w:rsidR="006162CC">
        <w:rPr>
          <w:rFonts w:ascii="Times New Roman" w:hAnsi="Times New Roman" w:cs="Times New Roman"/>
          <w:sz w:val="28"/>
          <w:szCs w:val="28"/>
        </w:rPr>
        <w:lastRenderedPageBreak/>
        <w:t>ООПе</w:t>
      </w:r>
      <w:proofErr w:type="spellEnd"/>
      <w:r w:rsidR="006162CC">
        <w:rPr>
          <w:rFonts w:ascii="Times New Roman" w:hAnsi="Times New Roman" w:cs="Times New Roman"/>
          <w:sz w:val="28"/>
          <w:szCs w:val="28"/>
        </w:rPr>
        <w:t xml:space="preserve"> и в модели выпускника очень важно прописывать результаты и цели обучения программы, сейчас акцент делается на </w:t>
      </w:r>
      <w:r w:rsidR="00B4251A">
        <w:rPr>
          <w:rFonts w:ascii="Times New Roman" w:hAnsi="Times New Roman" w:cs="Times New Roman"/>
          <w:sz w:val="28"/>
          <w:szCs w:val="28"/>
        </w:rPr>
        <w:t>ожидаемые результаты. Оценка</w:t>
      </w:r>
      <w:r w:rsidR="006162CC">
        <w:rPr>
          <w:rFonts w:ascii="Times New Roman" w:hAnsi="Times New Roman" w:cs="Times New Roman"/>
          <w:sz w:val="28"/>
          <w:szCs w:val="28"/>
        </w:rPr>
        <w:t xml:space="preserve"> выпускников на </w:t>
      </w:r>
      <w:proofErr w:type="spellStart"/>
      <w:r w:rsidR="006162CC">
        <w:rPr>
          <w:rFonts w:ascii="Times New Roman" w:hAnsi="Times New Roman" w:cs="Times New Roman"/>
          <w:sz w:val="28"/>
          <w:szCs w:val="28"/>
        </w:rPr>
        <w:t>ГАКах</w:t>
      </w:r>
      <w:proofErr w:type="spellEnd"/>
      <w:r w:rsidR="00616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2CC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="006162CC">
        <w:rPr>
          <w:rFonts w:ascii="Times New Roman" w:hAnsi="Times New Roman" w:cs="Times New Roman"/>
          <w:sz w:val="28"/>
          <w:szCs w:val="28"/>
        </w:rPr>
        <w:t xml:space="preserve">. </w:t>
      </w:r>
      <w:r w:rsidR="00B4251A">
        <w:rPr>
          <w:rFonts w:ascii="Times New Roman" w:hAnsi="Times New Roman" w:cs="Times New Roman"/>
          <w:sz w:val="28"/>
          <w:szCs w:val="28"/>
        </w:rPr>
        <w:t>с учетом компетентного подхода к результатом обучения. Чт</w:t>
      </w:r>
      <w:r w:rsidR="005601BC">
        <w:rPr>
          <w:rFonts w:ascii="Times New Roman" w:hAnsi="Times New Roman" w:cs="Times New Roman"/>
          <w:sz w:val="28"/>
          <w:szCs w:val="28"/>
        </w:rPr>
        <w:t xml:space="preserve">о должен знать, </w:t>
      </w:r>
      <w:r w:rsidR="00B15788">
        <w:rPr>
          <w:rFonts w:ascii="Times New Roman" w:hAnsi="Times New Roman" w:cs="Times New Roman"/>
          <w:sz w:val="28"/>
          <w:szCs w:val="28"/>
        </w:rPr>
        <w:t>анализировать, проектировать</w:t>
      </w:r>
      <w:r w:rsidR="005601BC">
        <w:rPr>
          <w:rFonts w:ascii="Times New Roman" w:hAnsi="Times New Roman" w:cs="Times New Roman"/>
          <w:sz w:val="28"/>
          <w:szCs w:val="28"/>
        </w:rPr>
        <w:t xml:space="preserve">, </w:t>
      </w:r>
      <w:r w:rsidR="00B4251A">
        <w:rPr>
          <w:rFonts w:ascii="Times New Roman" w:hAnsi="Times New Roman" w:cs="Times New Roman"/>
          <w:sz w:val="28"/>
          <w:szCs w:val="28"/>
        </w:rPr>
        <w:t>владеть, понимать и действовать.</w:t>
      </w:r>
    </w:p>
    <w:p w:rsidR="006A27AC" w:rsidRDefault="00D005D0" w:rsidP="00D005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М.: Замечания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ООП:-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ООП указать ссылку на каталог модулей и разместит</w:t>
      </w:r>
      <w:r w:rsidR="006A27AC">
        <w:rPr>
          <w:rFonts w:ascii="Times New Roman" w:hAnsi="Times New Roman" w:cs="Times New Roman"/>
          <w:sz w:val="28"/>
          <w:szCs w:val="28"/>
        </w:rPr>
        <w:t>ь на сайте электронный вариант;</w:t>
      </w:r>
    </w:p>
    <w:p w:rsidR="006A27AC" w:rsidRDefault="00D005D0" w:rsidP="00D005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по УМК: </w:t>
      </w:r>
    </w:p>
    <w:p w:rsidR="006A27AC" w:rsidRDefault="00D005D0" w:rsidP="00D005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1.Если возможно, рабочие программы разрешить оставить отдельно по очной и заочной форме обучения; </w:t>
      </w:r>
    </w:p>
    <w:p w:rsidR="006A27AC" w:rsidRDefault="005601BC" w:rsidP="00D005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2.Указать в Положении о</w:t>
      </w:r>
      <w:r w:rsidR="00D005D0">
        <w:rPr>
          <w:rFonts w:ascii="Times New Roman" w:hAnsi="Times New Roman" w:cs="Times New Roman"/>
          <w:sz w:val="28"/>
          <w:szCs w:val="28"/>
        </w:rPr>
        <w:t xml:space="preserve"> УМК, что форма </w:t>
      </w:r>
      <w:proofErr w:type="spellStart"/>
      <w:r w:rsidR="00D005D0">
        <w:rPr>
          <w:rFonts w:ascii="Times New Roman" w:hAnsi="Times New Roman" w:cs="Times New Roman"/>
          <w:sz w:val="28"/>
          <w:szCs w:val="28"/>
        </w:rPr>
        <w:t>силлабуса</w:t>
      </w:r>
      <w:proofErr w:type="spellEnd"/>
      <w:r w:rsidR="00D005D0">
        <w:rPr>
          <w:rFonts w:ascii="Times New Roman" w:hAnsi="Times New Roman" w:cs="Times New Roman"/>
          <w:sz w:val="28"/>
          <w:szCs w:val="28"/>
        </w:rPr>
        <w:t xml:space="preserve"> носит рекомендованных характер и остается на усмотрение преподавателя; </w:t>
      </w:r>
    </w:p>
    <w:p w:rsidR="00D005D0" w:rsidRDefault="00D005D0" w:rsidP="00D005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Рабочей программе при заполнении раздела «Темы СРС» не обязательно указывать на конкретные страницы учебника, а можно ограничиться указанием требуемых глав и параграфов.</w:t>
      </w:r>
    </w:p>
    <w:p w:rsidR="006A27AC" w:rsidRDefault="006A27AC" w:rsidP="00D005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Рысбаева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предложения по УМК: </w:t>
      </w:r>
    </w:p>
    <w:p w:rsidR="006A27AC" w:rsidRDefault="006A27AC" w:rsidP="00D005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1.Силлабус оставить прежний вариант, объем которого составляет 4-5 листов;</w:t>
      </w:r>
    </w:p>
    <w:p w:rsidR="006A27AC" w:rsidRDefault="006A27AC" w:rsidP="006A27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2.Рабочие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составлены по всем формам обучения;</w:t>
      </w:r>
    </w:p>
    <w:p w:rsidR="00D005D0" w:rsidRDefault="006A27AC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3.УМК разработать общий для всех форм обучения.</w:t>
      </w:r>
    </w:p>
    <w:p w:rsidR="005601BC" w:rsidRDefault="00B15788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Омуралиева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М.О.: -По УМК давайте </w:t>
      </w:r>
      <w:r w:rsidR="005601BC">
        <w:rPr>
          <w:rFonts w:ascii="Times New Roman" w:hAnsi="Times New Roman" w:cs="Times New Roman"/>
          <w:sz w:val="28"/>
          <w:szCs w:val="28"/>
        </w:rPr>
        <w:t>упрощать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0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полные </w:t>
      </w:r>
      <w:r w:rsidR="005601BC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601BC">
        <w:rPr>
          <w:rFonts w:ascii="Times New Roman" w:hAnsi="Times New Roman" w:cs="Times New Roman"/>
          <w:sz w:val="28"/>
          <w:szCs w:val="28"/>
        </w:rPr>
        <w:t xml:space="preserve">  лекции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только тезисы?  - Дайте нам образец карты компетенции, чтоб у всех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структура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комтпетенции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A4F64">
        <w:rPr>
          <w:rFonts w:ascii="Times New Roman" w:hAnsi="Times New Roman" w:cs="Times New Roman"/>
          <w:sz w:val="28"/>
          <w:szCs w:val="28"/>
        </w:rPr>
        <w:t xml:space="preserve"> От матрицы нужно отталкиваться.</w:t>
      </w:r>
    </w:p>
    <w:p w:rsidR="00B15788" w:rsidRDefault="00B15788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Н.И.: Конспекты лекции на усмотрение преподавателя.</w:t>
      </w:r>
      <w:r w:rsidR="00DA4F64">
        <w:rPr>
          <w:rFonts w:ascii="Times New Roman" w:hAnsi="Times New Roman" w:cs="Times New Roman"/>
          <w:sz w:val="28"/>
          <w:szCs w:val="28"/>
        </w:rPr>
        <w:t xml:space="preserve"> Мы можем отталкиваться еще и от результатов обучения, потому что каждая дисциплина формирует результаты обучения</w:t>
      </w:r>
    </w:p>
    <w:p w:rsidR="00386D5E" w:rsidRDefault="005601BC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Иманакунова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Ж.С.:</w:t>
      </w:r>
      <w:r w:rsidR="00BA1F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пов</w:t>
      </w:r>
      <w:r w:rsidR="00DA4F64">
        <w:rPr>
          <w:rFonts w:ascii="Times New Roman" w:hAnsi="Times New Roman" w:cs="Times New Roman"/>
          <w:sz w:val="28"/>
          <w:szCs w:val="28"/>
        </w:rPr>
        <w:t>оду УМК</w:t>
      </w:r>
      <w:r>
        <w:rPr>
          <w:rFonts w:ascii="Times New Roman" w:hAnsi="Times New Roman" w:cs="Times New Roman"/>
          <w:sz w:val="28"/>
          <w:szCs w:val="28"/>
        </w:rPr>
        <w:t xml:space="preserve"> надо оптимизировать, </w:t>
      </w:r>
      <w:r w:rsidR="00105C4E">
        <w:rPr>
          <w:rFonts w:ascii="Times New Roman" w:hAnsi="Times New Roman" w:cs="Times New Roman"/>
          <w:sz w:val="28"/>
          <w:szCs w:val="28"/>
        </w:rPr>
        <w:t xml:space="preserve">УМК должна готовиться в одном экземпляре для всех форм </w:t>
      </w:r>
      <w:proofErr w:type="gramStart"/>
      <w:r w:rsidR="00105C4E">
        <w:rPr>
          <w:rFonts w:ascii="Times New Roman" w:hAnsi="Times New Roman" w:cs="Times New Roman"/>
          <w:sz w:val="28"/>
          <w:szCs w:val="28"/>
        </w:rPr>
        <w:t>обучения( бакалавры</w:t>
      </w:r>
      <w:proofErr w:type="gramEnd"/>
      <w:r w:rsidR="00105C4E">
        <w:rPr>
          <w:rFonts w:ascii="Times New Roman" w:hAnsi="Times New Roman" w:cs="Times New Roman"/>
          <w:sz w:val="28"/>
          <w:szCs w:val="28"/>
        </w:rPr>
        <w:t xml:space="preserve"> очного, с</w:t>
      </w:r>
      <w:r w:rsidR="00BA1F8A">
        <w:rPr>
          <w:rFonts w:ascii="Times New Roman" w:hAnsi="Times New Roman" w:cs="Times New Roman"/>
          <w:sz w:val="28"/>
          <w:szCs w:val="28"/>
        </w:rPr>
        <w:t xml:space="preserve"> </w:t>
      </w:r>
      <w:r w:rsidR="00105C4E">
        <w:rPr>
          <w:rFonts w:ascii="Times New Roman" w:hAnsi="Times New Roman" w:cs="Times New Roman"/>
          <w:sz w:val="28"/>
          <w:szCs w:val="28"/>
        </w:rPr>
        <w:t>применением ДОТ, после техникума); сократить количество подписей в титульном листе УМК и РП(руководители ООП), почти во вс</w:t>
      </w:r>
      <w:r w:rsidR="00BA1F8A">
        <w:rPr>
          <w:rFonts w:ascii="Times New Roman" w:hAnsi="Times New Roman" w:cs="Times New Roman"/>
          <w:sz w:val="28"/>
          <w:szCs w:val="28"/>
        </w:rPr>
        <w:t>ех кафедрах руководителями ООП я</w:t>
      </w:r>
      <w:r w:rsidR="00105C4E">
        <w:rPr>
          <w:rFonts w:ascii="Times New Roman" w:hAnsi="Times New Roman" w:cs="Times New Roman"/>
          <w:sz w:val="28"/>
          <w:szCs w:val="28"/>
        </w:rPr>
        <w:t xml:space="preserve">вляются сами </w:t>
      </w:r>
      <w:proofErr w:type="spellStart"/>
      <w:r w:rsidR="00105C4E">
        <w:rPr>
          <w:rFonts w:ascii="Times New Roman" w:hAnsi="Times New Roman" w:cs="Times New Roman"/>
          <w:sz w:val="28"/>
          <w:szCs w:val="28"/>
        </w:rPr>
        <w:t>зав.каф</w:t>
      </w:r>
      <w:proofErr w:type="spellEnd"/>
      <w:r w:rsidR="00105C4E">
        <w:rPr>
          <w:rFonts w:ascii="Times New Roman" w:hAnsi="Times New Roman" w:cs="Times New Roman"/>
          <w:sz w:val="28"/>
          <w:szCs w:val="28"/>
        </w:rPr>
        <w:t xml:space="preserve">., поэтому, нет необходимости дублирования. По поводу РП – программа освоения учебного материала, соответствующая ГОС направления(специальности) с </w:t>
      </w:r>
      <w:proofErr w:type="spellStart"/>
      <w:r w:rsidR="00105C4E">
        <w:rPr>
          <w:rFonts w:ascii="Times New Roman" w:hAnsi="Times New Roman" w:cs="Times New Roman"/>
          <w:sz w:val="28"/>
          <w:szCs w:val="28"/>
        </w:rPr>
        <w:t>компетентностным</w:t>
      </w:r>
      <w:proofErr w:type="spellEnd"/>
      <w:r w:rsidR="00105C4E">
        <w:rPr>
          <w:rFonts w:ascii="Times New Roman" w:hAnsi="Times New Roman" w:cs="Times New Roman"/>
          <w:sz w:val="28"/>
          <w:szCs w:val="28"/>
        </w:rPr>
        <w:t xml:space="preserve"> подходом; - поэтому, компетенции </w:t>
      </w:r>
      <w:proofErr w:type="spellStart"/>
      <w:r w:rsidR="00105C4E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="00105C4E">
        <w:rPr>
          <w:rFonts w:ascii="Times New Roman" w:hAnsi="Times New Roman" w:cs="Times New Roman"/>
          <w:sz w:val="28"/>
          <w:szCs w:val="28"/>
        </w:rPr>
        <w:t xml:space="preserve">. прописаны в соответствии с Матрицей </w:t>
      </w:r>
      <w:r w:rsidR="00105C4E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компетенции; - в титульном листе количество кредитов (в часах </w:t>
      </w:r>
      <w:proofErr w:type="spellStart"/>
      <w:r w:rsidR="00105C4E">
        <w:rPr>
          <w:rFonts w:ascii="Times New Roman" w:hAnsi="Times New Roman" w:cs="Times New Roman"/>
          <w:sz w:val="28"/>
          <w:szCs w:val="28"/>
        </w:rPr>
        <w:t>д.б.прописаны</w:t>
      </w:r>
      <w:proofErr w:type="spellEnd"/>
      <w:r w:rsidR="00105C4E">
        <w:rPr>
          <w:rFonts w:ascii="Times New Roman" w:hAnsi="Times New Roman" w:cs="Times New Roman"/>
          <w:sz w:val="28"/>
          <w:szCs w:val="28"/>
        </w:rPr>
        <w:t xml:space="preserve"> для всех форм обучения); - все содержания лекционных, практических, </w:t>
      </w:r>
      <w:proofErr w:type="spellStart"/>
      <w:r w:rsidR="00105C4E">
        <w:rPr>
          <w:rFonts w:ascii="Times New Roman" w:hAnsi="Times New Roman" w:cs="Times New Roman"/>
          <w:sz w:val="28"/>
          <w:szCs w:val="28"/>
        </w:rPr>
        <w:t>лабороторных</w:t>
      </w:r>
      <w:proofErr w:type="spellEnd"/>
      <w:r w:rsidR="00105C4E">
        <w:rPr>
          <w:rFonts w:ascii="Times New Roman" w:hAnsi="Times New Roman" w:cs="Times New Roman"/>
          <w:sz w:val="28"/>
          <w:szCs w:val="28"/>
        </w:rPr>
        <w:t xml:space="preserve"> занятий </w:t>
      </w:r>
      <w:proofErr w:type="spellStart"/>
      <w:r w:rsidR="00105C4E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="00105C4E">
        <w:rPr>
          <w:rFonts w:ascii="Times New Roman" w:hAnsi="Times New Roman" w:cs="Times New Roman"/>
          <w:sz w:val="28"/>
          <w:szCs w:val="28"/>
        </w:rPr>
        <w:t xml:space="preserve">. прописаны в соответствии кредитов (в часах) всех форм обучения; - ссылки на видео лекции, учебники и учебные пособия </w:t>
      </w:r>
      <w:proofErr w:type="spellStart"/>
      <w:r w:rsidR="00105C4E">
        <w:rPr>
          <w:rFonts w:ascii="Times New Roman" w:hAnsi="Times New Roman" w:cs="Times New Roman"/>
          <w:sz w:val="28"/>
          <w:szCs w:val="28"/>
        </w:rPr>
        <w:t>д.б.указаны</w:t>
      </w:r>
      <w:proofErr w:type="spellEnd"/>
      <w:r w:rsidR="00105C4E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="00105C4E">
        <w:rPr>
          <w:rFonts w:ascii="Times New Roman" w:hAnsi="Times New Roman" w:cs="Times New Roman"/>
          <w:sz w:val="28"/>
          <w:szCs w:val="28"/>
        </w:rPr>
        <w:t>силлабусы</w:t>
      </w:r>
      <w:proofErr w:type="spellEnd"/>
      <w:r w:rsidR="00105C4E">
        <w:rPr>
          <w:rFonts w:ascii="Times New Roman" w:hAnsi="Times New Roman" w:cs="Times New Roman"/>
          <w:sz w:val="28"/>
          <w:szCs w:val="28"/>
        </w:rPr>
        <w:t xml:space="preserve"> – рабочая программа уче</w:t>
      </w:r>
      <w:r w:rsidR="00386D5E">
        <w:rPr>
          <w:rFonts w:ascii="Times New Roman" w:hAnsi="Times New Roman" w:cs="Times New Roman"/>
          <w:sz w:val="28"/>
          <w:szCs w:val="28"/>
        </w:rPr>
        <w:t>бной дисциплины для студентов, они не должны превышать 3-5 страниц.</w:t>
      </w:r>
    </w:p>
    <w:p w:rsidR="000D1B38" w:rsidRDefault="00386D5E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B38">
        <w:rPr>
          <w:rFonts w:ascii="Times New Roman" w:hAnsi="Times New Roman" w:cs="Times New Roman"/>
          <w:sz w:val="28"/>
          <w:szCs w:val="28"/>
        </w:rPr>
        <w:t>3.Разное:</w:t>
      </w:r>
    </w:p>
    <w:p w:rsidR="0019688E" w:rsidRDefault="000D1B38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1.Утверждение экспериментального учебного плана по</w:t>
      </w:r>
      <w:r w:rsidRPr="000D1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19688E" w:rsidRDefault="0019688E" w:rsidP="006957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70E" w:rsidRPr="00B06DFA" w:rsidRDefault="0069570E" w:rsidP="00B06DF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D1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69570E" w:rsidRPr="00B06DFA" w:rsidRDefault="00B06DFA" w:rsidP="00B06D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и 2 вопросам п</w:t>
      </w:r>
      <w:r w:rsidR="0069570E" w:rsidRPr="00B06DFA">
        <w:rPr>
          <w:rFonts w:ascii="Times New Roman" w:hAnsi="Times New Roman" w:cs="Times New Roman"/>
          <w:sz w:val="28"/>
          <w:szCs w:val="28"/>
        </w:rPr>
        <w:t>ринять информацию к сведению.</w:t>
      </w:r>
      <w:r w:rsidR="00EC49DD">
        <w:rPr>
          <w:rFonts w:ascii="Times New Roman" w:hAnsi="Times New Roman" w:cs="Times New Roman"/>
          <w:sz w:val="28"/>
          <w:szCs w:val="28"/>
        </w:rPr>
        <w:t xml:space="preserve"> Все предложения предоставить в письменном виде.</w:t>
      </w:r>
      <w:r w:rsidR="0002653E">
        <w:rPr>
          <w:rFonts w:ascii="Times New Roman" w:hAnsi="Times New Roman" w:cs="Times New Roman"/>
          <w:sz w:val="28"/>
          <w:szCs w:val="28"/>
        </w:rPr>
        <w:t xml:space="preserve"> Собрать все предложения и принять соответ</w:t>
      </w:r>
      <w:r w:rsidR="0019688E">
        <w:rPr>
          <w:rFonts w:ascii="Times New Roman" w:hAnsi="Times New Roman" w:cs="Times New Roman"/>
          <w:sz w:val="28"/>
          <w:szCs w:val="28"/>
        </w:rPr>
        <w:t>ствующие изменения и дополнения к УМК и ООП.</w:t>
      </w:r>
    </w:p>
    <w:p w:rsidR="004E624A" w:rsidRDefault="0069570E" w:rsidP="006957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УМС                                                       </w:t>
      </w:r>
      <w:proofErr w:type="spellStart"/>
      <w:r w:rsidR="004E624A">
        <w:rPr>
          <w:rFonts w:ascii="Times New Roman" w:hAnsi="Times New Roman" w:cs="Times New Roman"/>
          <w:sz w:val="28"/>
          <w:szCs w:val="28"/>
        </w:rPr>
        <w:t>Эламанова</w:t>
      </w:r>
      <w:r w:rsidR="00780538">
        <w:rPr>
          <w:rFonts w:ascii="Times New Roman" w:hAnsi="Times New Roman" w:cs="Times New Roman"/>
          <w:sz w:val="28"/>
          <w:szCs w:val="28"/>
        </w:rPr>
        <w:t>Р.Ш</w:t>
      </w:r>
      <w:proofErr w:type="spellEnd"/>
      <w:r w:rsidR="00780538">
        <w:rPr>
          <w:rFonts w:ascii="Times New Roman" w:hAnsi="Times New Roman" w:cs="Times New Roman"/>
          <w:sz w:val="28"/>
          <w:szCs w:val="28"/>
        </w:rPr>
        <w:t>.</w:t>
      </w:r>
    </w:p>
    <w:p w:rsidR="00FF2159" w:rsidRDefault="0069570E" w:rsidP="006957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УМС                                       </w:t>
      </w:r>
      <w:r w:rsidR="004E62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4E624A"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 w:rsidR="004E624A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2636E" w:rsidRPr="004200DF" w:rsidRDefault="0042636E" w:rsidP="004263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2636E" w:rsidRPr="0042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6700"/>
    <w:multiLevelType w:val="hybridMultilevel"/>
    <w:tmpl w:val="9246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18AC"/>
    <w:multiLevelType w:val="hybridMultilevel"/>
    <w:tmpl w:val="2D60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F6026"/>
    <w:multiLevelType w:val="hybridMultilevel"/>
    <w:tmpl w:val="36C22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F04A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65B50"/>
    <w:multiLevelType w:val="hybridMultilevel"/>
    <w:tmpl w:val="8FB8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94338"/>
    <w:multiLevelType w:val="hybridMultilevel"/>
    <w:tmpl w:val="ABBCC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D488C"/>
    <w:multiLevelType w:val="hybridMultilevel"/>
    <w:tmpl w:val="D450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E3561"/>
    <w:multiLevelType w:val="hybridMultilevel"/>
    <w:tmpl w:val="2C46D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6A0FFB"/>
    <w:multiLevelType w:val="hybridMultilevel"/>
    <w:tmpl w:val="A12449E2"/>
    <w:lvl w:ilvl="0" w:tplc="D7124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0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8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6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4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7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3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A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440F0C"/>
    <w:multiLevelType w:val="hybridMultilevel"/>
    <w:tmpl w:val="0396FF5E"/>
    <w:lvl w:ilvl="0" w:tplc="456EF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42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6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6B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8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8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07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20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EC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0AD2251"/>
    <w:multiLevelType w:val="hybridMultilevel"/>
    <w:tmpl w:val="5B8EEE12"/>
    <w:lvl w:ilvl="0" w:tplc="D70EB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2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AA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1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6B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61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43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C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C1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D61342"/>
    <w:multiLevelType w:val="hybridMultilevel"/>
    <w:tmpl w:val="5888EA1C"/>
    <w:lvl w:ilvl="0" w:tplc="028E6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24DB4"/>
    <w:multiLevelType w:val="hybridMultilevel"/>
    <w:tmpl w:val="4D3C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53C19"/>
    <w:multiLevelType w:val="hybridMultilevel"/>
    <w:tmpl w:val="C4BC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210C3"/>
    <w:multiLevelType w:val="hybridMultilevel"/>
    <w:tmpl w:val="2D742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76254A12"/>
    <w:multiLevelType w:val="hybridMultilevel"/>
    <w:tmpl w:val="5FD4E77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7D642E8B"/>
    <w:multiLevelType w:val="hybridMultilevel"/>
    <w:tmpl w:val="A614BD30"/>
    <w:lvl w:ilvl="0" w:tplc="53544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6E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C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A7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7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0B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2A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0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3"/>
  </w:num>
  <w:num w:numId="5">
    <w:abstractNumId w:val="15"/>
  </w:num>
  <w:num w:numId="6">
    <w:abstractNumId w:val="8"/>
  </w:num>
  <w:num w:numId="7">
    <w:abstractNumId w:val="16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31"/>
    <w:rsid w:val="000202EB"/>
    <w:rsid w:val="00022227"/>
    <w:rsid w:val="0002653E"/>
    <w:rsid w:val="00080891"/>
    <w:rsid w:val="000A10A3"/>
    <w:rsid w:val="000D1B38"/>
    <w:rsid w:val="000F7B52"/>
    <w:rsid w:val="00105C4E"/>
    <w:rsid w:val="0010696D"/>
    <w:rsid w:val="00182938"/>
    <w:rsid w:val="0019688E"/>
    <w:rsid w:val="00233296"/>
    <w:rsid w:val="002D67A6"/>
    <w:rsid w:val="002E0235"/>
    <w:rsid w:val="00386D5E"/>
    <w:rsid w:val="003C3923"/>
    <w:rsid w:val="003D4801"/>
    <w:rsid w:val="00403731"/>
    <w:rsid w:val="004200DF"/>
    <w:rsid w:val="004207E2"/>
    <w:rsid w:val="0042636E"/>
    <w:rsid w:val="004376FE"/>
    <w:rsid w:val="004E624A"/>
    <w:rsid w:val="00532084"/>
    <w:rsid w:val="005601BC"/>
    <w:rsid w:val="006162CC"/>
    <w:rsid w:val="00673EC1"/>
    <w:rsid w:val="0069570E"/>
    <w:rsid w:val="006A27AC"/>
    <w:rsid w:val="006E11A4"/>
    <w:rsid w:val="006F79A2"/>
    <w:rsid w:val="00774F1C"/>
    <w:rsid w:val="00780538"/>
    <w:rsid w:val="007B08AC"/>
    <w:rsid w:val="00814CE6"/>
    <w:rsid w:val="00877516"/>
    <w:rsid w:val="00911562"/>
    <w:rsid w:val="009B57D1"/>
    <w:rsid w:val="009D0404"/>
    <w:rsid w:val="00AA3EE3"/>
    <w:rsid w:val="00B04DA1"/>
    <w:rsid w:val="00B06DFA"/>
    <w:rsid w:val="00B15788"/>
    <w:rsid w:val="00B27717"/>
    <w:rsid w:val="00B41893"/>
    <w:rsid w:val="00B4251A"/>
    <w:rsid w:val="00BA1F8A"/>
    <w:rsid w:val="00BD2B87"/>
    <w:rsid w:val="00C41429"/>
    <w:rsid w:val="00C67230"/>
    <w:rsid w:val="00CB38D2"/>
    <w:rsid w:val="00D005D0"/>
    <w:rsid w:val="00D7200E"/>
    <w:rsid w:val="00D7467F"/>
    <w:rsid w:val="00DA4F64"/>
    <w:rsid w:val="00DA6177"/>
    <w:rsid w:val="00DB2A48"/>
    <w:rsid w:val="00DB54C9"/>
    <w:rsid w:val="00E81D6D"/>
    <w:rsid w:val="00EC49DD"/>
    <w:rsid w:val="00F132AD"/>
    <w:rsid w:val="00F820F9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37B8-B83B-435C-9A3F-3ECF7F37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3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3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2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0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Букараева</dc:creator>
  <cp:keywords/>
  <dc:description/>
  <cp:lastModifiedBy>uchebnoe upr</cp:lastModifiedBy>
  <cp:revision>37</cp:revision>
  <cp:lastPrinted>2020-01-15T09:45:00Z</cp:lastPrinted>
  <dcterms:created xsi:type="dcterms:W3CDTF">2019-02-01T04:44:00Z</dcterms:created>
  <dcterms:modified xsi:type="dcterms:W3CDTF">2021-05-24T07:43:00Z</dcterms:modified>
</cp:coreProperties>
</file>