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789F" w14:textId="77777777" w:rsidR="00FD1FA2" w:rsidRPr="00FD1FA2" w:rsidRDefault="00FD1FA2" w:rsidP="00FD1F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FA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 wp14:anchorId="66876452" wp14:editId="732081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87BF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3585AD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4FA0E495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A6E0E1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B2003D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63F32E2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18FC64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3B6FBF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4DEC3E7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B24527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B7D4C4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50E4ACC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FC5AF8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DEBA85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24A59A13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014928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0465E1F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695A8A0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672CFAE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95F99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95C6B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5F61E3E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F32BC7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4E369D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5360B413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FE91BB0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CD80028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58AFAD7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A299598" w14:textId="50E4D850" w:rsidR="00752C8A" w:rsidRPr="00752C8A" w:rsidRDefault="00752C8A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lastRenderedPageBreak/>
        <w:t>1. Основные положения</w:t>
      </w:r>
    </w:p>
    <w:p w14:paraId="4908B034" w14:textId="6D5C9B65" w:rsidR="004F580C" w:rsidRDefault="004B58EF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1.1. </w:t>
      </w:r>
      <w:r w:rsidR="006B6E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Настоящее Положение регулирует порядок организации и проведения </w:t>
      </w:r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F6BF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аудита</w:t>
      </w:r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системы обеспечения качества образования</w:t>
      </w:r>
      <w:proofErr w:type="gramEnd"/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КГТУ, включающий в себя</w:t>
      </w:r>
      <w:r w:rsidR="004F580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14:paraId="485CA536" w14:textId="58C27D73" w:rsidR="004023F4" w:rsidRDefault="004023F4" w:rsidP="00A461C4">
      <w:pPr>
        <w:spacing w:before="45" w:after="45" w:line="240" w:lineRule="auto"/>
        <w:ind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1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</w:t>
      </w:r>
      <w:r w:rsidR="0022581D" w:rsidRPr="00A461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6B6EF3" w:rsidRPr="00A461C4">
        <w:rPr>
          <w:rFonts w:ascii="Times New Roman" w:hAnsi="Times New Roman" w:cs="Times New Roman"/>
          <w:sz w:val="24"/>
          <w:szCs w:val="24"/>
        </w:rPr>
        <w:t>внутренни</w:t>
      </w:r>
      <w:r w:rsidR="00397C00" w:rsidRPr="00A461C4">
        <w:rPr>
          <w:rFonts w:ascii="Times New Roman" w:hAnsi="Times New Roman" w:cs="Times New Roman"/>
          <w:sz w:val="24"/>
          <w:szCs w:val="24"/>
        </w:rPr>
        <w:t>е</w:t>
      </w:r>
      <w:r w:rsidR="006B6EF3" w:rsidRPr="00A461C4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397C00" w:rsidRPr="00A461C4">
        <w:rPr>
          <w:rFonts w:ascii="Times New Roman" w:hAnsi="Times New Roman" w:cs="Times New Roman"/>
          <w:sz w:val="24"/>
          <w:szCs w:val="24"/>
        </w:rPr>
        <w:t xml:space="preserve">ы </w:t>
      </w:r>
      <w:r w:rsidR="006B6EF3" w:rsidRPr="00A461C4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8E3DFB" w:rsidRPr="00A461C4">
        <w:rPr>
          <w:rFonts w:ascii="Times New Roman" w:hAnsi="Times New Roman" w:cs="Times New Roman"/>
          <w:sz w:val="24"/>
          <w:szCs w:val="24"/>
        </w:rPr>
        <w:t xml:space="preserve"> (кафедры, деканаты/институты,</w:t>
      </w:r>
      <w:r w:rsidR="0022581D" w:rsidRPr="00A461C4">
        <w:rPr>
          <w:rFonts w:ascii="Times New Roman" w:hAnsi="Times New Roman" w:cs="Times New Roman"/>
          <w:sz w:val="24"/>
          <w:szCs w:val="24"/>
        </w:rPr>
        <w:t xml:space="preserve"> центры,</w:t>
      </w:r>
      <w:r w:rsidR="008E3DFB">
        <w:rPr>
          <w:rFonts w:ascii="Times New Roman" w:hAnsi="Times New Roman" w:cs="Times New Roman"/>
          <w:sz w:val="24"/>
          <w:szCs w:val="24"/>
        </w:rPr>
        <w:t xml:space="preserve"> филиалы, Политехнический колледж, лицей,</w:t>
      </w:r>
      <w:r w:rsidR="0022581D">
        <w:rPr>
          <w:rFonts w:ascii="Times New Roman" w:hAnsi="Times New Roman" w:cs="Times New Roman"/>
          <w:sz w:val="24"/>
          <w:szCs w:val="24"/>
        </w:rPr>
        <w:t xml:space="preserve"> </w:t>
      </w:r>
      <w:r w:rsidR="008E3DFB">
        <w:rPr>
          <w:rFonts w:ascii="Times New Roman" w:hAnsi="Times New Roman" w:cs="Times New Roman"/>
          <w:sz w:val="24"/>
          <w:szCs w:val="24"/>
        </w:rPr>
        <w:t xml:space="preserve"> отделы</w:t>
      </w:r>
      <w:r w:rsidR="007060FC">
        <w:rPr>
          <w:rFonts w:ascii="Times New Roman" w:hAnsi="Times New Roman" w:cs="Times New Roman"/>
          <w:sz w:val="24"/>
          <w:szCs w:val="24"/>
        </w:rPr>
        <w:t>, департаменты, центры</w:t>
      </w:r>
      <w:r w:rsidR="008E3DFB">
        <w:rPr>
          <w:rFonts w:ascii="Times New Roman" w:hAnsi="Times New Roman" w:cs="Times New Roman"/>
          <w:sz w:val="24"/>
          <w:szCs w:val="24"/>
        </w:rPr>
        <w:t xml:space="preserve"> и службы)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3ADCEA" w14:textId="77777777" w:rsidR="004023F4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</w:t>
      </w:r>
      <w:r w:rsidR="0022581D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>внутренн</w:t>
      </w:r>
      <w:r w:rsidR="004F6BF8">
        <w:rPr>
          <w:rFonts w:ascii="Times New Roman" w:hAnsi="Times New Roman" w:cs="Times New Roman"/>
          <w:sz w:val="24"/>
          <w:szCs w:val="24"/>
        </w:rPr>
        <w:t>юю оценку</w:t>
      </w:r>
      <w:r w:rsidR="00397C00">
        <w:rPr>
          <w:rFonts w:ascii="Times New Roman" w:hAnsi="Times New Roman" w:cs="Times New Roman"/>
          <w:sz w:val="24"/>
          <w:szCs w:val="24"/>
        </w:rPr>
        <w:t xml:space="preserve"> каче</w:t>
      </w:r>
      <w:r w:rsidR="00B34AC2">
        <w:rPr>
          <w:rFonts w:ascii="Times New Roman" w:hAnsi="Times New Roman" w:cs="Times New Roman"/>
          <w:sz w:val="24"/>
          <w:szCs w:val="24"/>
        </w:rPr>
        <w:t>ства работы кафедр</w:t>
      </w:r>
      <w:r w:rsidR="0022581D">
        <w:rPr>
          <w:rFonts w:ascii="Times New Roman" w:hAnsi="Times New Roman" w:cs="Times New Roman"/>
          <w:sz w:val="24"/>
          <w:szCs w:val="24"/>
        </w:rPr>
        <w:t xml:space="preserve"> </w:t>
      </w:r>
      <w:r w:rsidR="0022581D" w:rsidRPr="00A461C4">
        <w:rPr>
          <w:rFonts w:ascii="Times New Roman" w:hAnsi="Times New Roman" w:cs="Times New Roman"/>
          <w:sz w:val="24"/>
          <w:szCs w:val="24"/>
        </w:rPr>
        <w:t>учебных подразделений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9BDBF" w14:textId="77777777" w:rsidR="006B6EF3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</w:t>
      </w:r>
      <w:r w:rsidR="004F6BF8">
        <w:rPr>
          <w:rFonts w:ascii="Times New Roman" w:hAnsi="Times New Roman" w:cs="Times New Roman"/>
          <w:sz w:val="24"/>
          <w:szCs w:val="24"/>
        </w:rPr>
        <w:t xml:space="preserve"> самооценку</w:t>
      </w:r>
      <w:r w:rsidR="00397C00">
        <w:rPr>
          <w:rFonts w:ascii="Times New Roman" w:hAnsi="Times New Roman" w:cs="Times New Roman"/>
          <w:sz w:val="24"/>
          <w:szCs w:val="24"/>
        </w:rPr>
        <w:t xml:space="preserve"> вуза </w:t>
      </w:r>
      <w:r w:rsidR="009263CE" w:rsidRP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и образовательных программ </w:t>
      </w:r>
      <w:r w:rsidR="006B6EF3">
        <w:rPr>
          <w:rFonts w:ascii="Times New Roman" w:hAnsi="Times New Roman" w:cs="Times New Roman"/>
          <w:sz w:val="24"/>
          <w:szCs w:val="24"/>
        </w:rPr>
        <w:t>в КГТУ</w:t>
      </w:r>
      <w:r w:rsidR="00B34AC2">
        <w:rPr>
          <w:rFonts w:ascii="Times New Roman" w:hAnsi="Times New Roman" w:cs="Times New Roman"/>
          <w:sz w:val="24"/>
          <w:szCs w:val="24"/>
        </w:rPr>
        <w:t>.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1FD3" w14:textId="20BF4182" w:rsidR="00397C00" w:rsidRPr="00B34AC2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Данное Положение регулирует институциональный процесс «Внутренний аудит, самооценка вуза и структурных подразделений </w:t>
      </w:r>
      <w:r w:rsidRPr="00B34AC2">
        <w:rPr>
          <w:rFonts w:ascii="Times New Roman" w:hAnsi="Times New Roman" w:cs="Times New Roman"/>
          <w:sz w:val="24"/>
          <w:szCs w:val="24"/>
        </w:rPr>
        <w:t xml:space="preserve">(ИП-27), 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</w:t>
      </w:r>
      <w:r w:rsidR="000E1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ный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 обеспечение  и улучшение качества образования (ИП-7).</w:t>
      </w:r>
    </w:p>
    <w:p w14:paraId="3F9EE0E2" w14:textId="008DF0B0" w:rsidR="007B23F5" w:rsidRDefault="00435A92" w:rsidP="004B58EF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      </w:t>
      </w:r>
      <w:r w:rsidR="006B6EF3" w:rsidRPr="00435A92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</w:t>
      </w:r>
      <w:r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все </w:t>
      </w:r>
      <w:r w:rsidR="005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5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8EF" w:rsidRPr="005C10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7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8B7F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Структуры</w:t>
      </w:r>
      <w:proofErr w:type="gramEnd"/>
      <w:r w:rsidR="008B7F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КГТУ</w:t>
      </w:r>
      <w:r w:rsidR="008B7FEC" w:rsidRPr="0070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B58EF" w:rsidRPr="0070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4B58EF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3DFB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руководящие 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участниками 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аудит</w:t>
      </w:r>
      <w:r w:rsid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</w:t>
      </w:r>
      <w:r w:rsidR="007B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вуза.</w:t>
      </w:r>
    </w:p>
    <w:p w14:paraId="4D2601E9" w14:textId="30EE5783" w:rsidR="0027344B" w:rsidRDefault="007B23F5" w:rsidP="00C637F3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7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Внутренние аудиты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системы качества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КГТУ им. </w:t>
      </w:r>
      <w:proofErr w:type="spellStart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И.Раззакова</w:t>
      </w:r>
      <w:proofErr w:type="spellEnd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проводятся с целью регулярной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(ежегодной)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оценки эффективности предоставляемых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процессов институционального и программного уровня,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соответствия их установленным требованиям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ГОС ВПО/СПО и минимальным требованиям аккредитации образовательных организаций и программ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>
        <w:rPr>
          <w:rFonts w:ascii="Times New Roman" w:hAnsi="Times New Roman" w:cs="Times New Roman"/>
          <w:sz w:val="24"/>
          <w:szCs w:val="24"/>
        </w:rPr>
        <w:t>обеспечения внедрения процессов измерения, анализа и улучшения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 также для получения информации, необходимой для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принятия решения по совершенствованию всех видов деятельности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4624303F" w14:textId="77777777" w:rsidR="007108B2" w:rsidRPr="007B23F5" w:rsidRDefault="007108B2" w:rsidP="007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23F5">
        <w:rPr>
          <w:rFonts w:ascii="Times New Roman" w:hAnsi="Times New Roman" w:cs="Times New Roman"/>
          <w:sz w:val="24"/>
          <w:szCs w:val="24"/>
        </w:rPr>
        <w:t xml:space="preserve">Внутренние аудиты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B23F5">
        <w:rPr>
          <w:rFonts w:ascii="Times New Roman" w:hAnsi="Times New Roman" w:cs="Times New Roman"/>
          <w:sz w:val="24"/>
          <w:szCs w:val="24"/>
        </w:rPr>
        <w:t>с целью:</w:t>
      </w:r>
    </w:p>
    <w:p w14:paraId="755BAA3D" w14:textId="77777777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соответствия </w:t>
      </w:r>
      <w:r w:rsidR="008E3DFB">
        <w:rPr>
          <w:rFonts w:ascii="Times New Roman" w:hAnsi="Times New Roman" w:cs="Times New Roman"/>
          <w:sz w:val="24"/>
          <w:szCs w:val="24"/>
        </w:rPr>
        <w:t xml:space="preserve">или несоответствия процессов </w:t>
      </w:r>
      <w:r w:rsidR="00D9545E" w:rsidRPr="00A461C4">
        <w:rPr>
          <w:rFonts w:ascii="Times New Roman" w:hAnsi="Times New Roman" w:cs="Times New Roman"/>
          <w:sz w:val="24"/>
          <w:szCs w:val="24"/>
        </w:rPr>
        <w:t>Системы обеспечения качества образования</w:t>
      </w:r>
      <w:r w:rsidR="00D9545E">
        <w:rPr>
          <w:rFonts w:ascii="Times New Roman" w:hAnsi="Times New Roman" w:cs="Times New Roman"/>
          <w:sz w:val="24"/>
          <w:szCs w:val="24"/>
        </w:rPr>
        <w:t xml:space="preserve"> (</w:t>
      </w:r>
      <w:r w:rsidR="008E3DFB">
        <w:rPr>
          <w:rFonts w:ascii="Times New Roman" w:hAnsi="Times New Roman" w:cs="Times New Roman"/>
          <w:sz w:val="24"/>
          <w:szCs w:val="24"/>
        </w:rPr>
        <w:t>СОКО</w:t>
      </w:r>
      <w:r w:rsidR="00D9545E">
        <w:rPr>
          <w:rFonts w:ascii="Times New Roman" w:hAnsi="Times New Roman" w:cs="Times New Roman"/>
          <w:sz w:val="24"/>
          <w:szCs w:val="24"/>
        </w:rPr>
        <w:t>)</w:t>
      </w:r>
      <w:r w:rsidR="008E3DFB">
        <w:rPr>
          <w:rFonts w:ascii="Times New Roman" w:hAnsi="Times New Roman" w:cs="Times New Roman"/>
          <w:sz w:val="24"/>
          <w:szCs w:val="24"/>
        </w:rPr>
        <w:t>, установленным требованиям и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EDFB1" w14:textId="253EB74D" w:rsidR="008E3DFB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8E3DFB">
        <w:rPr>
          <w:rFonts w:ascii="Times New Roman" w:hAnsi="Times New Roman" w:cs="Times New Roman"/>
          <w:sz w:val="24"/>
          <w:szCs w:val="24"/>
        </w:rPr>
        <w:t xml:space="preserve"> эффективности внедренной СОКО с точки зрения целей, установленных в области качества;</w:t>
      </w:r>
    </w:p>
    <w:p w14:paraId="61F87B1D" w14:textId="6B2389E9" w:rsidR="00C637F3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-проверки выполнения и оценки</w:t>
      </w:r>
      <w:r w:rsidR="00C637F3">
        <w:rPr>
          <w:rFonts w:ascii="Times New Roman" w:hAnsi="Times New Roman" w:cs="Times New Roman"/>
          <w:sz w:val="24"/>
          <w:szCs w:val="24"/>
        </w:rPr>
        <w:t xml:space="preserve"> эффективности корректирующих и предупреждающих мероприятий по результатам предыдущих проверок;</w:t>
      </w:r>
    </w:p>
    <w:p w14:paraId="1498045E" w14:textId="77777777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-поддержания СОКО в функциональном  состоянии;</w:t>
      </w:r>
    </w:p>
    <w:p w14:paraId="26EC5527" w14:textId="4D6EA49B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</w:t>
      </w:r>
      <w:r w:rsidR="000E1E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оценки и постоянного повышения результативности СОКО;</w:t>
      </w:r>
    </w:p>
    <w:p w14:paraId="538B8C30" w14:textId="6E229E50" w:rsidR="007108B2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7108B2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14:paraId="2B8DF12B" w14:textId="1C82EFEB" w:rsidR="007108B2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для улучшения;</w:t>
      </w:r>
    </w:p>
    <w:p w14:paraId="7F69CF64" w14:textId="77777777" w:rsidR="00B25909" w:rsidRPr="00B25909" w:rsidRDefault="00B25909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909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909">
        <w:rPr>
          <w:rFonts w:ascii="Times New Roman" w:hAnsi="Times New Roman" w:cs="Times New Roman"/>
          <w:sz w:val="24"/>
          <w:szCs w:val="24"/>
        </w:rPr>
        <w:t xml:space="preserve"> аудиторного фонда и мест общественного пользования  учебных корпусов КГТУ</w:t>
      </w:r>
      <w:r>
        <w:rPr>
          <w:rFonts w:ascii="Times New Roman" w:hAnsi="Times New Roman" w:cs="Times New Roman"/>
          <w:sz w:val="24"/>
          <w:szCs w:val="24"/>
        </w:rPr>
        <w:t xml:space="preserve"> и филиалов</w:t>
      </w:r>
      <w:r w:rsidRPr="00B25909">
        <w:rPr>
          <w:rFonts w:ascii="Times New Roman" w:hAnsi="Times New Roman" w:cs="Times New Roman"/>
          <w:sz w:val="24"/>
          <w:szCs w:val="24"/>
        </w:rPr>
        <w:t xml:space="preserve">  на соответствие санитарно-гигиеническим нормам, оснащенности, обеспечения условий обучения для студентов, ППС, а также условий проживания в общежитиях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62831" w14:textId="1A7ACEDC" w:rsidR="007108B2" w:rsidRDefault="000E1E9A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степени достижения целей</w:t>
      </w:r>
      <w:r w:rsidR="009143EC">
        <w:rPr>
          <w:rFonts w:ascii="Times New Roman" w:hAnsi="Times New Roman" w:cs="Times New Roman"/>
          <w:sz w:val="24"/>
          <w:szCs w:val="24"/>
        </w:rPr>
        <w:t>, результатов обу</w:t>
      </w:r>
      <w:r w:rsidR="000B1108">
        <w:rPr>
          <w:rFonts w:ascii="Times New Roman" w:hAnsi="Times New Roman" w:cs="Times New Roman"/>
          <w:sz w:val="24"/>
          <w:szCs w:val="24"/>
        </w:rPr>
        <w:t>ч</w:t>
      </w:r>
      <w:r w:rsidR="009143EC">
        <w:rPr>
          <w:rFonts w:ascii="Times New Roman" w:hAnsi="Times New Roman" w:cs="Times New Roman"/>
          <w:sz w:val="24"/>
          <w:szCs w:val="24"/>
        </w:rPr>
        <w:t>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и реализа</w:t>
      </w:r>
      <w:r w:rsidR="009143EC">
        <w:rPr>
          <w:rFonts w:ascii="Times New Roman" w:hAnsi="Times New Roman" w:cs="Times New Roman"/>
          <w:sz w:val="24"/>
          <w:szCs w:val="24"/>
        </w:rPr>
        <w:t>ц</w:t>
      </w:r>
      <w:r w:rsidR="000B1108">
        <w:rPr>
          <w:rFonts w:ascii="Times New Roman" w:hAnsi="Times New Roman" w:cs="Times New Roman"/>
          <w:sz w:val="24"/>
          <w:szCs w:val="24"/>
        </w:rPr>
        <w:t xml:space="preserve">ии Политики в области качества в соответствии с Руководством по качеству  </w:t>
      </w:r>
      <w:proofErr w:type="gramStart"/>
      <w:r w:rsidR="000B11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108">
        <w:rPr>
          <w:rFonts w:ascii="Times New Roman" w:hAnsi="Times New Roman" w:cs="Times New Roman"/>
          <w:sz w:val="24"/>
          <w:szCs w:val="24"/>
        </w:rPr>
        <w:t>РК).</w:t>
      </w:r>
    </w:p>
    <w:p w14:paraId="40BD37D6" w14:textId="4C951A76" w:rsidR="006C269E" w:rsidRPr="0059417F" w:rsidRDefault="00C637F3" w:rsidP="006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об </w:t>
      </w:r>
      <w:r w:rsid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аудите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 в КГТУ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на  следующих документах:</w:t>
      </w:r>
    </w:p>
    <w:p w14:paraId="3613DE31" w14:textId="745EEB24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по направлениям/ специальностям;</w:t>
      </w:r>
    </w:p>
    <w:p w14:paraId="023C4140" w14:textId="77777777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>Стандарты по качеству ISO-9001-2015</w:t>
      </w:r>
    </w:p>
    <w:p w14:paraId="7BF72E59" w14:textId="750A725D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КР № 525 от 4 октября 2016 г. «Минимальные требования, предъявляемые к аккредитуемым организациям начального, среднего и высшего профессионального образования КР» </w:t>
      </w:r>
    </w:p>
    <w:p w14:paraId="7E5AAE24" w14:textId="0768C659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Практическое руководство по внедрению внутренней системы обеспечения качества в Кыргызской республике и механизмы ее внешней оценки. </w:t>
      </w:r>
    </w:p>
    <w:p w14:paraId="1E4BEDD7" w14:textId="786FC0E8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 и положения </w:t>
      </w:r>
      <w:proofErr w:type="spellStart"/>
      <w:r w:rsidRPr="006C269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C269E">
        <w:rPr>
          <w:rFonts w:ascii="Times New Roman" w:hAnsi="Times New Roman" w:cs="Times New Roman"/>
          <w:sz w:val="24"/>
          <w:szCs w:val="24"/>
        </w:rPr>
        <w:t xml:space="preserve"> КР </w:t>
      </w:r>
    </w:p>
    <w:p w14:paraId="749CBA2D" w14:textId="60775A0F" w:rsidR="006C269E" w:rsidRPr="0059417F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по качеству</w:t>
      </w:r>
      <w:r w:rsidR="00D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документирование процессов </w:t>
      </w: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другие </w:t>
      </w:r>
      <w:r w:rsidRPr="006C269E">
        <w:rPr>
          <w:rFonts w:ascii="Times New Roman" w:hAnsi="Times New Roman" w:cs="Times New Roman"/>
          <w:sz w:val="24"/>
          <w:szCs w:val="24"/>
        </w:rPr>
        <w:t>локальные нормативные документы и инструкции КГТУ</w:t>
      </w:r>
    </w:p>
    <w:p w14:paraId="338092D4" w14:textId="3426AF89" w:rsidR="00C637F3" w:rsidRDefault="006C269E" w:rsidP="00B25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1.4.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7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обязательство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внутреннего аудита возлагается на ру</w:t>
      </w:r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ководство КГТУ им. </w:t>
      </w:r>
      <w:proofErr w:type="spellStart"/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(РК, п.3.2.).  </w:t>
      </w:r>
      <w:r w:rsidR="009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аудита </w:t>
      </w:r>
      <w:r w:rsidR="009143EC">
        <w:rPr>
          <w:rFonts w:ascii="Times New Roman" w:hAnsi="Times New Roman" w:cs="Times New Roman"/>
          <w:sz w:val="24"/>
          <w:szCs w:val="24"/>
        </w:rPr>
        <w:t xml:space="preserve"> служат входными данными для анализа СОКО со стороны руководства и принятию решений по улучшению.</w:t>
      </w:r>
    </w:p>
    <w:p w14:paraId="668D9D3D" w14:textId="627FEEB5" w:rsidR="002A22EC" w:rsidRPr="00732C88" w:rsidRDefault="006C269E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1.5</w:t>
      </w:r>
      <w:r w:rsidR="00C637F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B1108">
        <w:rPr>
          <w:rFonts w:ascii="Times New Roman" w:hAnsi="Times New Roman" w:cs="Times New Roman"/>
          <w:sz w:val="24"/>
          <w:szCs w:val="24"/>
        </w:rPr>
        <w:t xml:space="preserve">Координация и руководство внутренними аудитами </w:t>
      </w:r>
      <w:r w:rsidR="000B110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КГТУ и самооценкой</w:t>
      </w:r>
      <w:r w:rsidR="000B110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вуза </w:t>
      </w:r>
      <w:r w:rsidR="000B1108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1108">
        <w:rPr>
          <w:rFonts w:ascii="Times New Roman" w:hAnsi="Times New Roman" w:cs="Times New Roman"/>
          <w:sz w:val="24"/>
          <w:szCs w:val="24"/>
        </w:rPr>
        <w:t>возлагается  на представителя по качеству</w:t>
      </w:r>
      <w:r w:rsidR="000B1108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B110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функционально -  заведующего отдела качества 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образования (ОКО), на уровне структурных подразделений – ответственные по качеству,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деятельность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которых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регулируется </w:t>
      </w:r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Положением </w:t>
      </w:r>
      <w:proofErr w:type="gramStart"/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proofErr w:type="gramEnd"/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ответственных по качеству структурных подразделений</w:t>
      </w:r>
      <w:r w:rsidR="0059417F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отделов КГТУ.</w:t>
      </w:r>
    </w:p>
    <w:p w14:paraId="339431F2" w14:textId="77777777" w:rsidR="00732C88" w:rsidRDefault="00732C88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E05F" w14:textId="22DE8818" w:rsidR="00DC7EEA" w:rsidRDefault="00DC7EEA" w:rsidP="000B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A">
        <w:rPr>
          <w:rFonts w:ascii="Times New Roman" w:hAnsi="Times New Roman" w:cs="Times New Roman"/>
          <w:b/>
          <w:sz w:val="24"/>
          <w:szCs w:val="24"/>
        </w:rPr>
        <w:t>2. Организация и проведение внутренних аудитов</w:t>
      </w:r>
    </w:p>
    <w:p w14:paraId="60747932" w14:textId="7C179D73" w:rsidR="002C1D19" w:rsidRDefault="002C1D19" w:rsidP="002C1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КГТУ внутренние аудиты, являющиеся формой контроля СОКО</w:t>
      </w:r>
      <w:r w:rsidR="000B1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проводятся по </w:t>
      </w:r>
      <w:r w:rsidR="000B1108">
        <w:rPr>
          <w:rFonts w:ascii="Times New Roman" w:hAnsi="Times New Roman" w:cs="Times New Roman"/>
          <w:sz w:val="24"/>
          <w:szCs w:val="24"/>
        </w:rPr>
        <w:t>институциональным и программным процессам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устанавливая связь между </w:t>
      </w:r>
      <w:r w:rsidR="005C103A">
        <w:rPr>
          <w:rFonts w:ascii="Times New Roman" w:hAnsi="Times New Roman" w:cs="Times New Roman"/>
          <w:sz w:val="24"/>
          <w:szCs w:val="24"/>
        </w:rPr>
        <w:t xml:space="preserve"> </w:t>
      </w:r>
      <w:r w:rsidR="000F6DB8">
        <w:rPr>
          <w:rFonts w:ascii="Times New Roman" w:hAnsi="Times New Roman" w:cs="Times New Roman"/>
          <w:sz w:val="24"/>
          <w:szCs w:val="24"/>
        </w:rPr>
        <w:t>целями, ходом реализации  и результатами этих процессов</w:t>
      </w:r>
      <w:r>
        <w:rPr>
          <w:rFonts w:ascii="Times New Roman" w:hAnsi="Times New Roman" w:cs="Times New Roman"/>
          <w:sz w:val="24"/>
          <w:szCs w:val="24"/>
        </w:rPr>
        <w:t xml:space="preserve">, выявляя слабые стороны  или несоответствия с указанием  рекомендаций  по улучшению. </w:t>
      </w:r>
    </w:p>
    <w:p w14:paraId="6F5A6773" w14:textId="77777777" w:rsidR="007108B2" w:rsidRPr="007B23F5" w:rsidRDefault="00DC7EEA" w:rsidP="0083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C1D19">
        <w:rPr>
          <w:rFonts w:ascii="Times New Roman" w:hAnsi="Times New Roman" w:cs="Times New Roman"/>
          <w:sz w:val="24"/>
          <w:szCs w:val="24"/>
        </w:rPr>
        <w:t>.2</w:t>
      </w:r>
      <w:r w:rsidR="007108B2">
        <w:rPr>
          <w:rFonts w:ascii="Times New Roman" w:hAnsi="Times New Roman" w:cs="Times New Roman"/>
          <w:sz w:val="24"/>
          <w:szCs w:val="24"/>
        </w:rPr>
        <w:t>.</w:t>
      </w:r>
      <w:r w:rsidR="007108B2" w:rsidRPr="007B23F5">
        <w:rPr>
          <w:rFonts w:ascii="Times New Roman" w:hAnsi="Times New Roman" w:cs="Times New Roman"/>
          <w:sz w:val="24"/>
          <w:szCs w:val="24"/>
        </w:rPr>
        <w:t>Внутренние аудиты</w:t>
      </w:r>
      <w:r w:rsidR="0018186D">
        <w:rPr>
          <w:rFonts w:ascii="Times New Roman" w:hAnsi="Times New Roman" w:cs="Times New Roman"/>
          <w:sz w:val="24"/>
          <w:szCs w:val="24"/>
        </w:rPr>
        <w:t xml:space="preserve"> (проверки)</w:t>
      </w:r>
      <w:r w:rsidR="007108B2" w:rsidRPr="007B23F5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6D27D7">
        <w:rPr>
          <w:rFonts w:ascii="Times New Roman" w:hAnsi="Times New Roman" w:cs="Times New Roman"/>
          <w:sz w:val="24"/>
          <w:szCs w:val="24"/>
        </w:rPr>
        <w:t>быть</w:t>
      </w:r>
      <w:r w:rsidR="007108B2" w:rsidRPr="007B23F5">
        <w:rPr>
          <w:rFonts w:ascii="Times New Roman" w:hAnsi="Times New Roman" w:cs="Times New Roman"/>
          <w:sz w:val="24"/>
          <w:szCs w:val="24"/>
        </w:rPr>
        <w:t>:</w:t>
      </w:r>
    </w:p>
    <w:p w14:paraId="7A3FA361" w14:textId="5B5F8850"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аудиты - </w:t>
      </w:r>
      <w:r w:rsidR="007108B2">
        <w:rPr>
          <w:rFonts w:ascii="Times New Roman" w:hAnsi="Times New Roman" w:cs="Times New Roman"/>
          <w:sz w:val="24"/>
          <w:szCs w:val="24"/>
        </w:rPr>
        <w:t>в соответствии с ежегодными планами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енних аудитов и их программами. Плановые аудиты могут быть фронтальные, текущие (тематические, </w:t>
      </w:r>
      <w:r w:rsidR="004D5A59">
        <w:rPr>
          <w:rFonts w:ascii="Times New Roman" w:hAnsi="Times New Roman" w:cs="Times New Roman"/>
          <w:sz w:val="24"/>
          <w:szCs w:val="24"/>
        </w:rPr>
        <w:t>систематические) учебных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подразделений, отделов, служб, центров и т.д. Для плановых аудитов утверждается график посещений</w:t>
      </w:r>
      <w:r w:rsidR="00DE60CA">
        <w:rPr>
          <w:rFonts w:ascii="Times New Roman" w:hAnsi="Times New Roman" w:cs="Times New Roman"/>
          <w:sz w:val="24"/>
          <w:szCs w:val="24"/>
        </w:rPr>
        <w:t xml:space="preserve"> и разрабатывается </w:t>
      </w:r>
      <w:r w:rsidR="008B7FEC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9D7511">
        <w:rPr>
          <w:rFonts w:ascii="Times New Roman" w:hAnsi="Times New Roman" w:cs="Times New Roman"/>
          <w:sz w:val="24"/>
          <w:szCs w:val="24"/>
        </w:rPr>
        <w:t>;</w:t>
      </w:r>
    </w:p>
    <w:p w14:paraId="766BC323" w14:textId="77777777"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 проверки </w:t>
      </w:r>
      <w:r w:rsidRPr="00A461C4">
        <w:rPr>
          <w:rFonts w:ascii="Times New Roman" w:hAnsi="Times New Roman" w:cs="Times New Roman"/>
          <w:sz w:val="24"/>
          <w:szCs w:val="24"/>
        </w:rPr>
        <w:t xml:space="preserve">(аудиты)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8B2">
        <w:rPr>
          <w:rFonts w:ascii="Times New Roman" w:hAnsi="Times New Roman" w:cs="Times New Roman"/>
          <w:sz w:val="24"/>
          <w:szCs w:val="24"/>
        </w:rPr>
        <w:t>на основании требований потребит</w:t>
      </w:r>
      <w:r>
        <w:rPr>
          <w:rFonts w:ascii="Times New Roman" w:hAnsi="Times New Roman" w:cs="Times New Roman"/>
          <w:sz w:val="24"/>
          <w:szCs w:val="24"/>
        </w:rPr>
        <w:t>елей и заинтересованных сторон;</w:t>
      </w:r>
    </w:p>
    <w:p w14:paraId="1F29FC25" w14:textId="77777777" w:rsidR="0018186D" w:rsidRPr="00752C8A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оперативные проверки </w:t>
      </w:r>
      <w:r w:rsidRPr="00A461C4">
        <w:rPr>
          <w:rFonts w:ascii="Times New Roman" w:hAnsi="Times New Roman" w:cs="Times New Roman"/>
          <w:sz w:val="24"/>
          <w:szCs w:val="24"/>
        </w:rPr>
        <w:t xml:space="preserve">(аудиты)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или отдельных ее составных частей проводятся в случае резкого ухудшения показателей, характеризующих конечные результаты работы по обеспечению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услуг, предоставляемых каким-либо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подразделением</w:t>
      </w:r>
      <w:r w:rsidR="009D751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отделом, службой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в случае жалоб и заявлений граждан на неудовлетворительное качество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услуг,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</w:p>
    <w:p w14:paraId="28BAD69C" w14:textId="77777777" w:rsidR="00004A90" w:rsidRDefault="00AF23DC" w:rsidP="00834496">
      <w:pPr>
        <w:tabs>
          <w:tab w:val="left" w:pos="72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A9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C1D19">
        <w:rPr>
          <w:rFonts w:ascii="Times New Roman" w:hAnsi="Times New Roman" w:cs="Times New Roman"/>
          <w:sz w:val="24"/>
          <w:szCs w:val="24"/>
        </w:rPr>
        <w:t>2.3</w:t>
      </w:r>
      <w:r w:rsidR="00393715">
        <w:rPr>
          <w:rFonts w:ascii="Times New Roman" w:hAnsi="Times New Roman" w:cs="Times New Roman"/>
          <w:sz w:val="24"/>
          <w:szCs w:val="24"/>
        </w:rPr>
        <w:t>.</w:t>
      </w:r>
      <w:r w:rsidR="00D4045A">
        <w:rPr>
          <w:rFonts w:ascii="Times New Roman" w:hAnsi="Times New Roman" w:cs="Times New Roman"/>
          <w:sz w:val="24"/>
          <w:szCs w:val="24"/>
        </w:rPr>
        <w:t xml:space="preserve"> Для обеспечения соответствия </w:t>
      </w:r>
      <w:r w:rsidR="00004A90">
        <w:rPr>
          <w:rFonts w:ascii="Times New Roman" w:hAnsi="Times New Roman" w:cs="Times New Roman"/>
          <w:sz w:val="24"/>
          <w:szCs w:val="24"/>
        </w:rPr>
        <w:t xml:space="preserve">СОКО установленным требованиям могут проводится аудиты в целом </w:t>
      </w:r>
      <w:r w:rsidR="00DE60CA">
        <w:rPr>
          <w:rFonts w:ascii="Times New Roman" w:hAnsi="Times New Roman" w:cs="Times New Roman"/>
          <w:sz w:val="24"/>
          <w:szCs w:val="24"/>
        </w:rPr>
        <w:t xml:space="preserve">по всем видам деятельности вуза </w:t>
      </w:r>
      <w:r w:rsidR="00004A90">
        <w:rPr>
          <w:rFonts w:ascii="Times New Roman" w:hAnsi="Times New Roman" w:cs="Times New Roman"/>
          <w:sz w:val="24"/>
          <w:szCs w:val="24"/>
        </w:rPr>
        <w:t xml:space="preserve">или по отдельным видам работ или </w:t>
      </w:r>
      <w:r w:rsidR="00D4045A">
        <w:rPr>
          <w:rFonts w:ascii="Times New Roman" w:hAnsi="Times New Roman" w:cs="Times New Roman"/>
          <w:sz w:val="24"/>
          <w:szCs w:val="24"/>
        </w:rPr>
        <w:t>структур, владельцами</w:t>
      </w:r>
      <w:r w:rsidR="0065530A">
        <w:rPr>
          <w:rFonts w:ascii="Times New Roman" w:hAnsi="Times New Roman" w:cs="Times New Roman"/>
          <w:sz w:val="24"/>
          <w:szCs w:val="24"/>
        </w:rPr>
        <w:t xml:space="preserve"> процессов и ответственными по процессам. </w:t>
      </w:r>
    </w:p>
    <w:p w14:paraId="22C7D6DF" w14:textId="77777777" w:rsidR="00004A90" w:rsidRPr="007108B2" w:rsidRDefault="00AF23DC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90">
        <w:rPr>
          <w:rFonts w:ascii="Times New Roman" w:hAnsi="Times New Roman" w:cs="Times New Roman"/>
          <w:sz w:val="24"/>
          <w:szCs w:val="24"/>
        </w:rPr>
        <w:t xml:space="preserve"> </w:t>
      </w:r>
      <w:r w:rsidR="00004A90" w:rsidRPr="007108B2">
        <w:rPr>
          <w:rFonts w:ascii="Times New Roman" w:hAnsi="Times New Roman" w:cs="Times New Roman"/>
          <w:sz w:val="24"/>
          <w:szCs w:val="24"/>
        </w:rPr>
        <w:t>Ответственными за мониторинг и измерения процессов являются:</w:t>
      </w:r>
    </w:p>
    <w:p w14:paraId="678AE554" w14:textId="3255F895" w:rsidR="00004A90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образовательным услугам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 w:rsidR="000E1E9A">
        <w:rPr>
          <w:rFonts w:ascii="Times New Roman" w:hAnsi="Times New Roman" w:cs="Times New Roman"/>
          <w:sz w:val="24"/>
          <w:szCs w:val="24"/>
        </w:rPr>
        <w:t>- Учебный отдел</w:t>
      </w:r>
      <w:r w:rsidR="00DC7EEA">
        <w:rPr>
          <w:rFonts w:ascii="Times New Roman" w:hAnsi="Times New Roman" w:cs="Times New Roman"/>
          <w:sz w:val="24"/>
          <w:szCs w:val="24"/>
        </w:rPr>
        <w:t xml:space="preserve"> (УО);</w:t>
      </w:r>
    </w:p>
    <w:p w14:paraId="568CA9D2" w14:textId="3227F5AB" w:rsidR="00DC7EEA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кадровой политике – отдел кадров (ОК);</w:t>
      </w:r>
    </w:p>
    <w:p w14:paraId="6D5BC31D" w14:textId="77777777"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учебно-методическому обеспечению и изданию методических материалов и электронных образовательных ресурсов – редакционно-издательский отдел (РИО)</w:t>
      </w:r>
    </w:p>
    <w:p w14:paraId="745929F7" w14:textId="4C3B763B" w:rsidR="00004A90" w:rsidRPr="00A461C4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проводимым научным исс</w:t>
      </w:r>
      <w:r w:rsidR="000E1E9A">
        <w:rPr>
          <w:rFonts w:ascii="Times New Roman" w:hAnsi="Times New Roman" w:cs="Times New Roman"/>
          <w:sz w:val="24"/>
          <w:szCs w:val="24"/>
        </w:rPr>
        <w:t>ледованиям и разработкам – отдел</w:t>
      </w:r>
      <w:r w:rsidRPr="00A461C4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0E1E9A">
        <w:rPr>
          <w:rFonts w:ascii="Times New Roman" w:hAnsi="Times New Roman" w:cs="Times New Roman"/>
          <w:sz w:val="24"/>
          <w:szCs w:val="24"/>
        </w:rPr>
        <w:t xml:space="preserve"> и ПК</w:t>
      </w:r>
      <w:r w:rsidRPr="00A461C4">
        <w:rPr>
          <w:rFonts w:ascii="Times New Roman" w:hAnsi="Times New Roman" w:cs="Times New Roman"/>
          <w:sz w:val="24"/>
          <w:szCs w:val="24"/>
        </w:rPr>
        <w:t>;</w:t>
      </w:r>
    </w:p>
    <w:p w14:paraId="1BABE171" w14:textId="77777777"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61C4">
        <w:rPr>
          <w:rFonts w:ascii="Times New Roman" w:hAnsi="Times New Roman" w:cs="Times New Roman"/>
          <w:sz w:val="24"/>
          <w:szCs w:val="24"/>
        </w:rPr>
        <w:t>-по материально-техническому обеспечению – на уровне вуза – гл</w:t>
      </w:r>
      <w:r w:rsidR="00D4045A" w:rsidRPr="00A461C4">
        <w:rPr>
          <w:rFonts w:ascii="Times New Roman" w:hAnsi="Times New Roman" w:cs="Times New Roman"/>
          <w:sz w:val="24"/>
          <w:szCs w:val="24"/>
        </w:rPr>
        <w:t xml:space="preserve">авный </w:t>
      </w:r>
      <w:r w:rsidRPr="00A461C4">
        <w:rPr>
          <w:rFonts w:ascii="Times New Roman" w:hAnsi="Times New Roman" w:cs="Times New Roman"/>
          <w:sz w:val="24"/>
          <w:szCs w:val="24"/>
        </w:rPr>
        <w:t xml:space="preserve">инженер, на уровне программ – руководитель программ/заведующий </w:t>
      </w:r>
      <w:r w:rsidR="00D4045A" w:rsidRPr="00A461C4">
        <w:rPr>
          <w:rFonts w:ascii="Times New Roman" w:hAnsi="Times New Roman" w:cs="Times New Roman"/>
          <w:sz w:val="24"/>
          <w:szCs w:val="24"/>
        </w:rPr>
        <w:t>выпускающей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кафедрой;</w:t>
      </w:r>
    </w:p>
    <w:p w14:paraId="2BF47781" w14:textId="53897431"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 xml:space="preserve">-проведение мониторинга и </w:t>
      </w:r>
      <w:r w:rsidR="00D4045A" w:rsidRPr="007108B2">
        <w:rPr>
          <w:rFonts w:ascii="Times New Roman" w:hAnsi="Times New Roman" w:cs="Times New Roman"/>
          <w:sz w:val="24"/>
          <w:szCs w:val="24"/>
        </w:rPr>
        <w:t xml:space="preserve">аудитов </w:t>
      </w:r>
      <w:r w:rsidR="00D4045A">
        <w:rPr>
          <w:rFonts w:ascii="Times New Roman" w:hAnsi="Times New Roman" w:cs="Times New Roman"/>
          <w:sz w:val="24"/>
          <w:szCs w:val="24"/>
        </w:rPr>
        <w:t>всех</w:t>
      </w:r>
      <w:r w:rsidR="00DC7EEA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7108B2">
        <w:rPr>
          <w:rFonts w:ascii="Times New Roman" w:hAnsi="Times New Roman" w:cs="Times New Roman"/>
          <w:sz w:val="24"/>
          <w:szCs w:val="24"/>
        </w:rPr>
        <w:t xml:space="preserve">– </w:t>
      </w:r>
      <w:r w:rsidR="000E1E9A">
        <w:rPr>
          <w:rFonts w:ascii="Times New Roman" w:hAnsi="Times New Roman" w:cs="Times New Roman"/>
          <w:sz w:val="24"/>
          <w:szCs w:val="24"/>
        </w:rPr>
        <w:t>отдел</w:t>
      </w:r>
      <w:r w:rsidR="00DC7EEA">
        <w:rPr>
          <w:rFonts w:ascii="Times New Roman" w:hAnsi="Times New Roman" w:cs="Times New Roman"/>
          <w:sz w:val="24"/>
          <w:szCs w:val="24"/>
        </w:rPr>
        <w:t xml:space="preserve"> качества образования (</w:t>
      </w:r>
      <w:r w:rsidRPr="007108B2">
        <w:rPr>
          <w:rFonts w:ascii="Times New Roman" w:hAnsi="Times New Roman" w:cs="Times New Roman"/>
          <w:sz w:val="24"/>
          <w:szCs w:val="24"/>
        </w:rPr>
        <w:t>ОКО</w:t>
      </w:r>
      <w:r w:rsidR="00DC7EEA">
        <w:rPr>
          <w:rFonts w:ascii="Times New Roman" w:hAnsi="Times New Roman" w:cs="Times New Roman"/>
          <w:sz w:val="24"/>
          <w:szCs w:val="24"/>
        </w:rPr>
        <w:t>)</w:t>
      </w:r>
      <w:r w:rsidRPr="007108B2">
        <w:rPr>
          <w:rFonts w:ascii="Times New Roman" w:hAnsi="Times New Roman" w:cs="Times New Roman"/>
          <w:sz w:val="24"/>
          <w:szCs w:val="24"/>
        </w:rPr>
        <w:t>.</w:t>
      </w:r>
    </w:p>
    <w:p w14:paraId="5C996654" w14:textId="5E7D8CC8"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Ответственные за определение удовлетворенности потребителей – деканы факультетов/директора институтов, зав. кафедрами, начальник</w:t>
      </w:r>
      <w:r w:rsidR="009143EC">
        <w:rPr>
          <w:rFonts w:ascii="Times New Roman" w:hAnsi="Times New Roman" w:cs="Times New Roman"/>
          <w:sz w:val="24"/>
          <w:szCs w:val="24"/>
        </w:rPr>
        <w:t xml:space="preserve">и </w:t>
      </w:r>
      <w:r w:rsidRPr="0071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3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143EC">
        <w:rPr>
          <w:rFonts w:ascii="Times New Roman" w:hAnsi="Times New Roman" w:cs="Times New Roman"/>
          <w:sz w:val="24"/>
          <w:szCs w:val="24"/>
        </w:rPr>
        <w:t xml:space="preserve"> и</w:t>
      </w:r>
      <w:r w:rsidRPr="007108B2">
        <w:rPr>
          <w:rFonts w:ascii="Times New Roman" w:hAnsi="Times New Roman" w:cs="Times New Roman"/>
          <w:sz w:val="24"/>
          <w:szCs w:val="24"/>
        </w:rPr>
        <w:t xml:space="preserve"> УО.</w:t>
      </w:r>
    </w:p>
    <w:p w14:paraId="600B2A07" w14:textId="631D9F69" w:rsidR="005240BB" w:rsidRPr="00732C88" w:rsidRDefault="00962257" w:rsidP="0052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5C">
        <w:rPr>
          <w:rFonts w:ascii="Times New Roman" w:hAnsi="Times New Roman" w:cs="Times New Roman"/>
          <w:sz w:val="24"/>
          <w:szCs w:val="24"/>
        </w:rPr>
        <w:tab/>
      </w:r>
      <w:r w:rsidR="005240BB">
        <w:rPr>
          <w:rFonts w:ascii="Times New Roman" w:hAnsi="Times New Roman" w:cs="Times New Roman"/>
          <w:sz w:val="24"/>
          <w:szCs w:val="24"/>
        </w:rPr>
        <w:t xml:space="preserve">2.4.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="000E1E9A">
        <w:rPr>
          <w:rFonts w:ascii="Times New Roman" w:hAnsi="Times New Roman" w:cs="Times New Roman"/>
          <w:color w:val="000000"/>
          <w:sz w:val="24"/>
          <w:szCs w:val="24"/>
        </w:rPr>
        <w:t xml:space="preserve">я проведения внутреннего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аудит</w:t>
      </w:r>
      <w:r w:rsidR="000E1E9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комиссия приказом ректора, в состав которой входят лица, имеющие опыт работы в области качества образования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и ее оценки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имеющие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эксперта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/аудитора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(в области образования, науки, аккредитации, лицензирования 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ли проведения аудитов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. В комиссии могут быть назначены ведущие аудиторы и аудиторы, прошедшие обучение по системе гарантии качества или ISO9001-</w:t>
      </w:r>
      <w:r w:rsidR="005240BB" w:rsidRPr="00732C88">
        <w:rPr>
          <w:rFonts w:ascii="Times New Roman" w:hAnsi="Times New Roman" w:cs="Times New Roman"/>
          <w:sz w:val="24"/>
          <w:szCs w:val="24"/>
        </w:rPr>
        <w:t xml:space="preserve">2015 г., владеющие методами проведения аудитов СМК.  </w:t>
      </w:r>
    </w:p>
    <w:p w14:paraId="022EBE80" w14:textId="08114405" w:rsidR="00732C88" w:rsidRPr="00732C88" w:rsidRDefault="00732C88" w:rsidP="005240B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2C88">
        <w:rPr>
          <w:rFonts w:ascii="Times New Roman" w:hAnsi="Times New Roman" w:cs="Times New Roman"/>
          <w:sz w:val="24"/>
          <w:szCs w:val="24"/>
        </w:rPr>
        <w:t xml:space="preserve">       Для подготовки внутренних аудиторов, при необходимости, отдел качества образования должен организовать обучающие семинары. </w:t>
      </w:r>
    </w:p>
    <w:p w14:paraId="768ED3E8" w14:textId="167A1C14" w:rsidR="00CD59A4" w:rsidRPr="000F605C" w:rsidRDefault="005240BB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B7FEC" w:rsidRPr="000F605C">
        <w:rPr>
          <w:rFonts w:ascii="Times New Roman" w:hAnsi="Times New Roman" w:cs="Times New Roman"/>
          <w:sz w:val="24"/>
          <w:szCs w:val="24"/>
        </w:rPr>
        <w:t>2.5.</w:t>
      </w:r>
      <w:r w:rsidR="00093977" w:rsidRPr="000F605C">
        <w:rPr>
          <w:rFonts w:ascii="Times New Roman" w:hAnsi="Times New Roman" w:cs="Times New Roman"/>
          <w:sz w:val="24"/>
          <w:szCs w:val="24"/>
        </w:rPr>
        <w:t xml:space="preserve"> 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Внутренние аудиты институциональных и программных процессов по системе качества осуществляются</w:t>
      </w:r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ежегодно 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последовательно, выявляя </w:t>
      </w:r>
      <w:proofErr w:type="gramStart"/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несоответствия</w:t>
      </w:r>
      <w:proofErr w:type="gramEnd"/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отдельных процессов, так  и их </w:t>
      </w:r>
      <w:r w:rsidR="000F605C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</w:t>
      </w:r>
      <w:r w:rsidR="00F82321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действия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8432B67" w14:textId="63E4FC10" w:rsidR="00DE60CA" w:rsidRDefault="005240BB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6F6"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="00CD59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 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мониторинг аудиторного фонда и мест общественного пользования,</w:t>
      </w:r>
      <w:r w:rsidR="008E29C0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проживания в общежитии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санитарно-гигиеническим нормам,  удовлетворяющим  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>производственным условиям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  преподавателей, сотрудников  и обучению студентов.</w:t>
      </w:r>
      <w:r w:rsidR="00093977" w:rsidRPr="00093977">
        <w:rPr>
          <w:rFonts w:ascii="Times New Roman" w:hAnsi="Times New Roman" w:cs="Times New Roman"/>
          <w:sz w:val="24"/>
          <w:szCs w:val="24"/>
        </w:rPr>
        <w:t xml:space="preserve"> </w:t>
      </w:r>
      <w:r w:rsidR="00093977">
        <w:rPr>
          <w:rFonts w:ascii="Times New Roman" w:hAnsi="Times New Roman" w:cs="Times New Roman"/>
          <w:sz w:val="24"/>
          <w:szCs w:val="24"/>
        </w:rPr>
        <w:t>Результаты используются при последующем аудите структурных подразделений вуза.</w:t>
      </w:r>
    </w:p>
    <w:p w14:paraId="317ED829" w14:textId="703FEB18" w:rsidR="00F82321" w:rsidRDefault="00DE60CA" w:rsidP="00F8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D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321">
        <w:rPr>
          <w:rFonts w:ascii="Times New Roman" w:hAnsi="Times New Roman" w:cs="Times New Roman"/>
          <w:sz w:val="24"/>
          <w:szCs w:val="24"/>
        </w:rPr>
        <w:t xml:space="preserve">       Аудит отделов, департаментов, центров,  служб, </w:t>
      </w:r>
      <w:r w:rsidR="0079063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82321">
        <w:rPr>
          <w:rFonts w:ascii="Times New Roman" w:hAnsi="Times New Roman" w:cs="Times New Roman"/>
          <w:sz w:val="24"/>
          <w:szCs w:val="24"/>
        </w:rPr>
        <w:t xml:space="preserve"> с учетом взаимодействия их деятельности и процессов. </w:t>
      </w:r>
    </w:p>
    <w:p w14:paraId="13E4BEF9" w14:textId="3FCE0EE9" w:rsidR="00DE60CA" w:rsidRDefault="00F82321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В комиссию по мониторингу аудиторного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аудита отделов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, помимо сотрудников ОКО, включаются ответственные за содержание и эксплуатацию 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>учебных корпусов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, мест общественного пользования, общежитий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хозяйственную деятельность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(н</w:t>
      </w:r>
      <w:r w:rsidR="00790637">
        <w:rPr>
          <w:rFonts w:ascii="Times New Roman" w:hAnsi="Times New Roman" w:cs="Times New Roman"/>
          <w:sz w:val="24"/>
          <w:szCs w:val="24"/>
        </w:rPr>
        <w:t>ачальник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П</w:t>
      </w:r>
      <w:r w:rsidR="00D4045A">
        <w:rPr>
          <w:rFonts w:ascii="Times New Roman" w:hAnsi="Times New Roman" w:cs="Times New Roman"/>
          <w:sz w:val="24"/>
          <w:szCs w:val="24"/>
        </w:rPr>
        <w:t>Ф</w:t>
      </w:r>
      <w:r w:rsidR="00DE60CA" w:rsidRPr="001013E5">
        <w:rPr>
          <w:rFonts w:ascii="Times New Roman" w:hAnsi="Times New Roman" w:cs="Times New Roman"/>
          <w:sz w:val="24"/>
          <w:szCs w:val="24"/>
        </w:rPr>
        <w:t>О</w:t>
      </w:r>
      <w:r w:rsidR="00DE60CA">
        <w:rPr>
          <w:rFonts w:ascii="Times New Roman" w:hAnsi="Times New Roman" w:cs="Times New Roman"/>
          <w:sz w:val="24"/>
          <w:szCs w:val="24"/>
        </w:rPr>
        <w:t>,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4045A">
        <w:rPr>
          <w:rFonts w:ascii="Times New Roman" w:hAnsi="Times New Roman" w:cs="Times New Roman"/>
          <w:sz w:val="24"/>
          <w:szCs w:val="24"/>
        </w:rPr>
        <w:t>г</w:t>
      </w:r>
      <w:r w:rsidR="00D4045A" w:rsidRPr="001013E5">
        <w:rPr>
          <w:rFonts w:ascii="Times New Roman" w:hAnsi="Times New Roman" w:cs="Times New Roman"/>
          <w:sz w:val="24"/>
          <w:szCs w:val="24"/>
        </w:rPr>
        <w:t>лавный инженер</w:t>
      </w:r>
      <w:r w:rsidR="00DE60CA">
        <w:rPr>
          <w:rFonts w:ascii="Times New Roman" w:hAnsi="Times New Roman" w:cs="Times New Roman"/>
          <w:sz w:val="24"/>
          <w:szCs w:val="24"/>
        </w:rPr>
        <w:t>,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</w:t>
      </w:r>
      <w:r w:rsidR="00D4045A">
        <w:rPr>
          <w:rFonts w:ascii="Times New Roman" w:hAnsi="Times New Roman" w:cs="Times New Roman"/>
          <w:sz w:val="24"/>
          <w:szCs w:val="24"/>
        </w:rPr>
        <w:t>начальник и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и</w:t>
      </w:r>
      <w:r w:rsidR="00DE60CA" w:rsidRPr="001013E5">
        <w:rPr>
          <w:rFonts w:ascii="Times New Roman" w:hAnsi="Times New Roman" w:cs="Times New Roman"/>
          <w:sz w:val="24"/>
          <w:szCs w:val="24"/>
        </w:rPr>
        <w:t>нспектор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УО, к</w:t>
      </w:r>
      <w:r w:rsidR="00DE60CA" w:rsidRPr="001013E5">
        <w:rPr>
          <w:rFonts w:ascii="Times New Roman" w:hAnsi="Times New Roman" w:cs="Times New Roman"/>
          <w:sz w:val="24"/>
          <w:szCs w:val="24"/>
        </w:rPr>
        <w:t>оменданты корпусов</w:t>
      </w:r>
      <w:r w:rsidR="00DE60CA">
        <w:rPr>
          <w:rFonts w:ascii="Times New Roman" w:hAnsi="Times New Roman" w:cs="Times New Roman"/>
          <w:sz w:val="24"/>
          <w:szCs w:val="24"/>
        </w:rPr>
        <w:t xml:space="preserve"> и общежитий). </w:t>
      </w:r>
    </w:p>
    <w:p w14:paraId="497F24E8" w14:textId="711FE4FE" w:rsidR="00DE60CA" w:rsidRDefault="00962257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36F6">
        <w:rPr>
          <w:rFonts w:ascii="Times New Roman" w:hAnsi="Times New Roman" w:cs="Times New Roman"/>
          <w:sz w:val="24"/>
          <w:szCs w:val="24"/>
        </w:rPr>
        <w:t>2.5.2.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Внутренняя оценка качества работы кафедр и факультетов</w:t>
      </w:r>
      <w:r w:rsidR="00DE60CA" w:rsidRPr="004023F4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 xml:space="preserve">проводится до официального </w:t>
      </w:r>
      <w:r w:rsidR="00D4045A">
        <w:rPr>
          <w:rFonts w:ascii="Times New Roman" w:hAnsi="Times New Roman" w:cs="Times New Roman"/>
          <w:sz w:val="24"/>
          <w:szCs w:val="24"/>
        </w:rPr>
        <w:t>аудита, непосредственными</w:t>
      </w:r>
      <w:r w:rsidR="00DE60CA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4045A">
        <w:rPr>
          <w:rFonts w:ascii="Times New Roman" w:hAnsi="Times New Roman" w:cs="Times New Roman"/>
          <w:sz w:val="24"/>
          <w:szCs w:val="24"/>
        </w:rPr>
        <w:t>подразделений: заведующими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DE60CA" w:rsidRPr="008E29C0">
        <w:rPr>
          <w:rFonts w:ascii="Times New Roman" w:hAnsi="Times New Roman" w:cs="Times New Roman"/>
          <w:sz w:val="24"/>
          <w:szCs w:val="24"/>
        </w:rPr>
        <w:t>кафедр</w:t>
      </w:r>
      <w:r w:rsidR="00DE60CA">
        <w:rPr>
          <w:rFonts w:ascii="Times New Roman" w:hAnsi="Times New Roman" w:cs="Times New Roman"/>
          <w:sz w:val="24"/>
          <w:szCs w:val="24"/>
        </w:rPr>
        <w:t xml:space="preserve"> и деканами факул</w:t>
      </w:r>
      <w:r w:rsidR="00E06721">
        <w:rPr>
          <w:rFonts w:ascii="Times New Roman" w:hAnsi="Times New Roman" w:cs="Times New Roman"/>
          <w:sz w:val="24"/>
          <w:szCs w:val="24"/>
        </w:rPr>
        <w:t>ьтетов.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721">
        <w:rPr>
          <w:rFonts w:ascii="Times New Roman" w:hAnsi="Times New Roman" w:cs="Times New Roman"/>
          <w:sz w:val="24"/>
          <w:szCs w:val="24"/>
        </w:rPr>
        <w:t>В</w:t>
      </w:r>
      <w:r w:rsidR="000E36F6">
        <w:rPr>
          <w:rFonts w:ascii="Times New Roman" w:hAnsi="Times New Roman" w:cs="Times New Roman"/>
          <w:sz w:val="24"/>
          <w:szCs w:val="24"/>
        </w:rPr>
        <w:t xml:space="preserve">ыявляются несоответствия </w:t>
      </w:r>
      <w:r w:rsidR="00E06721">
        <w:rPr>
          <w:rFonts w:ascii="Times New Roman" w:hAnsi="Times New Roman" w:cs="Times New Roman"/>
          <w:sz w:val="24"/>
          <w:szCs w:val="24"/>
        </w:rPr>
        <w:t>институциональны</w:t>
      </w:r>
      <w:r w:rsidR="005240BB">
        <w:rPr>
          <w:rFonts w:ascii="Times New Roman" w:hAnsi="Times New Roman" w:cs="Times New Roman"/>
          <w:sz w:val="24"/>
          <w:szCs w:val="24"/>
        </w:rPr>
        <w:t>х</w:t>
      </w:r>
      <w:r w:rsidR="00E06721">
        <w:rPr>
          <w:rFonts w:ascii="Times New Roman" w:hAnsi="Times New Roman" w:cs="Times New Roman"/>
          <w:sz w:val="24"/>
          <w:szCs w:val="24"/>
        </w:rPr>
        <w:t xml:space="preserve"> и </w:t>
      </w:r>
      <w:r w:rsidR="000E36F6">
        <w:rPr>
          <w:rFonts w:ascii="Times New Roman" w:hAnsi="Times New Roman" w:cs="Times New Roman"/>
          <w:sz w:val="24"/>
          <w:szCs w:val="24"/>
        </w:rPr>
        <w:t>программны</w:t>
      </w:r>
      <w:r w:rsidR="005240BB">
        <w:rPr>
          <w:rFonts w:ascii="Times New Roman" w:hAnsi="Times New Roman" w:cs="Times New Roman"/>
          <w:sz w:val="24"/>
          <w:szCs w:val="24"/>
        </w:rPr>
        <w:t>х</w:t>
      </w:r>
      <w:r w:rsidR="000E36F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240BB">
        <w:rPr>
          <w:rFonts w:ascii="Times New Roman" w:hAnsi="Times New Roman" w:cs="Times New Roman"/>
          <w:sz w:val="24"/>
          <w:szCs w:val="24"/>
        </w:rPr>
        <w:t>ов,  р</w:t>
      </w:r>
      <w:r w:rsidR="009949C9">
        <w:rPr>
          <w:rFonts w:ascii="Times New Roman" w:hAnsi="Times New Roman" w:cs="Times New Roman"/>
          <w:sz w:val="24"/>
          <w:szCs w:val="24"/>
        </w:rPr>
        <w:t>азрабатываются меры по повышению качества работ и сроки устранения несоответствий.</w:t>
      </w:r>
    </w:p>
    <w:p w14:paraId="41B5460E" w14:textId="7DAF2E80" w:rsidR="00F82321" w:rsidRPr="005240BB" w:rsidRDefault="00962257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6721">
        <w:rPr>
          <w:rFonts w:ascii="Times New Roman" w:hAnsi="Times New Roman" w:cs="Times New Roman"/>
          <w:sz w:val="24"/>
          <w:szCs w:val="24"/>
        </w:rPr>
        <w:t xml:space="preserve">2.5.3. </w:t>
      </w:r>
      <w:r w:rsidR="00DE60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ежегодной основе ОКО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790637">
        <w:rPr>
          <w:rFonts w:ascii="Times New Roman" w:hAnsi="Times New Roman" w:cs="Times New Roman"/>
          <w:sz w:val="24"/>
          <w:szCs w:val="24"/>
        </w:rPr>
        <w:t>осуществляет</w:t>
      </w:r>
      <w:r w:rsidR="00E06721">
        <w:rPr>
          <w:rFonts w:ascii="Times New Roman" w:hAnsi="Times New Roman" w:cs="Times New Roman"/>
          <w:sz w:val="24"/>
          <w:szCs w:val="24"/>
        </w:rPr>
        <w:t xml:space="preserve"> самооценку </w:t>
      </w:r>
      <w:r w:rsidR="005240BB">
        <w:rPr>
          <w:rFonts w:ascii="Times New Roman" w:hAnsi="Times New Roman" w:cs="Times New Roman"/>
          <w:sz w:val="24"/>
          <w:szCs w:val="24"/>
        </w:rPr>
        <w:t>вуза</w:t>
      </w:r>
      <w:r w:rsidR="00CD5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60CA" w:rsidRPr="005240BB">
        <w:rPr>
          <w:rFonts w:ascii="Times New Roman" w:hAnsi="Times New Roman" w:cs="Times New Roman"/>
          <w:sz w:val="24"/>
          <w:szCs w:val="24"/>
        </w:rPr>
        <w:t xml:space="preserve">по критериям институционального </w:t>
      </w:r>
      <w:r w:rsidR="00D4045A" w:rsidRPr="005240BB">
        <w:rPr>
          <w:rFonts w:ascii="Times New Roman" w:hAnsi="Times New Roman" w:cs="Times New Roman"/>
          <w:sz w:val="24"/>
          <w:szCs w:val="24"/>
        </w:rPr>
        <w:t>уровня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, </w:t>
      </w:r>
      <w:r w:rsidR="005240BB">
        <w:rPr>
          <w:rFonts w:ascii="Times New Roman" w:hAnsi="Times New Roman" w:cs="Times New Roman"/>
          <w:sz w:val="24"/>
          <w:szCs w:val="24"/>
        </w:rPr>
        <w:t>определяя качество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 процессов. Разрабатывает</w:t>
      </w:r>
      <w:r w:rsidR="00F82321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E06721" w:rsidRPr="005240BB">
        <w:rPr>
          <w:rFonts w:ascii="Times New Roman" w:hAnsi="Times New Roman" w:cs="Times New Roman"/>
          <w:sz w:val="24"/>
          <w:szCs w:val="24"/>
        </w:rPr>
        <w:t>меры по улучшению и корректирующие действия</w:t>
      </w:r>
      <w:r w:rsidR="00F82321" w:rsidRPr="005240BB">
        <w:rPr>
          <w:rFonts w:ascii="Times New Roman" w:hAnsi="Times New Roman" w:cs="Times New Roman"/>
          <w:sz w:val="24"/>
          <w:szCs w:val="24"/>
        </w:rPr>
        <w:t>,  выносит  на обсуждение руководству КГТУ</w:t>
      </w:r>
      <w:r w:rsidR="00E06721" w:rsidRPr="005240BB">
        <w:rPr>
          <w:rFonts w:ascii="Times New Roman" w:hAnsi="Times New Roman" w:cs="Times New Roman"/>
          <w:sz w:val="24"/>
          <w:szCs w:val="24"/>
        </w:rPr>
        <w:t>.</w:t>
      </w:r>
      <w:r w:rsidR="00F82321" w:rsidRPr="00524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B8F1" w14:textId="6AE72324" w:rsidR="00DE60CA" w:rsidRPr="005240BB" w:rsidRDefault="00F82321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B">
        <w:rPr>
          <w:rFonts w:ascii="Times New Roman" w:hAnsi="Times New Roman" w:cs="Times New Roman"/>
          <w:sz w:val="24"/>
          <w:szCs w:val="24"/>
        </w:rPr>
        <w:t xml:space="preserve">       С</w:t>
      </w:r>
      <w:r w:rsidR="00DE60CA" w:rsidRPr="005240BB">
        <w:rPr>
          <w:rFonts w:ascii="Times New Roman" w:hAnsi="Times New Roman" w:cs="Times New Roman"/>
          <w:sz w:val="24"/>
          <w:szCs w:val="24"/>
        </w:rPr>
        <w:t>амооценка образовательных программ по критериям программного</w:t>
      </w:r>
      <w:r w:rsidR="00962257" w:rsidRPr="005240BB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5240BB">
        <w:rPr>
          <w:rFonts w:ascii="Times New Roman" w:hAnsi="Times New Roman" w:cs="Times New Roman"/>
          <w:sz w:val="24"/>
          <w:szCs w:val="24"/>
        </w:rPr>
        <w:t xml:space="preserve"> проводится руководителями ООП, </w:t>
      </w:r>
      <w:r w:rsidR="00DE60CA" w:rsidRPr="005240BB">
        <w:rPr>
          <w:rFonts w:ascii="Times New Roman" w:hAnsi="Times New Roman" w:cs="Times New Roman"/>
          <w:sz w:val="24"/>
          <w:szCs w:val="24"/>
        </w:rPr>
        <w:t xml:space="preserve">выявляя ее сильные и слабые стороны, определяя меры по улучшению и </w:t>
      </w:r>
      <w:r w:rsidRPr="005240BB">
        <w:rPr>
          <w:rFonts w:ascii="Times New Roman" w:hAnsi="Times New Roman" w:cs="Times New Roman"/>
          <w:sz w:val="24"/>
          <w:szCs w:val="24"/>
        </w:rPr>
        <w:t>сроки устранения несоответствий</w:t>
      </w:r>
      <w:r w:rsidR="00DE60CA" w:rsidRPr="005240BB">
        <w:rPr>
          <w:rFonts w:ascii="Times New Roman" w:hAnsi="Times New Roman" w:cs="Times New Roman"/>
          <w:sz w:val="24"/>
          <w:szCs w:val="24"/>
        </w:rPr>
        <w:t>.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9949C9" w:rsidRPr="005240BB">
        <w:rPr>
          <w:rFonts w:ascii="Times New Roman" w:hAnsi="Times New Roman" w:cs="Times New Roman"/>
          <w:sz w:val="24"/>
          <w:szCs w:val="24"/>
        </w:rPr>
        <w:t>Разрабатываются перспективные и стратегические планы развития ООП.</w:t>
      </w:r>
    </w:p>
    <w:p w14:paraId="7C3EB529" w14:textId="3A17AE59" w:rsidR="00DE60CA" w:rsidRPr="00372681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 w:rsidR="009949C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2.6</w:t>
      </w:r>
      <w:r w:rsidRPr="0037268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аудита, 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самооценки вуза,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анализ состояния системы качества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заслушива</w:t>
      </w:r>
      <w:r w:rsidR="00962257">
        <w:rPr>
          <w:rFonts w:ascii="Times New Roman" w:hAnsi="Times New Roman" w:cs="Times New Roman"/>
          <w:color w:val="000000"/>
          <w:sz w:val="24"/>
          <w:szCs w:val="24"/>
        </w:rPr>
        <w:t>ются на СК</w:t>
      </w:r>
      <w:r w:rsidR="009949C9" w:rsidRPr="00760C25">
        <w:rPr>
          <w:rFonts w:ascii="Times New Roman" w:hAnsi="Times New Roman" w:cs="Times New Roman"/>
          <w:sz w:val="24"/>
          <w:szCs w:val="24"/>
        </w:rPr>
        <w:t>,</w:t>
      </w:r>
      <w:r w:rsidR="009949C9" w:rsidRPr="009949C9">
        <w:rPr>
          <w:rFonts w:ascii="Times New Roman" w:hAnsi="Times New Roman" w:cs="Times New Roman"/>
          <w:sz w:val="24"/>
          <w:szCs w:val="24"/>
        </w:rPr>
        <w:t xml:space="preserve"> д</w:t>
      </w:r>
      <w:r w:rsidRPr="009949C9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9949C9" w:rsidRPr="009949C9">
        <w:rPr>
          <w:rFonts w:ascii="Times New Roman" w:hAnsi="Times New Roman" w:cs="Times New Roman"/>
          <w:sz w:val="24"/>
          <w:szCs w:val="24"/>
        </w:rPr>
        <w:t>которого</w:t>
      </w:r>
      <w:r w:rsidRPr="009949C9">
        <w:rPr>
          <w:rFonts w:ascii="Times New Roman" w:hAnsi="Times New Roman" w:cs="Times New Roman"/>
          <w:sz w:val="24"/>
          <w:szCs w:val="24"/>
        </w:rPr>
        <w:t xml:space="preserve"> регламентирована Положением о Совете по качеству.</w:t>
      </w:r>
      <w:r w:rsidR="000F6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EE44" w14:textId="452C3511"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аудиторного фонда и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аудита владельцами процессов  (проректорами) и ответственными по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цессам, результаты могут заслушива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ться на соответствующих заседаниях, где они председательствуют или на Ректорском совете, с предоставлением  принятия решени</w:t>
      </w:r>
      <w:r w:rsidR="00962257">
        <w:rPr>
          <w:rFonts w:ascii="Times New Roman" w:hAnsi="Times New Roman" w:cs="Times New Roman"/>
          <w:color w:val="000000"/>
          <w:sz w:val="24"/>
          <w:szCs w:val="24"/>
        </w:rPr>
        <w:t>й в ОКО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12A44" w14:textId="394F6651" w:rsidR="000F605C" w:rsidRPr="000F605C" w:rsidRDefault="00DE60CA" w:rsidP="000F60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225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F605C" w:rsidRPr="008B7F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0F605C" w:rsidRPr="000F605C">
        <w:rPr>
          <w:rFonts w:ascii="Times New Roman" w:hAnsi="Times New Roman" w:cs="Times New Roman"/>
          <w:color w:val="000000"/>
          <w:sz w:val="24"/>
          <w:szCs w:val="24"/>
        </w:rPr>
        <w:t>При проведении мониторинга/аудита на уровне факультета/института,   результаты проверок, анализ и</w:t>
      </w:r>
      <w:r w:rsidR="000F605C"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(план) улучшений выносятся на обсуждени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F605C"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Ученого совета факультета/института 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>с принятием  решений и предоставлением в ОКО.</w:t>
      </w:r>
    </w:p>
    <w:p w14:paraId="2D9970A9" w14:textId="01385C0A"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0BB">
        <w:rPr>
          <w:rFonts w:ascii="Times New Roman" w:hAnsi="Times New Roman" w:cs="Times New Roman"/>
          <w:sz w:val="24"/>
          <w:szCs w:val="24"/>
        </w:rPr>
        <w:t xml:space="preserve">  </w:t>
      </w:r>
      <w:r w:rsidR="000F605C" w:rsidRPr="005240BB">
        <w:rPr>
          <w:rFonts w:ascii="Times New Roman" w:hAnsi="Times New Roman" w:cs="Times New Roman"/>
          <w:sz w:val="24"/>
          <w:szCs w:val="24"/>
        </w:rPr>
        <w:t xml:space="preserve">    </w:t>
      </w:r>
      <w:r w:rsidR="00760C25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732C88">
        <w:rPr>
          <w:rFonts w:ascii="Times New Roman" w:hAnsi="Times New Roman" w:cs="Times New Roman"/>
          <w:sz w:val="24"/>
          <w:szCs w:val="24"/>
        </w:rPr>
        <w:t xml:space="preserve">  </w:t>
      </w:r>
      <w:r w:rsidR="005240BB" w:rsidRPr="005240B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240BB">
        <w:rPr>
          <w:rFonts w:ascii="Times New Roman" w:hAnsi="Times New Roman" w:cs="Times New Roman"/>
          <w:sz w:val="24"/>
          <w:szCs w:val="24"/>
        </w:rPr>
        <w:t>оценки</w:t>
      </w:r>
      <w:r w:rsidRPr="000F605C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к</w:t>
      </w:r>
      <w:r w:rsidR="00E84FA0">
        <w:rPr>
          <w:rFonts w:ascii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CA8">
        <w:rPr>
          <w:rFonts w:ascii="Times New Roman" w:hAnsi="Times New Roman" w:cs="Times New Roman"/>
          <w:color w:val="000000"/>
          <w:sz w:val="24"/>
          <w:szCs w:val="24"/>
        </w:rPr>
        <w:t>и самооценк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0C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стороны руководител</w:t>
      </w:r>
      <w:r w:rsidR="00E84FA0">
        <w:rPr>
          <w:rFonts w:ascii="Times New Roman" w:hAnsi="Times New Roman" w:cs="Times New Roman"/>
          <w:color w:val="000000"/>
          <w:sz w:val="24"/>
          <w:szCs w:val="24"/>
        </w:rPr>
        <w:t>ей, рассматривается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кафедр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принятием решений по улучшению, корректировки действий и развити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программ. </w:t>
      </w:r>
    </w:p>
    <w:p w14:paraId="7283C195" w14:textId="6A2F9F7B" w:rsidR="006B6EF3" w:rsidRPr="00B34AC2" w:rsidRDefault="00DE60CA" w:rsidP="00DE60CA">
      <w:pPr>
        <w:spacing w:after="225" w:line="28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34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32C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2.7. ОКО подводит итоги проведенных внутренних аудитов плановых, внеплановых, оперативных на ежегодной основе, </w:t>
      </w:r>
      <w:r w:rsidR="005240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также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сравнител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ьную характеристику и анализ ре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ул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ьтативности  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проверок, оценивает реализацию Политики в области качества и в целом систем</w:t>
      </w:r>
      <w:r w:rsidR="005240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обеспечения качества образования в КГТУ. Итоги заслушиваются на заседании Ученого  совета КГТУ.</w:t>
      </w:r>
    </w:p>
    <w:p w14:paraId="43A66831" w14:textId="4C7C6F2A" w:rsidR="00752C8A" w:rsidRPr="00D15A3D" w:rsidRDefault="002C1D19" w:rsidP="0077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3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. Порядок проведения внутренних </w:t>
      </w:r>
      <w:r w:rsidR="000A70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качества</w:t>
      </w:r>
      <w:r w:rsidR="00D15A3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4F580C" w:rsidRPr="00A461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самооценки </w:t>
      </w:r>
      <w:r w:rsidR="00D15A3D" w:rsidRPr="00A461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вуза и образовательных программ </w:t>
      </w:r>
    </w:p>
    <w:p w14:paraId="0E1AF8CA" w14:textId="77777777" w:rsidR="00506C3A" w:rsidRDefault="002C1D19" w:rsidP="00774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r w:rsidR="00372681">
        <w:rPr>
          <w:rFonts w:ascii="Times New Roman" w:hAnsi="Times New Roman" w:cs="Times New Roman"/>
          <w:b/>
          <w:sz w:val="24"/>
          <w:szCs w:val="24"/>
        </w:rPr>
        <w:t>.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Внутренний аудит проводится</w:t>
      </w:r>
      <w:r w:rsidR="000A70B8">
        <w:rPr>
          <w:rFonts w:ascii="Times New Roman" w:hAnsi="Times New Roman" w:cs="Times New Roman"/>
          <w:sz w:val="24"/>
          <w:szCs w:val="24"/>
        </w:rPr>
        <w:t xml:space="preserve"> на основании приказа Руководителя по качеству (ректор</w:t>
      </w:r>
      <w:r w:rsidR="00372681">
        <w:rPr>
          <w:rFonts w:ascii="Times New Roman" w:hAnsi="Times New Roman" w:cs="Times New Roman"/>
          <w:sz w:val="24"/>
          <w:szCs w:val="24"/>
        </w:rPr>
        <w:t>а</w:t>
      </w:r>
      <w:r w:rsidR="000A70B8">
        <w:rPr>
          <w:rFonts w:ascii="Times New Roman" w:hAnsi="Times New Roman" w:cs="Times New Roman"/>
          <w:sz w:val="24"/>
          <w:szCs w:val="24"/>
        </w:rPr>
        <w:t>)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при взаимодействии всех структурных подразделений КГТУ.</w:t>
      </w:r>
      <w:r w:rsidR="0018186D">
        <w:rPr>
          <w:rFonts w:ascii="Times New Roman" w:hAnsi="Times New Roman" w:cs="Times New Roman"/>
          <w:sz w:val="24"/>
          <w:szCs w:val="24"/>
        </w:rPr>
        <w:t xml:space="preserve"> Ответственность за разработку планов внутренних аудитов, определение </w:t>
      </w:r>
      <w:r w:rsidR="006443D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8186D">
        <w:rPr>
          <w:rFonts w:ascii="Times New Roman" w:hAnsi="Times New Roman" w:cs="Times New Roman"/>
          <w:sz w:val="24"/>
          <w:szCs w:val="24"/>
        </w:rPr>
        <w:t xml:space="preserve">, </w:t>
      </w:r>
      <w:r w:rsidR="00C8641D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3A2C1ED0" w14:textId="77777777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6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8888FB" w14:textId="227D40D0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727C5" w14:textId="77777777" w:rsidR="00506C3A" w:rsidRDefault="00506C3A" w:rsidP="00506C3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F0706D0" w14:textId="665198E3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57E8A" wp14:editId="6495FFC9">
                <wp:simplePos x="0" y="0"/>
                <wp:positionH relativeFrom="column">
                  <wp:posOffset>1080135</wp:posOffset>
                </wp:positionH>
                <wp:positionV relativeFrom="paragraph">
                  <wp:posOffset>178435</wp:posOffset>
                </wp:positionV>
                <wp:extent cx="7448550" cy="127635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A0962" w14:textId="77777777" w:rsidR="005E018A" w:rsidRDefault="005E018A" w:rsidP="00506C3A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ежегодный </w:t>
                            </w:r>
                            <w:r w:rsidRPr="0095179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мониторинг аудиторного фонда и мест общественного пользования, условий проживания в общежитии на соответствие санитарно-гигиеническим нормам,  удовлетворяющим  производственным условиям  преподавателей, сотрудников  и обучению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left:0;text-align:left;margin-left:85.05pt;margin-top:14.05pt;width:586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" adj="19749" fillcolor="#deebf7" strokecolor="window" strokeweight="1pt">
                <v:textbox>
                  <w:txbxContent>
                    <w:p w14:paraId="40CA0962" w14:textId="77777777" w:rsidR="005E018A" w:rsidRDefault="005E018A" w:rsidP="00506C3A">
                      <w:pPr>
                        <w:ind w:left="-142"/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ежегодный </w:t>
                      </w:r>
                      <w:r w:rsidRPr="0095179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мониторинг аудиторного фонда и мест общественного пользования, условий проживания в общежитии на соответствие санитарно-гигиеническим нормам,  удовлетворяющим  производственным условиям  преподавателей, сотрудников  и обучению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715E810" w14:textId="0B6297F8" w:rsidR="00506C3A" w:rsidRPr="00506C3A" w:rsidRDefault="00637F3E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E4492" wp14:editId="62547398">
                <wp:simplePos x="0" y="0"/>
                <wp:positionH relativeFrom="column">
                  <wp:posOffset>8716010</wp:posOffset>
                </wp:positionH>
                <wp:positionV relativeFrom="paragraph">
                  <wp:posOffset>81280</wp:posOffset>
                </wp:positionV>
                <wp:extent cx="1162050" cy="2466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66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99390" w14:textId="77777777" w:rsidR="005E018A" w:rsidRPr="00F15A22" w:rsidRDefault="005E018A" w:rsidP="00506C3A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A22">
                              <w:rPr>
                                <w:rFonts w:ascii="Times New Roman" w:hAnsi="Times New Roman" w:cs="Times New Roman"/>
                              </w:rPr>
                              <w:t xml:space="preserve">Оценка образовательных услуг и процессов, удовлетворение потребителей, достижение целей в соответствие с миссией вуза и результатов обучения, подготовка к институциональной аккредитации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686.3pt;margin-top:6.4pt;width:91.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" fillcolor="#d9d9d9" strokecolor="windowText" strokeweight="1pt">
                <v:textbox>
                  <w:txbxContent>
                    <w:p w14:paraId="46399390" w14:textId="77777777" w:rsidR="005E018A" w:rsidRPr="00F15A22" w:rsidRDefault="005E018A" w:rsidP="00506C3A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5A22">
                        <w:rPr>
                          <w:rFonts w:ascii="Times New Roman" w:hAnsi="Times New Roman" w:cs="Times New Roman"/>
                        </w:rPr>
                        <w:t xml:space="preserve">Оценка образовательных услуг и процессов, удовлетворение потребителей, достижение целей в соответствие с миссией вуза и результатов обучения, подготовка к институциональной аккредитации 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21A72" wp14:editId="2D10D8A7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1076325" cy="21050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105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3A0C9" w14:textId="77777777" w:rsidR="005E018A" w:rsidRPr="00F30416" w:rsidRDefault="005E018A" w:rsidP="00506C3A">
                            <w:pPr>
                              <w:spacing w:after="0" w:line="240" w:lineRule="auto"/>
                              <w:ind w:left="-142" w:right="-6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F30416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>нутренние аудиты структурных подразделений</w:t>
                            </w:r>
                            <w:r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 xml:space="preserve"> по системе качества</w:t>
                            </w:r>
                          </w:p>
                          <w:p w14:paraId="4EAC272B" w14:textId="77777777" w:rsidR="005E018A" w:rsidRDefault="005E018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margin-left:.55pt;margin-top:18.45pt;width:84.75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14:paraId="6333A0C9" w14:textId="77777777" w:rsidR="005E018A" w:rsidRPr="00F30416" w:rsidRDefault="005E018A" w:rsidP="00506C3A">
                      <w:pPr>
                        <w:spacing w:after="0" w:line="240" w:lineRule="auto"/>
                        <w:ind w:left="-142" w:right="-61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F30416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>нутренние аудиты структурных подразделений</w:t>
                      </w:r>
                      <w:r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 xml:space="preserve"> по системе качества</w:t>
                      </w:r>
                    </w:p>
                    <w:p w14:paraId="4EAC272B" w14:textId="77777777" w:rsidR="005E018A" w:rsidRDefault="005E018A" w:rsidP="00506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6AAA" wp14:editId="11A9BC0D">
                <wp:simplePos x="0" y="0"/>
                <wp:positionH relativeFrom="column">
                  <wp:posOffset>-548640</wp:posOffset>
                </wp:positionH>
                <wp:positionV relativeFrom="paragraph">
                  <wp:posOffset>-330835</wp:posOffset>
                </wp:positionV>
                <wp:extent cx="10420350" cy="4095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0AE97" w14:textId="77777777" w:rsidR="005E018A" w:rsidRPr="00CD300C" w:rsidRDefault="005E018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30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Аудит системы обеспечения качества образования в КГТУ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-43.2pt;margin-top:-26.05pt;width:820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" fillcolor="#d9d9d9" strokecolor="windowText" strokeweight="1pt">
                <v:textbox>
                  <w:txbxContent>
                    <w:p w14:paraId="6450AE97" w14:textId="77777777" w:rsidR="005E018A" w:rsidRPr="00CD300C" w:rsidRDefault="005E018A" w:rsidP="00506C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30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Аудит системы обеспечения качества образования в КГТУ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FEC5B" wp14:editId="0D3B2A4A">
                <wp:simplePos x="0" y="0"/>
                <wp:positionH relativeFrom="column">
                  <wp:posOffset>-548640</wp:posOffset>
                </wp:positionH>
                <wp:positionV relativeFrom="paragraph">
                  <wp:posOffset>78740</wp:posOffset>
                </wp:positionV>
                <wp:extent cx="323850" cy="2438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DC77B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3</w:t>
                            </w:r>
                          </w:p>
                          <w:p w14:paraId="172A9ED7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1C59D2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2FAEC494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5EB81BD5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5810B1D0" w14:textId="77777777" w:rsidR="005E018A" w:rsidRPr="00CD300C" w:rsidRDefault="005E018A" w:rsidP="00506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  <w:p w14:paraId="138266EF" w14:textId="77777777" w:rsidR="005E018A" w:rsidRDefault="005E018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43.2pt;margin-top:6.2pt;width:25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" fillcolor="#d9d9d9" strokecolor="windowText" strokeweight="1pt">
                <v:textbox>
                  <w:txbxContent>
                    <w:p w14:paraId="618DC77B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3</w:t>
                      </w:r>
                    </w:p>
                    <w:p w14:paraId="172A9ED7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91C59D2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2FAEC494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5EB81BD5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5810B1D0" w14:textId="77777777" w:rsidR="005E018A" w:rsidRPr="00CD300C" w:rsidRDefault="005E018A" w:rsidP="00506C3A">
                      <w:pPr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  <w:p w14:paraId="138266EF" w14:textId="77777777" w:rsidR="005E018A" w:rsidRDefault="005E018A" w:rsidP="00506C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747E70" w14:textId="038B913E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16235340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9F08F" wp14:editId="5CCE7950">
                <wp:simplePos x="0" y="0"/>
                <wp:positionH relativeFrom="column">
                  <wp:posOffset>1076960</wp:posOffset>
                </wp:positionH>
                <wp:positionV relativeFrom="paragraph">
                  <wp:posOffset>88265</wp:posOffset>
                </wp:positionV>
                <wp:extent cx="7496175" cy="1295400"/>
                <wp:effectExtent l="0" t="19050" r="47625" b="3810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29540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B7EBA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ежегодный а</w:t>
                            </w:r>
                            <w:r w:rsidRPr="0095179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удит отделов, департаментов, центров,  служб, ведется с учетом взаимодействия их деятельности и процессов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ведется проверка документирования процессов, вопросов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31" type="#_x0000_t13" style="position:absolute;margin-left:84.8pt;margin-top:6.95pt;width:590.2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" adj="19734" fillcolor="#deebf7" strokecolor="window" strokeweight="1pt">
                <v:textbox>
                  <w:txbxContent>
                    <w:p w14:paraId="47FB7EBA" w14:textId="77777777" w:rsidR="005E018A" w:rsidRDefault="005E018A" w:rsidP="00506C3A">
                      <w:pPr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ежегодный а</w:t>
                      </w:r>
                      <w:r w:rsidRPr="0095179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удит отделов, департаментов, центров,  служб, ведется с учетом взаимодействия их деятельности и процессов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ведется проверка документирования процессов, вопросов качества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43D7971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568D0EC" w14:textId="5C1EA8E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7932F" wp14:editId="711FA29C">
                <wp:simplePos x="0" y="0"/>
                <wp:positionH relativeFrom="column">
                  <wp:posOffset>1048385</wp:posOffset>
                </wp:positionH>
                <wp:positionV relativeFrom="paragraph">
                  <wp:posOffset>203200</wp:posOffset>
                </wp:positionV>
                <wp:extent cx="7524750" cy="1323975"/>
                <wp:effectExtent l="0" t="19050" r="38100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32397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DC9" w14:textId="77777777" w:rsidR="005E018A" w:rsidRPr="00961E0E" w:rsidRDefault="005E018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Ежегодный аудит учебных структур (кафедр) ведется по восьми направлениям работы кафедры, определяются несоответствия с оценкой каждого программного процесса, соответствующего направления, а также выводится средняя оценка по кафедре (от 0 до 5 баллов)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32" type="#_x0000_t13" style="position:absolute;margin-left:82.55pt;margin-top:16pt;width:592.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" adj="19700" fillcolor="#deebf7" strokecolor="window" strokeweight="1pt">
                <v:textbox>
                  <w:txbxContent>
                    <w:p w14:paraId="3455CDC9" w14:textId="77777777" w:rsidR="005E018A" w:rsidRPr="00961E0E" w:rsidRDefault="005E018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Ежегодный аудит учебных структур (кафедр) ведется по восьми направлениям работы кафедры, определяются несоответствия с оценкой каждого программного процесса, соответствующего направления, а также выводится средняя оценка по кафедре (от 0 до 5 баллов) </w:t>
                      </w:r>
                    </w:p>
                  </w:txbxContent>
                </v:textbox>
              </v:shape>
            </w:pict>
          </mc:Fallback>
        </mc:AlternateContent>
      </w:r>
    </w:p>
    <w:p w14:paraId="4123C4A7" w14:textId="5AE69CEA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143C091F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5E36A48E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7153C190" w14:textId="2E476D7B" w:rsidR="00506C3A" w:rsidRPr="00506C3A" w:rsidRDefault="00637F3E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FE946" wp14:editId="25112DD1">
                <wp:simplePos x="0" y="0"/>
                <wp:positionH relativeFrom="column">
                  <wp:posOffset>8716010</wp:posOffset>
                </wp:positionH>
                <wp:positionV relativeFrom="paragraph">
                  <wp:posOffset>234315</wp:posOffset>
                </wp:positionV>
                <wp:extent cx="1162050" cy="2235200"/>
                <wp:effectExtent l="0" t="0" r="1905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35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B648A" w14:textId="77777777" w:rsidR="005E018A" w:rsidRPr="00F15A22" w:rsidRDefault="005E018A" w:rsidP="00506C3A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A22">
                              <w:rPr>
                                <w:rFonts w:ascii="Times New Roman" w:hAnsi="Times New Roman" w:cs="Times New Roman"/>
                              </w:rPr>
                              <w:t xml:space="preserve">Оценка качества работы кафедры по всем видам деятельности, выполнение стратегических и текущих планов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686.3pt;margin-top:18.45pt;width:91.5pt;height:1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" fillcolor="#d9d9d9" strokecolor="windowText" strokeweight="1pt">
                <v:textbox>
                  <w:txbxContent>
                    <w:p w14:paraId="233B648A" w14:textId="77777777" w:rsidR="005E018A" w:rsidRPr="00F15A22" w:rsidRDefault="005E018A" w:rsidP="00506C3A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5A22">
                        <w:rPr>
                          <w:rFonts w:ascii="Times New Roman" w:hAnsi="Times New Roman" w:cs="Times New Roman"/>
                        </w:rPr>
                        <w:t xml:space="preserve">Оценка качества работы кафедры по всем видам деятельности, выполнение стратегических и текущих планов 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B0DBB" wp14:editId="71FE52B7">
                <wp:simplePos x="0" y="0"/>
                <wp:positionH relativeFrom="column">
                  <wp:posOffset>2718435</wp:posOffset>
                </wp:positionH>
                <wp:positionV relativeFrom="paragraph">
                  <wp:posOffset>257175</wp:posOffset>
                </wp:positionV>
                <wp:extent cx="5981700" cy="1276350"/>
                <wp:effectExtent l="0" t="19050" r="3810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DD4D3" w14:textId="77777777" w:rsidR="005E018A" w:rsidRDefault="005E018A" w:rsidP="00506C3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D300C">
                              <w:rPr>
                                <w:b/>
                                <w:sz w:val="24"/>
                                <w:szCs w:val="24"/>
                              </w:rPr>
                              <w:t>заведующие кафедрами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объективно оценивают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ежегодной  основе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работу вверенной им учебной структуры согласно восьми направлениям деятельности кафедры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перечню вопросов </w:t>
                            </w:r>
                          </w:p>
                          <w:p w14:paraId="07EA59BA" w14:textId="77777777" w:rsidR="005E018A" w:rsidRPr="00961E0E" w:rsidRDefault="005E018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34" type="#_x0000_t13" style="position:absolute;margin-left:214.05pt;margin-top:20.25pt;width:471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" adj="19296" fillcolor="#deebf7" strokecolor="window" strokeweight="1pt">
                <v:textbox>
                  <w:txbxContent>
                    <w:p w14:paraId="1F4DD4D3" w14:textId="77777777" w:rsidR="005E018A" w:rsidRDefault="005E018A" w:rsidP="00506C3A">
                      <w:pPr>
                        <w:pStyle w:val="a3"/>
                        <w:numPr>
                          <w:ilvl w:val="0"/>
                          <w:numId w:val="23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CD300C">
                        <w:rPr>
                          <w:b/>
                          <w:sz w:val="24"/>
                          <w:szCs w:val="24"/>
                        </w:rPr>
                        <w:t>заведующие кафедрами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объективно оценивают</w:t>
                      </w:r>
                      <w:r>
                        <w:rPr>
                          <w:sz w:val="24"/>
                          <w:szCs w:val="24"/>
                        </w:rPr>
                        <w:t xml:space="preserve"> на ежегодной  основе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работу вверенной им учебной структуры согласно восьми направлениям деятельности кафедры</w:t>
                      </w:r>
                      <w:r>
                        <w:rPr>
                          <w:sz w:val="24"/>
                          <w:szCs w:val="24"/>
                        </w:rPr>
                        <w:t xml:space="preserve"> и перечню вопросов </w:t>
                      </w:r>
                    </w:p>
                    <w:p w14:paraId="07EA59BA" w14:textId="77777777" w:rsidR="005E018A" w:rsidRPr="00961E0E" w:rsidRDefault="005E018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A1A44" wp14:editId="2EA5F8AA">
                <wp:simplePos x="0" y="0"/>
                <wp:positionH relativeFrom="column">
                  <wp:posOffset>-81915</wp:posOffset>
                </wp:positionH>
                <wp:positionV relativeFrom="paragraph">
                  <wp:posOffset>171450</wp:posOffset>
                </wp:positionV>
                <wp:extent cx="2809875" cy="2334186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3418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B933B" w14:textId="77777777" w:rsidR="005E018A" w:rsidRPr="00506C3A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b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Направления системы управления качеством работы кафедры</w:t>
                            </w:r>
                          </w:p>
                          <w:p w14:paraId="146C1FC5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color w:val="0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Планирование качества</w:t>
                            </w:r>
                          </w:p>
                          <w:p w14:paraId="130B7A2C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2.Документирование системы качества</w:t>
                            </w:r>
                          </w:p>
                          <w:p w14:paraId="3A5AA6E7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3.Маркетинговые исследования</w:t>
                            </w:r>
                          </w:p>
                          <w:p w14:paraId="42C1B93E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4.Кадровое обеспечение</w:t>
                            </w:r>
                          </w:p>
                          <w:p w14:paraId="1CEC6AC0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5.Организация учебного процесса. Учебно-методическое обеспечение</w:t>
                            </w:r>
                          </w:p>
                          <w:p w14:paraId="34C7F874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6.Научно-исследовательская деятельность</w:t>
                            </w:r>
                          </w:p>
                          <w:p w14:paraId="76935686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7.Внеучебная и воспитательная работа</w:t>
                            </w:r>
                          </w:p>
                          <w:p w14:paraId="0D6B5176" w14:textId="77777777" w:rsidR="005E018A" w:rsidRPr="00506C3A" w:rsidRDefault="005E018A" w:rsidP="00506C3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8.Система внутреннего аудита</w:t>
                            </w:r>
                          </w:p>
                          <w:p w14:paraId="6920DC3A" w14:textId="77777777" w:rsidR="005E018A" w:rsidRDefault="005E018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-6.45pt;margin-top:13.5pt;width:221.25pt;height:18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14:paraId="3D9B933B" w14:textId="77777777" w:rsidR="005E018A" w:rsidRPr="00506C3A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b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Направления системы управления качеством работы кафедры</w:t>
                      </w:r>
                    </w:p>
                    <w:p w14:paraId="146C1FC5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color w:val="0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Планирование качества</w:t>
                      </w:r>
                    </w:p>
                    <w:p w14:paraId="130B7A2C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2.Документирование системы качества</w:t>
                      </w:r>
                    </w:p>
                    <w:p w14:paraId="3A5AA6E7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3.Маркетинговые исследования</w:t>
                      </w:r>
                    </w:p>
                    <w:p w14:paraId="42C1B93E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4.Кадровое обеспечение</w:t>
                      </w:r>
                    </w:p>
                    <w:p w14:paraId="1CEC6AC0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5.Организация учебного процесса. Учебно-методическое обеспечение</w:t>
                      </w:r>
                    </w:p>
                    <w:p w14:paraId="34C7F874" w14:textId="77777777" w:rsidR="005E018A" w:rsidRPr="00506C3A" w:rsidRDefault="005E018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6.Научно-исследовательская деятельность</w:t>
                      </w:r>
                    </w:p>
                    <w:p w14:paraId="76935686" w14:textId="77777777" w:rsidR="005E018A" w:rsidRPr="00506C3A" w:rsidRDefault="005E018A" w:rsidP="00506C3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7.Внеучебная и воспитательная работа</w:t>
                      </w:r>
                    </w:p>
                    <w:p w14:paraId="0D6B5176" w14:textId="77777777" w:rsidR="005E018A" w:rsidRPr="00506C3A" w:rsidRDefault="005E018A" w:rsidP="00506C3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8.Система внутреннего аудита</w:t>
                      </w:r>
                    </w:p>
                    <w:p w14:paraId="6920DC3A" w14:textId="77777777" w:rsidR="005E018A" w:rsidRDefault="005E018A" w:rsidP="00506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6EC46" wp14:editId="576326F9">
                <wp:simplePos x="0" y="0"/>
                <wp:positionH relativeFrom="column">
                  <wp:posOffset>-548640</wp:posOffset>
                </wp:positionH>
                <wp:positionV relativeFrom="paragraph">
                  <wp:posOffset>231776</wp:posOffset>
                </wp:positionV>
                <wp:extent cx="323850" cy="2266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2762A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 xml:space="preserve">2 </w:t>
                            </w:r>
                          </w:p>
                          <w:p w14:paraId="429BEB32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9AB102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33857D62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2327E28F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4C2B4624" w14:textId="77777777" w:rsidR="005E018A" w:rsidRDefault="005E018A" w:rsidP="00506C3A">
                            <w:pPr>
                              <w:spacing w:after="0" w:line="240" w:lineRule="auto"/>
                              <w:jc w:val="center"/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-43.2pt;margin-top:18.25pt;width:25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" fillcolor="#d9d9d9" strokecolor="windowText" strokeweight="1pt">
                <v:textbox>
                  <w:txbxContent>
                    <w:p w14:paraId="1BA2762A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 xml:space="preserve">2 </w:t>
                      </w:r>
                    </w:p>
                    <w:p w14:paraId="429BEB32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29AB102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33857D62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2327E28F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4C2B4624" w14:textId="77777777" w:rsidR="005E018A" w:rsidRDefault="005E018A" w:rsidP="00506C3A">
                      <w:pPr>
                        <w:spacing w:after="0" w:line="240" w:lineRule="auto"/>
                        <w:jc w:val="center"/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14:paraId="35359352" w14:textId="7E12B219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63617ABE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DAEAF94" w14:textId="4F10589F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0346E" wp14:editId="6D7826FC">
                <wp:simplePos x="0" y="0"/>
                <wp:positionH relativeFrom="column">
                  <wp:posOffset>2715260</wp:posOffset>
                </wp:positionH>
                <wp:positionV relativeFrom="paragraph">
                  <wp:posOffset>213360</wp:posOffset>
                </wp:positionV>
                <wp:extent cx="5981700" cy="1276350"/>
                <wp:effectExtent l="0" t="19050" r="38100" b="3810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4485B" w14:textId="77777777" w:rsidR="005E018A" w:rsidRPr="008D1ADC" w:rsidRDefault="005E018A" w:rsidP="00506C3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аудит и оценка качества работы кафедр проводится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ежегодно 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утвержденной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00C">
                              <w:rPr>
                                <w:b/>
                                <w:sz w:val="24"/>
                                <w:szCs w:val="24"/>
                              </w:rPr>
                              <w:t>аудиторной комиссий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восьми направлениям, перечню вопросов и  программным процессам, 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>определяя их несоответствия</w:t>
                            </w:r>
                          </w:p>
                          <w:p w14:paraId="47287911" w14:textId="77777777" w:rsidR="005E018A" w:rsidRPr="00961E0E" w:rsidRDefault="005E018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37" type="#_x0000_t13" style="position:absolute;margin-left:213.8pt;margin-top:16.8pt;width:471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" adj="19296" fillcolor="#deebf7" strokecolor="window" strokeweight="1pt">
                <v:textbox>
                  <w:txbxContent>
                    <w:p w14:paraId="0A14485B" w14:textId="77777777" w:rsidR="005E018A" w:rsidRPr="008D1ADC" w:rsidRDefault="005E018A" w:rsidP="00506C3A">
                      <w:pPr>
                        <w:pStyle w:val="a3"/>
                        <w:numPr>
                          <w:ilvl w:val="0"/>
                          <w:numId w:val="23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8D1ADC">
                        <w:rPr>
                          <w:sz w:val="24"/>
                          <w:szCs w:val="24"/>
                        </w:rPr>
                        <w:t xml:space="preserve">аудит и оценка качества работы кафедр проводится </w:t>
                      </w:r>
                      <w:r>
                        <w:rPr>
                          <w:sz w:val="24"/>
                          <w:szCs w:val="24"/>
                        </w:rPr>
                        <w:t xml:space="preserve"> ежегодно 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утвержденной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300C">
                        <w:rPr>
                          <w:b/>
                          <w:sz w:val="24"/>
                          <w:szCs w:val="24"/>
                        </w:rPr>
                        <w:t>аудиторной комиссий</w:t>
                      </w:r>
                      <w:r>
                        <w:rPr>
                          <w:sz w:val="24"/>
                          <w:szCs w:val="24"/>
                        </w:rPr>
                        <w:t xml:space="preserve"> по восьми направлениям, перечню вопросов и  программным процессам, </w:t>
                      </w:r>
                      <w:r w:rsidRPr="008D1ADC">
                        <w:rPr>
                          <w:sz w:val="24"/>
                          <w:szCs w:val="24"/>
                        </w:rPr>
                        <w:t>определяя их несоответствия</w:t>
                      </w:r>
                    </w:p>
                    <w:p w14:paraId="47287911" w14:textId="77777777" w:rsidR="005E018A" w:rsidRPr="00961E0E" w:rsidRDefault="005E018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29177" w14:textId="7C6BCFD0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0EE34DC3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412AE8EA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6361FE4" w14:textId="77777777" w:rsidR="00506C3A" w:rsidRPr="00506C3A" w:rsidRDefault="00506C3A" w:rsidP="00506C3A">
      <w:pPr>
        <w:tabs>
          <w:tab w:val="left" w:pos="10260"/>
        </w:tabs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</w:rPr>
        <w:t xml:space="preserve"> И перечню вопросов</w:t>
      </w:r>
    </w:p>
    <w:p w14:paraId="0572413A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A87A0" wp14:editId="17A1D00E">
                <wp:simplePos x="0" y="0"/>
                <wp:positionH relativeFrom="column">
                  <wp:posOffset>8709661</wp:posOffset>
                </wp:positionH>
                <wp:positionV relativeFrom="paragraph">
                  <wp:posOffset>185420</wp:posOffset>
                </wp:positionV>
                <wp:extent cx="1162050" cy="20002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DD96C" w14:textId="77777777" w:rsidR="005E018A" w:rsidRPr="005637C4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7C4">
                              <w:rPr>
                                <w:rFonts w:ascii="Times New Roman" w:hAnsi="Times New Roman" w:cs="Times New Roman"/>
                              </w:rPr>
                              <w:t>Определение сильных и слабых сторон, принятие мер по улучшению, развитию университета 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685.8pt;margin-top:14.6pt;width:91.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" fillcolor="#d9d9d9" strokecolor="windowText" strokeweight="1pt">
                <v:textbox>
                  <w:txbxContent>
                    <w:p w14:paraId="3D2DD96C" w14:textId="77777777" w:rsidR="005E018A" w:rsidRPr="005637C4" w:rsidRDefault="005E018A" w:rsidP="00506C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37C4">
                        <w:rPr>
                          <w:rFonts w:ascii="Times New Roman" w:hAnsi="Times New Roman" w:cs="Times New Roman"/>
                        </w:rPr>
                        <w:t>Определение сильных и слабых сторон, принятие мер по улучшению, развитию университета 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77524" wp14:editId="5A15A790">
                <wp:simplePos x="0" y="0"/>
                <wp:positionH relativeFrom="column">
                  <wp:posOffset>-548640</wp:posOffset>
                </wp:positionH>
                <wp:positionV relativeFrom="paragraph">
                  <wp:posOffset>213995</wp:posOffset>
                </wp:positionV>
                <wp:extent cx="323850" cy="1724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F519D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1</w:t>
                            </w:r>
                          </w:p>
                          <w:p w14:paraId="1FBAA1AB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D8E859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7D568641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7B696957" w14:textId="77777777" w:rsidR="005E018A" w:rsidRPr="00CD300C" w:rsidRDefault="005E018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15FB2705" w14:textId="77777777" w:rsidR="005E018A" w:rsidRPr="00CD300C" w:rsidRDefault="005E018A" w:rsidP="00506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-43.2pt;margin-top:16.85pt;width:25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" fillcolor="#d9d9d9" strokecolor="windowText" strokeweight="1pt">
                <v:textbox>
                  <w:txbxContent>
                    <w:p w14:paraId="0D0F519D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1</w:t>
                      </w:r>
                    </w:p>
                    <w:p w14:paraId="1FBAA1AB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 xml:space="preserve"> </w:t>
                      </w:r>
                    </w:p>
                    <w:p w14:paraId="55D8E859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7D568641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7B696957" w14:textId="77777777" w:rsidR="005E018A" w:rsidRPr="00CD300C" w:rsidRDefault="005E018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15FB2705" w14:textId="77777777" w:rsidR="005E018A" w:rsidRPr="00CD300C" w:rsidRDefault="005E018A" w:rsidP="00506C3A">
                      <w:pPr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14:paraId="0B3D07EB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3614" wp14:editId="67894CEB">
                <wp:simplePos x="0" y="0"/>
                <wp:positionH relativeFrom="column">
                  <wp:posOffset>-548639</wp:posOffset>
                </wp:positionH>
                <wp:positionV relativeFrom="paragraph">
                  <wp:posOffset>1652270</wp:posOffset>
                </wp:positionV>
                <wp:extent cx="2000250" cy="2476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3FBA5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t>1 год 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margin-left:-43.2pt;margin-top:130.1pt;width:157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" fillcolor="#d9d9d9" strokecolor="windowText" strokeweight="1pt">
                <v:textbox>
                  <w:txbxContent>
                    <w:p w14:paraId="3473FBA5" w14:textId="77777777" w:rsidR="005E018A" w:rsidRDefault="005E018A" w:rsidP="00506C3A">
                      <w:pPr>
                        <w:jc w:val="center"/>
                      </w:pPr>
                      <w:r>
                        <w:t>1 год 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8C14B" wp14:editId="7CFC1FA0">
                <wp:simplePos x="0" y="0"/>
                <wp:positionH relativeFrom="column">
                  <wp:posOffset>5423535</wp:posOffset>
                </wp:positionH>
                <wp:positionV relativeFrom="paragraph">
                  <wp:posOffset>1652270</wp:posOffset>
                </wp:positionV>
                <wp:extent cx="1638300" cy="247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FA086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t>4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427.05pt;margin-top:130.1pt;width:12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" fillcolor="#d9d9d9" strokecolor="windowText" strokeweight="1pt">
                <v:textbox>
                  <w:txbxContent>
                    <w:p w14:paraId="1D8FA086" w14:textId="77777777" w:rsidR="005E018A" w:rsidRDefault="005E018A" w:rsidP="00506C3A">
                      <w:pPr>
                        <w:jc w:val="center"/>
                      </w:pPr>
                      <w:r>
                        <w:t>4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644F8" wp14:editId="5BA0C412">
                <wp:simplePos x="0" y="0"/>
                <wp:positionH relativeFrom="column">
                  <wp:posOffset>3442336</wp:posOffset>
                </wp:positionH>
                <wp:positionV relativeFrom="paragraph">
                  <wp:posOffset>1652270</wp:posOffset>
                </wp:positionV>
                <wp:extent cx="1981200" cy="247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5FD4D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t>3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271.05pt;margin-top:130.1pt;width:15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" fillcolor="#d9d9d9" strokecolor="windowText" strokeweight="1pt">
                <v:textbox>
                  <w:txbxContent>
                    <w:p w14:paraId="74E5FD4D" w14:textId="77777777" w:rsidR="005E018A" w:rsidRDefault="005E018A" w:rsidP="00506C3A">
                      <w:pPr>
                        <w:jc w:val="center"/>
                      </w:pPr>
                      <w:r>
                        <w:t>3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C89F" wp14:editId="1DB34CB0">
                <wp:simplePos x="0" y="0"/>
                <wp:positionH relativeFrom="column">
                  <wp:posOffset>1403985</wp:posOffset>
                </wp:positionH>
                <wp:positionV relativeFrom="paragraph">
                  <wp:posOffset>1652270</wp:posOffset>
                </wp:positionV>
                <wp:extent cx="2038350" cy="247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B2EA1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t>2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margin-left:110.55pt;margin-top:130.1pt;width:16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" fillcolor="#d9d9d9" strokecolor="windowText" strokeweight="1pt">
                <v:textbox>
                  <w:txbxContent>
                    <w:p w14:paraId="6CCB2EA1" w14:textId="77777777" w:rsidR="005E018A" w:rsidRDefault="005E018A" w:rsidP="00506C3A">
                      <w:pPr>
                        <w:jc w:val="center"/>
                      </w:pPr>
                      <w:r>
                        <w:t>2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B603" wp14:editId="2B003BCD">
                <wp:simplePos x="0" y="0"/>
                <wp:positionH relativeFrom="column">
                  <wp:posOffset>7061835</wp:posOffset>
                </wp:positionH>
                <wp:positionV relativeFrom="paragraph">
                  <wp:posOffset>1652270</wp:posOffset>
                </wp:positionV>
                <wp:extent cx="1695450" cy="247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60878" w14:textId="77777777" w:rsidR="005E018A" w:rsidRDefault="005E018A" w:rsidP="00506C3A">
                            <w:pPr>
                              <w:jc w:val="center"/>
                            </w:pPr>
                            <w:r>
                              <w:t>5 лет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margin-left:556.05pt;margin-top:130.1pt;width:133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" fillcolor="#d9d9d9" strokecolor="windowText" strokeweight="1pt">
                <v:textbox>
                  <w:txbxContent>
                    <w:p w14:paraId="37460878" w14:textId="77777777" w:rsidR="005E018A" w:rsidRDefault="005E018A" w:rsidP="00506C3A">
                      <w:pPr>
                        <w:jc w:val="center"/>
                      </w:pPr>
                      <w:r>
                        <w:t>5 лет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02EF7B" wp14:editId="0FD15B7C">
            <wp:extent cx="8658225" cy="1549400"/>
            <wp:effectExtent l="0" t="19050" r="28575" b="50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06100E" w14:textId="06A0FB36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99A07" w14:textId="3942588B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6C3A" w:rsidSect="00506C3A">
          <w:pgSz w:w="16838" w:h="11906" w:orient="landscape"/>
          <w:pgMar w:top="0" w:right="1134" w:bottom="142" w:left="1134" w:header="709" w:footer="709" w:gutter="0"/>
          <w:cols w:space="708"/>
          <w:docGrid w:linePitch="360"/>
        </w:sectPr>
      </w:pPr>
    </w:p>
    <w:p w14:paraId="61F7EB67" w14:textId="4BFF5E2B" w:rsidR="0018186D" w:rsidRDefault="0018186D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C8641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организацию и проведение</w:t>
      </w:r>
      <w:r w:rsidR="00C8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B8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0A70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руководства по качеству</w:t>
      </w:r>
      <w:r w:rsidR="000A70B8">
        <w:rPr>
          <w:rFonts w:ascii="Times New Roman" w:hAnsi="Times New Roman" w:cs="Times New Roman"/>
          <w:sz w:val="24"/>
          <w:szCs w:val="24"/>
        </w:rPr>
        <w:t xml:space="preserve"> (проректор по УР), функционально исполнение поручается </w:t>
      </w:r>
      <w:r w:rsidR="00C8641D">
        <w:rPr>
          <w:rFonts w:ascii="Times New Roman" w:hAnsi="Times New Roman" w:cs="Times New Roman"/>
          <w:sz w:val="24"/>
          <w:szCs w:val="24"/>
        </w:rPr>
        <w:t>заведующему</w:t>
      </w:r>
      <w:r w:rsidR="000A70B8">
        <w:rPr>
          <w:rFonts w:ascii="Times New Roman" w:hAnsi="Times New Roman" w:cs="Times New Roman"/>
          <w:sz w:val="24"/>
          <w:szCs w:val="24"/>
        </w:rPr>
        <w:t xml:space="preserve"> ОКО.</w:t>
      </w:r>
    </w:p>
    <w:p w14:paraId="7F0EB2D1" w14:textId="77777777" w:rsidR="000A70B8" w:rsidRDefault="000A70B8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план работы ОКО </w:t>
      </w:r>
      <w:r w:rsidR="00372681">
        <w:rPr>
          <w:rFonts w:ascii="Times New Roman" w:hAnsi="Times New Roman" w:cs="Times New Roman"/>
          <w:sz w:val="24"/>
          <w:szCs w:val="24"/>
        </w:rPr>
        <w:t xml:space="preserve">ежегодно, по согласованию с представителем по качеству, 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включены </w:t>
      </w:r>
      <w:r w:rsidR="00372681">
        <w:rPr>
          <w:rFonts w:ascii="Times New Roman" w:hAnsi="Times New Roman" w:cs="Times New Roman"/>
          <w:sz w:val="24"/>
          <w:szCs w:val="24"/>
        </w:rPr>
        <w:t xml:space="preserve">внутренние аудиты </w:t>
      </w:r>
      <w:r w:rsidR="00797612">
        <w:rPr>
          <w:rFonts w:ascii="Times New Roman" w:hAnsi="Times New Roman" w:cs="Times New Roman"/>
          <w:sz w:val="24"/>
          <w:szCs w:val="24"/>
        </w:rPr>
        <w:t xml:space="preserve">с определением критериев и методов проведения аудита </w:t>
      </w:r>
      <w:r w:rsidR="00372681">
        <w:rPr>
          <w:rFonts w:ascii="Times New Roman" w:hAnsi="Times New Roman" w:cs="Times New Roman"/>
          <w:sz w:val="24"/>
          <w:szCs w:val="24"/>
        </w:rPr>
        <w:t xml:space="preserve">(институциональные и программные), этапы </w:t>
      </w:r>
      <w:r w:rsidR="00797612">
        <w:rPr>
          <w:rFonts w:ascii="Times New Roman" w:hAnsi="Times New Roman" w:cs="Times New Roman"/>
          <w:sz w:val="24"/>
          <w:szCs w:val="24"/>
        </w:rPr>
        <w:t xml:space="preserve">и периоды проведения  </w:t>
      </w:r>
      <w:r w:rsidR="00372681">
        <w:rPr>
          <w:rFonts w:ascii="Times New Roman" w:hAnsi="Times New Roman" w:cs="Times New Roman"/>
          <w:sz w:val="24"/>
          <w:szCs w:val="24"/>
        </w:rPr>
        <w:t>соцопрос</w:t>
      </w:r>
      <w:r w:rsidR="00797612">
        <w:rPr>
          <w:rFonts w:ascii="Times New Roman" w:hAnsi="Times New Roman" w:cs="Times New Roman"/>
          <w:sz w:val="24"/>
          <w:szCs w:val="24"/>
        </w:rPr>
        <w:t xml:space="preserve">ов/анкетирования </w:t>
      </w:r>
      <w:proofErr w:type="spellStart"/>
      <w:r w:rsidR="00797612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372681">
        <w:rPr>
          <w:rFonts w:ascii="Times New Roman" w:hAnsi="Times New Roman" w:cs="Times New Roman"/>
          <w:sz w:val="24"/>
          <w:szCs w:val="24"/>
        </w:rPr>
        <w:t>, самооценка образовательных программ и подготовка к аккредитации.</w:t>
      </w:r>
    </w:p>
    <w:p w14:paraId="71EF0B69" w14:textId="77777777" w:rsidR="00797612" w:rsidRDefault="00797612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График проведения внутренних аудитов разрабатывается ОКО и предоставляется на согласование представителю по качеству и проректорам, после чего издается приказ за подписью ректора. Приказ должен быть издан за месяц до начала проведения внутреннего аудита (институциональный или программный) и доведен до сведения подразделений, подлежащих аудиту.</w:t>
      </w:r>
    </w:p>
    <w:p w14:paraId="7A95B559" w14:textId="482BE9DF" w:rsidR="004B335B" w:rsidRDefault="002C1D19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372681">
        <w:rPr>
          <w:rFonts w:ascii="Times New Roman" w:hAnsi="Times New Roman" w:cs="Times New Roman"/>
          <w:sz w:val="24"/>
          <w:szCs w:val="24"/>
        </w:rPr>
        <w:t>.</w:t>
      </w:r>
      <w:r w:rsidR="0018186D">
        <w:rPr>
          <w:rFonts w:ascii="Times New Roman" w:hAnsi="Times New Roman" w:cs="Times New Roman"/>
          <w:sz w:val="24"/>
          <w:szCs w:val="24"/>
        </w:rPr>
        <w:t xml:space="preserve"> В систему показателей процессов входит оценка удовлетворенности </w:t>
      </w:r>
      <w:r w:rsidR="00C8641D">
        <w:rPr>
          <w:rFonts w:ascii="Times New Roman" w:hAnsi="Times New Roman" w:cs="Times New Roman"/>
          <w:sz w:val="24"/>
          <w:szCs w:val="24"/>
        </w:rPr>
        <w:t xml:space="preserve">всех </w:t>
      </w:r>
      <w:r w:rsidR="0018186D">
        <w:rPr>
          <w:rFonts w:ascii="Times New Roman" w:hAnsi="Times New Roman" w:cs="Times New Roman"/>
          <w:sz w:val="24"/>
          <w:szCs w:val="24"/>
        </w:rPr>
        <w:t>заинтересованных сторон. Об</w:t>
      </w:r>
      <w:r w:rsidR="00834496">
        <w:rPr>
          <w:rFonts w:ascii="Times New Roman" w:hAnsi="Times New Roman" w:cs="Times New Roman"/>
          <w:sz w:val="24"/>
          <w:szCs w:val="24"/>
        </w:rPr>
        <w:t>общение</w:t>
      </w:r>
      <w:r w:rsidR="0018186D">
        <w:rPr>
          <w:rFonts w:ascii="Times New Roman" w:hAnsi="Times New Roman" w:cs="Times New Roman"/>
          <w:sz w:val="24"/>
          <w:szCs w:val="24"/>
        </w:rPr>
        <w:t xml:space="preserve"> результатов измерения процессов СОКО дает оценку качества </w:t>
      </w:r>
      <w:r w:rsidR="00372681">
        <w:rPr>
          <w:rFonts w:ascii="Times New Roman" w:hAnsi="Times New Roman" w:cs="Times New Roman"/>
          <w:sz w:val="24"/>
          <w:szCs w:val="24"/>
        </w:rPr>
        <w:t xml:space="preserve">делопроизводству и </w:t>
      </w:r>
      <w:r w:rsidR="0018186D">
        <w:rPr>
          <w:rFonts w:ascii="Times New Roman" w:hAnsi="Times New Roman" w:cs="Times New Roman"/>
          <w:sz w:val="24"/>
          <w:szCs w:val="24"/>
        </w:rPr>
        <w:t>деятельности вуза, которая сравнивается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D4045A">
        <w:rPr>
          <w:rFonts w:ascii="Times New Roman" w:hAnsi="Times New Roman" w:cs="Times New Roman"/>
          <w:sz w:val="24"/>
          <w:szCs w:val="24"/>
        </w:rPr>
        <w:t>процессов, критериями</w:t>
      </w:r>
      <w:r w:rsidR="0018186D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proofErr w:type="spellStart"/>
      <w:r w:rsidR="0018186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8186D">
        <w:rPr>
          <w:rFonts w:ascii="Times New Roman" w:hAnsi="Times New Roman" w:cs="Times New Roman"/>
          <w:sz w:val="24"/>
          <w:szCs w:val="24"/>
        </w:rPr>
        <w:t xml:space="preserve"> КР</w:t>
      </w:r>
      <w:r w:rsidR="00834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496">
        <w:rPr>
          <w:rFonts w:ascii="Times New Roman" w:hAnsi="Times New Roman" w:cs="Times New Roman"/>
          <w:sz w:val="24"/>
          <w:szCs w:val="24"/>
        </w:rPr>
        <w:t>аккредитационными</w:t>
      </w:r>
      <w:proofErr w:type="spellEnd"/>
      <w:r w:rsidR="00834496">
        <w:rPr>
          <w:rFonts w:ascii="Times New Roman" w:hAnsi="Times New Roman" w:cs="Times New Roman"/>
          <w:sz w:val="24"/>
          <w:szCs w:val="24"/>
        </w:rPr>
        <w:t xml:space="preserve"> агентствами</w:t>
      </w:r>
      <w:r w:rsidR="007060FC">
        <w:rPr>
          <w:rFonts w:ascii="Times New Roman" w:hAnsi="Times New Roman" w:cs="Times New Roman"/>
          <w:sz w:val="24"/>
          <w:szCs w:val="24"/>
        </w:rPr>
        <w:t>, а также</w:t>
      </w:r>
      <w:r w:rsidR="0018186D">
        <w:rPr>
          <w:rFonts w:ascii="Times New Roman" w:hAnsi="Times New Roman" w:cs="Times New Roman"/>
          <w:sz w:val="24"/>
          <w:szCs w:val="24"/>
        </w:rPr>
        <w:t xml:space="preserve"> </w:t>
      </w:r>
      <w:r w:rsidR="000A70B8">
        <w:rPr>
          <w:rFonts w:ascii="Times New Roman" w:hAnsi="Times New Roman" w:cs="Times New Roman"/>
          <w:sz w:val="24"/>
          <w:szCs w:val="24"/>
        </w:rPr>
        <w:t xml:space="preserve">миссией, </w:t>
      </w:r>
      <w:r w:rsidR="0018186D">
        <w:rPr>
          <w:rFonts w:ascii="Times New Roman" w:hAnsi="Times New Roman" w:cs="Times New Roman"/>
          <w:sz w:val="24"/>
          <w:szCs w:val="24"/>
        </w:rPr>
        <w:t>целями</w:t>
      </w:r>
      <w:r w:rsidR="000A70B8">
        <w:rPr>
          <w:rFonts w:ascii="Times New Roman" w:hAnsi="Times New Roman" w:cs="Times New Roman"/>
          <w:sz w:val="24"/>
          <w:szCs w:val="24"/>
        </w:rPr>
        <w:t xml:space="preserve"> и задачами</w:t>
      </w:r>
      <w:r w:rsidR="0018186D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14:paraId="5C5B216C" w14:textId="6BEF50C7"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C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основу измерения процессов СОКО положена </w:t>
      </w:r>
      <w:r w:rsidR="007060FC">
        <w:rPr>
          <w:rFonts w:ascii="Times New Roman" w:hAnsi="Times New Roman" w:cs="Times New Roman"/>
          <w:sz w:val="24"/>
          <w:szCs w:val="24"/>
        </w:rPr>
        <w:t>логическая модель:</w:t>
      </w:r>
      <w:r>
        <w:rPr>
          <w:rFonts w:ascii="Times New Roman" w:hAnsi="Times New Roman" w:cs="Times New Roman"/>
          <w:sz w:val="24"/>
          <w:szCs w:val="24"/>
        </w:rPr>
        <w:t xml:space="preserve"> Политика в области качества – цели – планирование.  Система показателей для измерения процессов: процесс-измеряемая цель-результат-методика его измерения-подразделения –кто проверяет – периодичность – запись.</w:t>
      </w:r>
    </w:p>
    <w:p w14:paraId="2F1E2372" w14:textId="6A22E33A" w:rsidR="009C56F6" w:rsidRPr="009C56F6" w:rsidRDefault="002C1D19" w:rsidP="0080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C1D19">
        <w:rPr>
          <w:rFonts w:ascii="Times New Roman" w:hAnsi="Times New Roman" w:cs="Times New Roman"/>
          <w:sz w:val="24"/>
          <w:szCs w:val="24"/>
        </w:rPr>
        <w:t xml:space="preserve">.3. </w:t>
      </w:r>
      <w:r w:rsidR="009C56F6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ab/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Внутренний аудит в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структурных подразделениях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по процессам, которые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определены согласно их функциям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матрицы процессов, где указаны входы и выходы процессов, тре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бования к процессам,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индикаторы выполнения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определена отв</w:t>
      </w:r>
      <w:r w:rsidR="00732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етственная структура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</w:t>
      </w:r>
      <w:r w:rsidR="0080291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ункциональная матрица процессов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 w:rsidR="009C56F6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Приложение</w:t>
      </w:r>
      <w:r w:rsidR="007060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2</w:t>
      </w:r>
      <w:r w:rsidR="0064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02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242A5E1" w14:textId="77777777" w:rsidR="002C1D19" w:rsidRDefault="009C56F6" w:rsidP="00644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3.4. Аудит </w:t>
      </w:r>
      <w:r w:rsidR="002C1D19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проводиться одновременно на всех уровнях или в несколько этапов: мониторинг аудиторного фонда, аудит отделов и служб (центров) задействованных в образовательной деятельности, аудит учебных подразделений. Последний вариант позволит выявить предварительно несоответствия, которые, в последующем аудите,  предъявляются при </w:t>
      </w:r>
      <w:r w:rsidR="002C1D19" w:rsidRP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интервьюировании должностных лиц в соответствующих отделах/службах, выявляя,  тем самым, систему нарушений в обеспечении качества процессов.</w:t>
      </w:r>
    </w:p>
    <w:p w14:paraId="29060175" w14:textId="5116395E" w:rsidR="004B335B" w:rsidRDefault="002C1D19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1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 xml:space="preserve">      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335B">
        <w:rPr>
          <w:rFonts w:ascii="Times New Roman" w:hAnsi="Times New Roman" w:cs="Times New Roman"/>
          <w:sz w:val="24"/>
          <w:szCs w:val="24"/>
        </w:rPr>
        <w:t xml:space="preserve"> </w:t>
      </w:r>
      <w:r w:rsidR="0018186D">
        <w:rPr>
          <w:rFonts w:ascii="Times New Roman" w:hAnsi="Times New Roman" w:cs="Times New Roman"/>
          <w:sz w:val="24"/>
          <w:szCs w:val="24"/>
        </w:rPr>
        <w:t>Внутренний аудит включает планирование, оперативное уп</w:t>
      </w:r>
      <w:r w:rsidR="00372681">
        <w:rPr>
          <w:rFonts w:ascii="Times New Roman" w:hAnsi="Times New Roman" w:cs="Times New Roman"/>
          <w:sz w:val="24"/>
          <w:szCs w:val="24"/>
        </w:rPr>
        <w:t xml:space="preserve">равление, контроль и улучшение, проводится </w:t>
      </w:r>
      <w:proofErr w:type="gramStart"/>
      <w:r w:rsidR="00372681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C8641D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="00C8641D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72681">
        <w:rPr>
          <w:rFonts w:ascii="Times New Roman" w:hAnsi="Times New Roman" w:cs="Times New Roman"/>
          <w:sz w:val="24"/>
          <w:szCs w:val="24"/>
        </w:rPr>
        <w:t xml:space="preserve">  для отделов и служб </w:t>
      </w:r>
      <w:r w:rsidR="00797612" w:rsidRPr="006C2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0084" w:rsidRPr="006C269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 w:rsidRPr="006C269E">
        <w:rPr>
          <w:rFonts w:ascii="Times New Roman" w:hAnsi="Times New Roman" w:cs="Times New Roman"/>
          <w:i/>
          <w:sz w:val="24"/>
          <w:szCs w:val="24"/>
        </w:rPr>
        <w:t>3</w:t>
      </w:r>
      <w:r w:rsidR="00372681" w:rsidRPr="006C269E">
        <w:rPr>
          <w:rFonts w:ascii="Times New Roman" w:hAnsi="Times New Roman" w:cs="Times New Roman"/>
          <w:sz w:val="24"/>
          <w:szCs w:val="24"/>
        </w:rPr>
        <w:t xml:space="preserve">, </w:t>
      </w:r>
      <w:r w:rsidR="00372681">
        <w:rPr>
          <w:rFonts w:ascii="Times New Roman" w:hAnsi="Times New Roman" w:cs="Times New Roman"/>
          <w:sz w:val="24"/>
          <w:szCs w:val="24"/>
        </w:rPr>
        <w:t>для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 </w:t>
      </w:r>
      <w:r w:rsidR="00E90084" w:rsidRPr="00E9008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4</w:t>
      </w:r>
      <w:r w:rsidR="003726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2B1DB" w14:textId="143DA23E"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6D">
        <w:rPr>
          <w:rFonts w:ascii="Times New Roman" w:hAnsi="Times New Roman" w:cs="Times New Roman"/>
          <w:sz w:val="24"/>
          <w:szCs w:val="24"/>
        </w:rPr>
        <w:t>По итогам аудита составляется отчет (справка) о результатах внутреннего аудита с выявлением несоответствий и рекомендациями по улучшению процессов</w:t>
      </w:r>
      <w:r w:rsidR="00372681">
        <w:rPr>
          <w:rFonts w:ascii="Times New Roman" w:hAnsi="Times New Roman" w:cs="Times New Roman"/>
          <w:sz w:val="24"/>
          <w:szCs w:val="24"/>
        </w:rPr>
        <w:t xml:space="preserve"> (</w:t>
      </w:r>
      <w:r w:rsidR="0026271A">
        <w:rPr>
          <w:rFonts w:ascii="Times New Roman" w:hAnsi="Times New Roman" w:cs="Times New Roman"/>
          <w:sz w:val="24"/>
          <w:szCs w:val="24"/>
        </w:rPr>
        <w:t xml:space="preserve">по проверке аудиторного фонда –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5</w:t>
      </w:r>
      <w:r w:rsidR="0026271A">
        <w:rPr>
          <w:rFonts w:ascii="Times New Roman" w:hAnsi="Times New Roman" w:cs="Times New Roman"/>
          <w:sz w:val="24"/>
          <w:szCs w:val="24"/>
        </w:rPr>
        <w:t>,  отделов и служб -</w:t>
      </w:r>
      <w:r w:rsid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E9008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6</w:t>
      </w:r>
      <w:r w:rsidR="009A78A8">
        <w:rPr>
          <w:rFonts w:ascii="Times New Roman" w:hAnsi="Times New Roman" w:cs="Times New Roman"/>
          <w:sz w:val="24"/>
          <w:szCs w:val="24"/>
        </w:rPr>
        <w:t xml:space="preserve">, 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</w:t>
      </w:r>
      <w:r w:rsidR="0026271A">
        <w:rPr>
          <w:rFonts w:ascii="Times New Roman" w:hAnsi="Times New Roman" w:cs="Times New Roman"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7</w:t>
      </w:r>
      <w:r w:rsidR="00372681">
        <w:rPr>
          <w:rFonts w:ascii="Times New Roman" w:hAnsi="Times New Roman" w:cs="Times New Roman"/>
          <w:sz w:val="24"/>
          <w:szCs w:val="24"/>
        </w:rPr>
        <w:t>)</w:t>
      </w:r>
      <w:r w:rsidR="0018186D">
        <w:rPr>
          <w:rFonts w:ascii="Times New Roman" w:hAnsi="Times New Roman" w:cs="Times New Roman"/>
          <w:sz w:val="24"/>
          <w:szCs w:val="24"/>
        </w:rPr>
        <w:t>.</w:t>
      </w:r>
    </w:p>
    <w:p w14:paraId="6E564CA5" w14:textId="740ABBAF" w:rsidR="00365598" w:rsidRPr="00365598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3.6</w:t>
      </w:r>
      <w:r w:rsidR="00732C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32C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При проведении внепланового или оперативного аудита, утверждается комиссия приказом </w:t>
      </w:r>
      <w:r w:rsidR="000C26F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ректора, указывается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основание </w:t>
      </w:r>
      <w:r w:rsidR="000C26F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аудита, вырабатываются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критерии проверки и доносится до соответствующих структур и их руководителей.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</w:p>
    <w:p w14:paraId="7FC753D1" w14:textId="77777777" w:rsidR="00365598" w:rsidRPr="00752C8A" w:rsidRDefault="00365598" w:rsidP="0003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Отчет (с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правка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по результатам проведенной проверки подписывается председателем комиссии, членами комиссии, а также руководителем структурного подразделения, в отношении которого проводилась проверка.</w:t>
      </w:r>
    </w:p>
    <w:p w14:paraId="1CE77F20" w14:textId="77777777" w:rsidR="009C56F6" w:rsidRPr="007560A7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638" w:rsidRPr="007560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559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9C56F6" w:rsidRPr="007560A7">
        <w:rPr>
          <w:rFonts w:ascii="Times New Roman" w:hAnsi="Times New Roman" w:cs="Times New Roman"/>
          <w:color w:val="000000"/>
          <w:sz w:val="24"/>
          <w:szCs w:val="24"/>
        </w:rPr>
        <w:t>. Аудит учебных структур и в</w:t>
      </w:r>
      <w:r w:rsidR="009C56F6" w:rsidRPr="007560A7">
        <w:rPr>
          <w:rFonts w:ascii="Times New Roman" w:hAnsi="Times New Roman" w:cs="Times New Roman"/>
          <w:sz w:val="24"/>
          <w:szCs w:val="24"/>
        </w:rPr>
        <w:t>нутренняя</w:t>
      </w:r>
      <w:r w:rsidR="00B34AC2">
        <w:rPr>
          <w:rFonts w:ascii="Times New Roman" w:hAnsi="Times New Roman" w:cs="Times New Roman"/>
          <w:sz w:val="24"/>
          <w:szCs w:val="24"/>
        </w:rPr>
        <w:t xml:space="preserve"> оценка качества работы кафедр</w:t>
      </w:r>
      <w:r w:rsidR="009C56F6" w:rsidRPr="007560A7">
        <w:rPr>
          <w:rFonts w:ascii="Times New Roman" w:hAnsi="Times New Roman" w:cs="Times New Roman"/>
          <w:sz w:val="24"/>
          <w:szCs w:val="24"/>
        </w:rPr>
        <w:t>, проводится в два этапа:</w:t>
      </w:r>
    </w:p>
    <w:p w14:paraId="7804AE63" w14:textId="6FBF592E" w:rsidR="009C56F6" w:rsidRDefault="009C56F6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>-</w:t>
      </w:r>
      <w:r w:rsidR="000C26FB">
        <w:rPr>
          <w:rFonts w:ascii="Times New Roman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  <w:r w:rsidR="009A78A8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4B335B">
        <w:rPr>
          <w:rFonts w:ascii="Times New Roman" w:hAnsi="Times New Roman" w:cs="Times New Roman"/>
          <w:sz w:val="24"/>
          <w:szCs w:val="24"/>
        </w:rPr>
        <w:t xml:space="preserve">оценивают </w:t>
      </w:r>
      <w:r w:rsidR="000C26FB">
        <w:rPr>
          <w:rFonts w:ascii="Times New Roman" w:hAnsi="Times New Roman" w:cs="Times New Roman"/>
          <w:sz w:val="24"/>
          <w:szCs w:val="24"/>
        </w:rPr>
        <w:t>работу вверенной</w:t>
      </w:r>
      <w:r w:rsidR="004B335B">
        <w:rPr>
          <w:rFonts w:ascii="Times New Roman" w:hAnsi="Times New Roman" w:cs="Times New Roman"/>
          <w:sz w:val="24"/>
          <w:szCs w:val="24"/>
        </w:rPr>
        <w:t xml:space="preserve"> им </w:t>
      </w:r>
      <w:r w:rsidR="007560A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A46DEB">
        <w:rPr>
          <w:rFonts w:ascii="Times New Roman" w:hAnsi="Times New Roman" w:cs="Times New Roman"/>
          <w:sz w:val="24"/>
          <w:szCs w:val="24"/>
        </w:rPr>
        <w:t>структуры согласно восьми</w:t>
      </w:r>
      <w:r w:rsidR="004B335B">
        <w:rPr>
          <w:rFonts w:ascii="Times New Roman" w:hAnsi="Times New Roman" w:cs="Times New Roman"/>
          <w:sz w:val="24"/>
          <w:szCs w:val="24"/>
        </w:rPr>
        <w:t xml:space="preserve"> направлениям деятельности кафедры (</w:t>
      </w:r>
      <w:r w:rsidR="004B335B" w:rsidRPr="00AF25E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4</w:t>
      </w:r>
      <w:r w:rsidR="004B335B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. Результаты самооценки</w:t>
      </w:r>
      <w:r w:rsidR="00A46DEB">
        <w:rPr>
          <w:rFonts w:ascii="Times New Roman" w:hAnsi="Times New Roman" w:cs="Times New Roman"/>
          <w:sz w:val="24"/>
          <w:szCs w:val="24"/>
        </w:rPr>
        <w:t xml:space="preserve"> </w:t>
      </w:r>
      <w:r w:rsidR="00A46DEB" w:rsidRPr="009A78A8">
        <w:rPr>
          <w:rFonts w:ascii="Times New Roman" w:hAnsi="Times New Roman" w:cs="Times New Roman"/>
          <w:sz w:val="24"/>
          <w:szCs w:val="24"/>
        </w:rPr>
        <w:t xml:space="preserve">с подтверждающей  (доказательной) базой отражаются </w:t>
      </w:r>
      <w:r w:rsidR="004F580C" w:rsidRPr="009A78A8">
        <w:rPr>
          <w:rFonts w:ascii="Times New Roman" w:hAnsi="Times New Roman" w:cs="Times New Roman"/>
          <w:sz w:val="24"/>
          <w:szCs w:val="24"/>
        </w:rPr>
        <w:t xml:space="preserve">в таблице </w:t>
      </w:r>
      <w:proofErr w:type="gramStart"/>
      <w:r w:rsidR="004F580C" w:rsidRPr="009A78A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</w:t>
      </w:r>
      <w:r w:rsidR="004F580C" w:rsidRPr="009A78A8">
        <w:rPr>
          <w:rFonts w:ascii="Times New Roman" w:hAnsi="Times New Roman" w:cs="Times New Roman"/>
          <w:i/>
          <w:sz w:val="24"/>
          <w:szCs w:val="24"/>
        </w:rPr>
        <w:t>Приложения</w:t>
      </w:r>
      <w:proofErr w:type="gramEnd"/>
      <w:r w:rsidR="004F580C" w:rsidRPr="009A7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i/>
          <w:sz w:val="24"/>
          <w:szCs w:val="24"/>
        </w:rPr>
        <w:t>8</w:t>
      </w:r>
      <w:r w:rsidR="004F580C" w:rsidRPr="009A78A8">
        <w:rPr>
          <w:rFonts w:ascii="Times New Roman" w:hAnsi="Times New Roman" w:cs="Times New Roman"/>
          <w:sz w:val="24"/>
          <w:szCs w:val="24"/>
        </w:rPr>
        <w:t>,</w:t>
      </w:r>
      <w:r w:rsidR="004F580C">
        <w:rPr>
          <w:rFonts w:ascii="Times New Roman" w:hAnsi="Times New Roman" w:cs="Times New Roman"/>
          <w:sz w:val="24"/>
          <w:szCs w:val="24"/>
        </w:rPr>
        <w:t xml:space="preserve"> </w:t>
      </w:r>
      <w:r w:rsidR="00BF3BAA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кафедры и принимаются решени</w:t>
      </w:r>
      <w:r w:rsidR="004F580C">
        <w:rPr>
          <w:rFonts w:ascii="Times New Roman" w:hAnsi="Times New Roman" w:cs="Times New Roman"/>
          <w:sz w:val="24"/>
          <w:szCs w:val="24"/>
        </w:rPr>
        <w:t>я</w:t>
      </w:r>
      <w:r w:rsidR="00BF3BAA">
        <w:rPr>
          <w:rFonts w:ascii="Times New Roman" w:hAnsi="Times New Roman" w:cs="Times New Roman"/>
          <w:sz w:val="24"/>
          <w:szCs w:val="24"/>
        </w:rPr>
        <w:t xml:space="preserve"> по улучшению;</w:t>
      </w:r>
    </w:p>
    <w:p w14:paraId="66A2FBE8" w14:textId="105BE331" w:rsidR="00E80E2B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BAA">
        <w:rPr>
          <w:rFonts w:ascii="Times New Roman" w:hAnsi="Times New Roman" w:cs="Times New Roman"/>
          <w:sz w:val="24"/>
          <w:szCs w:val="24"/>
        </w:rPr>
        <w:t>-</w:t>
      </w:r>
      <w:r w:rsidR="000C26FB">
        <w:rPr>
          <w:rFonts w:ascii="Times New Roman" w:hAnsi="Times New Roman" w:cs="Times New Roman"/>
          <w:sz w:val="24"/>
          <w:szCs w:val="24"/>
        </w:rPr>
        <w:t xml:space="preserve"> </w:t>
      </w:r>
      <w:r w:rsidR="00BF3BAA">
        <w:rPr>
          <w:rFonts w:ascii="Times New Roman" w:hAnsi="Times New Roman" w:cs="Times New Roman"/>
          <w:sz w:val="24"/>
          <w:szCs w:val="24"/>
        </w:rPr>
        <w:t>аудит и оценка качества работы кафедр провод</w:t>
      </w:r>
      <w:r w:rsidR="004F580C">
        <w:rPr>
          <w:rFonts w:ascii="Times New Roman" w:hAnsi="Times New Roman" w:cs="Times New Roman"/>
          <w:sz w:val="24"/>
          <w:szCs w:val="24"/>
        </w:rPr>
        <w:t>ится  утвержденной комиссий по восьми</w:t>
      </w:r>
      <w:r w:rsidR="00BF3BAA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AF25E0">
        <w:rPr>
          <w:rFonts w:ascii="Times New Roman" w:hAnsi="Times New Roman" w:cs="Times New Roman"/>
          <w:sz w:val="24"/>
          <w:szCs w:val="24"/>
        </w:rPr>
        <w:t xml:space="preserve"> </w:t>
      </w:r>
      <w:r w:rsidR="0026271A">
        <w:rPr>
          <w:rFonts w:ascii="Times New Roman" w:hAnsi="Times New Roman" w:cs="Times New Roman"/>
          <w:sz w:val="24"/>
          <w:szCs w:val="24"/>
        </w:rPr>
        <w:t>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4</w:t>
      </w:r>
      <w:r w:rsidR="0026271A">
        <w:rPr>
          <w:rFonts w:ascii="Times New Roman" w:hAnsi="Times New Roman" w:cs="Times New Roman"/>
          <w:sz w:val="24"/>
          <w:szCs w:val="24"/>
        </w:rPr>
        <w:t xml:space="preserve">) </w:t>
      </w:r>
      <w:r w:rsidR="00AF25E0">
        <w:rPr>
          <w:rFonts w:ascii="Times New Roman" w:hAnsi="Times New Roman" w:cs="Times New Roman"/>
          <w:sz w:val="24"/>
          <w:szCs w:val="24"/>
        </w:rPr>
        <w:t>и программным процессам</w:t>
      </w:r>
      <w:r w:rsidR="0026271A">
        <w:rPr>
          <w:rFonts w:ascii="Times New Roman" w:hAnsi="Times New Roman" w:cs="Times New Roman"/>
          <w:sz w:val="24"/>
          <w:szCs w:val="24"/>
        </w:rPr>
        <w:t xml:space="preserve"> 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2</w:t>
      </w:r>
      <w:r w:rsidR="0026271A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, с учетом динамики развития реализуемых образовательных программ, наличия механизмов качества обеспечения образования, востребованности программ на рынке труда и взаимодействия с работодателями, вузами-партнерами</w:t>
      </w:r>
      <w:r w:rsidR="007560A7">
        <w:rPr>
          <w:rFonts w:ascii="Times New Roman" w:hAnsi="Times New Roman" w:cs="Times New Roman"/>
          <w:sz w:val="24"/>
          <w:szCs w:val="24"/>
        </w:rPr>
        <w:t xml:space="preserve">, результатов предварительной самооценки и принятых мер по улучшению </w:t>
      </w:r>
      <w:r w:rsidR="00BF3BAA">
        <w:rPr>
          <w:rFonts w:ascii="Times New Roman" w:hAnsi="Times New Roman" w:cs="Times New Roman"/>
          <w:sz w:val="24"/>
          <w:szCs w:val="24"/>
        </w:rPr>
        <w:t xml:space="preserve"> и т.д. Учитываются результаты рейтинга ППС</w:t>
      </w:r>
      <w:r w:rsidR="00816EAC">
        <w:rPr>
          <w:rFonts w:ascii="Times New Roman" w:hAnsi="Times New Roman" w:cs="Times New Roman"/>
          <w:sz w:val="24"/>
          <w:szCs w:val="24"/>
        </w:rPr>
        <w:t xml:space="preserve"> и кафедр за последние два </w:t>
      </w:r>
      <w:r w:rsidR="007560A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7560A7" w:rsidRPr="00816EAC">
        <w:rPr>
          <w:rFonts w:ascii="Times New Roman" w:hAnsi="Times New Roman" w:cs="Times New Roman"/>
          <w:sz w:val="24"/>
          <w:szCs w:val="24"/>
        </w:rPr>
        <w:t>а также</w:t>
      </w:r>
      <w:r w:rsidR="00863EEC" w:rsidRPr="00816EAC">
        <w:rPr>
          <w:rFonts w:ascii="Times New Roman" w:hAnsi="Times New Roman" w:cs="Times New Roman"/>
          <w:sz w:val="24"/>
          <w:szCs w:val="24"/>
        </w:rPr>
        <w:t xml:space="preserve"> </w:t>
      </w:r>
      <w:r w:rsidR="008D428A" w:rsidRPr="00816EAC">
        <w:rPr>
          <w:rFonts w:ascii="Times New Roman" w:hAnsi="Times New Roman" w:cs="Times New Roman"/>
          <w:sz w:val="24"/>
          <w:szCs w:val="24"/>
        </w:rPr>
        <w:t>размеры финансовых средс</w:t>
      </w:r>
      <w:r w:rsidR="009A78A8">
        <w:rPr>
          <w:rFonts w:ascii="Times New Roman" w:hAnsi="Times New Roman" w:cs="Times New Roman"/>
          <w:sz w:val="24"/>
          <w:szCs w:val="24"/>
        </w:rPr>
        <w:t xml:space="preserve">тв привлекаемых в университет </w:t>
      </w:r>
      <w:r w:rsidR="008D428A" w:rsidRPr="00816EAC">
        <w:rPr>
          <w:rFonts w:ascii="Times New Roman" w:hAnsi="Times New Roman" w:cs="Times New Roman"/>
          <w:sz w:val="24"/>
          <w:szCs w:val="24"/>
        </w:rPr>
        <w:t xml:space="preserve"> по всем видам деятельности кафедры</w:t>
      </w:r>
      <w:r w:rsidR="007560A7" w:rsidRPr="00816EAC">
        <w:rPr>
          <w:rFonts w:ascii="Times New Roman" w:hAnsi="Times New Roman" w:cs="Times New Roman"/>
          <w:sz w:val="24"/>
          <w:szCs w:val="24"/>
        </w:rPr>
        <w:t>.</w:t>
      </w:r>
      <w:r w:rsidR="00E80E2B" w:rsidRPr="00816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6DB82" w14:textId="7A6C850B" w:rsidR="00BF3BAA" w:rsidRPr="006C269E" w:rsidRDefault="00E80E2B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80E2B">
        <w:rPr>
          <w:rFonts w:ascii="Times New Roman" w:hAnsi="Times New Roman" w:cs="Times New Roman"/>
          <w:sz w:val="24"/>
          <w:szCs w:val="24"/>
        </w:rPr>
        <w:t xml:space="preserve">По каждому </w:t>
      </w:r>
      <w:r>
        <w:rPr>
          <w:rFonts w:ascii="Times New Roman" w:hAnsi="Times New Roman" w:cs="Times New Roman"/>
          <w:sz w:val="24"/>
          <w:szCs w:val="24"/>
        </w:rPr>
        <w:t xml:space="preserve">программному </w:t>
      </w:r>
      <w:r w:rsidRPr="00E80E2B">
        <w:rPr>
          <w:rFonts w:ascii="Times New Roman" w:hAnsi="Times New Roman" w:cs="Times New Roman"/>
          <w:sz w:val="24"/>
          <w:szCs w:val="24"/>
        </w:rPr>
        <w:t>процессу выявля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0E2B">
        <w:rPr>
          <w:rFonts w:ascii="Times New Roman" w:hAnsi="Times New Roman" w:cs="Times New Roman"/>
          <w:sz w:val="24"/>
          <w:szCs w:val="24"/>
        </w:rPr>
        <w:t>тся 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0E2B">
        <w:rPr>
          <w:rFonts w:ascii="Times New Roman" w:hAnsi="Times New Roman" w:cs="Times New Roman"/>
          <w:sz w:val="24"/>
          <w:szCs w:val="24"/>
        </w:rPr>
        <w:t>, определяются сроки устранения. Отмечается насколько предварительная самооценка кафедры была достаточно объективна или проведена формально. Приняты ли меры по улучшению и</w:t>
      </w:r>
      <w:r>
        <w:rPr>
          <w:rFonts w:ascii="Times New Roman" w:hAnsi="Times New Roman" w:cs="Times New Roman"/>
          <w:sz w:val="24"/>
          <w:szCs w:val="24"/>
        </w:rPr>
        <w:t xml:space="preserve"> развитию.</w:t>
      </w:r>
      <w:r w:rsidR="0026271A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26271A" w:rsidRPr="006C269E">
        <w:rPr>
          <w:rFonts w:ascii="Times New Roman" w:hAnsi="Times New Roman" w:cs="Times New Roman"/>
          <w:sz w:val="24"/>
          <w:szCs w:val="24"/>
        </w:rPr>
        <w:t xml:space="preserve">предоставляется согласно </w:t>
      </w:r>
      <w:r w:rsidR="0026271A" w:rsidRPr="006C269E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03206D" w:rsidRPr="006C269E">
        <w:rPr>
          <w:rFonts w:ascii="Times New Roman" w:hAnsi="Times New Roman" w:cs="Times New Roman"/>
          <w:i/>
          <w:sz w:val="24"/>
          <w:szCs w:val="24"/>
        </w:rPr>
        <w:t>7</w:t>
      </w:r>
      <w:r w:rsidR="0026271A" w:rsidRPr="006C2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FD71A" w14:textId="034A7C2B" w:rsidR="00BF3BAA" w:rsidRPr="006C269E" w:rsidRDefault="00BF3BAA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  Результаты аудита обобщаются членами комиссии, итоги подводятся по каждому </w:t>
      </w:r>
      <w:r w:rsidR="008D428A" w:rsidRPr="006C269E">
        <w:rPr>
          <w:rFonts w:ascii="Times New Roman" w:hAnsi="Times New Roman" w:cs="Times New Roman"/>
          <w:sz w:val="24"/>
          <w:szCs w:val="24"/>
        </w:rPr>
        <w:t>учебному подразделению</w:t>
      </w:r>
      <w:r w:rsidRPr="006C269E">
        <w:rPr>
          <w:rFonts w:ascii="Times New Roman" w:hAnsi="Times New Roman" w:cs="Times New Roman"/>
          <w:sz w:val="24"/>
          <w:szCs w:val="24"/>
        </w:rPr>
        <w:t xml:space="preserve"> и выставляются баллы</w:t>
      </w:r>
      <w:r w:rsidR="00CF49E0">
        <w:rPr>
          <w:rFonts w:ascii="Times New Roman" w:hAnsi="Times New Roman" w:cs="Times New Roman"/>
          <w:sz w:val="24"/>
          <w:szCs w:val="24"/>
        </w:rPr>
        <w:t xml:space="preserve"> </w:t>
      </w:r>
      <w:r w:rsidRPr="006C269E">
        <w:rPr>
          <w:rFonts w:ascii="Times New Roman" w:hAnsi="Times New Roman" w:cs="Times New Roman"/>
          <w:sz w:val="24"/>
          <w:szCs w:val="24"/>
        </w:rPr>
        <w:t>(0-5 баллов</w:t>
      </w:r>
      <w:r w:rsidR="00CF49E0">
        <w:rPr>
          <w:rFonts w:ascii="Times New Roman" w:hAnsi="Times New Roman" w:cs="Times New Roman"/>
          <w:sz w:val="24"/>
          <w:szCs w:val="24"/>
        </w:rPr>
        <w:t>)</w:t>
      </w:r>
      <w:r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="00CF49E0">
        <w:rPr>
          <w:rFonts w:ascii="Times New Roman" w:hAnsi="Times New Roman" w:cs="Times New Roman"/>
          <w:sz w:val="24"/>
          <w:szCs w:val="24"/>
        </w:rPr>
        <w:t>в соответствии с РК.</w:t>
      </w:r>
      <w:r w:rsidR="00CF49E0"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="007560A7" w:rsidRPr="006C269E">
        <w:rPr>
          <w:rFonts w:ascii="Times New Roman" w:hAnsi="Times New Roman" w:cs="Times New Roman"/>
          <w:sz w:val="24"/>
          <w:szCs w:val="24"/>
        </w:rPr>
        <w:t>Определяются сильные и слабые стороны учебных структур</w:t>
      </w:r>
      <w:r w:rsidR="00E80E2B" w:rsidRPr="006C269E">
        <w:rPr>
          <w:rFonts w:ascii="Times New Roman" w:hAnsi="Times New Roman" w:cs="Times New Roman"/>
          <w:sz w:val="24"/>
          <w:szCs w:val="24"/>
        </w:rPr>
        <w:t xml:space="preserve">. </w:t>
      </w:r>
      <w:r w:rsidR="007560A7" w:rsidRPr="006C269E">
        <w:rPr>
          <w:rFonts w:ascii="Times New Roman" w:hAnsi="Times New Roman" w:cs="Times New Roman"/>
          <w:sz w:val="24"/>
          <w:szCs w:val="24"/>
        </w:rPr>
        <w:t>По подсчету баллов выявляются наиболее передовые кафедры, сравниваются с результатами рейтинга кафедр</w:t>
      </w:r>
      <w:r w:rsidR="008D428A" w:rsidRPr="006C269E">
        <w:rPr>
          <w:rFonts w:ascii="Times New Roman" w:hAnsi="Times New Roman" w:cs="Times New Roman"/>
          <w:sz w:val="24"/>
          <w:szCs w:val="24"/>
        </w:rPr>
        <w:t>.</w:t>
      </w:r>
      <w:r w:rsidR="007560A7" w:rsidRPr="006C2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BE838" w14:textId="77777777" w:rsidR="00BC5F32" w:rsidRPr="00B17384" w:rsidRDefault="00635638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06D">
        <w:rPr>
          <w:rFonts w:ascii="Times New Roman" w:hAnsi="Times New Roman" w:cs="Times New Roman"/>
          <w:sz w:val="24"/>
          <w:szCs w:val="24"/>
        </w:rPr>
        <w:t xml:space="preserve">    </w:t>
      </w:r>
      <w:r w:rsidR="00B17384" w:rsidRPr="0003206D">
        <w:rPr>
          <w:rFonts w:ascii="Times New Roman" w:hAnsi="Times New Roman" w:cs="Times New Roman"/>
          <w:sz w:val="24"/>
          <w:szCs w:val="24"/>
        </w:rPr>
        <w:t xml:space="preserve">     </w:t>
      </w:r>
      <w:r w:rsidR="00365598" w:rsidRPr="0003206D">
        <w:rPr>
          <w:rFonts w:ascii="Times New Roman" w:hAnsi="Times New Roman" w:cs="Times New Roman"/>
          <w:sz w:val="24"/>
          <w:szCs w:val="24"/>
        </w:rPr>
        <w:t>3.9</w:t>
      </w:r>
      <w:r w:rsidR="00BC5F32" w:rsidRPr="00816EAC">
        <w:rPr>
          <w:rFonts w:ascii="Times New Roman" w:hAnsi="Times New Roman" w:cs="Times New Roman"/>
          <w:b/>
          <w:sz w:val="24"/>
          <w:szCs w:val="24"/>
        </w:rPr>
        <w:t>.</w:t>
      </w:r>
      <w:r w:rsidR="00BC5F32" w:rsidRPr="00816EAC">
        <w:rPr>
          <w:rFonts w:ascii="Times New Roman" w:hAnsi="Times New Roman" w:cs="Times New Roman"/>
          <w:sz w:val="24"/>
          <w:szCs w:val="24"/>
        </w:rPr>
        <w:t xml:space="preserve"> </w:t>
      </w:r>
      <w:r w:rsidR="00BC5F32" w:rsidRPr="00B17384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Самооценка вуза и образовательных программ. </w:t>
      </w:r>
    </w:p>
    <w:p w14:paraId="10789C24" w14:textId="7A593803" w:rsidR="00BC5F32" w:rsidRDefault="00F06E13" w:rsidP="006443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3.9.1. </w:t>
      </w:r>
      <w:r w:rsidR="007230D2" w:rsidRPr="00816EAC">
        <w:rPr>
          <w:color w:val="000000"/>
        </w:rPr>
        <w:t>Учебное подразделение университета (кафедра, центр)</w:t>
      </w:r>
      <w:r w:rsidR="00BC5F32">
        <w:rPr>
          <w:color w:val="000000"/>
        </w:rPr>
        <w:t xml:space="preserve"> на постоянной основе (раз в год) осуществляет контроль за реализацией образовательных программ, соблюдение требований ГОС ВПО, лицензионных </w:t>
      </w:r>
      <w:r w:rsidR="007230D2">
        <w:rPr>
          <w:color w:val="000000"/>
        </w:rPr>
        <w:t>нормативов, мониторинг</w:t>
      </w:r>
      <w:r w:rsidR="00BC5F32">
        <w:rPr>
          <w:color w:val="000000"/>
        </w:rPr>
        <w:t xml:space="preserve"> выполнения целей и результатов обучения, их анализ и корректировка, маркетинговые исследования. Итоги контроля и принятие решений по улучшению и развитию образовательных программ,  вопросы качества образования обсуждаются на заседании кафедр</w:t>
      </w:r>
      <w:r w:rsidR="009A78A8">
        <w:rPr>
          <w:color w:val="000000"/>
        </w:rPr>
        <w:t>ы и</w:t>
      </w:r>
      <w:r w:rsidR="00BC5F32">
        <w:rPr>
          <w:color w:val="000000"/>
        </w:rPr>
        <w:t xml:space="preserve"> </w:t>
      </w:r>
      <w:r w:rsidR="009A78A8">
        <w:rPr>
          <w:color w:val="000000"/>
        </w:rPr>
        <w:t>отражаются</w:t>
      </w:r>
      <w:r w:rsidR="00816EAC">
        <w:rPr>
          <w:color w:val="000000"/>
        </w:rPr>
        <w:t xml:space="preserve"> в повестке дня и протоколах.</w:t>
      </w:r>
      <w:r w:rsidR="00BC5F32" w:rsidRPr="00E677F0">
        <w:rPr>
          <w:color w:val="FF0000"/>
        </w:rPr>
        <w:t xml:space="preserve"> </w:t>
      </w:r>
    </w:p>
    <w:p w14:paraId="7E0AC4DA" w14:textId="2BC93FCA" w:rsidR="00B17384" w:rsidRDefault="00BC5F32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подготовки образовательных программ к внутренней и внешней о</w:t>
      </w:r>
      <w:r w:rsidRPr="006C269E">
        <w:rPr>
          <w:rFonts w:ascii="Times New Roman" w:hAnsi="Times New Roman" w:cs="Times New Roman"/>
          <w:sz w:val="24"/>
          <w:szCs w:val="24"/>
        </w:rPr>
        <w:t>ценк</w:t>
      </w:r>
      <w:r w:rsidR="009A78A8" w:rsidRPr="006C269E">
        <w:rPr>
          <w:rFonts w:ascii="Times New Roman" w:hAnsi="Times New Roman" w:cs="Times New Roman"/>
          <w:sz w:val="24"/>
          <w:szCs w:val="24"/>
        </w:rPr>
        <w:t>е</w:t>
      </w:r>
      <w:r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качества, руководители программ проводят ее оценку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C3635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программно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). Критерии  соотнесены к программным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и институциональным процессам,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причем каждая программа может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включить дополнительно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свои критерии оценки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выявля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си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льные и слабые стороны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E2ECCBD" w14:textId="4B8FE8F9" w:rsidR="00BC5F32" w:rsidRDefault="00B17384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анализ должен быть проведен тщательно, объективно, выявляя самостоятельно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слабые стороны процессов,  р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>азработа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меры по улучшению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реальных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сроков.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Далее,  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а ежегодной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вести мониторинг выполнения  намеченных мероприятий,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отмечая тем самым,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уровень  достижения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 w:rsidRPr="00FB1A76">
        <w:rPr>
          <w:rFonts w:ascii="Times New Roman" w:hAnsi="Times New Roman" w:cs="Times New Roman"/>
          <w:color w:val="000000"/>
          <w:sz w:val="24"/>
          <w:szCs w:val="24"/>
        </w:rPr>
        <w:t>стратегических планов</w:t>
      </w:r>
      <w:r w:rsidR="0003206D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715E14" w14:textId="629E50AA" w:rsidR="00FB1A76" w:rsidRDefault="00FB1A76" w:rsidP="006443D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   3.9.2.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вуза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институционального 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уровня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 с целью выявления несоответствий  институциональных процессов, их сильных и слабых сторон, разработки мер по улучшению и выполнения Политики в области качества. Проводимые аудиты,  их анализ и результаты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внутренней оценки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системы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>окументированные мероприятия по устранению слабых сторон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использованы 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при планировании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стратегических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и текущих планов КГТУ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30300" w14:textId="414C1632" w:rsidR="002C469F" w:rsidRDefault="00BA61B5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65598">
        <w:rPr>
          <w:color w:val="000000"/>
        </w:rPr>
        <w:t>3.10.</w:t>
      </w:r>
      <w:r w:rsidR="00DF5364">
        <w:rPr>
          <w:color w:val="000000"/>
        </w:rPr>
        <w:t xml:space="preserve">  </w:t>
      </w:r>
      <w:r w:rsidR="00065537">
        <w:rPr>
          <w:color w:val="000000"/>
        </w:rPr>
        <w:t xml:space="preserve">Согласно </w:t>
      </w:r>
      <w:r w:rsidR="009A78A8">
        <w:rPr>
          <w:color w:val="000000"/>
        </w:rPr>
        <w:t>перечня вопросов</w:t>
      </w:r>
      <w:r w:rsidR="00065537">
        <w:rPr>
          <w:color w:val="000000"/>
        </w:rPr>
        <w:t xml:space="preserve"> по аудиту, эксперты/аудиторы   оценивают качество процессов (институциональные или программные), которое осуществляются соответствующими о</w:t>
      </w:r>
      <w:r w:rsidR="00DF5364">
        <w:rPr>
          <w:color w:val="000000"/>
        </w:rPr>
        <w:t>тделами</w:t>
      </w:r>
      <w:r w:rsidR="0038354C">
        <w:rPr>
          <w:color w:val="000000"/>
        </w:rPr>
        <w:t>, департаментами</w:t>
      </w:r>
      <w:r w:rsidR="00DF5364">
        <w:rPr>
          <w:color w:val="000000"/>
        </w:rPr>
        <w:t xml:space="preserve"> и службами, фиксируют </w:t>
      </w:r>
      <w:r w:rsidR="00065537">
        <w:rPr>
          <w:color w:val="000000"/>
        </w:rPr>
        <w:t>несоответствия, вед</w:t>
      </w:r>
      <w:r w:rsidR="00DF5364">
        <w:rPr>
          <w:color w:val="000000"/>
        </w:rPr>
        <w:t>ут запись.</w:t>
      </w:r>
    </w:p>
    <w:p w14:paraId="7C06F9C1" w14:textId="77777777" w:rsidR="002C469F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C469F">
        <w:rPr>
          <w:color w:val="000000"/>
        </w:rPr>
        <w:t xml:space="preserve">     При подготовке отчета по аудиту, председатель </w:t>
      </w:r>
      <w:r w:rsidR="002C469F" w:rsidRPr="0038354C">
        <w:t>аудиторной</w:t>
      </w:r>
      <w:r w:rsidR="002C469F">
        <w:rPr>
          <w:color w:val="000000"/>
        </w:rPr>
        <w:t xml:space="preserve"> комиссии</w:t>
      </w:r>
      <w:r w:rsidR="00F06E13">
        <w:rPr>
          <w:color w:val="000000"/>
        </w:rPr>
        <w:t xml:space="preserve"> (или  ведущий аудитор)</w:t>
      </w:r>
      <w:r w:rsidR="002C469F">
        <w:rPr>
          <w:color w:val="000000"/>
        </w:rPr>
        <w:t xml:space="preserve"> проводит предварительное совещание по результатам проверки и выявленных несоответствий по процессам</w:t>
      </w:r>
      <w:r w:rsidR="00BC5F32">
        <w:rPr>
          <w:color w:val="000000"/>
        </w:rPr>
        <w:t>.</w:t>
      </w:r>
    </w:p>
    <w:p w14:paraId="32A84A8A" w14:textId="79FF8C5A"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A61B5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35A92">
        <w:rPr>
          <w:color w:val="000000"/>
        </w:rPr>
        <w:t>Каждый эксперт</w:t>
      </w:r>
      <w:r w:rsidR="00AF25E0">
        <w:rPr>
          <w:color w:val="000000"/>
        </w:rPr>
        <w:t>/аудитор</w:t>
      </w:r>
      <w:r w:rsidR="002C469F">
        <w:rPr>
          <w:color w:val="000000"/>
        </w:rPr>
        <w:t>,</w:t>
      </w:r>
      <w:r w:rsidR="00435A92">
        <w:rPr>
          <w:color w:val="000000"/>
        </w:rPr>
        <w:t xml:space="preserve"> </w:t>
      </w:r>
      <w:r w:rsidR="002C469F">
        <w:rPr>
          <w:color w:val="000000"/>
        </w:rPr>
        <w:t>по отведенным ему вопросам</w:t>
      </w:r>
      <w:r>
        <w:rPr>
          <w:color w:val="000000"/>
        </w:rPr>
        <w:t xml:space="preserve"> или процессам</w:t>
      </w:r>
      <w:r w:rsidR="002C469F">
        <w:rPr>
          <w:color w:val="000000"/>
        </w:rPr>
        <w:t xml:space="preserve">, готовит отчет по </w:t>
      </w:r>
      <w:r w:rsidR="00F06E13">
        <w:rPr>
          <w:color w:val="000000"/>
        </w:rPr>
        <w:t>проверке</w:t>
      </w:r>
      <w:r w:rsidR="0038354C">
        <w:rPr>
          <w:color w:val="000000"/>
        </w:rPr>
        <w:t xml:space="preserve"> и представляет в ОКО</w:t>
      </w:r>
      <w:r w:rsidR="00435A92">
        <w:rPr>
          <w:color w:val="000000"/>
        </w:rPr>
        <w:t>.</w:t>
      </w:r>
      <w:r w:rsidR="00435A92" w:rsidRPr="0019186A">
        <w:rPr>
          <w:color w:val="000000"/>
        </w:rPr>
        <w:t xml:space="preserve"> </w:t>
      </w:r>
      <w:r w:rsidR="00435A92">
        <w:rPr>
          <w:color w:val="000000"/>
        </w:rPr>
        <w:t xml:space="preserve">Обобщенный отчет по аудиту готовит ОКО, </w:t>
      </w:r>
      <w:r w:rsidR="00435A92">
        <w:rPr>
          <w:color w:val="000000"/>
        </w:rPr>
        <w:lastRenderedPageBreak/>
        <w:t>согласовав с</w:t>
      </w:r>
      <w:r w:rsidR="00435A92" w:rsidRPr="00B4125C">
        <w:rPr>
          <w:color w:val="FF0000"/>
        </w:rPr>
        <w:t xml:space="preserve"> </w:t>
      </w:r>
      <w:r w:rsidR="0038354C">
        <w:t>владельцами процессов (проректора)</w:t>
      </w:r>
      <w:r w:rsidR="00435A92">
        <w:rPr>
          <w:color w:val="000000"/>
        </w:rPr>
        <w:t>.</w:t>
      </w:r>
      <w:r w:rsidR="00F06E13">
        <w:rPr>
          <w:color w:val="000000"/>
        </w:rPr>
        <w:t xml:space="preserve"> Отчет подписывают все члены </w:t>
      </w:r>
      <w:r w:rsidR="0038354C">
        <w:rPr>
          <w:color w:val="000000"/>
        </w:rPr>
        <w:t>аудиторной комиссии</w:t>
      </w:r>
      <w:r w:rsidR="00F06E13">
        <w:rPr>
          <w:color w:val="000000"/>
        </w:rPr>
        <w:t>.</w:t>
      </w:r>
    </w:p>
    <w:p w14:paraId="7D40597C" w14:textId="3A057EAB"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4125C">
        <w:rPr>
          <w:color w:val="000000"/>
        </w:rPr>
        <w:t>Отчет на СК</w:t>
      </w:r>
      <w:r w:rsidR="00435A92">
        <w:rPr>
          <w:color w:val="000000"/>
        </w:rPr>
        <w:t xml:space="preserve"> может быть представлен заведующим ОКО или каждым экспертом по определенному аудиту (вид деятельности/работ). Выработка стратегических целей, задач и рекомендаций по улучшению качества  представляется ОКО для обсуждения на СК.</w:t>
      </w:r>
    </w:p>
    <w:p w14:paraId="28B5E395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A61B5">
        <w:rPr>
          <w:color w:val="000000"/>
        </w:rPr>
        <w:t xml:space="preserve"> </w:t>
      </w:r>
      <w:r>
        <w:rPr>
          <w:color w:val="000000"/>
        </w:rPr>
        <w:t>Результаты аудита и решение СК должны быть доведены до руководителей соответствующих структур и приняты для исполнения.</w:t>
      </w:r>
    </w:p>
    <w:p w14:paraId="64E89694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A61B5">
        <w:rPr>
          <w:color w:val="000000"/>
        </w:rPr>
        <w:t xml:space="preserve">   </w:t>
      </w:r>
      <w:r>
        <w:rPr>
          <w:color w:val="000000"/>
        </w:rPr>
        <w:t>На основании решения СК и замечаний комиссии, руководители структурных подразделений разрабатывают план мероприятий с указанием сроков по устранению несоответствий и предоставляют в ОКО для контроля.</w:t>
      </w:r>
    </w:p>
    <w:p w14:paraId="49E5A899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ОКО ведет мониторинг устранения несоответствий по каждому процессу, при необходимости организовывает проверку исполнения и докладывает результаты руководителю по качеству.</w:t>
      </w:r>
    </w:p>
    <w:p w14:paraId="0A81C097" w14:textId="504F1B0A" w:rsidR="00635638" w:rsidRDefault="008C7470" w:rsidP="008C74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38354C">
        <w:rPr>
          <w:color w:val="000000"/>
        </w:rPr>
        <w:t xml:space="preserve">        </w:t>
      </w:r>
    </w:p>
    <w:p w14:paraId="2EC60D84" w14:textId="77777777" w:rsidR="00752C8A" w:rsidRDefault="008C7470" w:rsidP="00B34A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  <w:shd w:val="clear" w:color="auto" w:fill="FFFFFF"/>
        </w:rPr>
      </w:pPr>
      <w:r>
        <w:rPr>
          <w:color w:val="000000"/>
        </w:rPr>
        <w:tab/>
      </w:r>
      <w:r w:rsidR="00B34AC2">
        <w:rPr>
          <w:color w:val="000000"/>
        </w:rPr>
        <w:t xml:space="preserve">                             </w:t>
      </w:r>
      <w:r w:rsidR="00F06E13">
        <w:rPr>
          <w:b/>
          <w:bCs/>
          <w:color w:val="262626"/>
          <w:shd w:val="clear" w:color="auto" w:fill="FFFFFF"/>
        </w:rPr>
        <w:t>4</w:t>
      </w:r>
      <w:r w:rsidR="00415C06">
        <w:rPr>
          <w:b/>
          <w:bCs/>
          <w:color w:val="262626"/>
          <w:shd w:val="clear" w:color="auto" w:fill="FFFFFF"/>
        </w:rPr>
        <w:t xml:space="preserve">. Контроль и оценка качества </w:t>
      </w:r>
      <w:r w:rsidR="00065537">
        <w:rPr>
          <w:b/>
          <w:bCs/>
          <w:color w:val="262626"/>
          <w:shd w:val="clear" w:color="auto" w:fill="FFFFFF"/>
        </w:rPr>
        <w:t>процессов</w:t>
      </w:r>
    </w:p>
    <w:p w14:paraId="7F013E51" w14:textId="22CDF91F" w:rsidR="00365598" w:rsidRPr="00752C8A" w:rsidRDefault="00BA61B5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.1. При оценке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процессов 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(функциональная матрица процессо</w:t>
      </w:r>
      <w:proofErr w:type="gramStart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в-</w:t>
      </w:r>
      <w:proofErr w:type="gramEnd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34AC2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 2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используются следующие критерии:</w:t>
      </w:r>
    </w:p>
    <w:p w14:paraId="6DC0A08F" w14:textId="77777777" w:rsidR="00365598" w:rsidRPr="00752C8A" w:rsidRDefault="00BA61B5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.1.1. Полнота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соответствии с требованиями документов и ее своевременность.</w:t>
      </w:r>
    </w:p>
    <w:p w14:paraId="11DC86F6" w14:textId="77777777" w:rsidR="00365598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.1.2. Результативность (эффективность)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14:paraId="54324C54" w14:textId="77777777" w:rsidR="00365598" w:rsidRPr="00752C8A" w:rsidRDefault="00365598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материальная (степень решения материальны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х или финансовых проблем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результат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ы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выполнения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наличие документированных процессов;</w:t>
      </w:r>
    </w:p>
    <w:p w14:paraId="28A71EDD" w14:textId="77777777" w:rsidR="00F06E13" w:rsidRDefault="00365598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нематериальная (степень у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довлетворения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ров</w:t>
      </w:r>
      <w:proofErr w:type="spellEnd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решение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их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правовых, бытовых и других проблем в результате взаимодействия с исполнителем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путем проведения социологических опросов, при этом обеспечивается приоритет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ов</w:t>
      </w:r>
      <w:proofErr w:type="spellEnd"/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оценке качества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</w:p>
    <w:p w14:paraId="2E57D0CA" w14:textId="5073CE23" w:rsidR="00365598" w:rsidRDefault="00F06E13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Оценка деятельности отделов и служб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(включая факультеты)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ведется согласно </w:t>
      </w:r>
      <w:r w:rsidR="006C269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перечня вопросов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–</w:t>
      </w:r>
      <w:r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предоставляется с указанием несоответствий и рекомендаций согласно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 6</w:t>
      </w:r>
      <w:r w:rsid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79F19A50" w14:textId="47F90DFA" w:rsidR="0079522B" w:rsidRPr="0079522B" w:rsidRDefault="0079522B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Мониторинг аудиторного фонда и его анализ предоставляется согласно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 5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44B9F376" w14:textId="77777777" w:rsidR="00415C06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процессе проверки системы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структурных подразделений 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осуществляется:</w:t>
      </w:r>
    </w:p>
    <w:p w14:paraId="2CBDCE36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контроль соответствия системы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образования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институциональных и программных процессов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 документации п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оцессов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;</w:t>
      </w:r>
    </w:p>
    <w:p w14:paraId="089CA704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состояния функционирования системы качества в целом и отдельных ее составных частей;</w:t>
      </w:r>
    </w:p>
    <w:p w14:paraId="7CBFFD2C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анализ соответствия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и сопроводительных им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 требованиям нормативных документов;</w:t>
      </w:r>
    </w:p>
    <w:p w14:paraId="6C606E14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результатов работы учреждения в области качества услуг;</w:t>
      </w:r>
    </w:p>
    <w:p w14:paraId="4A6BE116" w14:textId="77777777" w:rsidR="00415C06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выработка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14:paraId="27A6F185" w14:textId="05E62043" w:rsidR="00F06E13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Оценка деятельности учебных структур ведется </w:t>
      </w:r>
      <w:proofErr w:type="gramStart"/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согласно </w:t>
      </w:r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перечня</w:t>
      </w:r>
      <w:proofErr w:type="gramEnd"/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вопросов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– </w:t>
      </w:r>
      <w:r w:rsidR="00F06E13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4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программных процессов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2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4A8C3DB4" w14:textId="220BF105" w:rsidR="00F06E13" w:rsidRDefault="00F06E13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A61B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аудиторов по учебным структурам предоставляется с указанием несоответствий по программным процессам и оценки деятельности кафедр по восьми направлениям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7</w:t>
      </w:r>
      <w:r w:rsidR="00854DB6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854DB6" w:rsidRPr="00854DB6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854DB6" w:rsidRPr="00854D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4DB6" w:rsidRPr="00854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DB6" w:rsidRPr="00854DB6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="00854DB6" w:rsidRPr="00854DB6">
        <w:rPr>
          <w:rFonts w:ascii="Times New Roman" w:hAnsi="Times New Roman" w:cs="Times New Roman"/>
          <w:sz w:val="24"/>
          <w:szCs w:val="24"/>
        </w:rPr>
        <w:t xml:space="preserve">  оценки качества  работы кафедры</w:t>
      </w:r>
      <w:r w:rsidR="00854DB6">
        <w:rPr>
          <w:rFonts w:ascii="Times New Roman" w:hAnsi="Times New Roman" w:cs="Times New Roman"/>
          <w:sz w:val="24"/>
          <w:szCs w:val="24"/>
        </w:rPr>
        <w:t xml:space="preserve"> – </w:t>
      </w:r>
      <w:r w:rsidR="0038354C">
        <w:rPr>
          <w:rFonts w:ascii="Times New Roman" w:hAnsi="Times New Roman" w:cs="Times New Roman"/>
          <w:i/>
          <w:sz w:val="24"/>
          <w:szCs w:val="24"/>
        </w:rPr>
        <w:t>Приложение 8</w:t>
      </w:r>
      <w:r w:rsidR="00854DB6">
        <w:rPr>
          <w:rFonts w:ascii="Times New Roman" w:hAnsi="Times New Roman" w:cs="Times New Roman"/>
          <w:sz w:val="24"/>
          <w:szCs w:val="24"/>
        </w:rPr>
        <w:t>.</w:t>
      </w:r>
    </w:p>
    <w:p w14:paraId="0127F9B0" w14:textId="48215F92" w:rsidR="0079522B" w:rsidRPr="0079522B" w:rsidRDefault="0079522B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A61B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Оценка качества институциональных и программных процессов показывается в табличной форме с указанием слабых сторон, мер по улучшению и срок</w:t>
      </w:r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выполнения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соответственно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8</w:t>
      </w:r>
      <w:r w:rsidR="00854DB6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75A27980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Методы контроля качества, используемые при проведении внутренних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системы качества:</w:t>
      </w:r>
    </w:p>
    <w:p w14:paraId="751C15EA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 Аналитический метод – анализ содержания документов структурного подразделения (положение о структурном подразделении, служебные инструкции, отчетно-плановая документация и т.д., согласно номенклатуре дел структурного подразделения), контроль наличия документов, правильности их оформления.</w:t>
      </w:r>
    </w:p>
    <w:p w14:paraId="5181A579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 Визуальный метод – осмотр помещений для оказания социальных услуг с целью контроля их состояния требованиям безопасности клиентов и персонала при предоставлении услуг, санитарно-гигиеническим нормам и требованиям, требованиям к удобству размещения клиентов.</w:t>
      </w:r>
    </w:p>
    <w:p w14:paraId="75B5E959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.3. Социологический метод-опрос (интервьюирование)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стейкхолдеров</w:t>
      </w:r>
      <w:proofErr w:type="spellEnd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 качестве конкретных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/работ, оценка результатов опроса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5EC5E5BB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.4. Сравнение оценки качества предоставляемых 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структурными подразделениями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персоналом с предпочтением оценки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стейкхолдерами</w:t>
      </w:r>
      <w:proofErr w:type="spellEnd"/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690B0E13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.5. Экспертный метод – личное присутствие проверяющих при предоставлении отдельных вызывающих сомнение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 целью уточнения их качества или личное ознакомление с организацией работы по предоставлению подобных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6827D241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.6. Рассмотрение и анализ рекламаций, жалоб и претензий к качеству и своевременности предоставления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а также разрабатываемых в структурном подразделении планов по устранению отмеченных недостатков и степени реализации этих планов.</w:t>
      </w:r>
    </w:p>
    <w:p w14:paraId="5ABA0245" w14:textId="77777777" w:rsidR="000C312A" w:rsidRDefault="000C312A" w:rsidP="00686BF5">
      <w:pPr>
        <w:spacing w:after="225" w:line="288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2CF5F82B" w14:textId="77777777" w:rsidR="00CA07CB" w:rsidRDefault="00CA07CB"/>
    <w:p w14:paraId="733E610F" w14:textId="77777777" w:rsidR="00AF33C8" w:rsidRDefault="00AF33C8"/>
    <w:p w14:paraId="692CF4B8" w14:textId="77777777" w:rsidR="000A4B53" w:rsidRDefault="000A4B53"/>
    <w:p w14:paraId="7CB5286F" w14:textId="77777777" w:rsidR="000A4B53" w:rsidRDefault="000A4B53"/>
    <w:p w14:paraId="4CDD1240" w14:textId="6763E6AF" w:rsidR="000A4B53" w:rsidRDefault="000A4B53"/>
    <w:p w14:paraId="7E95C4B3" w14:textId="52A81444" w:rsidR="002E63A0" w:rsidRDefault="002E63A0"/>
    <w:p w14:paraId="151E5DAE" w14:textId="48FCA20B" w:rsidR="002E63A0" w:rsidRDefault="002E63A0"/>
    <w:p w14:paraId="1EE164ED" w14:textId="47E9A546" w:rsidR="002E63A0" w:rsidRDefault="002E63A0"/>
    <w:p w14:paraId="69764BB7" w14:textId="7A438AC9" w:rsidR="002E63A0" w:rsidRDefault="002E63A0"/>
    <w:p w14:paraId="0C304306" w14:textId="3287F65A" w:rsidR="002E63A0" w:rsidRDefault="002E63A0"/>
    <w:p w14:paraId="2502A4E0" w14:textId="717BF878" w:rsidR="002E63A0" w:rsidRDefault="002E63A0"/>
    <w:p w14:paraId="3BF7FE4B" w14:textId="33E34FE6" w:rsidR="002E63A0" w:rsidRDefault="002E63A0"/>
    <w:p w14:paraId="327CFD6D" w14:textId="00131465" w:rsidR="002E63A0" w:rsidRDefault="002E63A0"/>
    <w:p w14:paraId="77021957" w14:textId="269316B8" w:rsidR="002E63A0" w:rsidRDefault="002E63A0"/>
    <w:p w14:paraId="756EDB22" w14:textId="77777777" w:rsidR="002E63A0" w:rsidRDefault="002E63A0">
      <w:pPr>
        <w:sectPr w:rsidR="002E6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4F2761" w14:textId="77777777" w:rsidR="0028078F" w:rsidRPr="00774E12" w:rsidRDefault="002E63A0" w:rsidP="0028078F">
      <w:pPr>
        <w:ind w:left="-426" w:right="-7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E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2A50307" w14:textId="77777777" w:rsidR="002607A3" w:rsidRDefault="002E63A0" w:rsidP="00280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A0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</w:t>
      </w:r>
      <w:r w:rsidR="002607A3">
        <w:rPr>
          <w:rFonts w:ascii="Times New Roman" w:hAnsi="Times New Roman" w:cs="Times New Roman"/>
          <w:b/>
          <w:sz w:val="24"/>
          <w:szCs w:val="24"/>
        </w:rPr>
        <w:t xml:space="preserve"> системой обеспечения качества </w:t>
      </w:r>
      <w:r w:rsidRPr="002E63A0">
        <w:rPr>
          <w:rFonts w:ascii="Times New Roman" w:hAnsi="Times New Roman" w:cs="Times New Roman"/>
          <w:b/>
          <w:sz w:val="24"/>
          <w:szCs w:val="24"/>
        </w:rPr>
        <w:t>КГТУ им. И.</w:t>
      </w:r>
      <w:r w:rsidR="00260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3A0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</w:p>
    <w:p w14:paraId="0E1B26E4" w14:textId="5BE1FA9F" w:rsidR="0028078F" w:rsidRDefault="00854495" w:rsidP="00280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58A033" wp14:editId="7A5C5D14">
            <wp:extent cx="8743950" cy="5985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168" cy="59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DEDD" w14:textId="77777777" w:rsidR="002E63A0" w:rsidRDefault="002E63A0" w:rsidP="002E63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96213" w14:textId="4FED46A4" w:rsidR="002E63A0" w:rsidRPr="002E63A0" w:rsidRDefault="002E63A0" w:rsidP="002E63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A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2F192C33" w14:textId="77777777" w:rsidR="002E63A0" w:rsidRPr="002E63A0" w:rsidRDefault="002E63A0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3A0">
        <w:rPr>
          <w:rFonts w:ascii="Times New Roman" w:eastAsia="Calibri" w:hAnsi="Times New Roman" w:cs="Times New Roman"/>
          <w:b/>
          <w:sz w:val="24"/>
          <w:szCs w:val="24"/>
        </w:rPr>
        <w:t>Функциональная матрица процессов</w:t>
      </w:r>
    </w:p>
    <w:p w14:paraId="73C163A9" w14:textId="77777777" w:rsidR="002E63A0" w:rsidRPr="002E63A0" w:rsidRDefault="002E63A0" w:rsidP="002E6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6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1.Процессы на институциональном уровне (ИП)</w:t>
      </w:r>
    </w:p>
    <w:tbl>
      <w:tblPr>
        <w:tblStyle w:val="12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724"/>
        <w:gridCol w:w="2552"/>
        <w:gridCol w:w="2693"/>
        <w:gridCol w:w="2977"/>
        <w:gridCol w:w="3969"/>
      </w:tblGrid>
      <w:tr w:rsidR="002E63A0" w:rsidRPr="002E63A0" w14:paraId="0BC9ACD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D19410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2CDFB1E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CB801DF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A2C8886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7E6593" w14:textId="3EC597A6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  <w:r w:rsidR="008029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10BC3FF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B6AD066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41634B20" w14:textId="77777777" w:rsidTr="00802916">
        <w:trPr>
          <w:trHeight w:val="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2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EB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Миссия, видение, цели и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AEC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стандарты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8C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проректора КГТУ</w:t>
            </w:r>
          </w:p>
          <w:p w14:paraId="30E24B0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0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Понимание миссии и процессов внутренними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(ППС, сотрудники, студенты)</w:t>
            </w:r>
            <w:r w:rsidRPr="002E63A0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60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1.Утвержденные миссия, видение, цели и задачи. </w:t>
            </w:r>
          </w:p>
          <w:p w14:paraId="1A6C220F" w14:textId="72F96B3D" w:rsidR="002E63A0" w:rsidRPr="002E63A0" w:rsidRDefault="00077C3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2.Подтверждение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ознакомление всех </w:t>
            </w:r>
            <w:proofErr w:type="spellStart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E63A0" w14:paraId="7F187232" w14:textId="77777777" w:rsidTr="002E63A0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4E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FE9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Стратегическое  планирование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F5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Миссия, видение, цели, задачи вуза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6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проректора, </w:t>
            </w:r>
          </w:p>
          <w:p w14:paraId="7F47F2A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всех уровней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17B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реализации стратегического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9C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программы стратегического планирования</w:t>
            </w:r>
          </w:p>
        </w:tc>
      </w:tr>
      <w:tr w:rsidR="002E63A0" w:rsidRPr="002E63A0" w14:paraId="339950DB" w14:textId="77777777" w:rsidTr="002E63A0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AE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7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человеческими 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D03B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Требование ОП, ЛН</w:t>
            </w:r>
          </w:p>
          <w:p w14:paraId="65383A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73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ОК,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E83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Политика найма, политика оценки деятельности и стимулирования, повышение  квалификации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91E" w14:textId="6593FF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ППС.</w:t>
            </w:r>
            <w:r w:rsidR="00077C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ППС повысившие квалификации. Количество стимулирований.</w:t>
            </w:r>
          </w:p>
        </w:tc>
      </w:tr>
      <w:tr w:rsidR="002E63A0" w:rsidRPr="002E63A0" w14:paraId="752733F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BA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AC3" w14:textId="37D1D065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Администрирование 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управле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финансовыми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ED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Цели, задачи вуза, требования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12F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Попеч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Совет, АХД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C0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внутренних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43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Суммы расходов. Целевое использование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финсредств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на сайте</w:t>
            </w:r>
          </w:p>
        </w:tc>
      </w:tr>
      <w:tr w:rsidR="002E63A0" w:rsidRPr="002E63A0" w14:paraId="72C88B1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F6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13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1C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ЛН, МТБ, инфраструктура вуза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17F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АХД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A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Инфраструктурное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C1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соответствия МТБ целям и задачам вуза и образовательным программам</w:t>
            </w:r>
          </w:p>
        </w:tc>
      </w:tr>
      <w:tr w:rsidR="002E63A0" w:rsidRPr="002E63A0" w14:paraId="76F160C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E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BD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процессами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8D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ЛН,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84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Ректорат. Руководители структурных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92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политики вуза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AD91" w14:textId="60187CF5" w:rsidR="002E63A0" w:rsidRPr="002E63A0" w:rsidRDefault="00077C3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ценка соответствия, удовлетворение </w:t>
            </w:r>
            <w:proofErr w:type="spellStart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E63A0" w14:paraId="517B6AC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8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C1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и улучшение качества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CB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Политика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обеспе-чения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качества, аккредитация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CE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Совет по качеству,  отдел качества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A1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политики обеспечения качества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FE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Механизмы, инструменты по выполнению политики качества</w:t>
            </w:r>
          </w:p>
          <w:p w14:paraId="2A2110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(мониторинг, выработка мер и т.д.)</w:t>
            </w:r>
          </w:p>
        </w:tc>
      </w:tr>
      <w:tr w:rsidR="002E63A0" w:rsidRPr="002E63A0" w14:paraId="7CFA6B0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55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6E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маркетинговых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37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C5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руководители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1E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исследования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8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образовательных потребностей рынка труда. Новые ОП</w:t>
            </w:r>
          </w:p>
        </w:tc>
      </w:tr>
      <w:tr w:rsidR="002E63A0" w:rsidRPr="002E63A0" w14:paraId="29C299F0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9D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64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местного сообщества и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0D88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информационного контента,  требования аккредитации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12E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Руководство,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группа,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3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имиджа и узнаваемость вуза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408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Буклеты, ролики, мероприятия, пакеты информационные</w:t>
            </w:r>
          </w:p>
        </w:tc>
      </w:tr>
      <w:tr w:rsidR="002E63A0" w:rsidRPr="002E63A0" w14:paraId="5EF97EBC" w14:textId="77777777" w:rsidTr="002E63A0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67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71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деятельности  образовательной и культурной 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A1D" w14:textId="2E4B7A45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НПА, Ожидания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/запросы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аккредитация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78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 </w:t>
            </w:r>
          </w:p>
          <w:p w14:paraId="707D6EA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1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требованиям НПА, Мероприятия, соц. проекты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EC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материалы рекламного, отчетного характера о проведенных мероприятиях</w:t>
            </w:r>
          </w:p>
        </w:tc>
      </w:tr>
      <w:tr w:rsidR="002E63A0" w:rsidRPr="002E63A0" w14:paraId="3666063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AF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2C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1B5" w14:textId="209E817D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НПА.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Иденти-фикация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потребностей вуза в НИ и инновационной деятель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 рынок,  общество)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986E" w14:textId="2EB5A38F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ОН, </w:t>
            </w:r>
            <w:r w:rsidR="008029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80291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П, ППС, студенты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F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исследований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4E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договоров, гранты,  стипендии</w:t>
            </w:r>
          </w:p>
        </w:tc>
      </w:tr>
      <w:tr w:rsidR="002E63A0" w:rsidRPr="002E63A0" w14:paraId="4B62ACA3" w14:textId="77777777" w:rsidTr="002E63A0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80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6A6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FE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Кредитные технологии обучения. Идентификация потребностей вуза во взаимодействии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2C6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МО</w:t>
            </w:r>
          </w:p>
          <w:p w14:paraId="7E7E9A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37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Устойчивые партнерские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5F4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Академическая мобильность ППС, студентов, совместные проекты</w:t>
            </w:r>
          </w:p>
        </w:tc>
      </w:tr>
      <w:tr w:rsidR="002E63A0" w:rsidRPr="002E63A0" w14:paraId="299D01E6" w14:textId="77777777" w:rsidTr="002E63A0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98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F6A2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обеспечение воспитательной и внеурочной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B7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Государство, НПА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C5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Департамент по ВР, кафедры, деканаты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8DC" w14:textId="60E0759F" w:rsidR="002E63A0" w:rsidRPr="002E63A0" w:rsidRDefault="00802916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Кураторство,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академсоветники</w:t>
            </w:r>
            <w:proofErr w:type="spellEnd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гражданская позиция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A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 через рейтинг ППС, анкетирование студентов</w:t>
            </w:r>
          </w:p>
        </w:tc>
      </w:tr>
      <w:tr w:rsidR="002E63A0" w:rsidRPr="002E63A0" w14:paraId="66F2EFEB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70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2B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социальной поддержки работников  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D4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ППС и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C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профсоюз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70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социальной поддержкой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9B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Реальные механизмы обеспечения социальной поддержки, деятельность профсоюза </w:t>
            </w:r>
          </w:p>
        </w:tc>
      </w:tr>
      <w:tr w:rsidR="002E63A0" w:rsidRPr="002E63A0" w14:paraId="21E9F6B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6B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9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довузовской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FAB" w14:textId="77777777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Потребности абитуриентов/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75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подготов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отделение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BF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Выпускники курсов по подготовке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 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2E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Количество курсов, программ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довузовской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</w:tr>
      <w:tr w:rsidR="002E63A0" w:rsidRPr="002E63A0" w14:paraId="7351D150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39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профориента-ционной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EF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вуза и рынка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78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руководители структурных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8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абитуриентов,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2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на место, рейтинг ОП</w:t>
            </w:r>
          </w:p>
        </w:tc>
      </w:tr>
      <w:tr w:rsidR="002E63A0" w:rsidRPr="002E63A0" w14:paraId="25D7E9A2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93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644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Прием и отбор (верификации)  абитуриентов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5AB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План приема, результаты 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5F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Приемная компания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Абитуриенты, отчет ПК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4A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зачисленных студентов, анкетирование первокурсников</w:t>
            </w:r>
          </w:p>
        </w:tc>
      </w:tr>
      <w:tr w:rsidR="002E63A0" w:rsidRPr="002E63A0" w14:paraId="4C524238" w14:textId="77777777" w:rsidTr="002E63A0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C3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4F1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среднего профессионального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F0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Лицензионные требования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B3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Политехнич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колледж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1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9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требований, ГОС СПО, ОПОП, оценка соответствия</w:t>
            </w:r>
          </w:p>
        </w:tc>
      </w:tr>
      <w:tr w:rsidR="002E63A0" w:rsidRPr="002E63A0" w14:paraId="273BE108" w14:textId="77777777" w:rsidTr="002E63A0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17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062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2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A5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Ректор, Лицей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E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0B3" w14:textId="19645CAE" w:rsidR="002E63A0" w:rsidRPr="002E63A0" w:rsidRDefault="002E63A0" w:rsidP="00C94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лицензионных требований, </w:t>
            </w:r>
            <w:proofErr w:type="gramStart"/>
            <w:r w:rsidR="00C94218"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>Базисный</w:t>
            </w:r>
            <w:proofErr w:type="gramEnd"/>
            <w:r w:rsidR="00C94218"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</w:t>
            </w:r>
            <w:r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соответствия</w:t>
            </w:r>
          </w:p>
        </w:tc>
      </w:tr>
      <w:tr w:rsidR="002E63A0" w:rsidRPr="002E63A0" w14:paraId="394663C4" w14:textId="77777777" w:rsidTr="002E63A0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6C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274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Обеспечение/запуск программ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специалитета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BE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5A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рук-ли 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1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 , ГОС ВПО, оценка соответствия</w:t>
            </w:r>
          </w:p>
        </w:tc>
      </w:tr>
      <w:tr w:rsidR="002E63A0" w:rsidRPr="002E63A0" w14:paraId="467A0D7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7F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9F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Обеспечение/запуск программ магистратуры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C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9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магистратура, рук-ли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1F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703" w14:textId="77777777" w:rsidR="002E63A0" w:rsidRPr="002E63A0" w:rsidRDefault="002E63A0" w:rsidP="002E63A0">
            <w:pPr>
              <w:ind w:left="-110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 по магистратуре, ГОС ВПО, оценка соответствия</w:t>
            </w:r>
          </w:p>
        </w:tc>
      </w:tr>
      <w:tr w:rsidR="002E63A0" w:rsidRPr="002E63A0" w14:paraId="11ED425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9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8A7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совместных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24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Междун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договора, РККТУ, двухсторонние 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B4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ИСОП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B6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Совм. ООП и 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9E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двухсторонних требований и УП партнерских вузов. </w:t>
            </w:r>
          </w:p>
        </w:tc>
      </w:tr>
      <w:tr w:rsidR="002E63A0" w:rsidRPr="002E63A0" w14:paraId="0CE279E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E0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8F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докторантуры (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01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НПА по подготовке научных кадров (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9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аспирантура, рук-ли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5D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 аспирантуры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B7D" w14:textId="77777777" w:rsidR="002E63A0" w:rsidRPr="002E63A0" w:rsidRDefault="002E63A0" w:rsidP="002E63A0">
            <w:pPr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требований НД подготовки научных кадров  (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), оценка соответствия</w:t>
            </w:r>
          </w:p>
        </w:tc>
      </w:tr>
      <w:tr w:rsidR="002E63A0" w:rsidRPr="002E63A0" w14:paraId="40421093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E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37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4D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лицензионные,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отдел науки и ПК</w:t>
            </w:r>
          </w:p>
          <w:p w14:paraId="408F532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D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дополнительного образования (курсов)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F4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программ ДО, выполнение требований, оценка соответствия</w:t>
            </w:r>
          </w:p>
        </w:tc>
      </w:tr>
      <w:tr w:rsidR="002E63A0" w:rsidRPr="002E63A0" w14:paraId="2BF7817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E5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E3D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академической мобильности ППС 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AD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Потребности ООП, требования аккредитации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9E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рук-ли</w:t>
            </w:r>
          </w:p>
          <w:p w14:paraId="459624E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20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мобильности ППС, студентов, магистрантов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46" w14:textId="77777777" w:rsidR="002E63A0" w:rsidRPr="002E63A0" w:rsidRDefault="002E63A0" w:rsidP="002E63A0">
            <w:pPr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Кол-во:  договора, меморандумы, соглашения совместные проекты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Эразмус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</w:t>
            </w:r>
          </w:p>
        </w:tc>
      </w:tr>
      <w:tr w:rsidR="002E63A0" w:rsidRPr="002E63A0" w14:paraId="70CDCDE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A6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948" w14:textId="33E4366F" w:rsidR="002E63A0" w:rsidRPr="002E63A0" w:rsidRDefault="00E724CF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 с выпуск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никами и их трудоустройство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1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данных выпускников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82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ОНиПК</w:t>
            </w:r>
            <w:proofErr w:type="spellEnd"/>
          </w:p>
          <w:p w14:paraId="3D5739C4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Рук-ли ООП(кафедры)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221" w14:textId="77777777" w:rsidR="002E63A0" w:rsidRPr="002E63A0" w:rsidRDefault="002E63A0" w:rsidP="002E63A0">
            <w:pPr>
              <w:ind w:left="-102"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Устойчивые  обратные связи, взаимодействие с работодателями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23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Встречи , мероприятия, механизмы взаимодействия, инвестиции в ВУЗ и ОП</w:t>
            </w:r>
          </w:p>
        </w:tc>
      </w:tr>
      <w:tr w:rsidR="002E63A0" w:rsidRPr="002E63A0" w14:paraId="4BBDF89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9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F15" w14:textId="4A9F3773" w:rsidR="002E63A0" w:rsidRPr="002E63A0" w:rsidRDefault="00077C3A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Внутренний аудит,  самооцен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 вуза, структурных подразделений, ООП. </w:t>
            </w:r>
          </w:p>
          <w:p w14:paraId="1724BAF0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Аккредитация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8A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Критерии качества.</w:t>
            </w:r>
          </w:p>
          <w:p w14:paraId="460402B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E9DF0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1D1B1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аккредитации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A4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ППС, ОКО, структурные подразделения. </w:t>
            </w:r>
          </w:p>
          <w:p w14:paraId="0124DBE7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8367D2" w14:textId="463CDAB1" w:rsidR="002E63A0" w:rsidRPr="002E63A0" w:rsidRDefault="00F47E55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Аккредитационное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агентство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7C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Анализ , оценка и меры совершенствования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31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по ОП, планы программы улучшения.</w:t>
            </w:r>
          </w:p>
          <w:p w14:paraId="43EB2D1C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173536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6CC493" w14:textId="7E14CD5C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по самооценки, наличие сертификатов</w:t>
            </w:r>
          </w:p>
        </w:tc>
      </w:tr>
    </w:tbl>
    <w:p w14:paraId="51F7AE99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2.Процессы обеспечения качества образовательных программ и учебного процесса (ПП)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439"/>
        <w:gridCol w:w="2551"/>
        <w:gridCol w:w="3119"/>
        <w:gridCol w:w="3827"/>
      </w:tblGrid>
      <w:tr w:rsidR="002E63A0" w:rsidRPr="002E63A0" w14:paraId="2ABA665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5F1FE5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4FB6685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3CE395C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97B5125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AE4C04C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4B204DE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C7189A4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5AB470E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A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81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потребностей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C3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7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Выпускающие кафедры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543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Идентификация потребностей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F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Реестр требований и запросов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протоколы, анкеты</w:t>
            </w:r>
          </w:p>
        </w:tc>
      </w:tr>
      <w:tr w:rsidR="002E63A0" w:rsidRPr="002E63A0" w14:paraId="0BD22025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D3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06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-ка и пересмотр целей и результатов обучения образовательных программ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AF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Потребности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E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ОКО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E7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Цели и результаты обучения образовательных программ, их механизмы корректировки  пересмотра 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F9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целях результатов обучения </w:t>
            </w:r>
          </w:p>
          <w:p w14:paraId="6E81FCF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(отчеты)</w:t>
            </w:r>
          </w:p>
        </w:tc>
      </w:tr>
      <w:tr w:rsidR="002E63A0" w:rsidRPr="002E63A0" w14:paraId="1225FC1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6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BEA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178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01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Сформированные результаты обучения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0CF0" w14:textId="4B7F8A2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УП, перечень дисциплин, РП с комп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тенциями, УМКД</w:t>
            </w:r>
          </w:p>
        </w:tc>
      </w:tr>
      <w:tr w:rsidR="002E63A0" w:rsidRPr="002E63A0" w14:paraId="4A7AF13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BA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7C5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Мониторинг, анализ, оценка и корректировка учебных планов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0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Контент (УП, РП, УМК),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867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ОКО,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E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Меры улучшения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F911" w14:textId="77777777" w:rsidR="002E63A0" w:rsidRPr="002E63A0" w:rsidRDefault="002E63A0" w:rsidP="002E63A0">
            <w:pPr>
              <w:ind w:left="-110"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качества УП. Утверждение УП (УМС, УС). Согласование с работодателями</w:t>
            </w:r>
          </w:p>
        </w:tc>
      </w:tr>
      <w:tr w:rsidR="002E63A0" w:rsidRPr="002E63A0" w14:paraId="32E45B6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D3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6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поддержка учебного процесса по КТО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C89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 ВПО, руководство по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ECTS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E6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Проректор по УР,  УО, учебные структуры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E6D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Учебный процесс,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879" w14:textId="28EDFC4A" w:rsidR="002E63A0" w:rsidRPr="002E63A0" w:rsidRDefault="002E63A0" w:rsidP="002E63A0">
            <w:pPr>
              <w:ind w:left="-110"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 по и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тогам семестр</w:t>
            </w:r>
            <w:proofErr w:type="gramStart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gramEnd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года), предостав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ление основных документов уч. процесса</w:t>
            </w:r>
          </w:p>
        </w:tc>
      </w:tr>
      <w:tr w:rsidR="002E63A0" w:rsidRPr="002E63A0" w14:paraId="65DF77E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32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F9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технологий обучения / дидактики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E7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ОП/дисциплины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D7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ППС, УМК факультетов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C6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Методика, технология дидактика в рамках каждой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7D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эффективности  используемой методики.  </w:t>
            </w:r>
          </w:p>
        </w:tc>
      </w:tr>
      <w:tr w:rsidR="002E63A0" w:rsidRPr="002E63A0" w14:paraId="3A42950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4A0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9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2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обучения ОП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D2C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УО, факультеты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B16" w14:textId="77777777" w:rsidR="002E63A0" w:rsidRPr="002E63A0" w:rsidRDefault="002E63A0" w:rsidP="002E63A0">
            <w:pPr>
              <w:ind w:right="-25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Компетенции по результатам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6B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руководителей и студентов</w:t>
            </w:r>
          </w:p>
        </w:tc>
      </w:tr>
      <w:tr w:rsidR="002E63A0" w:rsidRPr="002E63A0" w14:paraId="035C5BA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11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A4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НИРС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714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РО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B9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деканат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2F5" w14:textId="29CAE1FE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тематики НИРС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2C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Участие на конференциях, внедрение НИРС</w:t>
            </w:r>
          </w:p>
        </w:tc>
      </w:tr>
      <w:tr w:rsidR="002E63A0" w:rsidRPr="002E63A0" w14:paraId="79AAF12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19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E0B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39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A0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 УО, деканат, все кафедры,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E5C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Сервис академической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4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Консультации, ЛАЗ, отчеты АС и структур, условия для студентов</w:t>
            </w:r>
          </w:p>
        </w:tc>
      </w:tr>
      <w:tr w:rsidR="002E63A0" w:rsidRPr="002E63A0" w14:paraId="28D4930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BB8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A8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Оценивание уровня знаний студентов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59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1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14C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Адекватные методы оценивания РО 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F7BB" w14:textId="22DE090A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Политика оценки уровня знаний студента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. Критерии оценки.</w:t>
            </w:r>
          </w:p>
        </w:tc>
      </w:tr>
      <w:tr w:rsidR="002E63A0" w:rsidRPr="002E63A0" w14:paraId="4217154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5C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598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курсовых и  ВКР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C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и 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D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EB9" w14:textId="77777777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РО по дисциплине/ ОП. Актуальность 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615" w14:textId="12F2EBBD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Защита работ</w:t>
            </w:r>
            <w:proofErr w:type="gram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Критерии оценки</w:t>
            </w:r>
          </w:p>
        </w:tc>
      </w:tr>
      <w:tr w:rsidR="002E63A0" w:rsidRPr="002E63A0" w14:paraId="3CFE3177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B9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2B3" w14:textId="0A806C4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государствен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ной аттестации выпускников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424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Набор результатов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D7E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E73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результатам обучения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362C" w14:textId="1D3EFF94" w:rsidR="002E63A0" w:rsidRPr="002E63A0" w:rsidRDefault="002E63A0" w:rsidP="005E01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Присвоение 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квалификации</w:t>
            </w:r>
          </w:p>
        </w:tc>
      </w:tr>
      <w:tr w:rsidR="002E63A0" w:rsidRPr="002E63A0" w14:paraId="29EC6FCC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9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97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бизнес-сообществ, выпускников и других заинтересованных сторон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DEA" w14:textId="1B6D758C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Рез-ты обучения ОП, требования и запрос биз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нес-сообществ, выпускников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B6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Выпускающие  кафедры, </w:t>
            </w:r>
            <w:r w:rsidRPr="002E63A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ЦКиТ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C1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Удовлетворение требований и запросов бизнес-сообществ, выпускников и т.д..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9A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Договора о сотрудничестве, совместные проекты и т.д.</w:t>
            </w:r>
          </w:p>
        </w:tc>
      </w:tr>
      <w:tr w:rsidR="002E63A0" w:rsidRPr="002E63A0" w14:paraId="47B5C4A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BB0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8A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выдача документов об образовании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E8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о завершении обучения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38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деканаты,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0CAD" w14:textId="2B83846D" w:rsidR="002E63A0" w:rsidRPr="002E63A0" w:rsidRDefault="005E018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документов для выдачи диплома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93E" w14:textId="6F7C0CE1" w:rsidR="002E63A0" w:rsidRPr="002E63A0" w:rsidRDefault="005E018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Диплом. </w:t>
            </w:r>
            <w:r w:rsid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Процент  выпуска - 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 приему</w:t>
            </w:r>
          </w:p>
        </w:tc>
      </w:tr>
      <w:tr w:rsidR="002E63A0" w:rsidRPr="002E63A0" w14:paraId="00884643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A2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61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A7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процессы 28-42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C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ОКО, УО, деканаты, 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9E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  по аудиту и оценка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7B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Меры или план  по улучшения </w:t>
            </w:r>
          </w:p>
        </w:tc>
      </w:tr>
    </w:tbl>
    <w:p w14:paraId="13BF3BE0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3.Процессы формирования  ППС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297"/>
        <w:gridCol w:w="2693"/>
        <w:gridCol w:w="3119"/>
        <w:gridCol w:w="3827"/>
      </w:tblGrid>
      <w:tr w:rsidR="002E63A0" w:rsidRPr="002E63A0" w14:paraId="61E4620B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A68CECA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11D1E56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C5968B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D13AFC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74A4AC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2412C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AF05B1E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3888ACC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192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19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Процесс набора ППС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AE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конкурс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AF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Отдел кадров, кафедры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E1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Договор (трудовое соглашение), приказ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DF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штат квалифицированных ППС (лицензионные требования)</w:t>
            </w:r>
          </w:p>
        </w:tc>
      </w:tr>
      <w:tr w:rsidR="002E63A0" w:rsidRPr="002E63A0" w14:paraId="7CBA673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1A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F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Контроль, мониторинг и оценка деятельности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2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хар-ки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A44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ОК, ОКО,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C936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Рейтинг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ППС.Анкетирование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«Преподаватель глазами студента»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8A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деятельности, ЛН</w:t>
            </w:r>
          </w:p>
        </w:tc>
      </w:tr>
      <w:tr w:rsidR="002E63A0" w:rsidRPr="002E63A0" w14:paraId="6E4C84B7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48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F1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8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ГОС ВПО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1D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Кафедры,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ОНиПК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09C0" w14:textId="2292FABE" w:rsidR="002E63A0" w:rsidRPr="002E63A0" w:rsidRDefault="002E63A0" w:rsidP="002E63A0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инарах по повышению квалификации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стажировки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E5A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Сертификат. Анкетирование ППС   </w:t>
            </w:r>
          </w:p>
        </w:tc>
      </w:tr>
      <w:tr w:rsidR="002E63A0" w:rsidRPr="002E63A0" w14:paraId="1A01C37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CE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D77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условий,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стимули-рования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поддержки для 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60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и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8B6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ОКО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DD5C" w14:textId="7DCE5BED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печение МТБ, производственн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ых условий, стимулирований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D3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Анкетирование ППС </w:t>
            </w:r>
          </w:p>
        </w:tc>
      </w:tr>
      <w:tr w:rsidR="002E63A0" w:rsidRPr="002E63A0" w14:paraId="47B11A4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93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EC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ППС для НИ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A6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и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27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570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Центры НИ/НИИ, финансирование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57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Научные проекты, отчеты по науке. Анкетирование ППС</w:t>
            </w:r>
          </w:p>
        </w:tc>
      </w:tr>
    </w:tbl>
    <w:p w14:paraId="5773A7FE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4.Процессы обеспечения учебно-образовательными ресурсами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297"/>
        <w:gridCol w:w="2977"/>
        <w:gridCol w:w="2522"/>
        <w:gridCol w:w="4140"/>
      </w:tblGrid>
      <w:tr w:rsidR="002E63A0" w:rsidRPr="002E63A0" w14:paraId="126885AD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B008D53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2F3A58A9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C680503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D953814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0953800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7921EA8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BAEF7E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76C8D8F3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8E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1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Учебно-методические  и ресурсы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50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EB4" w14:textId="77777777" w:rsidR="002E63A0" w:rsidRPr="002E63A0" w:rsidRDefault="002E63A0" w:rsidP="002E63A0">
            <w:pPr>
              <w:ind w:right="-2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деканаты/институты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0B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УММ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865" w14:textId="079EAE3B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100% обеспечение </w:t>
            </w:r>
            <w:proofErr w:type="gramStart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ММ</w:t>
            </w:r>
            <w:proofErr w:type="gramEnd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</w:t>
            </w:r>
          </w:p>
        </w:tc>
      </w:tr>
      <w:tr w:rsidR="002E63A0" w:rsidRPr="002E63A0" w14:paraId="71768E3C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F7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49" w14:textId="77777777" w:rsidR="002E63A0" w:rsidRPr="002E63A0" w:rsidRDefault="002E63A0" w:rsidP="0028514E">
            <w:pPr>
              <w:ind w:left="-75"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Научно-исследовательские ресурсы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E1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664" w14:textId="3054CD83" w:rsidR="002E63A0" w:rsidRPr="002E63A0" w:rsidRDefault="002E63A0" w:rsidP="0028514E">
            <w:pPr>
              <w:ind w:left="-10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ОН, д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еканаты/институт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99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262" w14:textId="774812D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Наличие научной литературы, периодических изданий</w:t>
            </w:r>
          </w:p>
        </w:tc>
      </w:tr>
      <w:tr w:rsidR="002E63A0" w:rsidRPr="002E63A0" w14:paraId="5C72BEE0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7D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A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контента ОП (</w:t>
            </w:r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РП,УМКД, </w:t>
            </w:r>
            <w:proofErr w:type="spellStart"/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D9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55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деканаты/институты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F6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РП,УМКД,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силлабусы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3F8" w14:textId="0AD5AE72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100 % обеспечение УМКД</w:t>
            </w:r>
          </w:p>
        </w:tc>
      </w:tr>
      <w:tr w:rsidR="002E63A0" w:rsidRPr="002E63A0" w14:paraId="04C6521E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08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94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библиотечно-информационных ресурсов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F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E13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A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литература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F01D" w14:textId="03890D03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100% обеспечение учебниками дисциплин ОП</w:t>
            </w:r>
          </w:p>
        </w:tc>
      </w:tr>
      <w:tr w:rsidR="002E63A0" w:rsidRPr="002E63A0" w14:paraId="66484AF7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A9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E7F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электронных образовательных ресурсов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B7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000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Кафедра, УО, деканаты,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1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ЭОР, электронные курсы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21B" w14:textId="60E36CE4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100% обеспечение учебных дисциплин ОП</w:t>
            </w:r>
          </w:p>
        </w:tc>
      </w:tr>
      <w:tr w:rsidR="002E63A0" w:rsidRPr="002E63A0" w14:paraId="1621887D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8A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0A63" w14:textId="3BC9C775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информацио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ных ресурсов (интернет, элект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ронная библиотека, ИС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AVN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1F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D3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ЦИТ,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16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Бесперебойная работа ИКТ, инструкции пользователям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51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Кол-во пользователей (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логирование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). Оценка деятельности</w:t>
            </w:r>
          </w:p>
        </w:tc>
      </w:tr>
      <w:tr w:rsidR="002E63A0" w:rsidRPr="002E63A0" w14:paraId="069C188F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E86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E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редакционно-издательской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6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157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РИО, типография «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Текник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EF5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издания. Учебно-методические издания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143" w14:textId="5BB7073E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Выполнение плана изданий.</w:t>
            </w:r>
          </w:p>
        </w:tc>
      </w:tr>
    </w:tbl>
    <w:p w14:paraId="60537DE0" w14:textId="77777777" w:rsidR="002E63A0" w:rsidRPr="002E63A0" w:rsidRDefault="002E63A0" w:rsidP="002E63A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Процессы инфраструктуры и сервиса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008"/>
        <w:gridCol w:w="2835"/>
        <w:gridCol w:w="2409"/>
        <w:gridCol w:w="2835"/>
        <w:gridCol w:w="3686"/>
      </w:tblGrid>
      <w:tr w:rsidR="002E63A0" w:rsidRPr="0028514E" w14:paraId="52AA04E5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E10F0C2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AF14260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48C5F7A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83795DF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77D81F2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4EF1D5E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4469409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8514E" w14:paraId="6DFFA4C1" w14:textId="77777777" w:rsidTr="0028514E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A71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E5A" w14:textId="78206835" w:rsidR="002E63A0" w:rsidRPr="0028514E" w:rsidRDefault="002E63A0" w:rsidP="0028514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Материально-техническая база для образовательной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6CA7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ГОС ВПО, Лицензионные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81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Проректора, техотдел и отдел закупок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94E" w14:textId="181F8564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Адекватность МТБ результатам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(ОП и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дисцип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.) научным исследованиям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0B6" w14:textId="1B099F9C" w:rsidR="002E63A0" w:rsidRPr="0028514E" w:rsidRDefault="002E63A0" w:rsidP="0028514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Оценка МТБ для реализации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 и 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след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роектов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 А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нкетирование ППС, студентов.</w:t>
            </w:r>
          </w:p>
        </w:tc>
      </w:tr>
      <w:tr w:rsidR="002E63A0" w:rsidRPr="0028514E" w14:paraId="5CD39752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AA0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F0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 благоприятной среды для ППС 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9A7" w14:textId="77777777" w:rsidR="002E63A0" w:rsidRPr="0028514E" w:rsidRDefault="002E63A0" w:rsidP="002E63A0">
            <w:pPr>
              <w:ind w:left="-112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ППС, студентов, аккредитации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FA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Ректор. Проректор по АХД и др. проректора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7F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МТБ, ИКТ, спорт средой,</w:t>
            </w:r>
            <w:r w:rsidRPr="0028514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рабочей средой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67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студентов</w:t>
            </w:r>
            <w:r w:rsidRPr="0028514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научных кружков, клубов, СКБ и т.д.</w:t>
            </w:r>
          </w:p>
        </w:tc>
      </w:tr>
      <w:tr w:rsidR="002E63A0" w:rsidRPr="0028514E" w14:paraId="2C0E84A0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D0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3A7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5E4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ППС, сотрудников, студентов, техперсонал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F2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Проректор по АХД, техотдел, отдел закупок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6D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хозяйственной деятельностью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721D" w14:textId="034C97AE" w:rsidR="002E63A0" w:rsidRPr="0028514E" w:rsidRDefault="002E63A0" w:rsidP="002851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 сотрудников, студентов, (Отчеты, сметы, инвентаризация)</w:t>
            </w:r>
          </w:p>
        </w:tc>
      </w:tr>
      <w:tr w:rsidR="002E63A0" w:rsidRPr="0028514E" w14:paraId="16FB8E86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A98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14E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закупками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932" w14:textId="6F4572B9" w:rsidR="002E63A0" w:rsidRPr="0028514E" w:rsidRDefault="002E63A0" w:rsidP="002E63A0">
            <w:pPr>
              <w:ind w:left="-112" w:right="-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План/смета потребностей 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ППС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сотрудников, техперсонала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91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 по АХД, отдел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089" w14:textId="564F1985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сть закупками (ценовая политика)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5CA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Кол-во закупок и сумма затрат, качество поставок</w:t>
            </w:r>
          </w:p>
        </w:tc>
      </w:tr>
      <w:tr w:rsidR="002E63A0" w:rsidRPr="0028514E" w14:paraId="19886613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6F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29F" w14:textId="053A992E" w:rsidR="002E63A0" w:rsidRPr="0028514E" w:rsidRDefault="002E63A0" w:rsidP="0028514E">
            <w:pPr>
              <w:ind w:left="-75" w:right="-1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и по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ддержка </w:t>
            </w:r>
            <w:proofErr w:type="spellStart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информа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ционно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-коммуника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ционных тех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нологий</w:t>
            </w:r>
            <w:proofErr w:type="spellEnd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интернет, ИС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AVN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4CC7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ППС, студентов, сотрудников   (скорость, доступ, защита, обновление)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EEA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 по АХД, ЦИТ, ОИТ, ТОК</w:t>
            </w:r>
          </w:p>
          <w:p w14:paraId="5A7981EE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690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Удовлетворенность обеспечением и поддержкой ИКТ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B5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Опросы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8514E" w14:paraId="25615951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5F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8DE" w14:textId="6762391B" w:rsidR="002E63A0" w:rsidRPr="0028514E" w:rsidRDefault="0028514E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прожи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вания в общеж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итиях для студентов, с учетом 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мобильности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D17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студентов, санитарно-гигиенические нормативы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6E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</w:t>
            </w:r>
          </w:p>
          <w:p w14:paraId="73B1C51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Коменданты общежитий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9F4F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студентов по обеспечению условий проживания в общежитиях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3B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студентов</w:t>
            </w:r>
          </w:p>
        </w:tc>
      </w:tr>
      <w:tr w:rsidR="002E63A0" w:rsidRPr="0028514E" w14:paraId="2628D340" w14:textId="77777777" w:rsidTr="0028514E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FF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6BEE" w14:textId="13A8CD7E" w:rsidR="002E63A0" w:rsidRPr="0028514E" w:rsidRDefault="002E63A0" w:rsidP="0028514E">
            <w:pPr>
              <w:ind w:left="-75" w:right="-11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условий для 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прожива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-ния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ППС (мобильность, стажировки)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AF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ППС</w:t>
            </w:r>
          </w:p>
          <w:p w14:paraId="7D1F857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(условия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E2E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</w:t>
            </w:r>
          </w:p>
          <w:p w14:paraId="300E48D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Коменданты общежитий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B1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проживанием  ППС в рамках мобильности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1A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</w:t>
            </w:r>
          </w:p>
          <w:p w14:paraId="42392AB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63A0" w:rsidRPr="0028514E" w14:paraId="1DF155D3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22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1EB" w14:textId="3504CA05" w:rsidR="002E63A0" w:rsidRPr="0028514E" w:rsidRDefault="0028514E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жилищных  усло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вий для иностранных ППС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FF8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ППС</w:t>
            </w:r>
          </w:p>
          <w:p w14:paraId="5DCDE0A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B5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АХД, МО, коменданты общежития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2B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иностранных ППС жилищными условиями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253B" w14:textId="2A984FD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Опросы 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(анкеты)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ППС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Отзывы</w:t>
            </w:r>
          </w:p>
        </w:tc>
      </w:tr>
      <w:tr w:rsidR="002E63A0" w:rsidRPr="0028514E" w14:paraId="60ABA446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503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87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C5D" w14:textId="2D37D8EA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стейкхол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  соответствие санитарно-гигиеническим нормам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91E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55CCBEC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E4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условиями общественного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6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сотрудников,  студентов по обеспечению условий общественного питания</w:t>
            </w:r>
          </w:p>
        </w:tc>
      </w:tr>
      <w:tr w:rsidR="002E63A0" w:rsidRPr="0028514E" w14:paraId="37119822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0DB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C3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безопасности жизнедеятельности</w:t>
            </w:r>
          </w:p>
          <w:p w14:paraId="1A117CC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939" w14:textId="7721445C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холдеров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соответствие требованиям закона КР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22C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1DB7A8D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590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Удовлетворенность обеспечением безопасности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DB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по обеспечению безопасности жизнедеятельности.</w:t>
            </w:r>
          </w:p>
          <w:p w14:paraId="4B73DDD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Акты соответствия служб</w:t>
            </w:r>
          </w:p>
        </w:tc>
      </w:tr>
      <w:tr w:rsidR="002E63A0" w:rsidRPr="0028514E" w14:paraId="47A5B8D9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17D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2B28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охраны труда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323" w14:textId="42671087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холдеров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, профилактика со стороны Минздрава и вуза. З-н «Об охране труда»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4E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48085A4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84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обеспечением охраны здоровья и проведением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1130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по обеспечению охраны здоровья</w:t>
            </w:r>
          </w:p>
          <w:p w14:paraId="09F6444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Акт соответствия</w:t>
            </w:r>
          </w:p>
        </w:tc>
      </w:tr>
    </w:tbl>
    <w:p w14:paraId="0DE1883C" w14:textId="77777777" w:rsidR="002E63A0" w:rsidRDefault="002E63A0">
      <w:pPr>
        <w:sectPr w:rsidR="002E63A0" w:rsidSect="0028078F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14:paraId="0297A26B" w14:textId="203784C5" w:rsidR="000A4B53" w:rsidRDefault="0038354C" w:rsidP="000A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68E97441" w14:textId="77777777" w:rsidR="00816EAC" w:rsidRDefault="00816EAC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83117" w14:textId="77777777" w:rsidR="0038354C" w:rsidRDefault="000A4B53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>Внутренний аудит вспомогательных процессов</w:t>
      </w:r>
    </w:p>
    <w:p w14:paraId="0E3E8BA3" w14:textId="541B2E94" w:rsidR="000A4B53" w:rsidRPr="000A4B53" w:rsidRDefault="000A4B53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 (отделы, </w:t>
      </w:r>
      <w:r w:rsidR="0038354C">
        <w:rPr>
          <w:rFonts w:ascii="Times New Roman" w:hAnsi="Times New Roman" w:cs="Times New Roman"/>
          <w:b/>
          <w:sz w:val="24"/>
          <w:szCs w:val="24"/>
        </w:rPr>
        <w:t xml:space="preserve">департаменты, </w:t>
      </w:r>
      <w:r w:rsidRPr="000A4B53">
        <w:rPr>
          <w:rFonts w:ascii="Times New Roman" w:hAnsi="Times New Roman" w:cs="Times New Roman"/>
          <w:b/>
          <w:sz w:val="24"/>
          <w:szCs w:val="24"/>
        </w:rPr>
        <w:t>службы, центры)</w:t>
      </w:r>
    </w:p>
    <w:p w14:paraId="107F9881" w14:textId="46AAFAAE" w:rsidR="000A4B53" w:rsidRDefault="00A461C4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562"/>
        <w:gridCol w:w="11340"/>
        <w:gridCol w:w="2977"/>
      </w:tblGrid>
      <w:tr w:rsidR="00A461C4" w:rsidRPr="00687194" w14:paraId="0D984B74" w14:textId="77777777" w:rsidTr="00687194">
        <w:tc>
          <w:tcPr>
            <w:tcW w:w="562" w:type="dxa"/>
          </w:tcPr>
          <w:p w14:paraId="36CAE84C" w14:textId="3DE2D7E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0" w:type="dxa"/>
          </w:tcPr>
          <w:p w14:paraId="213E8800" w14:textId="0EEA5A09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Опросный лист</w:t>
            </w:r>
          </w:p>
        </w:tc>
        <w:tc>
          <w:tcPr>
            <w:tcW w:w="2977" w:type="dxa"/>
          </w:tcPr>
          <w:p w14:paraId="76F41A0D" w14:textId="499008A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  опроса</w:t>
            </w:r>
          </w:p>
        </w:tc>
      </w:tr>
      <w:tr w:rsidR="00A461C4" w:rsidRPr="00687194" w14:paraId="0C285602" w14:textId="77777777" w:rsidTr="00687194">
        <w:tc>
          <w:tcPr>
            <w:tcW w:w="562" w:type="dxa"/>
          </w:tcPr>
          <w:p w14:paraId="269355D1" w14:textId="071E640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14:paraId="7D5000FF" w14:textId="35DB3E63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подразделении Политика в области качества и лист ознакомления сотрудников/работников?</w:t>
            </w:r>
          </w:p>
        </w:tc>
        <w:tc>
          <w:tcPr>
            <w:tcW w:w="2977" w:type="dxa"/>
          </w:tcPr>
          <w:p w14:paraId="0143412F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EF71BAF" w14:textId="77777777" w:rsidTr="00687194">
        <w:tc>
          <w:tcPr>
            <w:tcW w:w="562" w:type="dxa"/>
          </w:tcPr>
          <w:p w14:paraId="02784B78" w14:textId="33F0325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14:paraId="5BF3F72C" w14:textId="5FBCDE67" w:rsidR="00A461C4" w:rsidRPr="00687194" w:rsidRDefault="00A461C4" w:rsidP="00A461C4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Разработаны ли «Цели в области качества подразделения»? Сотрудники ознакомлены о целях в области качества? Где это зафиксировано?</w:t>
            </w:r>
          </w:p>
        </w:tc>
        <w:tc>
          <w:tcPr>
            <w:tcW w:w="2977" w:type="dxa"/>
          </w:tcPr>
          <w:p w14:paraId="395E3A8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958F585" w14:textId="77777777" w:rsidTr="00687194">
        <w:tc>
          <w:tcPr>
            <w:tcW w:w="562" w:type="dxa"/>
          </w:tcPr>
          <w:p w14:paraId="18EE0AF4" w14:textId="20C9011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14:paraId="7F26E836" w14:textId="78A56E0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в подразделении документированные процедуры и иные документы, описывающие и регламентирующие основные процессы деятельности?</w:t>
            </w:r>
          </w:p>
        </w:tc>
        <w:tc>
          <w:tcPr>
            <w:tcW w:w="2977" w:type="dxa"/>
          </w:tcPr>
          <w:p w14:paraId="12A75AF4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B4943D" w14:textId="77777777" w:rsidTr="00687194">
        <w:tc>
          <w:tcPr>
            <w:tcW w:w="562" w:type="dxa"/>
          </w:tcPr>
          <w:p w14:paraId="24CFAF9B" w14:textId="5A3C7B8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14:paraId="4E90A14D" w14:textId="6FF19D1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нормативными документами внешнего происхождения вы руководствуетесь в своей деятельности?</w:t>
            </w:r>
          </w:p>
        </w:tc>
        <w:tc>
          <w:tcPr>
            <w:tcW w:w="2977" w:type="dxa"/>
          </w:tcPr>
          <w:p w14:paraId="1D88F891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E308EDA" w14:textId="77777777" w:rsidTr="00687194">
        <w:tc>
          <w:tcPr>
            <w:tcW w:w="562" w:type="dxa"/>
          </w:tcPr>
          <w:p w14:paraId="6CA7BF86" w14:textId="5D5B69D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0" w:type="dxa"/>
          </w:tcPr>
          <w:p w14:paraId="7A6B6FF0" w14:textId="4A22C3C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документами КГТУ (локальными) вы руководствуетесь в своей деятельности?</w:t>
            </w:r>
          </w:p>
        </w:tc>
        <w:tc>
          <w:tcPr>
            <w:tcW w:w="2977" w:type="dxa"/>
          </w:tcPr>
          <w:p w14:paraId="06B2389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92E738" w14:textId="77777777" w:rsidTr="00687194">
        <w:tc>
          <w:tcPr>
            <w:tcW w:w="562" w:type="dxa"/>
          </w:tcPr>
          <w:p w14:paraId="27E53749" w14:textId="5B9891C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0" w:type="dxa"/>
          </w:tcPr>
          <w:p w14:paraId="1F86A930" w14:textId="78B53AA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 утвержденные документы?</w:t>
            </w:r>
          </w:p>
        </w:tc>
        <w:tc>
          <w:tcPr>
            <w:tcW w:w="2977" w:type="dxa"/>
          </w:tcPr>
          <w:p w14:paraId="0C155CB9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2A8D427" w14:textId="77777777" w:rsidTr="00687194">
        <w:tc>
          <w:tcPr>
            <w:tcW w:w="562" w:type="dxa"/>
          </w:tcPr>
          <w:p w14:paraId="60BD2A28" w14:textId="0ED0E0E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0" w:type="dxa"/>
          </w:tcPr>
          <w:p w14:paraId="62967FEF" w14:textId="57FE1785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Документы необходимые для планирования работ: </w:t>
            </w:r>
          </w:p>
          <w:p w14:paraId="7B765CCD" w14:textId="5E1D18EB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работ;</w:t>
            </w:r>
          </w:p>
          <w:p w14:paraId="06D3220E" w14:textId="0D5F0A1C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Стратегия развития подразделения;</w:t>
            </w:r>
          </w:p>
          <w:p w14:paraId="6CCE370B" w14:textId="597EF4A6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Номенклатуры дел;</w:t>
            </w:r>
          </w:p>
          <w:p w14:paraId="3E229788" w14:textId="316FC4E2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Отчеты о работе;</w:t>
            </w:r>
          </w:p>
          <w:p w14:paraId="54072010" w14:textId="49C195CC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квалификации.</w:t>
            </w:r>
          </w:p>
        </w:tc>
        <w:tc>
          <w:tcPr>
            <w:tcW w:w="2977" w:type="dxa"/>
          </w:tcPr>
          <w:p w14:paraId="3065F65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97226F5" w14:textId="77777777" w:rsidTr="00687194">
        <w:tc>
          <w:tcPr>
            <w:tcW w:w="562" w:type="dxa"/>
          </w:tcPr>
          <w:p w14:paraId="5F5F571E" w14:textId="47999AB6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14:paraId="3AC6FB28" w14:textId="7B4D4BBC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14:paraId="17CB59B6" w14:textId="45C82C7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Организационные документы: </w:t>
            </w:r>
          </w:p>
          <w:p w14:paraId="668B529C" w14:textId="04D35020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Положение о подразделении;</w:t>
            </w:r>
          </w:p>
          <w:p w14:paraId="09ED146F" w14:textId="765F6B3E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структура;</w:t>
            </w:r>
          </w:p>
          <w:p w14:paraId="67358DCF" w14:textId="07FAE7F6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Номенклатура дел;</w:t>
            </w:r>
          </w:p>
          <w:p w14:paraId="0C8E33D7" w14:textId="131BA3E5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Матрица ответственности;</w:t>
            </w:r>
          </w:p>
          <w:p w14:paraId="46677953" w14:textId="13942AA9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деятельности подразделения;</w:t>
            </w:r>
          </w:p>
          <w:p w14:paraId="0AA6442A" w14:textId="4C4C9D73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инструкции;</w:t>
            </w:r>
          </w:p>
          <w:p w14:paraId="58E875A5" w14:textId="77777777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Документированные процедуры, информационные </w:t>
            </w:r>
          </w:p>
          <w:p w14:paraId="7E9DFCCD" w14:textId="68F632E6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карты, инструкции для качественного выполнения процессов (работ)</w:t>
            </w:r>
          </w:p>
        </w:tc>
        <w:tc>
          <w:tcPr>
            <w:tcW w:w="2977" w:type="dxa"/>
          </w:tcPr>
          <w:p w14:paraId="0DF84B6C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655D24C" w14:textId="77777777" w:rsidTr="00687194">
        <w:tc>
          <w:tcPr>
            <w:tcW w:w="562" w:type="dxa"/>
          </w:tcPr>
          <w:p w14:paraId="11041AB2" w14:textId="55AB030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0" w:type="dxa"/>
          </w:tcPr>
          <w:p w14:paraId="7EA2F844" w14:textId="269B6B5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Каким образом ведутся записи (протоколы):</w:t>
            </w:r>
          </w:p>
          <w:p w14:paraId="1BD7E46D" w14:textId="480AECF8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Протоколы заседаний/собраний/совещаний;</w:t>
            </w:r>
          </w:p>
          <w:p w14:paraId="4462E671" w14:textId="7FBED491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обследования (</w:t>
            </w:r>
            <w:proofErr w:type="spell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12F4369" w14:textId="4A17D512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 (опрос) сотрудников;</w:t>
            </w:r>
          </w:p>
          <w:p w14:paraId="6580DDAD" w14:textId="1222FABA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внутреннего аудита (какие либо проверки, контроль).</w:t>
            </w:r>
          </w:p>
        </w:tc>
        <w:tc>
          <w:tcPr>
            <w:tcW w:w="2977" w:type="dxa"/>
          </w:tcPr>
          <w:p w14:paraId="1BC52CD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2A2412B" w14:textId="77777777" w:rsidTr="00687194">
        <w:tc>
          <w:tcPr>
            <w:tcW w:w="562" w:type="dxa"/>
          </w:tcPr>
          <w:p w14:paraId="03E13955" w14:textId="62F97B9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0" w:type="dxa"/>
          </w:tcPr>
          <w:p w14:paraId="72612CFF" w14:textId="6B0F548A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положении о подразделении четкое разделение функциональных обязанностей структурного подразделения (подчинение проректорам по различным аспектам деятельности подразделения) и взаимодействия с другими структурами?</w:t>
            </w:r>
          </w:p>
        </w:tc>
        <w:tc>
          <w:tcPr>
            <w:tcW w:w="2977" w:type="dxa"/>
          </w:tcPr>
          <w:p w14:paraId="1508188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CD75283" w14:textId="77777777" w:rsidTr="00687194">
        <w:tc>
          <w:tcPr>
            <w:tcW w:w="562" w:type="dxa"/>
          </w:tcPr>
          <w:p w14:paraId="5020D92B" w14:textId="1B856FF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0" w:type="dxa"/>
          </w:tcPr>
          <w:p w14:paraId="173832F8" w14:textId="49050453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доказательства ознакомления персонала с должностными инстр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укциями и положением о структур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 подразделении (наличие подписей сотрудников)?</w:t>
            </w:r>
          </w:p>
        </w:tc>
        <w:tc>
          <w:tcPr>
            <w:tcW w:w="2977" w:type="dxa"/>
          </w:tcPr>
          <w:p w14:paraId="6208209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3520DF0" w14:textId="77777777" w:rsidTr="00687194">
        <w:tc>
          <w:tcPr>
            <w:tcW w:w="562" w:type="dxa"/>
          </w:tcPr>
          <w:p w14:paraId="056CCCCA" w14:textId="121C0382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0" w:type="dxa"/>
          </w:tcPr>
          <w:p w14:paraId="39F91E3A" w14:textId="3BC8A92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определяются требования потребителя/ заинтересованных сторон?</w:t>
            </w:r>
          </w:p>
        </w:tc>
        <w:tc>
          <w:tcPr>
            <w:tcW w:w="2977" w:type="dxa"/>
          </w:tcPr>
          <w:p w14:paraId="25095D6E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DE53615" w14:textId="77777777" w:rsidTr="00687194">
        <w:tc>
          <w:tcPr>
            <w:tcW w:w="562" w:type="dxa"/>
          </w:tcPr>
          <w:p w14:paraId="37014605" w14:textId="236085D3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0" w:type="dxa"/>
          </w:tcPr>
          <w:p w14:paraId="46E7F85F" w14:textId="72EB2E1E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Сотрудники подразделения обладают квалификацией и компетентностью, достаточными для качественного выполнения порученных им работ?</w:t>
            </w:r>
          </w:p>
        </w:tc>
        <w:tc>
          <w:tcPr>
            <w:tcW w:w="2977" w:type="dxa"/>
          </w:tcPr>
          <w:p w14:paraId="4C30241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BD79E5E" w14:textId="77777777" w:rsidTr="00687194">
        <w:tc>
          <w:tcPr>
            <w:tcW w:w="562" w:type="dxa"/>
          </w:tcPr>
          <w:p w14:paraId="7063B629" w14:textId="361121B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0" w:type="dxa"/>
          </w:tcPr>
          <w:p w14:paraId="3C503982" w14:textId="06BE3A3C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планируется или  обеспечивается прием на работу, подготовка сотрудников подразделения?</w:t>
            </w:r>
          </w:p>
        </w:tc>
        <w:tc>
          <w:tcPr>
            <w:tcW w:w="2977" w:type="dxa"/>
          </w:tcPr>
          <w:p w14:paraId="6CBAF861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906E0B8" w14:textId="77777777" w:rsidTr="00687194">
        <w:tc>
          <w:tcPr>
            <w:tcW w:w="562" w:type="dxa"/>
          </w:tcPr>
          <w:p w14:paraId="64732824" w14:textId="29D9E3B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0" w:type="dxa"/>
          </w:tcPr>
          <w:p w14:paraId="30D7D9E0" w14:textId="6FE1459B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оценивается удовлетворенность потребителя?</w:t>
            </w:r>
          </w:p>
        </w:tc>
        <w:tc>
          <w:tcPr>
            <w:tcW w:w="2977" w:type="dxa"/>
          </w:tcPr>
          <w:p w14:paraId="63CE365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D2B5FF1" w14:textId="77777777" w:rsidTr="00687194">
        <w:tc>
          <w:tcPr>
            <w:tcW w:w="562" w:type="dxa"/>
          </w:tcPr>
          <w:p w14:paraId="25A4C998" w14:textId="56EB6C3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0" w:type="dxa"/>
          </w:tcPr>
          <w:p w14:paraId="3DD69AE5" w14:textId="1DB2B078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осуществляется анализ требований потребителя?</w:t>
            </w:r>
          </w:p>
        </w:tc>
        <w:tc>
          <w:tcPr>
            <w:tcW w:w="2977" w:type="dxa"/>
          </w:tcPr>
          <w:p w14:paraId="6D011263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87D4F29" w14:textId="77777777" w:rsidTr="00687194">
        <w:tc>
          <w:tcPr>
            <w:tcW w:w="562" w:type="dxa"/>
          </w:tcPr>
          <w:p w14:paraId="336C98B3" w14:textId="12CCABCC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0" w:type="dxa"/>
          </w:tcPr>
          <w:p w14:paraId="682AC817" w14:textId="3C55B2A4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Осуществляются ли в подразделении мероприятия по изучению уровня удовлетворенности персонала условиями труда и потребителей?</w:t>
            </w:r>
          </w:p>
        </w:tc>
        <w:tc>
          <w:tcPr>
            <w:tcW w:w="2977" w:type="dxa"/>
          </w:tcPr>
          <w:p w14:paraId="4C4B1BF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0CFDDD3" w14:textId="77777777" w:rsidTr="00687194">
        <w:tc>
          <w:tcPr>
            <w:tcW w:w="562" w:type="dxa"/>
          </w:tcPr>
          <w:p w14:paraId="60E6A3C1" w14:textId="06F03BD6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0" w:type="dxa"/>
          </w:tcPr>
          <w:p w14:paraId="0B25160F" w14:textId="2E40E20C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Определены ли и осу</w:t>
            </w:r>
            <w:r w:rsidR="00DB7BF4">
              <w:rPr>
                <w:rFonts w:ascii="Times New Roman" w:hAnsi="Times New Roman" w:cs="Times New Roman"/>
                <w:sz w:val="20"/>
                <w:szCs w:val="20"/>
              </w:rPr>
              <w:t>ществляются ли меры по поддержа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нию связи с заинтересованными сторонами? обратная связь с заинтересованными сторонами включая жалобы, претензии и пожелания: анкетирование, совещания, семинары и т. п.)</w:t>
            </w:r>
          </w:p>
        </w:tc>
        <w:tc>
          <w:tcPr>
            <w:tcW w:w="2977" w:type="dxa"/>
          </w:tcPr>
          <w:p w14:paraId="28CBE2F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B7B4B3A" w14:textId="77777777" w:rsidTr="00687194">
        <w:tc>
          <w:tcPr>
            <w:tcW w:w="562" w:type="dxa"/>
          </w:tcPr>
          <w:p w14:paraId="3AE16FD1" w14:textId="6C1CD2E2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0" w:type="dxa"/>
          </w:tcPr>
          <w:p w14:paraId="758B82A8" w14:textId="79DFDAB8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Каналы взаимодействия с потребителями: информация о деятельности подразделения (реклама, сайт, газета и т. д.). Обратная связь (пожелания, рекламации, жалобы).</w:t>
            </w:r>
          </w:p>
        </w:tc>
        <w:tc>
          <w:tcPr>
            <w:tcW w:w="2977" w:type="dxa"/>
          </w:tcPr>
          <w:p w14:paraId="04207027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FA70EC5" w14:textId="77777777" w:rsidTr="00687194">
        <w:tc>
          <w:tcPr>
            <w:tcW w:w="562" w:type="dxa"/>
          </w:tcPr>
          <w:p w14:paraId="16B6653D" w14:textId="1769851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0" w:type="dxa"/>
          </w:tcPr>
          <w:p w14:paraId="6E569DFD" w14:textId="5B511736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распоряжение о назначении ответственного по СМК?</w:t>
            </w:r>
          </w:p>
        </w:tc>
        <w:tc>
          <w:tcPr>
            <w:tcW w:w="2977" w:type="dxa"/>
          </w:tcPr>
          <w:p w14:paraId="0BF7E20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8F4211E" w14:textId="77777777" w:rsidTr="00687194">
        <w:tc>
          <w:tcPr>
            <w:tcW w:w="562" w:type="dxa"/>
          </w:tcPr>
          <w:p w14:paraId="2EB4938E" w14:textId="49FD357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0" w:type="dxa"/>
          </w:tcPr>
          <w:p w14:paraId="608D8CC5" w14:textId="6BB9E79A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Проводится ли анализ СМК в подразделениях (записи, результаты анализа СМК, корректирующие мероприятия по результатам анализа)?</w:t>
            </w:r>
          </w:p>
        </w:tc>
        <w:tc>
          <w:tcPr>
            <w:tcW w:w="2977" w:type="dxa"/>
          </w:tcPr>
          <w:p w14:paraId="315E47C5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DA707A7" w14:textId="77777777" w:rsidTr="00687194">
        <w:tc>
          <w:tcPr>
            <w:tcW w:w="562" w:type="dxa"/>
          </w:tcPr>
          <w:p w14:paraId="6A4B3E1B" w14:textId="38A9E5D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0" w:type="dxa"/>
          </w:tcPr>
          <w:p w14:paraId="639A9109" w14:textId="48CFC728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Обеспечено ли подразделение всеми необходимыми ресурсами для совершенствования СМК и удовлетворения требований потребителя?</w:t>
            </w:r>
          </w:p>
        </w:tc>
        <w:tc>
          <w:tcPr>
            <w:tcW w:w="2977" w:type="dxa"/>
          </w:tcPr>
          <w:p w14:paraId="3BBAF07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883E5D5" w14:textId="77777777" w:rsidTr="00687194">
        <w:tc>
          <w:tcPr>
            <w:tcW w:w="562" w:type="dxa"/>
          </w:tcPr>
          <w:p w14:paraId="7C0EF887" w14:textId="4A30E13B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0" w:type="dxa"/>
          </w:tcPr>
          <w:p w14:paraId="65614CA6" w14:textId="2B3E1BAC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Укомплектован ли полностью штат подразделения?</w:t>
            </w:r>
          </w:p>
        </w:tc>
        <w:tc>
          <w:tcPr>
            <w:tcW w:w="2977" w:type="dxa"/>
          </w:tcPr>
          <w:p w14:paraId="60C67503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BB62C1B" w14:textId="77777777" w:rsidTr="00687194">
        <w:tc>
          <w:tcPr>
            <w:tcW w:w="562" w:type="dxa"/>
          </w:tcPr>
          <w:p w14:paraId="22B18773" w14:textId="18D34A1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0" w:type="dxa"/>
          </w:tcPr>
          <w:p w14:paraId="0FA60725" w14:textId="0E55139F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соответствует требуемой?</w:t>
            </w:r>
          </w:p>
        </w:tc>
        <w:tc>
          <w:tcPr>
            <w:tcW w:w="2977" w:type="dxa"/>
          </w:tcPr>
          <w:p w14:paraId="6F6CCB0A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C0D4056" w14:textId="77777777" w:rsidTr="00687194">
        <w:tc>
          <w:tcPr>
            <w:tcW w:w="562" w:type="dxa"/>
          </w:tcPr>
          <w:p w14:paraId="135FB35E" w14:textId="1F7474A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0" w:type="dxa"/>
          </w:tcPr>
          <w:p w14:paraId="5970C9E1" w14:textId="33AB4151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Достаточно ли рабочих площадей?</w:t>
            </w:r>
          </w:p>
        </w:tc>
        <w:tc>
          <w:tcPr>
            <w:tcW w:w="2977" w:type="dxa"/>
          </w:tcPr>
          <w:p w14:paraId="56FDA76F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DC097A3" w14:textId="77777777" w:rsidTr="00687194">
        <w:tc>
          <w:tcPr>
            <w:tcW w:w="562" w:type="dxa"/>
          </w:tcPr>
          <w:p w14:paraId="02BD2F19" w14:textId="557E6C1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0" w:type="dxa"/>
          </w:tcPr>
          <w:p w14:paraId="2EC48748" w14:textId="24795607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Состояние закрепленных рабочих площадей (результаты проверок состояния помещений и соответствующего оборудования)соответствует требованиям?</w:t>
            </w:r>
          </w:p>
        </w:tc>
        <w:tc>
          <w:tcPr>
            <w:tcW w:w="2977" w:type="dxa"/>
          </w:tcPr>
          <w:p w14:paraId="4486ADA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401DB7A4" w14:textId="77777777" w:rsidTr="00687194">
        <w:tc>
          <w:tcPr>
            <w:tcW w:w="562" w:type="dxa"/>
          </w:tcPr>
          <w:p w14:paraId="1F1FA0D4" w14:textId="5C010F7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0" w:type="dxa"/>
          </w:tcPr>
          <w:p w14:paraId="1B69A90E" w14:textId="016E7764" w:rsidR="00A461C4" w:rsidRPr="00687194" w:rsidRDefault="00A461C4" w:rsidP="0068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ли требования? Человеческие факторы: 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правила по ТБ; рабочие инструкции.</w:t>
            </w:r>
          </w:p>
        </w:tc>
        <w:tc>
          <w:tcPr>
            <w:tcW w:w="2977" w:type="dxa"/>
          </w:tcPr>
          <w:p w14:paraId="3F872ED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F727889" w14:textId="77777777" w:rsidTr="00687194">
        <w:tc>
          <w:tcPr>
            <w:tcW w:w="562" w:type="dxa"/>
          </w:tcPr>
          <w:p w14:paraId="3C13A251" w14:textId="1BFD637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0" w:type="dxa"/>
          </w:tcPr>
          <w:p w14:paraId="5846C1D6" w14:textId="7B02F580" w:rsidR="00A461C4" w:rsidRPr="00687194" w:rsidRDefault="00A461C4" w:rsidP="0068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Выполняются ли требования? Физические факторы: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шум;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температура; освещенность; гигиенические условия </w:t>
            </w:r>
          </w:p>
        </w:tc>
        <w:tc>
          <w:tcPr>
            <w:tcW w:w="2977" w:type="dxa"/>
          </w:tcPr>
          <w:p w14:paraId="2D87025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FE360EA" w14:textId="77777777" w:rsidTr="00687194">
        <w:tc>
          <w:tcPr>
            <w:tcW w:w="562" w:type="dxa"/>
          </w:tcPr>
          <w:p w14:paraId="5ECAA1B6" w14:textId="5652BC4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0" w:type="dxa"/>
          </w:tcPr>
          <w:p w14:paraId="1EAAA1FB" w14:textId="1E1ED978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Отслеживается ли выполнение плана работы подразделения?</w:t>
            </w:r>
          </w:p>
        </w:tc>
        <w:tc>
          <w:tcPr>
            <w:tcW w:w="2977" w:type="dxa"/>
          </w:tcPr>
          <w:p w14:paraId="1314CC04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C7EB2E3" w14:textId="77777777" w:rsidTr="00687194">
        <w:tc>
          <w:tcPr>
            <w:tcW w:w="562" w:type="dxa"/>
          </w:tcPr>
          <w:p w14:paraId="433E959A" w14:textId="6AF8BE1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0" w:type="dxa"/>
          </w:tcPr>
          <w:p w14:paraId="52FE1BAC" w14:textId="2E47D453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результаты анализа заявок, рапортов, договоров?</w:t>
            </w:r>
          </w:p>
        </w:tc>
        <w:tc>
          <w:tcPr>
            <w:tcW w:w="2977" w:type="dxa"/>
          </w:tcPr>
          <w:p w14:paraId="7978707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6A4DA86" w14:textId="77777777" w:rsidTr="00687194">
        <w:tc>
          <w:tcPr>
            <w:tcW w:w="562" w:type="dxa"/>
          </w:tcPr>
          <w:p w14:paraId="425034A5" w14:textId="39EECB50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0" w:type="dxa"/>
          </w:tcPr>
          <w:p w14:paraId="1A007130" w14:textId="48C5E163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 образом осуществляется оценка производственного процесса?</w:t>
            </w:r>
          </w:p>
        </w:tc>
        <w:tc>
          <w:tcPr>
            <w:tcW w:w="2977" w:type="dxa"/>
          </w:tcPr>
          <w:p w14:paraId="1E0310B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7288943" w14:textId="77777777" w:rsidTr="00687194">
        <w:tc>
          <w:tcPr>
            <w:tcW w:w="562" w:type="dxa"/>
          </w:tcPr>
          <w:p w14:paraId="4AF30806" w14:textId="2B7AD7D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0" w:type="dxa"/>
          </w:tcPr>
          <w:p w14:paraId="68879AAE" w14:textId="72A77351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Какие методы оценки деятельности, включая статистические используете в работе?</w:t>
            </w:r>
          </w:p>
        </w:tc>
        <w:tc>
          <w:tcPr>
            <w:tcW w:w="2977" w:type="dxa"/>
          </w:tcPr>
          <w:p w14:paraId="3545F08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781477F" w14:textId="77777777" w:rsidTr="00687194">
        <w:tc>
          <w:tcPr>
            <w:tcW w:w="562" w:type="dxa"/>
          </w:tcPr>
          <w:p w14:paraId="62F72D2F" w14:textId="1C9A651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0" w:type="dxa"/>
          </w:tcPr>
          <w:p w14:paraId="1A9B27C7" w14:textId="3B91389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Каким образом осуществляется мониторинг и измерение: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8D4794" w14:textId="132141D0" w:rsidR="00A461C4" w:rsidRPr="00687194" w:rsidRDefault="00A461C4" w:rsidP="00687194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удовлетворенности потребителей?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вспомогательных процессов?</w:t>
            </w:r>
          </w:p>
        </w:tc>
        <w:tc>
          <w:tcPr>
            <w:tcW w:w="2977" w:type="dxa"/>
          </w:tcPr>
          <w:p w14:paraId="29FFDB0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C850F95" w14:textId="77777777" w:rsidTr="00687194">
        <w:tc>
          <w:tcPr>
            <w:tcW w:w="562" w:type="dxa"/>
          </w:tcPr>
          <w:p w14:paraId="7AA9C275" w14:textId="5347E5A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0" w:type="dxa"/>
          </w:tcPr>
          <w:p w14:paraId="5D9609BF" w14:textId="06815A49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записи о характере несоответствий продукции и предпринятым действиям?</w:t>
            </w:r>
          </w:p>
        </w:tc>
        <w:tc>
          <w:tcPr>
            <w:tcW w:w="2977" w:type="dxa"/>
          </w:tcPr>
          <w:p w14:paraId="6000DF5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DE69BF" w14:textId="77777777" w:rsidTr="00687194">
        <w:tc>
          <w:tcPr>
            <w:tcW w:w="562" w:type="dxa"/>
          </w:tcPr>
          <w:p w14:paraId="4FBA2D6C" w14:textId="3505B46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0" w:type="dxa"/>
          </w:tcPr>
          <w:p w14:paraId="346D600D" w14:textId="4200D286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Осуществляется ли анализ по результатам мониторинга и измерений?</w:t>
            </w:r>
          </w:p>
        </w:tc>
        <w:tc>
          <w:tcPr>
            <w:tcW w:w="2977" w:type="dxa"/>
          </w:tcPr>
          <w:p w14:paraId="630AA81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1A4EF1D" w14:textId="77777777" w:rsidTr="00687194">
        <w:tc>
          <w:tcPr>
            <w:tcW w:w="562" w:type="dxa"/>
          </w:tcPr>
          <w:p w14:paraId="46DFC7EE" w14:textId="68134CE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0" w:type="dxa"/>
          </w:tcPr>
          <w:p w14:paraId="1205D90B" w14:textId="0CD26539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корректирующие и предупреждающие действия, направленные на улучшение качества деятельности подразделения?</w:t>
            </w:r>
          </w:p>
        </w:tc>
        <w:tc>
          <w:tcPr>
            <w:tcW w:w="2977" w:type="dxa"/>
          </w:tcPr>
          <w:p w14:paraId="05643DD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CBD529" w14:textId="77777777" w:rsidR="0028514E" w:rsidRDefault="0028514E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14E" w:rsidSect="002851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23E232" w14:textId="3A4EA06A" w:rsidR="000A4B53" w:rsidRDefault="00AF25E0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</w:t>
      </w:r>
      <w:r w:rsidR="0038354C">
        <w:rPr>
          <w:rFonts w:ascii="Times New Roman" w:hAnsi="Times New Roman" w:cs="Times New Roman"/>
          <w:b/>
          <w:sz w:val="24"/>
          <w:szCs w:val="24"/>
        </w:rPr>
        <w:t>ние 4</w:t>
      </w:r>
    </w:p>
    <w:p w14:paraId="2DD9EAEE" w14:textId="77777777" w:rsidR="000A4B53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4F18">
        <w:rPr>
          <w:rFonts w:ascii="Times New Roman" w:hAnsi="Times New Roman" w:cs="Times New Roman"/>
          <w:b/>
          <w:sz w:val="24"/>
          <w:szCs w:val="24"/>
        </w:rPr>
        <w:t>Направления системы управления качеством работы кафедры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167645" w14:textId="77777777" w:rsidR="000A4B53" w:rsidRPr="00704F18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820"/>
        <w:gridCol w:w="3260"/>
        <w:gridCol w:w="6095"/>
      </w:tblGrid>
      <w:tr w:rsidR="00A461C4" w:rsidRPr="00A461C4" w14:paraId="2F5B3E03" w14:textId="77777777" w:rsidTr="00BF3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9FEE" w14:textId="77777777" w:rsidR="00A461C4" w:rsidRPr="00A461C4" w:rsidRDefault="00A461C4" w:rsidP="00A46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D08" w14:textId="77777777" w:rsidR="00A461C4" w:rsidRPr="00A461C4" w:rsidRDefault="00A461C4" w:rsidP="00A461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85D" w14:textId="77777777" w:rsidR="00A461C4" w:rsidRPr="00A461C4" w:rsidRDefault="00A461C4" w:rsidP="00A46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 работы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650" w14:textId="77777777" w:rsidR="00A461C4" w:rsidRPr="00A461C4" w:rsidRDefault="00A461C4" w:rsidP="00A46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Процессы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C53" w14:textId="77777777" w:rsidR="00A461C4" w:rsidRPr="00A461C4" w:rsidRDefault="00A461C4" w:rsidP="00A461C4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рассмотрения и оценки качества работы кафедры</w:t>
            </w:r>
          </w:p>
        </w:tc>
      </w:tr>
      <w:tr w:rsidR="00A461C4" w:rsidRPr="00A461C4" w14:paraId="0AD0DDD1" w14:textId="77777777" w:rsidTr="00BF3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51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13EB99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33F4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E998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025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4E3BFE94" w14:textId="77777777" w:rsidR="00A461C4" w:rsidRPr="00A461C4" w:rsidRDefault="00A461C4" w:rsidP="00A461C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40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6218158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50FEF8B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60987D6A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BCA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  <w:p w14:paraId="686CCDE1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3123275A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2CA96FC7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5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1.Стратегии развития кафедры и ее реализация. Индикаторы выполнения </w:t>
            </w:r>
          </w:p>
          <w:p w14:paraId="46945E5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2.Перечень реализуемых направлений и специальностей</w:t>
            </w:r>
          </w:p>
          <w:p w14:paraId="44F48B3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3.Планы работ кафедры по всем видам деятельности с учетом качества </w:t>
            </w:r>
          </w:p>
          <w:p w14:paraId="748DCC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4.План заседаний кафедры</w:t>
            </w:r>
          </w:p>
          <w:p w14:paraId="7EDB8C0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ИП ППС (план работы ППС, оформление)</w:t>
            </w:r>
          </w:p>
          <w:p w14:paraId="47971A18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A461C4" w14:paraId="25101D9E" w14:textId="77777777" w:rsidTr="00BF33B1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A5F44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98559F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A382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8B93B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BCF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документов, определяющих направления работы кафедры (по всем видам деятельности и уровням ВПО)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FC4F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7E984321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№41.Организация и выдача документов об образовании</w:t>
            </w:r>
          </w:p>
          <w:p w14:paraId="3254406D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385DC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Наличие лицензий, сертификатов, ГОС ВПО, НПА (внешние и локальные)</w:t>
            </w:r>
          </w:p>
          <w:p w14:paraId="3E718BE1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Нормативные документы по организации учебного процесса  (положения, инструкции и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– предоставляемые учебным отделом)</w:t>
            </w:r>
          </w:p>
        </w:tc>
      </w:tr>
      <w:tr w:rsidR="00A461C4" w:rsidRPr="00A461C4" w14:paraId="0F5EFBDD" w14:textId="77777777" w:rsidTr="00BF33B1">
        <w:trPr>
          <w:trHeight w:val="10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F8E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6CE0E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B1D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2A59B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5C7F8B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 Наличие  установленной номенклатуры дел кафедры и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ее оформлением и реализацией.</w:t>
            </w:r>
          </w:p>
          <w:p w14:paraId="139D29F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4. Наличие Учебных планов, ООП, УМКД (РП,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),  графика учебного процесса, академического календаря и расписания занятий ППС, расчет и распределение нагрузки и т.д.</w:t>
            </w:r>
          </w:p>
        </w:tc>
      </w:tr>
      <w:tr w:rsidR="00A461C4" w:rsidRPr="00A461C4" w14:paraId="49525EE6" w14:textId="77777777" w:rsidTr="00BF33B1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03A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2578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EB6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F51" w14:textId="052F1199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r w:rsidR="00816E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корректировка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пересмотр целей и результатов обучения образовательных программ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5325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Нормативные документы по качеству (предоставляемые отделом качества образования).</w:t>
            </w:r>
          </w:p>
          <w:p w14:paraId="5D29EEC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6.Наличие документов по оценке качества ООП с участием заинтересованных сторон (анкеты, протоколы отраслевых советов и т.д.). </w:t>
            </w:r>
          </w:p>
          <w:p w14:paraId="2CB93B3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7.Цели, результаты обучения по ОП (сформированы с учетом заинтересованных сторон)</w:t>
            </w:r>
          </w:p>
          <w:p w14:paraId="5921129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квалификационной модели выпускника</w:t>
            </w:r>
          </w:p>
          <w:p w14:paraId="64D3A08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Договора, соглашения с представителями производства и вузами-партнерами</w:t>
            </w:r>
          </w:p>
          <w:p w14:paraId="25C2E55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10. Наличие документов по взаимодействию со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работе отраслевых советов (копии протоколов). </w:t>
            </w:r>
          </w:p>
          <w:p w14:paraId="40E5033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11.Рассмотрение вопросов по качеству на заседании кафедры, протоколы</w:t>
            </w:r>
          </w:p>
          <w:p w14:paraId="2CB908D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12. Годовые отчеты кафедры, согласно планам работ</w:t>
            </w:r>
          </w:p>
          <w:p w14:paraId="5194A18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05A33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69205C3A" w14:textId="77777777" w:rsidTr="00BF33B1">
        <w:trPr>
          <w:trHeight w:val="2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E0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DB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C84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14:paraId="0D8B3A7E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14FB4E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9DB3C62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  <w:p w14:paraId="4AA86639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Документирование требований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4C1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7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5EF90F6B" w14:textId="77777777" w:rsidTr="00BF33B1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F99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95A9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2E1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5D73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1E91EB3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13.Наличие должностных инструкций ППС и УВП с учетом качества работы</w:t>
            </w:r>
          </w:p>
        </w:tc>
      </w:tr>
      <w:tr w:rsidR="00A461C4" w:rsidRPr="00A461C4" w14:paraId="39F86D9A" w14:textId="77777777" w:rsidTr="00BF33B1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15A6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10A4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5E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4EE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B0C828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14.Наличе СОП, их документирование.</w:t>
            </w:r>
          </w:p>
        </w:tc>
      </w:tr>
      <w:tr w:rsidR="00A461C4" w:rsidRPr="00A461C4" w14:paraId="15C1566C" w14:textId="77777777" w:rsidTr="00BF33B1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190C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AED7F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14:paraId="5A25C926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907E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BD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№16.Организация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01BA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1.Профориентационная работа, наличие рекламных материалов и т.д.</w:t>
            </w:r>
          </w:p>
        </w:tc>
      </w:tr>
      <w:tr w:rsidR="00A461C4" w:rsidRPr="00A461C4" w14:paraId="49806B4B" w14:textId="77777777" w:rsidTr="00BF33B1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19A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83F2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80E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C18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№26.Взаимодействие  с выпускниками и их трудоустройство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289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2.Мониторинг трудоустройства выпускников: %трудоустроенных, продолжили обучение, % выпуска по отношению к поступившим</w:t>
            </w:r>
          </w:p>
        </w:tc>
      </w:tr>
      <w:tr w:rsidR="00A461C4" w:rsidRPr="00A461C4" w14:paraId="54C1FFE3" w14:textId="77777777" w:rsidTr="00BF33B1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03C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83FF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42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14:paraId="27428F2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14:paraId="3F7A052F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340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№28.Выявление потребностей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  <w:p w14:paraId="0EC04CAA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№40.Взаимодействие бизнес-сообществ, выпускников и других заинтересованных сторон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249C42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3.Анализ потребностей в специалистах на рынке труда </w:t>
            </w:r>
          </w:p>
          <w:p w14:paraId="62F65D4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Анализ имиджа выпускников у работодателей</w:t>
            </w:r>
          </w:p>
          <w:p w14:paraId="2064B86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5.Анализ проблем карьерного роста выпускников, с целью улучшения образовательного процесса</w:t>
            </w:r>
          </w:p>
          <w:p w14:paraId="5303D2F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1511E796" w14:textId="77777777" w:rsidTr="00BF33B1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2885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92D9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AD8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востребованных/актуальных научных исследований в соответствующей отрасли  или области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2542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/>
                <w:sz w:val="18"/>
                <w:szCs w:val="18"/>
                <w:lang w:eastAsia="ru-RU"/>
              </w:rPr>
              <w:t>№8.Организация маркетинговых исследований</w:t>
            </w:r>
          </w:p>
          <w:p w14:paraId="1DB835F0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EF9ED5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Периодичность проведение анализа востребованных научных исследований в соответствующей отрасли  или области наук</w:t>
            </w:r>
          </w:p>
        </w:tc>
      </w:tr>
      <w:tr w:rsidR="00A461C4" w:rsidRPr="00A461C4" w14:paraId="1166D8A2" w14:textId="77777777" w:rsidTr="00BF33B1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30F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8A61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CC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912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95C830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7.Сравнительный анализ (поиск) ОП по определению их уровня качества</w:t>
            </w:r>
          </w:p>
          <w:p w14:paraId="2D1B751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сайта и его обновление</w:t>
            </w:r>
          </w:p>
        </w:tc>
      </w:tr>
      <w:tr w:rsidR="00A461C4" w:rsidRPr="00A461C4" w14:paraId="62E9AB7F" w14:textId="77777777" w:rsidTr="00BF33B1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16EF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A7802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7C0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E1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№9.Информирование местного сообщества и общественности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74C95A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9.Информирование общественности о своей деятельности </w:t>
            </w:r>
          </w:p>
          <w:p w14:paraId="6016B9F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10.Ключевые показатели эффективности деятельности кафедры/образовательной программы</w:t>
            </w:r>
          </w:p>
        </w:tc>
      </w:tr>
      <w:tr w:rsidR="00A461C4" w:rsidRPr="00A461C4" w14:paraId="457FDD3E" w14:textId="77777777" w:rsidTr="00BF33B1">
        <w:trPr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514C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265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64C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14:paraId="4AAA4616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14:paraId="014FAA17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DA4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020FB9A5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9E7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Количественный и качественный состав ППС и их соответствие лицензионным требованиям, критерии набора ППС (штатное число ППС,  процент лиц с уч. степенью, базовое образование)  - форма 4. </w:t>
            </w:r>
          </w:p>
          <w:p w14:paraId="46385B6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Штат УВП и эффективность его участия в учебном процессе </w:t>
            </w:r>
          </w:p>
          <w:p w14:paraId="7B173CAE" w14:textId="07F0E2A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3.Наличие расчета нагрузки кафедры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согласно Норм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времени, закрепленных дисциплин, контингента студентов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2DDB"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Выполнения ИП  ППС</w:t>
            </w:r>
          </w:p>
        </w:tc>
      </w:tr>
      <w:tr w:rsidR="00A461C4" w:rsidRPr="00A461C4" w14:paraId="27C220A4" w14:textId="77777777" w:rsidTr="00BF33B1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75B14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FA0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69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 и курса «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образовании»)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4F1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№45.Повышение квалификации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45ABAEF" w14:textId="34100390" w:rsidR="00A461C4" w:rsidRPr="0074218D" w:rsidRDefault="006F2DDB" w:rsidP="006F2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>4. Организация повышения квалификации ППС. Портфолио ППС и УВП. Периодичность прохождения повышения квалификации. Наличие сертификатов. План повышения квалификации ППС и УВП.</w:t>
            </w:r>
          </w:p>
        </w:tc>
      </w:tr>
      <w:tr w:rsidR="00A461C4" w:rsidRPr="00A461C4" w14:paraId="02FCDE19" w14:textId="77777777" w:rsidTr="00BF33B1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07C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6FD3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17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наличие трудовой книжки)</w:t>
            </w:r>
          </w:p>
          <w:p w14:paraId="679597A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1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№43.Процесс набора ППС</w:t>
            </w:r>
          </w:p>
          <w:p w14:paraId="67A345DD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№44.Контроль, мониторинг и оценка деятельности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DBC14CF" w14:textId="517F9B8F" w:rsidR="00A461C4" w:rsidRPr="0074218D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Правила приема ППС и УВП. Требования к квалификациям ППС и УВП. Выполнение лицензионных требований.</w:t>
            </w:r>
          </w:p>
          <w:p w14:paraId="33774E20" w14:textId="29435846" w:rsidR="00A461C4" w:rsidRPr="0074218D" w:rsidRDefault="00A461C4" w:rsidP="006F2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      </w:r>
          </w:p>
        </w:tc>
      </w:tr>
      <w:bookmarkEnd w:id="0"/>
      <w:tr w:rsidR="00A461C4" w:rsidRPr="00A461C4" w14:paraId="77AC0397" w14:textId="77777777" w:rsidTr="00BF33B1"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89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32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47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B81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№25.Обеспечение академической мобильности преподавателей 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F47" w14:textId="77777777" w:rsidR="00A461C4" w:rsidRPr="00A461C4" w:rsidRDefault="00A461C4" w:rsidP="00A461C4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Стажировки, мобильность ППС.</w:t>
            </w:r>
          </w:p>
          <w:p w14:paraId="78693891" w14:textId="77777777" w:rsidR="00A461C4" w:rsidRPr="00A461C4" w:rsidRDefault="00A461C4" w:rsidP="00A461C4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Наличие совместителей-работодателей, гостевых преподавателей.</w:t>
            </w:r>
          </w:p>
        </w:tc>
      </w:tr>
      <w:tr w:rsidR="00A461C4" w:rsidRPr="00A461C4" w14:paraId="76A2E379" w14:textId="77777777" w:rsidTr="00BF33B1">
        <w:trPr>
          <w:trHeight w:val="8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2ADD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FAC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14:paraId="0435C26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кое обеспечение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A5C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14:paraId="53EA41B4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14:paraId="5CE77EC4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004" w14:textId="77777777" w:rsidR="00A461C4" w:rsidRPr="00A461C4" w:rsidRDefault="00A461C4" w:rsidP="00A461C4">
            <w:pPr>
              <w:tabs>
                <w:tab w:val="left" w:pos="175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№20,21,(23)Обеспечение/запуск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 магистратуры/(аспирантуры)</w:t>
            </w:r>
          </w:p>
          <w:p w14:paraId="19C878FD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64C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 Количество ООП по уровням, наличие УП с учетом профилей/программ. УП заочного обучения, по ускоренной программе</w:t>
            </w:r>
          </w:p>
          <w:p w14:paraId="4A31E17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2.Контингент студентов по уровням и формам обучения. Успеваемость и посещаемость студентов. Наличие иностранных студентов.</w:t>
            </w:r>
          </w:p>
        </w:tc>
      </w:tr>
      <w:tr w:rsidR="00A461C4" w:rsidRPr="00A461C4" w14:paraId="14CDB3CD" w14:textId="77777777" w:rsidTr="00BF33B1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8BF8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A26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62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79B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№32.1.Организация самостоятельной работы студентов по формам обучения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2F56176E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3.Организация СРС  для студентов по дисциплинам (в том числе для заочного обучения)</w:t>
            </w:r>
          </w:p>
        </w:tc>
      </w:tr>
      <w:tr w:rsidR="00A461C4" w:rsidRPr="00A461C4" w14:paraId="454EE272" w14:textId="77777777" w:rsidTr="00BF33B1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74F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427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FB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7D3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№34.Организация практик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5EFA30C" w14:textId="277FA2B4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практик. База практик.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A461C4" w:rsidRPr="00A461C4" w14:paraId="0CE106BB" w14:textId="77777777" w:rsidTr="006F2DDB">
        <w:trPr>
          <w:trHeight w:val="8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1F62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D54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3DD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14:paraId="48942E09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68F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№39.Организация государственной аттестации выпускников</w:t>
            </w:r>
          </w:p>
          <w:p w14:paraId="3EB7ED3E" w14:textId="014F735C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№38. Организация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 xml:space="preserve"> курсовых и  выпускных квалифи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кационных  работ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1152F9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5.Организация и проведение ГАК. Проверка работ в системе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 Отчеты ГАК.</w:t>
            </w:r>
          </w:p>
          <w:p w14:paraId="64964802" w14:textId="60095401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Организация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ВКР.</w:t>
            </w:r>
          </w:p>
          <w:p w14:paraId="745571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00B496C2" w14:textId="77777777" w:rsidTr="00BF33B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F96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59C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91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14:paraId="5108F950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14:paraId="605162FA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14:paraId="2D4F06C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14:paraId="4BC3169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D9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14:paraId="0A2054F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  <w:p w14:paraId="15675D0C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№48.Учебно-методические  и ресурсы</w:t>
            </w:r>
          </w:p>
          <w:p w14:paraId="3969516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№50.Формирование контента ОП (</w:t>
            </w:r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 УМКД,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1863BCA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7.Учебно-методическая оснащенность дисциплин (карта методической оснащенности). Размещение на образовательном  портале УМК дисциплин.</w:t>
            </w:r>
          </w:p>
          <w:p w14:paraId="4549E26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8.Мониторинг и ежегодная оценка содержания дисциплин с учетом последних достижений науки и технологий (протоколы,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методсовета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заседаний кафедр и т.д.)</w:t>
            </w:r>
          </w:p>
          <w:p w14:paraId="3E808EE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Разработка учебных пособий,  методических материалов, ЭОР</w:t>
            </w:r>
          </w:p>
          <w:p w14:paraId="64F6C77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10.Обмен опытом по применению современных образовательных технологий.</w:t>
            </w:r>
          </w:p>
          <w:p w14:paraId="6A4F567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11.Применение инновационных, учебно-методических ресурсов, педагогических методов, форм и технологий с целью повышения качества образования</w:t>
            </w:r>
          </w:p>
        </w:tc>
      </w:tr>
      <w:tr w:rsidR="00A461C4" w:rsidRPr="00A461C4" w14:paraId="547B6923" w14:textId="77777777" w:rsidTr="00BF33B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323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77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ED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B80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№51.Формирование библиотечно-информационных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A3D809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12.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наличие в библиотеке (форма 5)</w:t>
            </w:r>
          </w:p>
        </w:tc>
      </w:tr>
      <w:tr w:rsidR="00A461C4" w:rsidRPr="00A461C4" w14:paraId="78075B14" w14:textId="77777777" w:rsidTr="00BF33B1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1B6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7F7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BF5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612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№52.Формирование электронных образовательных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71FBFA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13.Организация заочного обучения с ДОТ. Работа ППС  на образовательном портале.</w:t>
            </w:r>
          </w:p>
        </w:tc>
      </w:tr>
      <w:tr w:rsidR="00A461C4" w:rsidRPr="00A461C4" w14:paraId="682EE09D" w14:textId="77777777" w:rsidTr="00BF33B1">
        <w:trPr>
          <w:trHeight w:val="1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F51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6F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828" w14:textId="77777777" w:rsidR="00A461C4" w:rsidRPr="00A461C4" w:rsidRDefault="00A461C4" w:rsidP="00A461C4">
            <w:pPr>
              <w:numPr>
                <w:ilvl w:val="0"/>
                <w:numId w:val="11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Методы преподавания и оценки знаний студентов</w:t>
            </w:r>
          </w:p>
          <w:p w14:paraId="028B0F3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49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14:paraId="6094E0D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A81949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14.Методы преподавания и оценивания знаний студентов, достижение результатов обучения. Реализация модульно-рейтинговой системы оценки знаний студентов.</w:t>
            </w:r>
          </w:p>
        </w:tc>
      </w:tr>
      <w:tr w:rsidR="00A461C4" w:rsidRPr="00A461C4" w14:paraId="4FEBD569" w14:textId="77777777" w:rsidTr="00BF33B1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CCD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0E5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B4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классов, учебных кабинетов.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06C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№55.Материально-техническая база для образовательной и научной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C6D809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15.Материально-техническая база ОП, оснащенность аудиторий по дисциплинам ОП, в соответствии с ГОС ВПО/СПО (форма 6). Паспорта лабораторий.</w:t>
            </w:r>
          </w:p>
        </w:tc>
      </w:tr>
      <w:tr w:rsidR="00A461C4" w:rsidRPr="00A461C4" w14:paraId="53D19061" w14:textId="77777777" w:rsidTr="00BF33B1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F6D6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337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0F5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E31" w14:textId="0996BFFA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№22.Обес</w:t>
            </w:r>
            <w:r w:rsidR="009E3F34">
              <w:rPr>
                <w:rFonts w:ascii="Times New Roman" w:hAnsi="Times New Roman" w:cs="Times New Roman"/>
                <w:sz w:val="18"/>
                <w:szCs w:val="18"/>
              </w:rPr>
              <w:t>печение/запуск совмест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704879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16. Организация учебного процесса по СОП.</w:t>
            </w:r>
          </w:p>
        </w:tc>
      </w:tr>
      <w:tr w:rsidR="00A461C4" w:rsidRPr="00A461C4" w14:paraId="7AA810B7" w14:textId="77777777" w:rsidTr="00BF33B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B6C0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BB19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03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51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№24.Обеспечение программ дополнительного образования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69E86D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17. Наличие программ дополнительного  профессионального образования, реализуемых через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ОНиПК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или краткосрочные курсы</w:t>
            </w:r>
          </w:p>
        </w:tc>
      </w:tr>
      <w:tr w:rsidR="00A461C4" w:rsidRPr="00A461C4" w14:paraId="4C448D62" w14:textId="77777777" w:rsidTr="00BF33B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2D2D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D20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5E9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90B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 Обеспечение академической мобильности ППС и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2B81D2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18. Организация академической мобильности студентов</w:t>
            </w:r>
          </w:p>
        </w:tc>
      </w:tr>
      <w:tr w:rsidR="00A461C4" w:rsidRPr="00A461C4" w14:paraId="3BB9753F" w14:textId="77777777" w:rsidTr="00BF33B1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55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5AE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66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795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№36. Обеспечение академической поддержки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D3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19.Организация академической поддержки студентов. Работа академических советников.</w:t>
            </w:r>
          </w:p>
        </w:tc>
      </w:tr>
      <w:tr w:rsidR="00A461C4" w:rsidRPr="00A461C4" w14:paraId="3139168A" w14:textId="77777777" w:rsidTr="00BF33B1">
        <w:trPr>
          <w:trHeight w:val="10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3D28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0479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7F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научных проектов (финансирование)</w:t>
            </w:r>
          </w:p>
          <w:p w14:paraId="43E808AF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Темы научных исследований кафедры (НИР, НИРС)</w:t>
            </w:r>
          </w:p>
          <w:p w14:paraId="37A2062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Публикации, патенты, свидетельства</w:t>
            </w:r>
          </w:p>
          <w:p w14:paraId="5DD1F0AF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материалы: монографии</w:t>
            </w:r>
          </w:p>
          <w:p w14:paraId="5A0B5B7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в научных конференциях</w:t>
            </w:r>
          </w:p>
          <w:p w14:paraId="00C0C1AC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400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№11.Формирование и реализация научных исследований и инновационной деятельности</w:t>
            </w:r>
          </w:p>
          <w:p w14:paraId="101EEDC3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№49. Научно-исследовательские ресурсы</w:t>
            </w:r>
          </w:p>
          <w:p w14:paraId="0D94174D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A710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Темы НИР кафедры. Как привлекаются студенты к НИРС.</w:t>
            </w:r>
          </w:p>
          <w:p w14:paraId="356BCC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2.Количество публикаций  (РИНЦ, научные журналы  ВАК и др.), патентов, заявок, монографий</w:t>
            </w:r>
          </w:p>
          <w:p w14:paraId="0386CEDA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 Наличие или участие в научных проектах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КР, международных)</w:t>
            </w:r>
          </w:p>
          <w:p w14:paraId="65BA256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4.Участие  в научно-практических, методических, технических конференциях, семинарах.</w:t>
            </w:r>
          </w:p>
        </w:tc>
      </w:tr>
      <w:tr w:rsidR="00A461C4" w:rsidRPr="00A461C4" w14:paraId="39F9C734" w14:textId="77777777" w:rsidTr="00BF33B1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823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B999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3D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научно-исследовательской работы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75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№35.Организация НИРС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CD8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5. Организация НИРС</w:t>
            </w:r>
          </w:p>
        </w:tc>
      </w:tr>
      <w:tr w:rsidR="00A461C4" w:rsidRPr="00A461C4" w14:paraId="72E622A2" w14:textId="77777777" w:rsidTr="00BF33B1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E5D7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D3BAD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C2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Международное сотрудничество</w:t>
            </w:r>
          </w:p>
          <w:p w14:paraId="090AA77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исследования с вузами-партнерами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36A8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№12. Взаимодействие с партнерами на национальном и международном уровне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3E5B97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Международное сотрудничество с вузами стран ближнего и дальнего зарубежья </w:t>
            </w:r>
          </w:p>
          <w:p w14:paraId="0F094D4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7.Анализ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восстребованных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/актуальных научных исследований с вузами-партнерами</w:t>
            </w:r>
          </w:p>
        </w:tc>
      </w:tr>
      <w:tr w:rsidR="00A461C4" w:rsidRPr="00A461C4" w14:paraId="39067141" w14:textId="77777777" w:rsidTr="00BF33B1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BA780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9CB5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95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аспирантуры, докторантуры,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докторантуры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47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№23. Обеспечение/запуск программ аспирантуры и докторантуры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EE96F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Подготовка научных кадров. Работа с аспирантами</w:t>
            </w:r>
          </w:p>
          <w:p w14:paraId="1C5D0E9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3156588A" w14:textId="77777777" w:rsidTr="00BF33B1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AB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CF3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EC6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2E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№47.  Обеспечение условий ППС для научно-исследовательской 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86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9. Наличие научных лабораторий и условий для научной деятельности ППС</w:t>
            </w:r>
          </w:p>
        </w:tc>
      </w:tr>
      <w:tr w:rsidR="00A461C4" w:rsidRPr="00A461C4" w14:paraId="39E404EE" w14:textId="77777777" w:rsidTr="00BF33B1">
        <w:trPr>
          <w:trHeight w:val="1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F648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13477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14:paraId="7F167864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59941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14:paraId="03A50F16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14:paraId="6E406281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(мягкие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370FF2D0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EA7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№13. Организация и обеспечение воспитательной и внеурочной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95CA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Организация НИРС, олимпиад, конкурсов</w:t>
            </w:r>
          </w:p>
          <w:p w14:paraId="467342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 Работа кураторов. Журналы кураторов. Отчеты.</w:t>
            </w:r>
          </w:p>
          <w:p w14:paraId="4EDCB3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3.Участие в мероприятиях кафедры, факультета(института), вуза.</w:t>
            </w:r>
          </w:p>
          <w:p w14:paraId="03D4AC7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4.Организация и проведение культурно-массовых и спортивных мероприятий</w:t>
            </w:r>
          </w:p>
          <w:p w14:paraId="10E7FB8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5.Участие студентов в обеспечении качества образования</w:t>
            </w:r>
          </w:p>
          <w:p w14:paraId="2EA98F1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Организация кружков, клубов по интересам и т.д. для студентов</w:t>
            </w:r>
          </w:p>
        </w:tc>
      </w:tr>
      <w:tr w:rsidR="00A461C4" w:rsidRPr="00A461C4" w14:paraId="0D3F1CAD" w14:textId="77777777" w:rsidTr="00BF33B1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DFD8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AA97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EAD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42B5F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45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№60. Обеспечение условий проживания в общежитиях для студентов, с учетом мобильности (иностранные студенты)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C88F58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Организация работы со студентами в общежитии</w:t>
            </w:r>
          </w:p>
        </w:tc>
      </w:tr>
      <w:tr w:rsidR="00A461C4" w:rsidRPr="00A461C4" w14:paraId="0D1A966A" w14:textId="77777777" w:rsidTr="00BF33B1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BBEE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7D4F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14:paraId="7152369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FCE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14:paraId="52C4EC7C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14:paraId="67B12989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5A78" w14:textId="77777777" w:rsidR="00A461C4" w:rsidRPr="00A461C4" w:rsidRDefault="00A461C4" w:rsidP="00A461C4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3A025E13" w14:textId="77777777" w:rsidR="00A461C4" w:rsidRPr="00A461C4" w:rsidRDefault="00A461C4" w:rsidP="00A461C4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№42.Контроль, мониторинг,  оценка и улучшение учебного процесса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FC663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1.Наличие ответственных по качеству.</w:t>
            </w:r>
          </w:p>
          <w:p w14:paraId="2ECA8262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2.Участие ППС в обеспечении качества образования (анкеты). </w:t>
            </w:r>
          </w:p>
          <w:p w14:paraId="29F8A8D8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3.Рейтинг ППС и учебных структур</w:t>
            </w:r>
          </w:p>
          <w:p w14:paraId="437225A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10DB5C44" w14:textId="77777777" w:rsidTr="00BF33B1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1CD3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AC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8D6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77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№31.Мониторинг, анализ, оценка и корректировка учебных планов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A6B48F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4. Контроль за качеством преподавания дисциплин. Результаты проверки качества преподавательской деятельности.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61C4" w:rsidRPr="00A461C4" w14:paraId="475FA636" w14:textId="77777777" w:rsidTr="00BF33B1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4E1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34A0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0E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6D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19FB7E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461C4">
              <w:rPr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самооценки ОП (критерии для проведения самооценки на программном уровне)</w:t>
            </w:r>
          </w:p>
        </w:tc>
      </w:tr>
      <w:tr w:rsidR="00A461C4" w:rsidRPr="00A461C4" w14:paraId="50A7A3D2" w14:textId="77777777" w:rsidTr="00BF33B1">
        <w:trPr>
          <w:trHeight w:val="21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86A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95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F03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14:paraId="04836DD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BA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ED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6. Оценка качества освоения образовательной программы. ЛАЗ</w:t>
            </w:r>
          </w:p>
          <w:p w14:paraId="0CD78FF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Мониторинг остаточных знаний студентов</w:t>
            </w:r>
          </w:p>
          <w:p w14:paraId="44B99EB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обсуждение.</w:t>
            </w:r>
          </w:p>
          <w:p w14:paraId="200A929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Организация и проведение (ежегодно) анкетирования:</w:t>
            </w:r>
            <w:r w:rsidRPr="00A461C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A461C4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 по удовлетворению ОП   работодателей  и выпускников; по удовлетворению студентов качеством обучения; степень удовлетворенности студентов организацией содержанием практики; по трудоустройству выпускников.</w:t>
            </w:r>
          </w:p>
        </w:tc>
      </w:tr>
    </w:tbl>
    <w:p w14:paraId="3823923B" w14:textId="77777777" w:rsidR="000A4B53" w:rsidRDefault="000A4B53" w:rsidP="000A4B53">
      <w:pPr>
        <w:sectPr w:rsidR="000A4B53" w:rsidSect="000A4B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62FB817" w14:textId="7ACDCBFE" w:rsidR="000A4B53" w:rsidRDefault="0038354C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Приложение 5</w:t>
      </w:r>
    </w:p>
    <w:p w14:paraId="1FB63548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C66D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71112" w14:textId="77777777" w:rsidR="000A4B53" w:rsidRDefault="000A4B53" w:rsidP="000A4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аудиторного фонда  </w:t>
      </w:r>
      <w:r w:rsidRPr="00144B35">
        <w:rPr>
          <w:rFonts w:ascii="Times New Roman" w:eastAsia="Calibri" w:hAnsi="Times New Roman" w:cs="Times New Roman"/>
          <w:b/>
          <w:sz w:val="24"/>
          <w:szCs w:val="24"/>
        </w:rPr>
        <w:t xml:space="preserve">КГТУ им. И </w:t>
      </w:r>
      <w:proofErr w:type="spellStart"/>
      <w:r w:rsidRPr="00144B35">
        <w:rPr>
          <w:rFonts w:ascii="Times New Roman" w:eastAsia="Calibri" w:hAnsi="Times New Roman" w:cs="Times New Roman"/>
          <w:b/>
          <w:sz w:val="24"/>
          <w:szCs w:val="24"/>
        </w:rPr>
        <w:t>Раззакова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(</w:t>
      </w:r>
      <w:r w:rsidRPr="00871EEF">
        <w:rPr>
          <w:rFonts w:ascii="Times New Roman" w:eastAsia="Calibri" w:hAnsi="Times New Roman" w:cs="Times New Roman"/>
          <w:sz w:val="24"/>
          <w:szCs w:val="24"/>
        </w:rPr>
        <w:t>прилагается к отчету)</w:t>
      </w:r>
    </w:p>
    <w:p w14:paraId="4C76D8B3" w14:textId="44DD8C66" w:rsidR="000A4B53" w:rsidRPr="009E3F34" w:rsidRDefault="009E3F34" w:rsidP="000A4B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34">
        <w:rPr>
          <w:rFonts w:ascii="Times New Roman" w:eastAsia="Calibri" w:hAnsi="Times New Roman" w:cs="Times New Roman"/>
          <w:sz w:val="24"/>
          <w:szCs w:val="24"/>
        </w:rPr>
        <w:t>п</w:t>
      </w:r>
      <w:r w:rsidR="000C20DA" w:rsidRPr="009E3F3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A4B53" w:rsidRPr="009E3F34">
        <w:rPr>
          <w:rFonts w:ascii="Times New Roman" w:eastAsia="Calibri" w:hAnsi="Times New Roman" w:cs="Times New Roman"/>
          <w:sz w:val="24"/>
          <w:szCs w:val="24"/>
        </w:rPr>
        <w:t xml:space="preserve"> корпус</w:t>
      </w:r>
      <w:r w:rsidR="000C20DA" w:rsidRPr="009E3F34">
        <w:rPr>
          <w:rFonts w:ascii="Times New Roman" w:eastAsia="Calibri" w:hAnsi="Times New Roman" w:cs="Times New Roman"/>
          <w:sz w:val="24"/>
          <w:szCs w:val="24"/>
        </w:rPr>
        <w:t>ам</w:t>
      </w:r>
      <w:r w:rsidR="000A4B53" w:rsidRPr="009E3F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709"/>
        <w:gridCol w:w="709"/>
        <w:gridCol w:w="992"/>
        <w:gridCol w:w="850"/>
        <w:gridCol w:w="993"/>
        <w:gridCol w:w="1134"/>
        <w:gridCol w:w="567"/>
        <w:gridCol w:w="567"/>
      </w:tblGrid>
      <w:tr w:rsidR="000C20DA" w:rsidRPr="00657656" w14:paraId="5B844FCC" w14:textId="77777777" w:rsidTr="000C20DA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066419DB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49409D55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4EE09740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Специфика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19175622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Аудит.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2F500EB3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Вместим.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2D50B348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0BFAAB39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2A8769EC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электричество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27F74FC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</w:tcPr>
          <w:p w14:paraId="55BBBB3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1E0907FE" w14:textId="77777777" w:rsidR="000C20DA" w:rsidRPr="000C20DA" w:rsidRDefault="000C20DA" w:rsidP="000C20DA">
            <w:pPr>
              <w:spacing w:after="0" w:line="240" w:lineRule="auto"/>
              <w:ind w:left="113" w:right="113"/>
              <w:jc w:val="both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0C20DA" w:rsidRPr="00657656" w14:paraId="18BBA591" w14:textId="77777777" w:rsidTr="000C20DA">
        <w:trPr>
          <w:trHeight w:val="7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DF62B9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7F3EC1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3B5284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7D6807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B0BEF5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3E98B5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1942F7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ED1F4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FD4B764" w14:textId="77777777" w:rsidR="000C20DA" w:rsidRPr="000C20DA" w:rsidRDefault="00F131FE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ок</w:t>
            </w:r>
            <w:r w:rsidR="000C20DA"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на, двери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8C2256" w14:textId="77777777" w:rsidR="000C20DA" w:rsidRPr="000C20DA" w:rsidRDefault="00F131FE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</w:t>
            </w:r>
            <w:r w:rsidR="000C20DA"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тены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10E212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619810B" w14:textId="77777777" w:rsidR="000C20DA" w:rsidRPr="000C20DA" w:rsidRDefault="000C20DA" w:rsidP="00F131FE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787A9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8037C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3080BBA2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1CB7C2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6669AC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94D214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F01ADB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71AC3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9E9251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041565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59A707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0DA7BA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8C65C0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C578B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EB6091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8865DD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5CACF5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E99BF23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5AB01D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C7202E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E6061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F83DC8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0B0B1F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5A71E5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74343B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A88FE6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495C6B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0F5EF0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5E03D4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69AD2A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90746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CCDCF6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3295E646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B4688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DED2C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E4A38D9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073BB2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2E02E6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D60C78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4D2B8D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0AF30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1AB10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906570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3464AB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AAD22C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F1BED0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D61235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37D8968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BAFD63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3B993B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1655D0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8AEA53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F0425D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D2D59B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FD69CF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74F818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028BF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45B3C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0FF0E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D99AC8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7D86F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9AED7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50C5DA3B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20D39A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06920C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C1AF76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191784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C09B3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C0FF2E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AE7A61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3DCD14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95628E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96AF22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D9187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18C539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F6F90D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14387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32275BC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151F6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068A4F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98E90D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D578FE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37634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E9ACD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59941A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77588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8C6F9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AA0C1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42A465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D8A71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8DBA2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2C0E0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2D6868A7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0B95AC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79C24D" w14:textId="77777777" w:rsidR="000A4B53" w:rsidRPr="00657656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FBD25" w14:textId="77777777" w:rsidR="000A4B53" w:rsidRPr="0082763B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A7FEA0" w14:textId="77777777" w:rsidR="000A4B53" w:rsidRPr="00AD009D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FECDC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8E7843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848A1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71B5B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16E38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E0CFE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56462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8E409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0FE58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3A3DFA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14:paraId="79072786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3976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54F262" w14:textId="77777777"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E385E0" w14:textId="77777777"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93A7E9" w14:textId="77777777"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9D5EB4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6D6B0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6F9B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71B9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7AC44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8AFC2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B88C1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A47E0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F44E92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6E39E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14:paraId="007DF6F7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2BA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75C4" w14:textId="77777777"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C0B6" w14:textId="77777777"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DE29" w14:textId="77777777"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8EC8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57DC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27E85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C87DC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4F111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0F39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EB11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C9E25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9C4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80BE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B7804DE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FC01F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33DC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46D84" w14:textId="06E29B11" w:rsidR="0079522B" w:rsidRDefault="0038354C" w:rsidP="0079522B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14:paraId="286A3EB1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3C8B2" w14:textId="55745F0F" w:rsidR="0079522B" w:rsidRDefault="0079522B" w:rsidP="007952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Несоответствия и рекомендации по отделам</w:t>
      </w:r>
      <w:r w:rsidR="0038354C">
        <w:rPr>
          <w:rFonts w:ascii="Times New Roman" w:hAnsi="Times New Roman" w:cs="Times New Roman"/>
          <w:b/>
        </w:rPr>
        <w:t>, департаментам</w:t>
      </w:r>
      <w:r>
        <w:rPr>
          <w:rFonts w:ascii="Times New Roman" w:hAnsi="Times New Roman" w:cs="Times New Roman"/>
          <w:b/>
        </w:rPr>
        <w:t xml:space="preserve"> и  службам</w:t>
      </w: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7"/>
        <w:gridCol w:w="1984"/>
        <w:gridCol w:w="1559"/>
      </w:tblGrid>
      <w:tr w:rsidR="0079522B" w14:paraId="1A8084CE" w14:textId="77777777" w:rsidTr="008E3D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1793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Отдел,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441C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Функции отдела,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A9D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Несоответствия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E14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BE40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9522B" w14:paraId="1707B272" w14:textId="77777777" w:rsidTr="008E3DFB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392D3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48724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1256E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5AD06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BA4A2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14:paraId="0A76CCAF" w14:textId="77777777" w:rsidTr="008E3DFB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57FDB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6B020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FA4FA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8CD48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216B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14:paraId="6A2A19C9" w14:textId="77777777" w:rsidTr="008E3DFB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BA4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08B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6A8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8F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643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2C1EDD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053C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ABFDD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F5EE0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765D5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AD5D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1A445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7E2F3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7618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14D43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DD551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D2CF5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2BD78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B9835" w14:textId="77777777" w:rsidR="00F131FE" w:rsidRDefault="00F131FE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  <w:sectPr w:rsidR="00F13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3A2257" w14:textId="4533C7A6" w:rsidR="00A461C4" w:rsidRDefault="00854DB6" w:rsidP="00A461C4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461C4">
        <w:rPr>
          <w:rFonts w:ascii="Times New Roman" w:hAnsi="Times New Roman" w:cs="Times New Roman"/>
          <w:sz w:val="24"/>
          <w:szCs w:val="24"/>
        </w:rPr>
        <w:t xml:space="preserve"> </w:t>
      </w:r>
      <w:r w:rsidR="00A461C4" w:rsidRPr="00F131FE">
        <w:rPr>
          <w:rFonts w:ascii="Times New Roman" w:hAnsi="Times New Roman" w:cs="Times New Roman"/>
          <w:sz w:val="24"/>
          <w:szCs w:val="24"/>
        </w:rPr>
        <w:t>(</w:t>
      </w:r>
      <w:r w:rsidR="00A461C4" w:rsidRPr="00F131FE">
        <w:rPr>
          <w:rFonts w:ascii="Times New Roman" w:hAnsi="Times New Roman" w:cs="Times New Roman"/>
          <w:i/>
          <w:sz w:val="24"/>
          <w:szCs w:val="24"/>
        </w:rPr>
        <w:t>образец)</w:t>
      </w:r>
      <w:r w:rsidR="00A461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74E1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461C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8354C"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="00A4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41881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CEFD8" w14:textId="202EAC94" w:rsidR="00A461C4" w:rsidRPr="00F131FE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аудиту учебных структурных подразделений__________________________________________ </w:t>
      </w:r>
      <w:r w:rsidRPr="00F13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095C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33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5132"/>
        <w:gridCol w:w="1985"/>
        <w:gridCol w:w="1701"/>
        <w:gridCol w:w="3260"/>
        <w:gridCol w:w="1701"/>
      </w:tblGrid>
      <w:tr w:rsidR="00A461C4" w:rsidRPr="00B7034F" w14:paraId="1BE00E40" w14:textId="77777777" w:rsidTr="00142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ABB" w14:textId="77777777" w:rsidR="00A461C4" w:rsidRPr="00B7034F" w:rsidRDefault="00A461C4" w:rsidP="00BF3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FBE" w14:textId="77777777" w:rsidR="00A461C4" w:rsidRPr="00B7034F" w:rsidRDefault="00A461C4" w:rsidP="00BF33B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6F3" w14:textId="77777777" w:rsidR="00A461C4" w:rsidRPr="00B7034F" w:rsidRDefault="00A461C4" w:rsidP="00BF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378" w14:textId="52A8DD7E" w:rsidR="00A461C4" w:rsidRPr="00B7034F" w:rsidRDefault="00A461C4" w:rsidP="00BF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Процессы</w:t>
            </w:r>
            <w:r w:rsidR="00444D5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F77" w14:textId="77777777" w:rsidR="00A461C4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Соответствие/</w:t>
            </w:r>
          </w:p>
          <w:p w14:paraId="7293C327" w14:textId="77777777" w:rsidR="00A461C4" w:rsidRDefault="001425AA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A461C4">
              <w:rPr>
                <w:rFonts w:ascii="Times New Roman" w:hAnsi="Times New Roman" w:cs="Times New Roman"/>
                <w:b/>
                <w:sz w:val="18"/>
                <w:szCs w:val="18"/>
              </w:rPr>
              <w:t>есоответствие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7BEA1F38" w14:textId="0C025A28" w:rsidR="001425AA" w:rsidRPr="00B7034F" w:rsidRDefault="001425AA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(оценка процесса)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320" w14:textId="77777777" w:rsidR="00A461C4" w:rsidRPr="00B7034F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F29" w14:textId="77777777" w:rsidR="00A461C4" w:rsidRPr="00B7034F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Рекомендации, замечания </w:t>
            </w:r>
          </w:p>
        </w:tc>
      </w:tr>
      <w:tr w:rsidR="00A461C4" w:rsidRPr="00B7034F" w14:paraId="725F7AAD" w14:textId="77777777" w:rsidTr="001425A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F655E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130C93A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47622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4DBCF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50E4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4EEDD0A5" w14:textId="77777777" w:rsidR="00A461C4" w:rsidRDefault="00A461C4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5E6F2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C17DF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34614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DA121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56335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DBAE4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9199C" w14:textId="6D8C83E1" w:rsidR="001425AA" w:rsidRPr="00B7034F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86D43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32F452EC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621DE852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306681A9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B23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6BA1" w14:textId="77777777" w:rsidR="00A461C4" w:rsidRPr="00444D57" w:rsidRDefault="001425AA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0AB18724" w14:textId="355F17E1" w:rsidR="001425AA" w:rsidRPr="00444D57" w:rsidRDefault="001425AA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395B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Стратегии развития кафедры и ее реализация. Индикаторы выполнения </w:t>
            </w:r>
          </w:p>
          <w:p w14:paraId="52974AA0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Перечень реализуемых направлений и специальностей</w:t>
            </w:r>
          </w:p>
          <w:p w14:paraId="1116AB8D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Планы работ кафедры по всем видам деятельности с учетом качества </w:t>
            </w:r>
          </w:p>
          <w:p w14:paraId="2DC00861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 заседаний кафедры</w:t>
            </w:r>
          </w:p>
          <w:p w14:paraId="3B0E4802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ППС (план работы ППС)</w:t>
            </w:r>
          </w:p>
          <w:p w14:paraId="2DED353E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4E1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F68C0E3" w14:textId="77777777" w:rsidTr="001425AA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27E6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7DBF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1BE09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B36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№32.Организация и поддержка учебного процесса по КТО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78D" w14:textId="77777777" w:rsidR="001425AA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39B03539" w14:textId="24FCC910" w:rsidR="00A461C4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6A4CC" w14:textId="77777777" w:rsidR="00A461C4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CFED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01DFB41A" w14:textId="77777777" w:rsidTr="001425AA">
        <w:trPr>
          <w:trHeight w:val="10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550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04E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A8E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CD6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535D00D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051" w14:textId="77777777" w:rsidR="001425AA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31F750C4" w14:textId="4F766B10" w:rsidR="00A461C4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C4D" w14:textId="77777777" w:rsidR="00A461C4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2A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1470726D" w14:textId="77777777" w:rsidTr="001425AA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FE57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38658F3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9C1E9" w14:textId="6AE76F3E" w:rsidR="001425AA" w:rsidRDefault="00444D57" w:rsidP="001425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ДСУ</w:t>
            </w:r>
          </w:p>
          <w:p w14:paraId="08ADC943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F5118" w14:textId="491A153E" w:rsidR="001425AA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6F85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7D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0F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048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D29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605FEA4C" w14:textId="77777777" w:rsidTr="001425A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056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AAE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7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6D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E8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408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08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B3B2D16" w14:textId="77777777" w:rsidTr="001425A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C5759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F2AF" w14:textId="72A7379E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</w:p>
          <w:p w14:paraId="5AB1C63B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FE732" w14:textId="7A278F4F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5384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187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F4C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85C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DB7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3008E9E6" w14:textId="77777777" w:rsidTr="001425AA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DBD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22A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28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696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2C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F0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EA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0980AD0B" w14:textId="77777777" w:rsidTr="001425AA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DAD2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F3481F5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0CBD" w14:textId="142D80C0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</w:t>
            </w:r>
          </w:p>
          <w:p w14:paraId="0B6699D1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1A8F4" w14:textId="76EA08F5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B825E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EF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F4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9FAF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E9C5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3B05171C" w14:textId="77777777" w:rsidTr="001425AA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727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9F0" w14:textId="77777777" w:rsidR="00A461C4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B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7EE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45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D3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0B2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241BC644" w14:textId="77777777" w:rsidTr="001425AA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5AB9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11C7A" w14:textId="11C1FB0E" w:rsidR="00444D57" w:rsidRDefault="00444D57" w:rsidP="00444D57">
            <w:pPr>
              <w:ind w:lef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ОУП.УМООП</w:t>
            </w:r>
          </w:p>
          <w:p w14:paraId="68AAAE35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944F9" w14:textId="0E0ECBBC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CF2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568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4A2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AA2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6E3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2F6E3BF0" w14:textId="77777777" w:rsidTr="001425A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E77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B2C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0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7D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0A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82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84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B8CAE66" w14:textId="77777777" w:rsidTr="001425AA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3D1C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4B31" w14:textId="5BB94805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НИД</w:t>
            </w:r>
          </w:p>
          <w:p w14:paraId="58601958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B1A43" w14:textId="710E9B13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53E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84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44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746B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EF2F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5B7F5DBD" w14:textId="77777777" w:rsidTr="001425AA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99A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9AD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7B9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EA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E8B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4C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82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58503A25" w14:textId="77777777" w:rsidTr="001425AA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127F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8D2FB" w14:textId="1A7C5553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ВВР</w:t>
            </w:r>
          </w:p>
          <w:p w14:paraId="7CB08E31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E6F1F" w14:textId="5477381D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E20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592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00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614C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7D8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C672651" w14:textId="77777777" w:rsidTr="001425AA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DB0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02A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B7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CA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3D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7B1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C7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CA378A5" w14:textId="77777777" w:rsidTr="001425AA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EE43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CEE8" w14:textId="108D30A1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</w:t>
            </w:r>
          </w:p>
          <w:p w14:paraId="4DEB3C5A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23C0E" w14:textId="79B91F1B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DC5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8F2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CF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63DE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293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4ACD166" w14:textId="77777777" w:rsidTr="001425AA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3A18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70A0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29605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D3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48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282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962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444D57" w:rsidRPr="00B7034F" w14:paraId="0CFC995E" w14:textId="77777777" w:rsidTr="002E63A0">
        <w:trPr>
          <w:trHeight w:val="270"/>
        </w:trPr>
        <w:tc>
          <w:tcPr>
            <w:tcW w:w="6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E90AF" w14:textId="37FD6380" w:rsidR="00444D57" w:rsidRPr="00B7034F" w:rsidRDefault="00444D57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оценка по кафедре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ACB" w14:textId="77777777" w:rsidR="00444D57" w:rsidRPr="00B7034F" w:rsidRDefault="00444D57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D4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577EAFD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7EBBF0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1425AA" w:rsidRPr="00B7034F" w14:paraId="3E5A7082" w14:textId="77777777" w:rsidTr="002E63A0">
        <w:trPr>
          <w:trHeight w:val="270"/>
        </w:trPr>
        <w:tc>
          <w:tcPr>
            <w:tcW w:w="153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7C29C0" w14:textId="3E9CF964" w:rsidR="001425AA" w:rsidRPr="001425AA" w:rsidRDefault="001425AA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444D57"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процессы оцениваются  от 0 до 5 баллов, определение  их среднего значения  </w:t>
            </w:r>
            <w:r w:rsidR="00444D57">
              <w:rPr>
                <w:rFonts w:ascii="Times New Roman" w:hAnsi="Times New Roman" w:cs="Times New Roman"/>
                <w:i/>
                <w:sz w:val="18"/>
                <w:szCs w:val="18"/>
              </w:rPr>
              <w:t>позволят оценить</w:t>
            </w:r>
            <w:r w:rsidR="00444D57"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CF49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каждое </w:t>
            </w:r>
            <w:r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направлени</w:t>
            </w:r>
            <w:r w:rsidR="00444D57">
              <w:rPr>
                <w:rFonts w:ascii="Times New Roman" w:hAnsi="Times New Roman" w:cs="Times New Roman"/>
                <w:i/>
                <w:sz w:val="18"/>
                <w:szCs w:val="18"/>
              </w:rPr>
              <w:t>е качества работы кафедры</w:t>
            </w:r>
            <w:r w:rsidR="00CF49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</w:tr>
    </w:tbl>
    <w:p w14:paraId="24EA37E8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A461C4" w:rsidSect="001425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0F527F4" w14:textId="25097EE8" w:rsidR="00A461C4" w:rsidRPr="0038354C" w:rsidRDefault="0038354C" w:rsidP="00A461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5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  <w:r w:rsidR="00A461C4" w:rsidRPr="00383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162AB" w14:textId="07BFB7A7" w:rsidR="00854DB6" w:rsidRPr="000140B1" w:rsidRDefault="00854DB6" w:rsidP="0085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gramStart"/>
      <w:r w:rsidRPr="000140B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1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40B1">
        <w:rPr>
          <w:rFonts w:ascii="Times New Roman" w:hAnsi="Times New Roman" w:cs="Times New Roman"/>
          <w:b/>
          <w:sz w:val="24"/>
          <w:szCs w:val="24"/>
        </w:rPr>
        <w:t>внутренней</w:t>
      </w:r>
      <w:proofErr w:type="gramEnd"/>
      <w:r w:rsidRPr="000140B1">
        <w:rPr>
          <w:rFonts w:ascii="Times New Roman" w:hAnsi="Times New Roman" w:cs="Times New Roman"/>
          <w:b/>
          <w:sz w:val="24"/>
          <w:szCs w:val="24"/>
        </w:rPr>
        <w:t xml:space="preserve">  оценки качества  работы кафедры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tbl>
      <w:tblPr>
        <w:tblStyle w:val="aa"/>
        <w:tblW w:w="151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6691"/>
        <w:gridCol w:w="4224"/>
        <w:gridCol w:w="2580"/>
      </w:tblGrid>
      <w:tr w:rsidR="00854DB6" w:rsidRPr="00B7034F" w14:paraId="693F7984" w14:textId="77777777" w:rsidTr="00816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44D" w14:textId="77777777" w:rsidR="00854DB6" w:rsidRPr="00B7034F" w:rsidRDefault="00854DB6" w:rsidP="00854D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DC88" w14:textId="77777777" w:rsidR="00854DB6" w:rsidRPr="00B7034F" w:rsidRDefault="00854DB6" w:rsidP="00854D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015" w14:textId="77777777" w:rsidR="00854DB6" w:rsidRPr="00B7034F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E5F" w14:textId="77777777" w:rsidR="00854DB6" w:rsidRPr="00B7034F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вопроса  на кафедре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F61" w14:textId="77777777" w:rsidR="00854DB6" w:rsidRPr="00996E77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Доказательная база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854DB6" w:rsidRPr="00B7034F" w14:paraId="5BCB05EA" w14:textId="77777777" w:rsidTr="00816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1C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8218CD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B9E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98E8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445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7AADB954" w14:textId="77777777" w:rsidR="00854DB6" w:rsidRPr="00B7034F" w:rsidRDefault="00854DB6" w:rsidP="00854DB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C98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5A5FC76A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27721955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5F4293F7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C84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90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D964ADD" w14:textId="77777777" w:rsidTr="00816EAC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D7F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C9F4C0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3D48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DE74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37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(НПА)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, определяющих направления работы кафедры (по всем видам деятельности и уровням ВПО)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F811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66A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0894E68" w14:textId="77777777" w:rsidTr="00816EAC">
        <w:trPr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DD6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5499B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331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73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6E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E499BD" w14:textId="77777777" w:rsidTr="00816EAC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1AC5E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E8204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490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B60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B2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C05828B" w14:textId="77777777" w:rsidTr="00816EAC">
        <w:trPr>
          <w:trHeight w:val="18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90B9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D15D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38E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14:paraId="005F0F1A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9D31AF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2BEF46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795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72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DA16E0D" w14:textId="77777777" w:rsidTr="00816EAC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FD9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582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F58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ED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3B4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0AF9FE3" w14:textId="77777777" w:rsidTr="00816EAC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C48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9C9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18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DAF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5DB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5C8CE4E" w14:textId="77777777" w:rsidTr="00816EAC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58C5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52337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7B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Документирование требований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96D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1E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D0D16CD" w14:textId="77777777" w:rsidTr="00816EAC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9F4DD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92FB5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14:paraId="1127F1FF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82C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10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29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0105001" w14:textId="77777777" w:rsidTr="00816EAC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75E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4C41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22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5C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E1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A366783" w14:textId="77777777" w:rsidTr="00816EAC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A00C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4734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43A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14:paraId="468BA2D9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14:paraId="75F3272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6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D81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502396B" w14:textId="77777777" w:rsidTr="00816EAC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DEAC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9422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CE6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востребованных/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актуальных научных исследований в соответствующей отрасли  или области наук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78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BE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8C8A169" w14:textId="77777777" w:rsidTr="00816EAC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71F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33F7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FE0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C0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24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DB7FDE1" w14:textId="77777777" w:rsidTr="00816EAC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254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7FA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E35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BB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C40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2AF5D2F" w14:textId="77777777" w:rsidTr="00816EAC">
        <w:trPr>
          <w:trHeight w:val="9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7748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3D722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BE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14:paraId="35B0779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14:paraId="4DE8004B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86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655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C20E4EF" w14:textId="77777777" w:rsidTr="00816EA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682C1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062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ABB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курса 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образовании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C1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FF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06E7D1D" w14:textId="77777777" w:rsidTr="00816EAC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79D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19B4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959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аличие трудовой книжки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1577F2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5D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65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A62FBF7" w14:textId="77777777" w:rsidTr="00816EAC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C17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DE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98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B1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8C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B90FCCB" w14:textId="77777777" w:rsidTr="00816EAC">
        <w:trPr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154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17FB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14:paraId="1B6D30D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1F9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14:paraId="0847E6B3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14:paraId="496A215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46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E7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723384F5" w14:textId="77777777" w:rsidTr="00816EAC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CF1E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C5D6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34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CD7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0F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EC02490" w14:textId="77777777" w:rsidTr="00816EAC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09ACC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F5E4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46F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F3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A2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EAF457C" w14:textId="77777777" w:rsidTr="00816EAC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6E99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A59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08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14:paraId="7E98797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E3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0A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C231E8E" w14:textId="77777777" w:rsidTr="00816EAC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96A7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DE2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6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14:paraId="181D790C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14:paraId="3DB9707D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14:paraId="0E1D4EEB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14:paraId="1569493E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80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00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0E56806" w14:textId="77777777" w:rsidTr="00816EA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DF30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17B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B2B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(форма 5)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BD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49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C5E06A8" w14:textId="77777777" w:rsidTr="00816EAC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A8D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00D9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5EA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48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96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75B2C0A" w14:textId="77777777" w:rsidTr="00816EAC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246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ABD2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305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сов, учебных кабинетов.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F5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C94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720032C8" w14:textId="77777777" w:rsidTr="00816EAC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400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6B99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126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4F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9F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FEB1778" w14:textId="77777777" w:rsidTr="00816EA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04E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576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33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2A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4E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14DBB65" w14:textId="77777777" w:rsidTr="00816EA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34D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87C5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E94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1B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1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7916155" w14:textId="77777777" w:rsidTr="00816EAC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C0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5A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29A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1D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5E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24B3314" w14:textId="77777777" w:rsidTr="00816EAC">
        <w:trPr>
          <w:trHeight w:val="11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FAAA8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D262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44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азработка научных проектов (финансирование)</w:t>
            </w:r>
          </w:p>
          <w:p w14:paraId="01706F28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емы научных исследований кафедры (НИР, НИРС)</w:t>
            </w:r>
          </w:p>
          <w:p w14:paraId="516509A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убликации, патенты, свидетельства</w:t>
            </w:r>
          </w:p>
          <w:p w14:paraId="2C30276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материалы: монографии</w:t>
            </w:r>
          </w:p>
          <w:p w14:paraId="4E63A62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частие  в  научных конференциях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D6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57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930C86A" w14:textId="77777777" w:rsidTr="00816EAC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667A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127C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9C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еждународное сотрудничество</w:t>
            </w:r>
          </w:p>
          <w:p w14:paraId="5D9AD583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исследования с вузами-партнерами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E3D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CCD5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BC59E0" w14:textId="77777777" w:rsidTr="00816EAC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7DD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E708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6E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аличие аспирантуры, докторантуры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210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56C8C5" w14:textId="77777777" w:rsidTr="00816EAC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5C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8D9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4F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1F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19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9F2DE58" w14:textId="77777777" w:rsidTr="00816EAC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0F66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D96FCF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14:paraId="33A3405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29B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9D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C87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4B2BC04" w14:textId="77777777" w:rsidTr="00816EAC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8B6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68B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28B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14:paraId="62AF2019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14:paraId="736F425C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(мягкое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0E51B71D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864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1C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37DB15B" w14:textId="77777777" w:rsidTr="00816EAC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A57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BE89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7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B7A1C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99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6B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11412CE" w14:textId="77777777" w:rsidTr="00816EAC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9D8F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5143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14:paraId="7576047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5D9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14:paraId="7496C6B6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14:paraId="57522F00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8A6" w14:textId="77777777" w:rsidR="00854DB6" w:rsidRPr="00B7034F" w:rsidRDefault="00854DB6" w:rsidP="00854DB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D06" w14:textId="77777777" w:rsidR="00854DB6" w:rsidRPr="00B7034F" w:rsidRDefault="00854DB6" w:rsidP="00854DB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D62DAF5" w14:textId="77777777" w:rsidTr="00816EAC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487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0E8F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949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9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05A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366E187" w14:textId="77777777" w:rsidTr="00816EAC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E70A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A0BD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967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F8A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A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343BF9B" w14:textId="77777777" w:rsidTr="00816EAC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6C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B9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4E7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14:paraId="46047BB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A8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8F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1A7427" w14:textId="77777777" w:rsidR="00854DB6" w:rsidRPr="000140B1" w:rsidRDefault="00854DB6" w:rsidP="00A461C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t>*</w:t>
      </w:r>
      <w:r>
        <w:t xml:space="preserve">- </w:t>
      </w:r>
      <w:r w:rsidRPr="000140B1">
        <w:rPr>
          <w:rFonts w:ascii="Times New Roman" w:hAnsi="Times New Roman" w:cs="Times New Roman"/>
          <w:i/>
          <w:sz w:val="20"/>
          <w:szCs w:val="20"/>
        </w:rPr>
        <w:t>дать краткую информацию о состояние рассматриваемого вопроса на кафедре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14:paraId="5E06FE77" w14:textId="128D2EEE" w:rsidR="00A461C4" w:rsidRDefault="00A461C4" w:rsidP="00A461C4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0B1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0140B1">
        <w:rPr>
          <w:rFonts w:ascii="Times New Roman" w:hAnsi="Times New Roman" w:cs="Times New Roman"/>
          <w:i/>
          <w:sz w:val="20"/>
          <w:szCs w:val="20"/>
        </w:rPr>
        <w:t xml:space="preserve"> указать перечень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3F34">
        <w:rPr>
          <w:rFonts w:ascii="Times New Roman" w:hAnsi="Times New Roman" w:cs="Times New Roman"/>
          <w:i/>
          <w:sz w:val="20"/>
          <w:szCs w:val="20"/>
        </w:rPr>
        <w:t>подтверждающих документов</w:t>
      </w:r>
      <w:r>
        <w:rPr>
          <w:rFonts w:ascii="Times New Roman" w:hAnsi="Times New Roman" w:cs="Times New Roman"/>
          <w:i/>
          <w:sz w:val="20"/>
          <w:szCs w:val="20"/>
        </w:rPr>
        <w:t>, как доказательную базу к выполнению рассматриваемого вопроса качества работы кафедры</w:t>
      </w:r>
    </w:p>
    <w:p w14:paraId="0DA08FBF" w14:textId="77777777" w:rsidR="00A461C4" w:rsidRDefault="00A461C4" w:rsidP="00854DB6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  <w:sectPr w:rsidR="00A461C4" w:rsidSect="00A4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EB31BFE" w14:textId="22F305F7" w:rsidR="0026271A" w:rsidRDefault="00A461C4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8354C">
        <w:rPr>
          <w:rFonts w:ascii="Times New Roman" w:hAnsi="Times New Roman" w:cs="Times New Roman"/>
          <w:b/>
          <w:sz w:val="24"/>
          <w:szCs w:val="24"/>
        </w:rPr>
        <w:t>9</w:t>
      </w:r>
    </w:p>
    <w:p w14:paraId="08458D5C" w14:textId="77777777" w:rsidR="000A4B53" w:rsidRDefault="000A4B53" w:rsidP="00AC333F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CAABB" w14:textId="77777777" w:rsidR="000A4B53" w:rsidRPr="000A4B53" w:rsidRDefault="000A4B53" w:rsidP="00AC333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Внутренняя самооценка (аудит) КГТУ </w:t>
      </w:r>
    </w:p>
    <w:p w14:paraId="6B3EBD7E" w14:textId="77777777" w:rsidR="000A4B53" w:rsidRPr="000A4B53" w:rsidRDefault="000A4B53" w:rsidP="00AC333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1.Критерии самооценки</w:t>
      </w:r>
    </w:p>
    <w:p w14:paraId="39F2AAD4" w14:textId="77777777" w:rsidR="000A4B53" w:rsidRPr="000A4B53" w:rsidRDefault="000A4B53" w:rsidP="00AC333F">
      <w:pPr>
        <w:spacing w:after="0" w:line="240" w:lineRule="auto"/>
        <w:ind w:left="1701" w:right="-2" w:hanging="1559"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/>
          <w:b/>
          <w:sz w:val="24"/>
          <w:szCs w:val="24"/>
          <w:lang w:eastAsia="ru-RU"/>
        </w:rPr>
        <w:t>1.1 Критерии для проведения самооценки на институциональном уровне</w:t>
      </w:r>
    </w:p>
    <w:tbl>
      <w:tblPr>
        <w:tblStyle w:val="aa"/>
        <w:tblW w:w="9425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1"/>
        <w:gridCol w:w="7614"/>
      </w:tblGrid>
      <w:tr w:rsidR="000A4B53" w:rsidRPr="00AC333F" w14:paraId="0D72FC44" w14:textId="77777777" w:rsidTr="000A4B53">
        <w:tc>
          <w:tcPr>
            <w:tcW w:w="1811" w:type="dxa"/>
            <w:shd w:val="clear" w:color="auto" w:fill="FFFFFF" w:themeFill="background1"/>
          </w:tcPr>
          <w:p w14:paraId="2D904941" w14:textId="77777777" w:rsidR="000A4B53" w:rsidRPr="00AC333F" w:rsidRDefault="000A4B53" w:rsidP="00AC333F">
            <w:pPr>
              <w:ind w:left="1701" w:right="-2" w:hanging="170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14:paraId="13570BF9" w14:textId="77777777" w:rsidR="000A4B53" w:rsidRPr="00AC333F" w:rsidRDefault="000A4B53" w:rsidP="00AC333F">
            <w:pPr>
              <w:ind w:right="-2"/>
              <w:rPr>
                <w:rFonts w:ascii="Times New Roman" w:hAnsi="Times New Roman"/>
                <w:lang w:eastAsia="ru-RU"/>
              </w:rPr>
            </w:pPr>
          </w:p>
        </w:tc>
      </w:tr>
      <w:tr w:rsidR="000A4B53" w:rsidRPr="00AC333F" w14:paraId="6D2C2038" w14:textId="77777777" w:rsidTr="000A4B53">
        <w:tc>
          <w:tcPr>
            <w:tcW w:w="1811" w:type="dxa"/>
            <w:shd w:val="clear" w:color="auto" w:fill="FFFFFF" w:themeFill="background1"/>
          </w:tcPr>
          <w:p w14:paraId="0F448802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Критерий 1:</w:t>
            </w:r>
          </w:p>
        </w:tc>
        <w:tc>
          <w:tcPr>
            <w:tcW w:w="7614" w:type="dxa"/>
            <w:shd w:val="clear" w:color="auto" w:fill="FFFFFF" w:themeFill="background1"/>
          </w:tcPr>
          <w:p w14:paraId="53227D42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Миссия, видение, цели и задачи. Политика по обеспечению качества образования</w:t>
            </w:r>
          </w:p>
        </w:tc>
      </w:tr>
      <w:tr w:rsidR="000A4B53" w:rsidRPr="00AC333F" w14:paraId="1E6A7395" w14:textId="77777777" w:rsidTr="000A4B53">
        <w:tc>
          <w:tcPr>
            <w:tcW w:w="1811" w:type="dxa"/>
            <w:shd w:val="clear" w:color="auto" w:fill="FFFFFF" w:themeFill="background1"/>
          </w:tcPr>
          <w:p w14:paraId="50DCFCFA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2: </w:t>
            </w:r>
          </w:p>
        </w:tc>
        <w:tc>
          <w:tcPr>
            <w:tcW w:w="7614" w:type="dxa"/>
            <w:shd w:val="clear" w:color="auto" w:fill="FFFFFF" w:themeFill="background1"/>
          </w:tcPr>
          <w:p w14:paraId="48E1EDBE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Инфраструктура и инвестиции </w:t>
            </w:r>
            <w:r w:rsidRPr="00AC333F">
              <w:rPr>
                <w:rFonts w:ascii="Times New Roman" w:hAnsi="Times New Roman"/>
                <w:i/>
                <w:lang w:eastAsia="ru-RU"/>
              </w:rPr>
              <w:t>(материально-технические и финансовые ресурсы).</w:t>
            </w:r>
          </w:p>
        </w:tc>
      </w:tr>
      <w:tr w:rsidR="000A4B53" w:rsidRPr="00AC333F" w14:paraId="296143CE" w14:textId="77777777" w:rsidTr="000A4B53">
        <w:tc>
          <w:tcPr>
            <w:tcW w:w="1811" w:type="dxa"/>
            <w:shd w:val="clear" w:color="auto" w:fill="FFFFFF" w:themeFill="background1"/>
          </w:tcPr>
          <w:p w14:paraId="74E0E1A2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3: </w:t>
            </w:r>
          </w:p>
        </w:tc>
        <w:tc>
          <w:tcPr>
            <w:tcW w:w="7614" w:type="dxa"/>
            <w:shd w:val="clear" w:color="auto" w:fill="FFFFFF" w:themeFill="background1"/>
          </w:tcPr>
          <w:p w14:paraId="723D0121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Человеческие </w:t>
            </w:r>
            <w:r w:rsidRPr="00AC333F">
              <w:rPr>
                <w:rFonts w:ascii="Times New Roman" w:hAnsi="Times New Roman"/>
                <w:i/>
                <w:lang w:eastAsia="ru-RU"/>
              </w:rPr>
              <w:t>ресурсы (административный, академический, научно-исследовательский, учебно-вспомогательный, инженерно-технический персонал).</w:t>
            </w:r>
          </w:p>
        </w:tc>
      </w:tr>
      <w:tr w:rsidR="000A4B53" w:rsidRPr="00AC333F" w14:paraId="354BDAA1" w14:textId="77777777" w:rsidTr="000A4B53">
        <w:tc>
          <w:tcPr>
            <w:tcW w:w="1811" w:type="dxa"/>
            <w:shd w:val="clear" w:color="auto" w:fill="FFFFFF" w:themeFill="background1"/>
          </w:tcPr>
          <w:p w14:paraId="1372F035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4: </w:t>
            </w:r>
          </w:p>
        </w:tc>
        <w:tc>
          <w:tcPr>
            <w:tcW w:w="7614" w:type="dxa"/>
            <w:shd w:val="clear" w:color="auto" w:fill="FFFFFF" w:themeFill="background1"/>
          </w:tcPr>
          <w:p w14:paraId="3B75E7D6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Качество управления</w:t>
            </w:r>
            <w:r w:rsidRPr="00AC333F">
              <w:rPr>
                <w:rFonts w:ascii="Times New Roman" w:hAnsi="Times New Roman"/>
                <w:i/>
                <w:lang w:eastAsia="ru-RU"/>
              </w:rPr>
              <w:t xml:space="preserve"> (организационная структура вуза, управление человеческими ресурсами, процесс принятия решений, роль руководства).  </w:t>
            </w:r>
          </w:p>
        </w:tc>
      </w:tr>
      <w:tr w:rsidR="000A4B53" w:rsidRPr="00AC333F" w14:paraId="2B34BF76" w14:textId="77777777" w:rsidTr="000A4B53">
        <w:tc>
          <w:tcPr>
            <w:tcW w:w="1811" w:type="dxa"/>
            <w:shd w:val="clear" w:color="auto" w:fill="FFFFFF" w:themeFill="background1"/>
          </w:tcPr>
          <w:p w14:paraId="3A0F1CD1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5: </w:t>
            </w:r>
          </w:p>
        </w:tc>
        <w:tc>
          <w:tcPr>
            <w:tcW w:w="7614" w:type="dxa"/>
            <w:shd w:val="clear" w:color="auto" w:fill="FFFFFF" w:themeFill="background1"/>
          </w:tcPr>
          <w:p w14:paraId="70D15EF5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Качества администрирования и планирования материально-технических ресурсов, инфраструктуры, вспомогательных служб.</w:t>
            </w:r>
          </w:p>
        </w:tc>
      </w:tr>
      <w:tr w:rsidR="000A4B53" w:rsidRPr="00AC333F" w14:paraId="08EA68EC" w14:textId="77777777" w:rsidTr="000A4B53">
        <w:tc>
          <w:tcPr>
            <w:tcW w:w="1811" w:type="dxa"/>
            <w:shd w:val="clear" w:color="auto" w:fill="FFFFFF" w:themeFill="background1"/>
          </w:tcPr>
          <w:p w14:paraId="21A1DF6C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6  </w:t>
            </w:r>
          </w:p>
        </w:tc>
        <w:tc>
          <w:tcPr>
            <w:tcW w:w="7614" w:type="dxa"/>
            <w:shd w:val="clear" w:color="auto" w:fill="FFFFFF" w:themeFill="background1"/>
          </w:tcPr>
          <w:p w14:paraId="5A04E5A2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Учебно-образовательный процесс: Требования к абитуриентам / студентам. Технологии обучения;  Академическая поддержка студента.</w:t>
            </w:r>
          </w:p>
        </w:tc>
      </w:tr>
      <w:tr w:rsidR="000A4B53" w:rsidRPr="00AC333F" w14:paraId="31DF3AEA" w14:textId="77777777" w:rsidTr="000A4B53">
        <w:tc>
          <w:tcPr>
            <w:tcW w:w="1811" w:type="dxa"/>
            <w:shd w:val="clear" w:color="auto" w:fill="FFFFFF" w:themeFill="background1"/>
          </w:tcPr>
          <w:p w14:paraId="23C7DCE2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3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Критерий 7: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457197F4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AC333F" w14:paraId="752A8269" w14:textId="77777777" w:rsidTr="000A4B53">
        <w:tc>
          <w:tcPr>
            <w:tcW w:w="1811" w:type="dxa"/>
            <w:shd w:val="clear" w:color="auto" w:fill="FFFFFF" w:themeFill="background1"/>
          </w:tcPr>
          <w:p w14:paraId="5BE40397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8: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556A96DD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Международная деятельность и академическая мобильность.</w:t>
            </w:r>
          </w:p>
        </w:tc>
      </w:tr>
      <w:tr w:rsidR="000A4B53" w:rsidRPr="00AC333F" w14:paraId="4593AB4C" w14:textId="77777777" w:rsidTr="000A4B53">
        <w:tc>
          <w:tcPr>
            <w:tcW w:w="1811" w:type="dxa"/>
            <w:shd w:val="clear" w:color="auto" w:fill="FFFFFF" w:themeFill="background1"/>
          </w:tcPr>
          <w:p w14:paraId="7AD9E616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9: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145CC238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Внутренняя система гарантии качества.</w:t>
            </w:r>
          </w:p>
        </w:tc>
      </w:tr>
      <w:tr w:rsidR="000A4B53" w:rsidRPr="00AC333F" w14:paraId="656BA9A4" w14:textId="77777777" w:rsidTr="000A4B53">
        <w:tc>
          <w:tcPr>
            <w:tcW w:w="1811" w:type="dxa"/>
            <w:shd w:val="clear" w:color="auto" w:fill="FFFFFF" w:themeFill="background1"/>
          </w:tcPr>
          <w:p w14:paraId="4D1F4AFD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10: </w:t>
            </w:r>
          </w:p>
        </w:tc>
        <w:tc>
          <w:tcPr>
            <w:tcW w:w="7614" w:type="dxa"/>
            <w:shd w:val="clear" w:color="auto" w:fill="FFFFFF" w:themeFill="background1"/>
          </w:tcPr>
          <w:p w14:paraId="448CB795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Взаимодействия и устойчивые связи, вклад университета в общество. </w:t>
            </w:r>
          </w:p>
        </w:tc>
      </w:tr>
      <w:tr w:rsidR="000A4B53" w:rsidRPr="00AC333F" w14:paraId="6F601A6B" w14:textId="77777777" w:rsidTr="000A4B53">
        <w:tc>
          <w:tcPr>
            <w:tcW w:w="1811" w:type="dxa"/>
            <w:shd w:val="clear" w:color="auto" w:fill="FFFFFF" w:themeFill="background1"/>
          </w:tcPr>
          <w:p w14:paraId="6E57E299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11: </w:t>
            </w:r>
          </w:p>
        </w:tc>
        <w:tc>
          <w:tcPr>
            <w:tcW w:w="7614" w:type="dxa"/>
            <w:shd w:val="clear" w:color="auto" w:fill="FFFFFF" w:themeFill="background1"/>
          </w:tcPr>
          <w:p w14:paraId="3C9D089C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Достижения и результаты. Использование результатов. Информирование заинтересованных сторон и общественности.</w:t>
            </w:r>
          </w:p>
        </w:tc>
      </w:tr>
      <w:tr w:rsidR="000A4B53" w:rsidRPr="00AC333F" w14:paraId="4FD12A00" w14:textId="77777777" w:rsidTr="000A4B53">
        <w:tc>
          <w:tcPr>
            <w:tcW w:w="1811" w:type="dxa"/>
            <w:shd w:val="clear" w:color="auto" w:fill="FFFFFF" w:themeFill="background1"/>
          </w:tcPr>
          <w:p w14:paraId="54E25B3A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14:paraId="0AD2B0B1" w14:textId="77777777" w:rsidR="000A4B53" w:rsidRPr="00AC333F" w:rsidRDefault="000A4B53" w:rsidP="00AC333F">
            <w:pPr>
              <w:ind w:right="-2"/>
              <w:rPr>
                <w:rFonts w:ascii="Times New Roman" w:hAnsi="Times New Roman"/>
                <w:lang w:eastAsia="ru-RU"/>
              </w:rPr>
            </w:pPr>
          </w:p>
        </w:tc>
      </w:tr>
    </w:tbl>
    <w:p w14:paraId="26452894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1.</w:t>
      </w:r>
      <w:r w:rsidRPr="00AC333F">
        <w:rPr>
          <w:rFonts w:ascii="Times New Roman" w:hAnsi="Times New Roman" w:cs="Times New Roman"/>
          <w:b/>
          <w:lang w:eastAsia="ru-RU"/>
        </w:rPr>
        <w:t>Миссия, видение, цели и задачи. Политика по обеспечению качества образования по всем видам деятельности КГТУ (</w:t>
      </w:r>
      <w:r w:rsidRPr="00AC333F">
        <w:rPr>
          <w:rFonts w:ascii="Times New Roman" w:hAnsi="Times New Roman" w:cs="Times New Roman"/>
          <w:b/>
          <w:i/>
          <w:lang w:eastAsia="ru-RU"/>
        </w:rPr>
        <w:t>расписать по процессам</w:t>
      </w:r>
      <w:r w:rsidRPr="00AC333F">
        <w:rPr>
          <w:rFonts w:ascii="Times New Roman" w:hAnsi="Times New Roman" w:cs="Times New Roman"/>
          <w:b/>
          <w:lang w:eastAsia="ru-RU"/>
        </w:rPr>
        <w:t>)</w:t>
      </w:r>
    </w:p>
    <w:p w14:paraId="463282CB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Вуз должен </w:t>
      </w:r>
      <w:r w:rsidRPr="00AC333F">
        <w:rPr>
          <w:rFonts w:ascii="Times New Roman" w:hAnsi="Times New Roman" w:cs="Times New Roman"/>
          <w:color w:val="000000"/>
          <w:lang w:eastAsia="ru-RU"/>
        </w:rPr>
        <w:t xml:space="preserve">иметь: </w:t>
      </w:r>
    </w:p>
    <w:p w14:paraId="1AD07519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 сформулированную Миссию. Миссия университета должна являться общеизвестным и должна быть сформулирована в соответствии 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академическим и социальным аспектам;</w:t>
      </w:r>
    </w:p>
    <w:p w14:paraId="4A29014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четкое Видение  своей роли (места) в обществе; </w:t>
      </w:r>
    </w:p>
    <w:p w14:paraId="22228EF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 сформулированные  образовательные цели, задачи и результаты обучения. Цели и задачи  вуза должны вытекать из миссии вуза; </w:t>
      </w:r>
    </w:p>
    <w:p w14:paraId="22D30D2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четкую политику по обеспечению  качества; Стратегический план по развитию вуза с учетом Политики по обеспечению качества; 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Политику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четко  регулирующую образовательную деятельность, исследовательскую деятельность и деятельность для общества (местного сообщества) с учетом потребностей заинтересованных сторон; </w:t>
      </w:r>
    </w:p>
    <w:p w14:paraId="15AC0A81" w14:textId="77777777" w:rsidR="000A4B53" w:rsidRPr="00AC333F" w:rsidRDefault="000A4B53" w:rsidP="00AC33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четкий и постоянно действующий механизм привлечения заинтересованных сторон  для участия в процесс определения и реализации политики по обеспечению качества на всех уровнях реализации образовательного процесса;</w:t>
      </w:r>
    </w:p>
    <w:p w14:paraId="041BA3F9" w14:textId="77777777" w:rsidR="000A4B53" w:rsidRPr="00AC333F" w:rsidRDefault="000A4B53" w:rsidP="00AC333F">
      <w:pPr>
        <w:numPr>
          <w:ilvl w:val="0"/>
          <w:numId w:val="3"/>
        </w:numPr>
        <w:tabs>
          <w:tab w:val="left" w:pos="426"/>
          <w:tab w:val="left" w:pos="168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корректив.</w:t>
      </w:r>
    </w:p>
    <w:p w14:paraId="336E4845" w14:textId="77777777" w:rsidR="000A4B53" w:rsidRPr="00AC333F" w:rsidRDefault="000A4B53" w:rsidP="00AC333F">
      <w:pPr>
        <w:tabs>
          <w:tab w:val="left" w:pos="426"/>
          <w:tab w:val="left" w:pos="1680"/>
        </w:tabs>
        <w:spacing w:after="0" w:line="240" w:lineRule="auto"/>
        <w:ind w:left="142"/>
        <w:contextualSpacing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 по процессам:</w:t>
      </w:r>
      <w:r w:rsidRPr="00AC333F">
        <w:rPr>
          <w:rFonts w:ascii="Times New Roman" w:hAnsi="Times New Roman" w:cs="Times New Roman"/>
          <w:lang w:eastAsia="ru-RU"/>
        </w:rPr>
        <w:tab/>
      </w:r>
    </w:p>
    <w:tbl>
      <w:tblPr>
        <w:tblStyle w:val="aa"/>
        <w:tblW w:w="984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18"/>
        <w:gridCol w:w="1984"/>
        <w:gridCol w:w="1701"/>
        <w:gridCol w:w="1060"/>
      </w:tblGrid>
      <w:tr w:rsidR="000A4B53" w:rsidRPr="000A4B53" w14:paraId="41A34B98" w14:textId="77777777" w:rsidTr="009558C2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75D7A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929E610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DE5D" w14:textId="77777777" w:rsidR="000A4B53" w:rsidRPr="00AC333F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503E5480" w14:textId="77777777" w:rsidR="000A4B53" w:rsidRPr="00AC333F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C8D9E" w14:textId="77777777" w:rsidR="000A4B53" w:rsidRPr="00AC333F" w:rsidRDefault="000A4B53" w:rsidP="00AC333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0054" w14:textId="387A662D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5BC0" w14:textId="701032D1" w:rsidR="000A4B53" w:rsidRPr="00AC333F" w:rsidRDefault="000A4B53" w:rsidP="00AC333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Меры по </w:t>
            </w:r>
            <w:proofErr w:type="spellStart"/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улуч</w:t>
            </w:r>
            <w:r w:rsidR="009558C2"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шению</w:t>
            </w:r>
            <w:proofErr w:type="spellEnd"/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AA84C" w14:textId="77777777" w:rsidR="000A4B53" w:rsidRPr="00AC333F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73363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3DB5D9D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0A4B53" w:rsidRPr="000A4B53" w14:paraId="2E38B83F" w14:textId="77777777" w:rsidTr="009558C2">
        <w:tc>
          <w:tcPr>
            <w:tcW w:w="568" w:type="dxa"/>
            <w:shd w:val="clear" w:color="auto" w:fill="FFFFFF" w:themeFill="background1"/>
          </w:tcPr>
          <w:p w14:paraId="3097CDED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C3D06B" w14:textId="77777777" w:rsidR="000A4B53" w:rsidRPr="000A4B53" w:rsidRDefault="000A4B53" w:rsidP="00AC33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417" w:type="dxa"/>
            <w:shd w:val="clear" w:color="auto" w:fill="FFFFFF" w:themeFill="background1"/>
          </w:tcPr>
          <w:p w14:paraId="551F721C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6982D3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CCACA6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082789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52E17455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14:paraId="6B41D2D0" w14:textId="77777777" w:rsidTr="009558C2">
        <w:tc>
          <w:tcPr>
            <w:tcW w:w="568" w:type="dxa"/>
            <w:shd w:val="clear" w:color="auto" w:fill="FFFFFF" w:themeFill="background1"/>
          </w:tcPr>
          <w:p w14:paraId="51011AC8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D58F4" w14:textId="77777777" w:rsidR="000A4B53" w:rsidRPr="000A4B53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417" w:type="dxa"/>
            <w:shd w:val="clear" w:color="auto" w:fill="FFFFFF" w:themeFill="background1"/>
          </w:tcPr>
          <w:p w14:paraId="27FA4A81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0903BD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E15170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FDFF1F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4D30FC0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14:paraId="18CD094B" w14:textId="77777777" w:rsidTr="009558C2">
        <w:tc>
          <w:tcPr>
            <w:tcW w:w="568" w:type="dxa"/>
            <w:shd w:val="clear" w:color="auto" w:fill="FFFFFF" w:themeFill="background1"/>
          </w:tcPr>
          <w:p w14:paraId="574164D4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2C60F2E" w14:textId="2F0320F4" w:rsidR="000A4B53" w:rsidRPr="000A4B53" w:rsidRDefault="009558C2" w:rsidP="00AC333F">
            <w:pPr>
              <w:ind w:left="-13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1417" w:type="dxa"/>
            <w:shd w:val="clear" w:color="auto" w:fill="FFFFFF" w:themeFill="background1"/>
          </w:tcPr>
          <w:p w14:paraId="03411C5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E9447E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F59585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75FC57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175E541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CEA3D4B" w14:textId="77777777" w:rsidR="000A4B53" w:rsidRPr="00AC333F" w:rsidRDefault="000A4B53" w:rsidP="00AC333F">
      <w:pPr>
        <w:tabs>
          <w:tab w:val="left" w:pos="1680"/>
        </w:tabs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2.</w:t>
      </w:r>
      <w:r w:rsidRPr="00AC333F">
        <w:rPr>
          <w:rFonts w:ascii="Times New Roman" w:hAnsi="Times New Roman" w:cs="Times New Roman"/>
          <w:b/>
          <w:lang w:eastAsia="ru-RU"/>
        </w:rPr>
        <w:t>Инфраструктура и инвестиции</w:t>
      </w:r>
      <w:r w:rsidRPr="00AC333F">
        <w:rPr>
          <w:rFonts w:ascii="Times New Roman" w:hAnsi="Times New Roman" w:cs="Times New Roman"/>
          <w:lang w:eastAsia="ru-RU"/>
        </w:rPr>
        <w:t xml:space="preserve"> </w:t>
      </w:r>
      <w:r w:rsidRPr="00AC333F">
        <w:rPr>
          <w:rFonts w:ascii="Times New Roman" w:hAnsi="Times New Roman" w:cs="Times New Roman"/>
          <w:i/>
          <w:lang w:eastAsia="ru-RU"/>
        </w:rPr>
        <w:t>(материально-технические и финансовые ресурсы).</w:t>
      </w:r>
    </w:p>
    <w:p w14:paraId="113E1ED2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Вуз должен </w:t>
      </w:r>
      <w:r w:rsidRPr="00AC333F">
        <w:rPr>
          <w:rFonts w:ascii="Times New Roman" w:hAnsi="Times New Roman" w:cs="Times New Roman"/>
          <w:color w:val="000000"/>
          <w:lang w:eastAsia="ru-RU"/>
        </w:rPr>
        <w:t xml:space="preserve">иметь: </w:t>
      </w:r>
    </w:p>
    <w:p w14:paraId="17311716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на достаточном уровне обеспечить материально-техническими  ресурсами (также необходимыми вспомогательными службами) учебно-образовательную, научно-исследовательскую и инновационную деятельности; </w:t>
      </w:r>
    </w:p>
    <w:p w14:paraId="514F74B1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lastRenderedPageBreak/>
        <w:t>синхронизировать свою материально-техническую базу, инфраструктуру и службы в соответствии реализуемой политики, целям и задачам вуза / образовательной программы / исследовательской и инновационной деятельности;</w:t>
      </w:r>
    </w:p>
    <w:p w14:paraId="703C9200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обеспечение общежитиями, библиотекой, читальными залами и условиями для проживания, питания, учебы и досуга;</w:t>
      </w:r>
    </w:p>
    <w:p w14:paraId="5EB9F2D3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формировать инфраструктуру и вспомогательные службы в соответствии требованиям, потребностям и нуждам студентов, ППС и сотрудников;</w:t>
      </w:r>
    </w:p>
    <w:p w14:paraId="1EA566FD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обеспечить эффективность и адекватность использования материально-технических ресурсов и инфраструктуры и вспомогательных служб академическим, научно-исследовательским, инженерно-техническим и учебно-вспомогательным персоналом / студентами и слушателями;</w:t>
      </w:r>
    </w:p>
    <w:p w14:paraId="4A6CC5AF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соблюдать стандарты и нормы по обеспечению безопасности и охраны окружающей среды.</w:t>
      </w:r>
    </w:p>
    <w:p w14:paraId="49E8B93E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достаточное финансирование для достижения целей и задач;</w:t>
      </w:r>
    </w:p>
    <w:p w14:paraId="0017643B" w14:textId="77777777" w:rsidR="000A4B53" w:rsidRPr="00AC333F" w:rsidRDefault="000A4B53" w:rsidP="00AC333F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механизмы и процедуры привлечения инвестиций (гранты, инвестиции посредством предоставления услуг и ресурсов и т.п.).</w:t>
      </w:r>
    </w:p>
    <w:p w14:paraId="1C6CE3B5" w14:textId="77777777" w:rsidR="000A4B53" w:rsidRPr="00AC333F" w:rsidRDefault="000A4B53" w:rsidP="00AC333F">
      <w:pPr>
        <w:tabs>
          <w:tab w:val="left" w:pos="1680"/>
        </w:tabs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6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276"/>
        <w:gridCol w:w="1842"/>
        <w:gridCol w:w="1560"/>
        <w:gridCol w:w="1137"/>
      </w:tblGrid>
      <w:tr w:rsidR="000A4B53" w:rsidRPr="000A4B53" w14:paraId="2EAC6F5A" w14:textId="77777777" w:rsidTr="00AC333F">
        <w:trPr>
          <w:trHeight w:val="483"/>
        </w:trPr>
        <w:tc>
          <w:tcPr>
            <w:tcW w:w="534" w:type="dxa"/>
            <w:shd w:val="clear" w:color="auto" w:fill="FFFFFF" w:themeFill="background1"/>
          </w:tcPr>
          <w:p w14:paraId="76531D74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14:paraId="6D9DD397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</w:tcPr>
          <w:p w14:paraId="5ACB29C9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AB7F7B2" w14:textId="43E8B0B9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EA633DE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</w:t>
            </w:r>
          </w:p>
          <w:p w14:paraId="09209B13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B4638" w14:textId="50D07735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842" w:type="dxa"/>
            <w:shd w:val="clear" w:color="auto" w:fill="FFFFFF" w:themeFill="background1"/>
          </w:tcPr>
          <w:p w14:paraId="7CB192DB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60" w:type="dxa"/>
            <w:shd w:val="clear" w:color="auto" w:fill="FFFFFF" w:themeFill="background1"/>
          </w:tcPr>
          <w:p w14:paraId="435BC475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37" w:type="dxa"/>
            <w:shd w:val="clear" w:color="auto" w:fill="FFFFFF" w:themeFill="background1"/>
          </w:tcPr>
          <w:p w14:paraId="328CA1BC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8256BFB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0A4B53" w:rsidRPr="000A4B53" w14:paraId="010BA612" w14:textId="77777777" w:rsidTr="00AC333F">
        <w:tc>
          <w:tcPr>
            <w:tcW w:w="534" w:type="dxa"/>
            <w:shd w:val="clear" w:color="auto" w:fill="FFFFFF" w:themeFill="background1"/>
          </w:tcPr>
          <w:p w14:paraId="28388A2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C1854A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59" w:type="dxa"/>
            <w:shd w:val="clear" w:color="auto" w:fill="FFFFFF" w:themeFill="background1"/>
          </w:tcPr>
          <w:p w14:paraId="6C737E4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BF4E5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2C570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12E2E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E97CFC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38906BA" w14:textId="77777777" w:rsidTr="00AC333F">
        <w:tc>
          <w:tcPr>
            <w:tcW w:w="534" w:type="dxa"/>
            <w:shd w:val="clear" w:color="auto" w:fill="FFFFFF" w:themeFill="background1"/>
          </w:tcPr>
          <w:p w14:paraId="36EEB5A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BC0C4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 16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FFD1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0C905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0AAD5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A93BAD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B63177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50007E4" w14:textId="77777777" w:rsidTr="00AC333F">
        <w:tc>
          <w:tcPr>
            <w:tcW w:w="534" w:type="dxa"/>
            <w:shd w:val="clear" w:color="auto" w:fill="FFFFFF" w:themeFill="background1"/>
          </w:tcPr>
          <w:p w14:paraId="1AD3F22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FFC865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№18-24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5B9E9A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4695A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E7C82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F7ACD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CAE47A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12C1DE7" w14:textId="77777777" w:rsidTr="00AC333F">
        <w:trPr>
          <w:trHeight w:val="237"/>
        </w:trPr>
        <w:tc>
          <w:tcPr>
            <w:tcW w:w="534" w:type="dxa"/>
            <w:shd w:val="clear" w:color="auto" w:fill="FFFFFF" w:themeFill="background1"/>
          </w:tcPr>
          <w:p w14:paraId="4D3BAC70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3332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DD6F2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FDEFCD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E573FF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9FE663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2563B42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ACCB9BC" w14:textId="37112B83" w:rsidR="000A4B53" w:rsidRPr="00AC333F" w:rsidRDefault="009558C2" w:rsidP="00AC333F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 xml:space="preserve">    </w:t>
      </w:r>
      <w:r w:rsidR="000A4B53" w:rsidRPr="00AC333F">
        <w:rPr>
          <w:rFonts w:ascii="Times New Roman" w:hAnsi="Times New Roman" w:cs="Times New Roman"/>
          <w:b/>
          <w:i/>
          <w:lang w:eastAsia="ru-RU"/>
        </w:rPr>
        <w:t>Критерий 3.</w:t>
      </w:r>
      <w:r w:rsidR="000A4B53" w:rsidRPr="00AC333F">
        <w:rPr>
          <w:rFonts w:ascii="Times New Roman" w:hAnsi="Times New Roman" w:cs="Times New Roman"/>
          <w:b/>
          <w:lang w:eastAsia="ru-RU"/>
        </w:rPr>
        <w:t xml:space="preserve">Человеческие </w:t>
      </w:r>
      <w:r w:rsidR="000A4B53" w:rsidRPr="00AC333F">
        <w:rPr>
          <w:rFonts w:ascii="Times New Roman" w:hAnsi="Times New Roman" w:cs="Times New Roman"/>
          <w:b/>
          <w:i/>
          <w:lang w:eastAsia="ru-RU"/>
        </w:rPr>
        <w:t>ресурсы</w:t>
      </w:r>
      <w:r w:rsidR="000A4B53" w:rsidRPr="00AC333F">
        <w:rPr>
          <w:rFonts w:ascii="Times New Roman" w:hAnsi="Times New Roman" w:cs="Times New Roman"/>
          <w:i/>
          <w:lang w:eastAsia="ru-RU"/>
        </w:rPr>
        <w:t xml:space="preserve"> (административный, академический, научно-исследовательский, учебно-вспомогательный, инженерно-технический персонал).</w:t>
      </w:r>
    </w:p>
    <w:p w14:paraId="6AFE0B7B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 иметь ясную политику по обеспечению квалифицированными / компетентными специалистами в составе административного, академического, научно-исследовательского, учебно-вспомогательного и инженерно-технического персонала для эффективной организации и поддержки учебно-образовательной, научно-исследовательской и иных видов деятельностей, вытекающие из целей и задач вуза, а также для обеспечения удовлетворительного уровня обслуживания студентов и иных сторон.</w:t>
      </w:r>
    </w:p>
    <w:p w14:paraId="2F0B51A4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-критерии приема ППС и УВП, повышение по службе</w:t>
      </w:r>
    </w:p>
    <w:p w14:paraId="6047C00A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-условия подбора, мотивации и закрепление ППС</w:t>
      </w:r>
    </w:p>
    <w:p w14:paraId="3B9F3A11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-условия для разработки УММ</w:t>
      </w:r>
    </w:p>
    <w:p w14:paraId="6683705F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-повышение квалификации, система постоянного ПК, условия для периодического обучения ППС</w:t>
      </w:r>
    </w:p>
    <w:p w14:paraId="5B7AD051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66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701"/>
        <w:gridCol w:w="1701"/>
        <w:gridCol w:w="1843"/>
        <w:gridCol w:w="1418"/>
        <w:gridCol w:w="1189"/>
      </w:tblGrid>
      <w:tr w:rsidR="000A4B53" w:rsidRPr="00AC333F" w14:paraId="125CFF0C" w14:textId="77777777" w:rsidTr="00AC333F">
        <w:trPr>
          <w:trHeight w:val="537"/>
        </w:trPr>
        <w:tc>
          <w:tcPr>
            <w:tcW w:w="391" w:type="dxa"/>
            <w:shd w:val="clear" w:color="auto" w:fill="FFFFFF" w:themeFill="background1"/>
          </w:tcPr>
          <w:p w14:paraId="11968B2C" w14:textId="77777777" w:rsidR="000A4B53" w:rsidRPr="00AC333F" w:rsidRDefault="000A4B53" w:rsidP="00AC333F">
            <w:pPr>
              <w:ind w:left="-142"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FFFFFF" w:themeFill="background1"/>
          </w:tcPr>
          <w:p w14:paraId="5765BEFF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F2E5841" w14:textId="6C453CEE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  <w:p w14:paraId="7FFC70E1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835B95" w14:textId="77777777" w:rsidR="000A4B53" w:rsidRPr="00AC333F" w:rsidRDefault="000A4B53" w:rsidP="00AC333F">
            <w:pPr>
              <w:ind w:left="35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Сильные  </w:t>
            </w:r>
          </w:p>
          <w:p w14:paraId="545D0FB6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стороны</w:t>
            </w:r>
          </w:p>
        </w:tc>
        <w:tc>
          <w:tcPr>
            <w:tcW w:w="1701" w:type="dxa"/>
            <w:shd w:val="clear" w:color="auto" w:fill="FFFFFF" w:themeFill="background1"/>
          </w:tcPr>
          <w:p w14:paraId="113095E2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   стороны</w:t>
            </w:r>
          </w:p>
        </w:tc>
        <w:tc>
          <w:tcPr>
            <w:tcW w:w="1843" w:type="dxa"/>
            <w:shd w:val="clear" w:color="auto" w:fill="FFFFFF" w:themeFill="background1"/>
          </w:tcPr>
          <w:p w14:paraId="0FF2ADA3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6BFBF1F8" w14:textId="77777777" w:rsidR="000A4B53" w:rsidRPr="00AC333F" w:rsidRDefault="000A4B53" w:rsidP="00AC333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89" w:type="dxa"/>
            <w:shd w:val="clear" w:color="auto" w:fill="FFFFFF" w:themeFill="background1"/>
          </w:tcPr>
          <w:p w14:paraId="3B7EBA4B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7BDAB30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789B51BA" w14:textId="77777777" w:rsidTr="000A4B53">
        <w:tc>
          <w:tcPr>
            <w:tcW w:w="391" w:type="dxa"/>
            <w:shd w:val="clear" w:color="auto" w:fill="FFFFFF" w:themeFill="background1"/>
          </w:tcPr>
          <w:p w14:paraId="14B1221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6A757EB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AC1F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40F7C1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6D6FB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63C00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6FCBCD9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1B9BC0F6" w14:textId="77777777" w:rsidTr="000A4B53">
        <w:tc>
          <w:tcPr>
            <w:tcW w:w="391" w:type="dxa"/>
            <w:shd w:val="clear" w:color="auto" w:fill="FFFFFF" w:themeFill="background1"/>
          </w:tcPr>
          <w:p w14:paraId="799B432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46D2A3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F9F04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839B4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E8B15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E8E39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67041D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536551E" w14:textId="77777777" w:rsidTr="000A4B53">
        <w:tc>
          <w:tcPr>
            <w:tcW w:w="391" w:type="dxa"/>
            <w:shd w:val="clear" w:color="auto" w:fill="FFFFFF" w:themeFill="background1"/>
          </w:tcPr>
          <w:p w14:paraId="5B477E6B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60C9B200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BE8FC1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DAC38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E4904C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809709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32F35F9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0F8EE9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4.</w:t>
      </w:r>
      <w:r w:rsidRPr="00AC333F">
        <w:rPr>
          <w:rFonts w:ascii="Times New Roman" w:hAnsi="Times New Roman" w:cs="Times New Roman"/>
          <w:b/>
          <w:lang w:eastAsia="ru-RU"/>
        </w:rPr>
        <w:t xml:space="preserve"> Качество управления</w:t>
      </w:r>
      <w:r w:rsidRPr="00AC333F">
        <w:rPr>
          <w:rFonts w:ascii="Times New Roman" w:hAnsi="Times New Roman" w:cs="Times New Roman"/>
          <w:i/>
          <w:lang w:eastAsia="ru-RU"/>
        </w:rPr>
        <w:t xml:space="preserve"> (организационная структура вуза, управление человеческими ресурсами, процесс принятия решений, роль руководства).  </w:t>
      </w:r>
    </w:p>
    <w:p w14:paraId="66EA705C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4AE572F5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иметь адекватную организационную структуру, </w:t>
      </w:r>
    </w:p>
    <w:p w14:paraId="5F77EC4E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четко определить компетенции для выполнения ответственностей административным, академическим, научно-исследовательским и учебно-вспомогательным и инженерно-техническим персоналом;</w:t>
      </w:r>
    </w:p>
    <w:p w14:paraId="16B15B3C" w14:textId="77777777" w:rsidR="000A4B53" w:rsidRPr="00AC333F" w:rsidRDefault="000A4B53" w:rsidP="004B5396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 регулярной основе адекватно оценивать  эффективность работы административного, академического, научно-исследовательского, учебн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вспомогательного и инженерно-технического персонала; </w:t>
      </w:r>
    </w:p>
    <w:p w14:paraId="2D05B9AE" w14:textId="77777777" w:rsidR="000A4B53" w:rsidRPr="00AC333F" w:rsidRDefault="000A4B53" w:rsidP="004B5396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кадровую политику;</w:t>
      </w:r>
    </w:p>
    <w:p w14:paraId="4FB11A7B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адекватный процесс принятия решений;</w:t>
      </w:r>
    </w:p>
    <w:p w14:paraId="5851CB75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стратегию планирования, мониторинга и исполнения;</w:t>
      </w:r>
    </w:p>
    <w:p w14:paraId="54F71B1F" w14:textId="77777777" w:rsidR="000A4B53" w:rsidRPr="00AC333F" w:rsidRDefault="000A4B53" w:rsidP="004B539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корректив;</w:t>
      </w:r>
    </w:p>
    <w:p w14:paraId="26D86960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управления информацией;</w:t>
      </w:r>
    </w:p>
    <w:p w14:paraId="574F5E0B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lastRenderedPageBreak/>
        <w:t>обеспечить процесс улучшению и совершенствования менеджмента;</w:t>
      </w:r>
    </w:p>
    <w:p w14:paraId="1AD7A17E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способствовать развитию знания научно-исследовательского, академического и учебно-вспомогательного персонала, чтобы они могли идти в ногу с изменениями (саморазвитие) в каждой учебной дисциплине;</w:t>
      </w:r>
    </w:p>
    <w:p w14:paraId="5D5B1BEA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предоставлять эффективную систему повышения квалификации административного, академического и учебно-вспомогательного персонала;</w:t>
      </w:r>
    </w:p>
    <w:p w14:paraId="0B4AC23E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стимулирования профессиональной деятельности академического, административного, учебн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вспомогательного и инженерно-технического персонала, чтобы мотивировать их к качественному и добросовестному труду;</w:t>
      </w:r>
    </w:p>
    <w:p w14:paraId="4E0A7D05" w14:textId="77777777" w:rsidR="000A4B53" w:rsidRPr="00AC333F" w:rsidRDefault="000A4B53" w:rsidP="00AC333F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соблюдение норм профессиональной этики соответствующими сотрудниками в отношении студентов, преподавателей, ученых и сотрудников.</w:t>
      </w:r>
    </w:p>
    <w:p w14:paraId="036B0103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7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1515"/>
        <w:gridCol w:w="1586"/>
        <w:gridCol w:w="1458"/>
        <w:gridCol w:w="1691"/>
        <w:gridCol w:w="1403"/>
        <w:gridCol w:w="1500"/>
      </w:tblGrid>
      <w:tr w:rsidR="000A4B53" w:rsidRPr="000A4B53" w14:paraId="2466137B" w14:textId="77777777" w:rsidTr="000A4B53">
        <w:tc>
          <w:tcPr>
            <w:tcW w:w="551" w:type="dxa"/>
            <w:shd w:val="clear" w:color="auto" w:fill="FFFFFF" w:themeFill="background1"/>
          </w:tcPr>
          <w:p w14:paraId="3B127B8D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5" w:type="dxa"/>
            <w:shd w:val="clear" w:color="auto" w:fill="FFFFFF" w:themeFill="background1"/>
          </w:tcPr>
          <w:p w14:paraId="4F1A912F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4940A46C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586" w:type="dxa"/>
            <w:shd w:val="clear" w:color="auto" w:fill="FFFFFF" w:themeFill="background1"/>
          </w:tcPr>
          <w:p w14:paraId="4FF08FBC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58" w:type="dxa"/>
            <w:shd w:val="clear" w:color="auto" w:fill="FFFFFF" w:themeFill="background1"/>
          </w:tcPr>
          <w:p w14:paraId="5AC70A98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691" w:type="dxa"/>
            <w:shd w:val="clear" w:color="auto" w:fill="FFFFFF" w:themeFill="background1"/>
          </w:tcPr>
          <w:p w14:paraId="20EE4742" w14:textId="77777777" w:rsidR="000A4B53" w:rsidRPr="00AC333F" w:rsidRDefault="000A4B53" w:rsidP="00AC333F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Меры по улучшению / развитию</w:t>
            </w:r>
          </w:p>
        </w:tc>
        <w:tc>
          <w:tcPr>
            <w:tcW w:w="1403" w:type="dxa"/>
            <w:shd w:val="clear" w:color="auto" w:fill="FFFFFF" w:themeFill="background1"/>
          </w:tcPr>
          <w:p w14:paraId="703060E0" w14:textId="77777777" w:rsidR="000A4B53" w:rsidRPr="00AC333F" w:rsidRDefault="000A4B53" w:rsidP="00AC333F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График реализации мер</w:t>
            </w:r>
          </w:p>
        </w:tc>
        <w:tc>
          <w:tcPr>
            <w:tcW w:w="1500" w:type="dxa"/>
            <w:shd w:val="clear" w:color="auto" w:fill="FFFFFF" w:themeFill="background1"/>
          </w:tcPr>
          <w:p w14:paraId="0B017088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146CE52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116230F8" w14:textId="77777777" w:rsidTr="000A4B53">
        <w:tc>
          <w:tcPr>
            <w:tcW w:w="551" w:type="dxa"/>
            <w:shd w:val="clear" w:color="auto" w:fill="FFFFFF" w:themeFill="background1"/>
          </w:tcPr>
          <w:p w14:paraId="7B061A8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14:paraId="34351D9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№3-4, 6</w:t>
            </w:r>
          </w:p>
        </w:tc>
        <w:tc>
          <w:tcPr>
            <w:tcW w:w="1586" w:type="dxa"/>
            <w:shd w:val="clear" w:color="auto" w:fill="FFFFFF" w:themeFill="background1"/>
          </w:tcPr>
          <w:p w14:paraId="74BBF9D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A6CE02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DE149B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6D58E6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9C4E3C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257A2D5E" w14:textId="77777777" w:rsidTr="000A4B53">
        <w:tc>
          <w:tcPr>
            <w:tcW w:w="551" w:type="dxa"/>
            <w:shd w:val="clear" w:color="auto" w:fill="FFFFFF" w:themeFill="background1"/>
          </w:tcPr>
          <w:p w14:paraId="7EFD431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FFFFFF" w:themeFill="background1"/>
          </w:tcPr>
          <w:p w14:paraId="55033DD1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586" w:type="dxa"/>
            <w:shd w:val="clear" w:color="auto" w:fill="FFFFFF" w:themeFill="background1"/>
          </w:tcPr>
          <w:p w14:paraId="786755F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F59B2C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F2D6D2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CC1C66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20E5A86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01A0E11" w14:textId="77777777" w:rsidTr="000A4B53">
        <w:tc>
          <w:tcPr>
            <w:tcW w:w="551" w:type="dxa"/>
            <w:shd w:val="clear" w:color="auto" w:fill="FFFFFF" w:themeFill="background1"/>
          </w:tcPr>
          <w:p w14:paraId="5B2B409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 w:themeFill="background1"/>
          </w:tcPr>
          <w:p w14:paraId="2559F21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06A850C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22F39D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8CA76E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A410DB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CB7BEA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12F47841" w14:textId="77777777" w:rsidTr="000A4B53">
        <w:tc>
          <w:tcPr>
            <w:tcW w:w="551" w:type="dxa"/>
            <w:shd w:val="clear" w:color="auto" w:fill="FFFFFF" w:themeFill="background1"/>
          </w:tcPr>
          <w:p w14:paraId="629A96B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  <w:shd w:val="clear" w:color="auto" w:fill="FFFFFF" w:themeFill="background1"/>
          </w:tcPr>
          <w:p w14:paraId="5F93C91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4396211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71804FD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284A95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1660BF7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189E7B7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A4733F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5.</w:t>
      </w:r>
      <w:r w:rsidRPr="00AC333F">
        <w:rPr>
          <w:rFonts w:ascii="Times New Roman" w:hAnsi="Times New Roman" w:cs="Times New Roman"/>
          <w:b/>
          <w:lang w:eastAsia="ru-RU"/>
        </w:rPr>
        <w:t xml:space="preserve"> Качества администрирования и планирования материально-технических ресурсов, инфраструктуры, вспомогательных служб</w:t>
      </w:r>
    </w:p>
    <w:p w14:paraId="3BE5FD92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013DA109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и ясную структуру управления вузом (организационная структура);</w:t>
      </w:r>
    </w:p>
    <w:p w14:paraId="34578553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структуру управления, в которых четко определены процессы принятия решений, полномочия и обязанности;</w:t>
      </w:r>
    </w:p>
    <w:p w14:paraId="1CA29DB1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четкие механизмы управления материально-техническими ресурсами и инфраструктурой, учебно-образовательным процессом, вспомогательными службами, информационно-технологическими и библиотечно-информационными ресурсами;</w:t>
      </w:r>
    </w:p>
    <w:p w14:paraId="25885ACB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четкий и прозрачный механизм организации деятельности попечительских советов по вопросам управления ресурсами и службами.</w:t>
      </w:r>
    </w:p>
    <w:p w14:paraId="7B0FE483" w14:textId="77777777" w:rsidR="000A4B53" w:rsidRPr="00AC333F" w:rsidRDefault="000A4B53" w:rsidP="00AC333F">
      <w:pPr>
        <w:pStyle w:val="a3"/>
        <w:numPr>
          <w:ilvl w:val="0"/>
          <w:numId w:val="5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систему управления финансовыми ресурсами.</w:t>
      </w:r>
    </w:p>
    <w:p w14:paraId="2BBE7814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559"/>
        <w:gridCol w:w="1418"/>
        <w:gridCol w:w="1134"/>
      </w:tblGrid>
      <w:tr w:rsidR="000A4B53" w:rsidRPr="000A4B53" w14:paraId="2A9CCCD4" w14:textId="77777777" w:rsidTr="000A4B53">
        <w:trPr>
          <w:trHeight w:val="479"/>
        </w:trPr>
        <w:tc>
          <w:tcPr>
            <w:tcW w:w="534" w:type="dxa"/>
            <w:shd w:val="clear" w:color="auto" w:fill="FFFFFF" w:themeFill="background1"/>
          </w:tcPr>
          <w:p w14:paraId="482FF5DC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72F7E3B1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FFFFFF" w:themeFill="background1"/>
          </w:tcPr>
          <w:p w14:paraId="2AE6F749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9A97A44" w14:textId="77777777" w:rsidR="000A4B53" w:rsidRPr="00AC333F" w:rsidRDefault="000A4B53" w:rsidP="00AC333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5C47F3B" w14:textId="77777777" w:rsidR="000A4B53" w:rsidRPr="00AC333F" w:rsidRDefault="000A4B53" w:rsidP="00AC333F">
            <w:pPr>
              <w:ind w:left="381"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14:paraId="0E51F671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9681833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</w:t>
            </w:r>
          </w:p>
          <w:p w14:paraId="297563D9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17845779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34" w:type="dxa"/>
            <w:shd w:val="clear" w:color="auto" w:fill="FFFFFF" w:themeFill="background1"/>
          </w:tcPr>
          <w:p w14:paraId="4B1C760D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1DE9BA4D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357E0713" w14:textId="77777777" w:rsidTr="000A4B53">
        <w:tc>
          <w:tcPr>
            <w:tcW w:w="534" w:type="dxa"/>
            <w:shd w:val="clear" w:color="auto" w:fill="FFFFFF" w:themeFill="background1"/>
          </w:tcPr>
          <w:p w14:paraId="5C6AA4F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59" w:type="dxa"/>
            <w:shd w:val="clear" w:color="auto" w:fill="FFFFFF" w:themeFill="background1"/>
          </w:tcPr>
          <w:p w14:paraId="0247DAFF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№5,6,10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9A929C1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B37EAD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0F67BF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0BED5E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9E06F7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6D616F51" w14:textId="77777777" w:rsidTr="000A4B53">
        <w:tc>
          <w:tcPr>
            <w:tcW w:w="534" w:type="dxa"/>
            <w:shd w:val="clear" w:color="auto" w:fill="FFFFFF" w:themeFill="background1"/>
          </w:tcPr>
          <w:p w14:paraId="3EE2397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39B12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20B948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7104C0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D034DB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88A01B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3110A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7A541FF2" w14:textId="77777777" w:rsidTr="000A4B53">
        <w:tc>
          <w:tcPr>
            <w:tcW w:w="534" w:type="dxa"/>
            <w:shd w:val="clear" w:color="auto" w:fill="FFFFFF" w:themeFill="background1"/>
          </w:tcPr>
          <w:p w14:paraId="0928BE1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0C34E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217076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E432B7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7A53C5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EC9CBC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45AEEA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1BC95B8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6.</w:t>
      </w:r>
      <w:r w:rsidRPr="00AC333F">
        <w:rPr>
          <w:rFonts w:ascii="Times New Roman" w:hAnsi="Times New Roman" w:cs="Times New Roman"/>
          <w:b/>
          <w:lang w:eastAsia="ru-RU"/>
        </w:rPr>
        <w:t>Учебно-образовательный процесс: Требования к абитуриентам / студентам. Технологии обучения;  Академическая поддержка студента</w:t>
      </w:r>
    </w:p>
    <w:p w14:paraId="0AC86526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44DD2A36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14:paraId="73A9376D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color w:val="000000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14:paraId="3DC03A52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14:paraId="128A4105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14:paraId="5CED1F80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14:paraId="0FDE64A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14:paraId="61C8AE90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политики по обеспечению качества образовательных программ</w:t>
      </w:r>
    </w:p>
    <w:p w14:paraId="6ADDBE39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lastRenderedPageBreak/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14:paraId="57D790D5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right="-1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обеспечить среду для удовлетворения  социального и психологического климата студентов; </w:t>
      </w:r>
    </w:p>
    <w:p w14:paraId="03DC2C99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right="-1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иметь систему по отслеживанию учебной и </w:t>
      </w:r>
      <w:proofErr w:type="spellStart"/>
      <w:r w:rsidRPr="00AC333F">
        <w:rPr>
          <w:rFonts w:ascii="Times New Roman" w:hAnsi="Times New Roman" w:cs="Times New Roman"/>
          <w:lang w:eastAsia="ru-RU"/>
        </w:rPr>
        <w:t>внеучебной</w:t>
      </w:r>
      <w:proofErr w:type="spellEnd"/>
      <w:r w:rsidRPr="00AC333F">
        <w:rPr>
          <w:rFonts w:ascii="Times New Roman" w:hAnsi="Times New Roman" w:cs="Times New Roman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14:paraId="30A7AEA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иметь политику рассмотрения и реагирования заявлений, предложений и жалоб студентов;</w:t>
      </w:r>
    </w:p>
    <w:p w14:paraId="2BE49BB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2" w:firstLine="1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по организации стажировок, мобильности и развития карьеры.</w:t>
      </w:r>
    </w:p>
    <w:p w14:paraId="7C3724F4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иметь политику и стратегию </w:t>
      </w:r>
      <w:proofErr w:type="gramStart"/>
      <w:r w:rsidRPr="00AC333F">
        <w:rPr>
          <w:rFonts w:ascii="Times New Roman" w:hAnsi="Times New Roman" w:cs="Times New Roman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AC333F">
        <w:rPr>
          <w:rFonts w:ascii="Times New Roman" w:hAnsi="Times New Roman" w:cs="Times New Roman"/>
          <w:lang w:eastAsia="ru-RU"/>
        </w:rPr>
        <w:t>;</w:t>
      </w:r>
    </w:p>
    <w:p w14:paraId="6A91A48A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иметь четко сформулированные критерии по переводу студентов на соответствующие уровни образовательной программы;</w:t>
      </w:r>
    </w:p>
    <w:p w14:paraId="706244BB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по  мотивированию студентов для достижения результатов.</w:t>
      </w:r>
    </w:p>
    <w:p w14:paraId="04F3AAC8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2268"/>
        <w:gridCol w:w="1842"/>
        <w:gridCol w:w="959"/>
      </w:tblGrid>
      <w:tr w:rsidR="000A4B53" w:rsidRPr="000A4B53" w14:paraId="61327761" w14:textId="77777777" w:rsidTr="00AC333F">
        <w:trPr>
          <w:trHeight w:val="451"/>
        </w:trPr>
        <w:tc>
          <w:tcPr>
            <w:tcW w:w="534" w:type="dxa"/>
          </w:tcPr>
          <w:p w14:paraId="12EB5D0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A5D7D82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</w:tcPr>
          <w:p w14:paraId="1FA4D08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10DF8409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69D9165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483A4BD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268" w:type="dxa"/>
          </w:tcPr>
          <w:p w14:paraId="7F7B4659" w14:textId="47E0975A" w:rsidR="000A4B53" w:rsidRPr="000A4B53" w:rsidRDefault="00AC333F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</w:t>
            </w:r>
            <w:r w:rsidR="000A4B53"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842" w:type="dxa"/>
          </w:tcPr>
          <w:p w14:paraId="3746B1B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959" w:type="dxa"/>
          </w:tcPr>
          <w:p w14:paraId="2E1D0DE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BAB2EE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010A3B64" w14:textId="77777777" w:rsidTr="00AC333F">
        <w:trPr>
          <w:trHeight w:val="210"/>
        </w:trPr>
        <w:tc>
          <w:tcPr>
            <w:tcW w:w="534" w:type="dxa"/>
          </w:tcPr>
          <w:p w14:paraId="681AB7E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640EEA5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№10,17</w:t>
            </w:r>
          </w:p>
        </w:tc>
        <w:tc>
          <w:tcPr>
            <w:tcW w:w="1276" w:type="dxa"/>
          </w:tcPr>
          <w:p w14:paraId="2B4022D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68607F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EEBA75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17F283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6637AD8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3FDFC13C" w14:textId="77777777" w:rsidTr="00AC333F">
        <w:trPr>
          <w:trHeight w:val="210"/>
        </w:trPr>
        <w:tc>
          <w:tcPr>
            <w:tcW w:w="534" w:type="dxa"/>
          </w:tcPr>
          <w:p w14:paraId="0095292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755844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№25,26</w:t>
            </w:r>
          </w:p>
        </w:tc>
        <w:tc>
          <w:tcPr>
            <w:tcW w:w="1276" w:type="dxa"/>
          </w:tcPr>
          <w:p w14:paraId="564EF30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DCE26C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8B2E5A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221227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2C331CA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AE62632" w14:textId="77777777" w:rsidTr="00AC333F">
        <w:trPr>
          <w:trHeight w:val="210"/>
        </w:trPr>
        <w:tc>
          <w:tcPr>
            <w:tcW w:w="534" w:type="dxa"/>
          </w:tcPr>
          <w:p w14:paraId="0604F0F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69D093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77B33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2300D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1E463B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1D155A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36CF546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2CB956B8" w14:textId="77777777" w:rsidTr="00AC333F">
        <w:trPr>
          <w:trHeight w:val="210"/>
        </w:trPr>
        <w:tc>
          <w:tcPr>
            <w:tcW w:w="534" w:type="dxa"/>
          </w:tcPr>
          <w:p w14:paraId="7A54352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14:paraId="0B876BE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543AE9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8D0A9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DDBAD0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F8AAB1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25D30D7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40904E" w14:textId="77777777" w:rsidR="000A4B53" w:rsidRPr="00AC333F" w:rsidRDefault="000A4B53" w:rsidP="00AC3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7.</w:t>
      </w:r>
      <w:r w:rsidRPr="00AC333F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Научно-исследовательская и инновационная деятельность</w:t>
      </w:r>
    </w:p>
    <w:p w14:paraId="10ECFAC6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6E5D29C3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четкую политику по реализации исследовательской деятельности;</w:t>
      </w:r>
    </w:p>
    <w:p w14:paraId="071801A6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четко определить, в соответствии профилем университета направления научно-исследовательской деятельности;</w:t>
      </w:r>
    </w:p>
    <w:p w14:paraId="3F03EEAF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иметь четкую политику защиты интеллектуальных трудов научно-исследовательского персонала (обеспечение права интеллектуальной собственности) </w:t>
      </w:r>
    </w:p>
    <w:p w14:paraId="14E87DF4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взаимодействия и интеграции исследовательской деятельности и образовательного процесса на всех уровнях подготовки (</w:t>
      </w:r>
      <w:proofErr w:type="spellStart"/>
      <w:r w:rsidRPr="00AC333F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Pr="00AC333F">
        <w:rPr>
          <w:rFonts w:ascii="Times New Roman" w:eastAsia="Times New Roman" w:hAnsi="Times New Roman" w:cs="Times New Roman"/>
          <w:lang w:eastAsia="ru-RU"/>
        </w:rPr>
        <w:t>, магистратура, аспирантура, докторантура, переподготовка и повышение квалификации, стажировка);</w:t>
      </w:r>
    </w:p>
    <w:p w14:paraId="3634ACF8" w14:textId="77777777" w:rsidR="000A4B53" w:rsidRPr="00AC333F" w:rsidRDefault="000A4B53" w:rsidP="00AC333F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14:paraId="1DDC69D5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985"/>
        <w:gridCol w:w="1559"/>
        <w:gridCol w:w="1242"/>
      </w:tblGrid>
      <w:tr w:rsidR="000A4B53" w:rsidRPr="000A4B53" w14:paraId="12E0E76D" w14:textId="77777777" w:rsidTr="004B5396">
        <w:trPr>
          <w:trHeight w:val="463"/>
        </w:trPr>
        <w:tc>
          <w:tcPr>
            <w:tcW w:w="534" w:type="dxa"/>
          </w:tcPr>
          <w:p w14:paraId="2BD4CBA6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</w:tcPr>
          <w:p w14:paraId="1D956CC8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87B0775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8" w:type="dxa"/>
          </w:tcPr>
          <w:p w14:paraId="72D9BBF6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17" w:type="dxa"/>
          </w:tcPr>
          <w:p w14:paraId="260CCFDE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548F4918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59" w:type="dxa"/>
          </w:tcPr>
          <w:p w14:paraId="17F40892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242" w:type="dxa"/>
          </w:tcPr>
          <w:p w14:paraId="07F97D45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9476456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8D6733E" w14:textId="77777777" w:rsidTr="00AC333F">
        <w:trPr>
          <w:trHeight w:val="200"/>
        </w:trPr>
        <w:tc>
          <w:tcPr>
            <w:tcW w:w="534" w:type="dxa"/>
          </w:tcPr>
          <w:p w14:paraId="591AEC3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78E47C2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418" w:type="dxa"/>
          </w:tcPr>
          <w:p w14:paraId="707BC84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BEF2A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370E18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C894D4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2A66E7C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5F8487B8" w14:textId="77777777" w:rsidTr="00AC333F">
        <w:trPr>
          <w:trHeight w:val="200"/>
        </w:trPr>
        <w:tc>
          <w:tcPr>
            <w:tcW w:w="534" w:type="dxa"/>
          </w:tcPr>
          <w:p w14:paraId="660FE2F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0A832EF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№3,4,8</w:t>
            </w:r>
          </w:p>
        </w:tc>
        <w:tc>
          <w:tcPr>
            <w:tcW w:w="1418" w:type="dxa"/>
          </w:tcPr>
          <w:p w14:paraId="65ACAE2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A165B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C7A7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69E09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1CD9830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304D1279" w14:textId="77777777" w:rsidTr="00AC333F">
        <w:trPr>
          <w:trHeight w:val="200"/>
        </w:trPr>
        <w:tc>
          <w:tcPr>
            <w:tcW w:w="534" w:type="dxa"/>
          </w:tcPr>
          <w:p w14:paraId="7A57986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D7F6DB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CA17A9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E8128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71A7BD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0E8C1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4F2096F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CE0B3D3" w14:textId="77777777" w:rsidTr="00AC333F">
        <w:trPr>
          <w:trHeight w:val="200"/>
        </w:trPr>
        <w:tc>
          <w:tcPr>
            <w:tcW w:w="534" w:type="dxa"/>
          </w:tcPr>
          <w:p w14:paraId="17CA660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14:paraId="4AB8EB9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333D46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68629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D9BE9C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164D28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43ED97A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72899B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/>
          <w:b/>
          <w:i/>
          <w:lang w:eastAsia="ru-RU"/>
        </w:rPr>
        <w:t xml:space="preserve">Критерий 8. </w:t>
      </w:r>
      <w:r w:rsidRPr="004B5396">
        <w:rPr>
          <w:rFonts w:ascii="Times New Roman" w:hAnsi="Times New Roman"/>
          <w:b/>
          <w:lang w:eastAsia="ru-RU"/>
        </w:rPr>
        <w:t>Международная деятельность и академическая мобильность</w:t>
      </w:r>
    </w:p>
    <w:p w14:paraId="3715B51C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749" w:type="dxa"/>
        <w:tblLook w:val="04A0" w:firstRow="1" w:lastRow="0" w:firstColumn="1" w:lastColumn="0" w:noHBand="0" w:noVBand="1"/>
      </w:tblPr>
      <w:tblGrid>
        <w:gridCol w:w="552"/>
        <w:gridCol w:w="1515"/>
        <w:gridCol w:w="1443"/>
        <w:gridCol w:w="1276"/>
        <w:gridCol w:w="2119"/>
        <w:gridCol w:w="1708"/>
        <w:gridCol w:w="1136"/>
      </w:tblGrid>
      <w:tr w:rsidR="000A4B53" w:rsidRPr="000A4B53" w14:paraId="22CE3178" w14:textId="77777777" w:rsidTr="004B5396">
        <w:trPr>
          <w:trHeight w:val="77"/>
        </w:trPr>
        <w:tc>
          <w:tcPr>
            <w:tcW w:w="552" w:type="dxa"/>
          </w:tcPr>
          <w:p w14:paraId="56D1B6AE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5" w:type="dxa"/>
          </w:tcPr>
          <w:p w14:paraId="465A244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0B2F77D1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443" w:type="dxa"/>
          </w:tcPr>
          <w:p w14:paraId="3714383C" w14:textId="77777777" w:rsidR="000A4B53" w:rsidRPr="000A4B53" w:rsidRDefault="000A4B53" w:rsidP="004B5396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1DBE2F30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119" w:type="dxa"/>
          </w:tcPr>
          <w:p w14:paraId="242512AA" w14:textId="767A6252" w:rsidR="000A4B53" w:rsidRPr="000A4B53" w:rsidRDefault="000A4B53" w:rsidP="004B5396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</w:t>
            </w: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лучшению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развитию</w:t>
            </w:r>
          </w:p>
        </w:tc>
        <w:tc>
          <w:tcPr>
            <w:tcW w:w="1708" w:type="dxa"/>
          </w:tcPr>
          <w:p w14:paraId="3D49CF83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36" w:type="dxa"/>
          </w:tcPr>
          <w:p w14:paraId="53AAA09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53DEBB8F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1071AD90" w14:textId="77777777" w:rsidTr="004B5396">
        <w:trPr>
          <w:trHeight w:val="77"/>
        </w:trPr>
        <w:tc>
          <w:tcPr>
            <w:tcW w:w="552" w:type="dxa"/>
          </w:tcPr>
          <w:p w14:paraId="5B4C9E3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</w:tcPr>
          <w:p w14:paraId="255F553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№12,25</w:t>
            </w:r>
          </w:p>
        </w:tc>
        <w:tc>
          <w:tcPr>
            <w:tcW w:w="1443" w:type="dxa"/>
          </w:tcPr>
          <w:p w14:paraId="5555DF26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5E9469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797077A7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6AAB370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456A0C96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4F851F0D" w14:textId="77777777" w:rsidTr="004B5396">
        <w:trPr>
          <w:trHeight w:val="77"/>
        </w:trPr>
        <w:tc>
          <w:tcPr>
            <w:tcW w:w="552" w:type="dxa"/>
          </w:tcPr>
          <w:p w14:paraId="741C235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</w:tcPr>
          <w:p w14:paraId="768472A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14:paraId="522F7DC2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F85685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0C1BD40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22A1F4BA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3A36486C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B5738A8" w14:textId="77777777" w:rsidTr="004B5396">
        <w:trPr>
          <w:trHeight w:val="77"/>
        </w:trPr>
        <w:tc>
          <w:tcPr>
            <w:tcW w:w="552" w:type="dxa"/>
          </w:tcPr>
          <w:p w14:paraId="579F5D3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</w:tcPr>
          <w:p w14:paraId="17C80D6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14:paraId="70B6FD02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71538B4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442D1859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110BE8B3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10EAD0C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F5C7234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>Критерий 9.</w:t>
      </w:r>
      <w:r w:rsidRPr="004B5396">
        <w:rPr>
          <w:rFonts w:ascii="Times New Roman" w:hAnsi="Times New Roman" w:cs="Times New Roman"/>
          <w:b/>
          <w:lang w:eastAsia="ru-RU"/>
        </w:rPr>
        <w:t>Внутренняя система гарантии качества</w:t>
      </w:r>
    </w:p>
    <w:p w14:paraId="58960A3C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0F13755E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политику и процедуры для внутренней гарантии качества.</w:t>
      </w:r>
    </w:p>
    <w:p w14:paraId="788A5B41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проводить четкую политику по обеспечению качества;</w:t>
      </w:r>
    </w:p>
    <w:p w14:paraId="6EDBD115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инструменты мониторинга и оценки качества процессов и ресурсов;</w:t>
      </w:r>
    </w:p>
    <w:p w14:paraId="01F1183B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информационную систему по поддержке процессов обеспечения качества;</w:t>
      </w:r>
    </w:p>
    <w:p w14:paraId="193B3DD1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адекватную систему оценки качества административного, академического, научно-исследовательского, учебно-вспомогательного, инженерно-технического персонала, студентов и выпускников;</w:t>
      </w:r>
    </w:p>
    <w:p w14:paraId="10BF3F1E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 регулярной основе проводить самооценку;</w:t>
      </w:r>
    </w:p>
    <w:p w14:paraId="13E51142" w14:textId="77777777" w:rsidR="000A4B53" w:rsidRPr="004B5396" w:rsidRDefault="000A4B53" w:rsidP="00AC333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lastRenderedPageBreak/>
        <w:t>документированную систему обеспечения качества образования и опубликованную на сайте КГТУ.</w:t>
      </w:r>
    </w:p>
    <w:p w14:paraId="55D3BCA9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Руководство по гарантии качества.</w:t>
      </w:r>
    </w:p>
    <w:p w14:paraId="36F97543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использовать инструменты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бенчмаркинга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для сравнительного анализа по определению уровня качества;</w:t>
      </w:r>
    </w:p>
    <w:p w14:paraId="1B146B53" w14:textId="77777777" w:rsidR="000A4B53" w:rsidRPr="004B5396" w:rsidRDefault="000A4B53" w:rsidP="00AC333F">
      <w:pPr>
        <w:pStyle w:val="a3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информирования заинтересованных сторон</w:t>
      </w:r>
    </w:p>
    <w:p w14:paraId="79661CC6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766" w:type="dxa"/>
        <w:tblLayout w:type="fixed"/>
        <w:tblLook w:val="04A0" w:firstRow="1" w:lastRow="0" w:firstColumn="1" w:lastColumn="0" w:noHBand="0" w:noVBand="1"/>
      </w:tblPr>
      <w:tblGrid>
        <w:gridCol w:w="570"/>
        <w:gridCol w:w="1628"/>
        <w:gridCol w:w="1029"/>
        <w:gridCol w:w="1134"/>
        <w:gridCol w:w="2693"/>
        <w:gridCol w:w="1701"/>
        <w:gridCol w:w="1011"/>
      </w:tblGrid>
      <w:tr w:rsidR="000A4B53" w:rsidRPr="000A4B53" w14:paraId="7745E6FD" w14:textId="77777777" w:rsidTr="004B5396">
        <w:trPr>
          <w:trHeight w:val="487"/>
        </w:trPr>
        <w:tc>
          <w:tcPr>
            <w:tcW w:w="570" w:type="dxa"/>
          </w:tcPr>
          <w:p w14:paraId="5D6ADF0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8" w:type="dxa"/>
          </w:tcPr>
          <w:p w14:paraId="67FAD63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1CF8476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029" w:type="dxa"/>
          </w:tcPr>
          <w:p w14:paraId="7BD740CE" w14:textId="77777777" w:rsidR="000A4B53" w:rsidRPr="000A4B53" w:rsidRDefault="000A4B53" w:rsidP="004B5396">
            <w:pPr>
              <w:ind w:left="-71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BDE269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693" w:type="dxa"/>
          </w:tcPr>
          <w:p w14:paraId="006314B0" w14:textId="11ED20A9" w:rsidR="000A4B53" w:rsidRPr="000A4B53" w:rsidRDefault="000A4B53" w:rsidP="004B539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701" w:type="dxa"/>
          </w:tcPr>
          <w:p w14:paraId="741D4B46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11" w:type="dxa"/>
          </w:tcPr>
          <w:p w14:paraId="22DDA42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BEE7D3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3F2AD9B5" w14:textId="77777777" w:rsidTr="004B5396">
        <w:trPr>
          <w:trHeight w:val="175"/>
        </w:trPr>
        <w:tc>
          <w:tcPr>
            <w:tcW w:w="570" w:type="dxa"/>
          </w:tcPr>
          <w:p w14:paraId="4FBB737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dxa"/>
          </w:tcPr>
          <w:p w14:paraId="65498A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029" w:type="dxa"/>
          </w:tcPr>
          <w:p w14:paraId="514B7F4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85F397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82D30B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B2170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14:paraId="432A0C6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0FCF9159" w14:textId="77777777" w:rsidTr="004B5396">
        <w:trPr>
          <w:trHeight w:val="180"/>
        </w:trPr>
        <w:tc>
          <w:tcPr>
            <w:tcW w:w="570" w:type="dxa"/>
          </w:tcPr>
          <w:p w14:paraId="69EECC1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8" w:type="dxa"/>
          </w:tcPr>
          <w:p w14:paraId="0919932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029" w:type="dxa"/>
          </w:tcPr>
          <w:p w14:paraId="352F53D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AFADE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5AE5D9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D4A37F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14:paraId="2351AFB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D3D4077" w14:textId="77777777" w:rsidTr="004B5396">
        <w:trPr>
          <w:trHeight w:val="204"/>
        </w:trPr>
        <w:tc>
          <w:tcPr>
            <w:tcW w:w="570" w:type="dxa"/>
          </w:tcPr>
          <w:p w14:paraId="2907B2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14:paraId="27649BB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14:paraId="59B6FC3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F5EAE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441402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465C9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14:paraId="645B4A4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DED152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10.   </w:t>
      </w:r>
      <w:r w:rsidRPr="004B5396">
        <w:rPr>
          <w:rFonts w:ascii="Times New Roman" w:hAnsi="Times New Roman" w:cs="Times New Roman"/>
          <w:b/>
          <w:lang w:eastAsia="ru-RU"/>
        </w:rPr>
        <w:t>Взаимодействия и устойчивые связи, вклад университета в общество</w:t>
      </w:r>
    </w:p>
    <w:p w14:paraId="6C112A8D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699A5569" w14:textId="77777777" w:rsidR="000A4B53" w:rsidRPr="004B5396" w:rsidRDefault="000A4B53" w:rsidP="00AC333F">
      <w:pPr>
        <w:numPr>
          <w:ilvl w:val="0"/>
          <w:numId w:val="6"/>
        </w:numPr>
        <w:tabs>
          <w:tab w:val="left" w:pos="258"/>
        </w:tabs>
        <w:autoSpaceDE w:val="0"/>
        <w:autoSpaceDN w:val="0"/>
        <w:adjustRightInd w:val="0"/>
        <w:spacing w:after="0" w:line="240" w:lineRule="auto"/>
        <w:ind w:left="-25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взаимодействия и получения обратной связи с органами власти, местным сообществом, обществом, международным сообществом и т.д.</w:t>
      </w:r>
    </w:p>
    <w:p w14:paraId="60CB9674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14:paraId="7D57BCE6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2410"/>
        <w:gridCol w:w="1701"/>
        <w:gridCol w:w="1099"/>
      </w:tblGrid>
      <w:tr w:rsidR="000A4B53" w:rsidRPr="000A4B53" w14:paraId="4211F3FF" w14:textId="77777777" w:rsidTr="004B5396">
        <w:trPr>
          <w:trHeight w:val="483"/>
        </w:trPr>
        <w:tc>
          <w:tcPr>
            <w:tcW w:w="534" w:type="dxa"/>
            <w:shd w:val="clear" w:color="auto" w:fill="FFFFFF" w:themeFill="background1"/>
          </w:tcPr>
          <w:p w14:paraId="29F6BED0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FFFFFF" w:themeFill="background1"/>
          </w:tcPr>
          <w:p w14:paraId="7A0303C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60B40D48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66E5AE5" w14:textId="77777777" w:rsidR="000A4B53" w:rsidRPr="000A4B53" w:rsidRDefault="000A4B53" w:rsidP="00AC333F">
            <w:pPr>
              <w:ind w:left="11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2A1F7E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410" w:type="dxa"/>
            <w:shd w:val="clear" w:color="auto" w:fill="FFFFFF" w:themeFill="background1"/>
          </w:tcPr>
          <w:p w14:paraId="1AB13F4D" w14:textId="25881201" w:rsidR="000A4B53" w:rsidRPr="000A4B53" w:rsidRDefault="000A4B53" w:rsidP="004B539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/развитию</w:t>
            </w:r>
          </w:p>
        </w:tc>
        <w:tc>
          <w:tcPr>
            <w:tcW w:w="1701" w:type="dxa"/>
            <w:shd w:val="clear" w:color="auto" w:fill="FFFFFF" w:themeFill="background1"/>
          </w:tcPr>
          <w:p w14:paraId="1CD63EA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  <w:shd w:val="clear" w:color="auto" w:fill="FFFFFF" w:themeFill="background1"/>
          </w:tcPr>
          <w:p w14:paraId="622E3055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1011867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48C53416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45CA498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C740D0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№8,12,26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55E0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93FB5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1E348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D2563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44366A3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98E937C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506C04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5AFBAAF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DAFB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F536C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2FC2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CF72A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96E5A63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3014FC19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0A9594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14:paraId="277BAEC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EC1A3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6DD1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4B9F4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2A594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FB00DF9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8C9095B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11.   </w:t>
      </w:r>
      <w:r w:rsidRPr="004B5396">
        <w:rPr>
          <w:rFonts w:ascii="Times New Roman" w:hAnsi="Times New Roman" w:cs="Times New Roman"/>
          <w:b/>
          <w:lang w:eastAsia="ru-RU"/>
        </w:rPr>
        <w:t>Достижения и результаты. Использование результатов. Информирование заинтересованных сторон и общественности</w:t>
      </w:r>
    </w:p>
    <w:p w14:paraId="4378BF33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0A4BEAE3" w14:textId="77777777" w:rsidR="000A4B53" w:rsidRPr="004B5396" w:rsidRDefault="000A4B53" w:rsidP="00AC333F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14:paraId="1D7EB466" w14:textId="77777777" w:rsidR="000A4B53" w:rsidRPr="004B5396" w:rsidRDefault="000A4B53" w:rsidP="00AC333F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своих образовательных программ и видов деятельностей для  устойчивого развития вуза;</w:t>
      </w:r>
    </w:p>
    <w:p w14:paraId="20DB6DCC" w14:textId="77777777" w:rsidR="000A4B53" w:rsidRPr="004B5396" w:rsidRDefault="000A4B53" w:rsidP="00AC333F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396">
        <w:rPr>
          <w:rFonts w:ascii="Times New Roman" w:eastAsia="Times New Roman" w:hAnsi="Times New Roman" w:cs="Times New Roman"/>
          <w:lang w:eastAsia="ru-RU"/>
        </w:rPr>
        <w:t>иметь механизмы информирования заинтересованных сторон и общественности  о достижениях в образовательной, исследовательской и инновационной деятельностях как университета в целом, так и академического и исследовательского персонала,  также отдельно взятых сотрудников.</w:t>
      </w:r>
      <w:proofErr w:type="gramEnd"/>
    </w:p>
    <w:p w14:paraId="047EF64E" w14:textId="77777777" w:rsidR="000A4B53" w:rsidRPr="004B5396" w:rsidRDefault="000A4B53" w:rsidP="00AC333F">
      <w:pPr>
        <w:tabs>
          <w:tab w:val="left" w:pos="2955"/>
        </w:tabs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  <w:r w:rsidR="00AF25E0" w:rsidRPr="004B5396">
        <w:rPr>
          <w:rFonts w:ascii="Times New Roman" w:hAnsi="Times New Roman" w:cs="Times New Roman"/>
          <w:lang w:eastAsia="ru-RU"/>
        </w:rPr>
        <w:tab/>
      </w:r>
    </w:p>
    <w:tbl>
      <w:tblPr>
        <w:tblStyle w:val="aa"/>
        <w:tblW w:w="9656" w:type="dxa"/>
        <w:tblLayout w:type="fixed"/>
        <w:tblLook w:val="04A0" w:firstRow="1" w:lastRow="0" w:firstColumn="1" w:lastColumn="0" w:noHBand="0" w:noVBand="1"/>
      </w:tblPr>
      <w:tblGrid>
        <w:gridCol w:w="538"/>
        <w:gridCol w:w="1465"/>
        <w:gridCol w:w="1649"/>
        <w:gridCol w:w="1418"/>
        <w:gridCol w:w="1984"/>
        <w:gridCol w:w="1418"/>
        <w:gridCol w:w="1184"/>
      </w:tblGrid>
      <w:tr w:rsidR="000A4B53" w:rsidRPr="000A4B53" w14:paraId="09AFD443" w14:textId="77777777" w:rsidTr="004B5396">
        <w:trPr>
          <w:trHeight w:val="346"/>
        </w:trPr>
        <w:tc>
          <w:tcPr>
            <w:tcW w:w="538" w:type="dxa"/>
          </w:tcPr>
          <w:p w14:paraId="167C755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</w:tcPr>
          <w:p w14:paraId="3FAED0D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308F9FF4" w14:textId="77777777" w:rsidR="000A4B53" w:rsidRPr="000A4B53" w:rsidRDefault="000A4B53" w:rsidP="00AC333F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649" w:type="dxa"/>
          </w:tcPr>
          <w:p w14:paraId="10F81C2D" w14:textId="77777777" w:rsidR="000A4B53" w:rsidRPr="000A4B53" w:rsidRDefault="000A4B53" w:rsidP="00AC333F">
            <w:pPr>
              <w:ind w:left="6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418" w:type="dxa"/>
          </w:tcPr>
          <w:p w14:paraId="195D973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984" w:type="dxa"/>
          </w:tcPr>
          <w:p w14:paraId="367F84B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улучшению </w:t>
            </w:r>
          </w:p>
          <w:p w14:paraId="5512D82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418" w:type="dxa"/>
          </w:tcPr>
          <w:p w14:paraId="4EFB96E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84" w:type="dxa"/>
          </w:tcPr>
          <w:p w14:paraId="24D8047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0E31059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758805D5" w14:textId="77777777" w:rsidTr="004B5396">
        <w:trPr>
          <w:trHeight w:val="212"/>
        </w:trPr>
        <w:tc>
          <w:tcPr>
            <w:tcW w:w="538" w:type="dxa"/>
          </w:tcPr>
          <w:p w14:paraId="396ECB7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6A810FE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649" w:type="dxa"/>
          </w:tcPr>
          <w:p w14:paraId="744C62D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79B6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568280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D376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766E037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839C8AE" w14:textId="77777777" w:rsidTr="004B5396">
        <w:trPr>
          <w:trHeight w:val="212"/>
        </w:trPr>
        <w:tc>
          <w:tcPr>
            <w:tcW w:w="538" w:type="dxa"/>
          </w:tcPr>
          <w:p w14:paraId="7E54A44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14:paraId="10301BC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14:paraId="20A67A3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DAC1A9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E845DE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1270D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197F6B0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E5A5925" w14:textId="77777777" w:rsidTr="004B5396">
        <w:trPr>
          <w:trHeight w:val="212"/>
        </w:trPr>
        <w:tc>
          <w:tcPr>
            <w:tcW w:w="538" w:type="dxa"/>
          </w:tcPr>
          <w:p w14:paraId="6BD48C9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14:paraId="5422140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14:paraId="3A666F8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D0C5D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41928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9E45D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6AE92C6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BC1D377" w14:textId="77777777" w:rsidTr="004B5396">
        <w:trPr>
          <w:trHeight w:val="212"/>
        </w:trPr>
        <w:tc>
          <w:tcPr>
            <w:tcW w:w="538" w:type="dxa"/>
          </w:tcPr>
          <w:p w14:paraId="3B1AAA8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65" w:type="dxa"/>
          </w:tcPr>
          <w:p w14:paraId="090D88F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14:paraId="674D1A5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F9546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F28AFF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F4674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14:paraId="592C18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904DFF" w14:textId="2C032480" w:rsidR="00AF25E0" w:rsidRDefault="000A4B53" w:rsidP="00AC333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C20D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  <w:r w:rsidR="00AF25E0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A461C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8354C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14:paraId="640D0713" w14:textId="77777777" w:rsidR="000A4B53" w:rsidRPr="004B5396" w:rsidRDefault="00AF25E0" w:rsidP="000A4B53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4B5396">
        <w:rPr>
          <w:rFonts w:ascii="Times New Roman" w:hAnsi="Times New Roman"/>
          <w:b/>
          <w:lang w:eastAsia="ru-RU"/>
        </w:rPr>
        <w:t xml:space="preserve">                     </w:t>
      </w:r>
      <w:r w:rsidR="000A4B53" w:rsidRPr="004B5396">
        <w:rPr>
          <w:rFonts w:ascii="Times New Roman" w:hAnsi="Times New Roman"/>
          <w:b/>
          <w:lang w:eastAsia="ru-RU"/>
        </w:rPr>
        <w:t>1.2. Критерии для проведения самооценки на программном  уровне</w:t>
      </w:r>
    </w:p>
    <w:p w14:paraId="62D56321" w14:textId="77777777" w:rsidR="000A4B53" w:rsidRPr="004B5396" w:rsidRDefault="000A4B53" w:rsidP="000A4B53">
      <w:pPr>
        <w:spacing w:after="0" w:line="240" w:lineRule="auto"/>
        <w:ind w:right="-2"/>
        <w:rPr>
          <w:rFonts w:ascii="Times New Roman" w:hAnsi="Times New Roman"/>
          <w:b/>
          <w:lang w:eastAsia="ru-RU"/>
        </w:rPr>
      </w:pPr>
    </w:p>
    <w:tbl>
      <w:tblPr>
        <w:tblStyle w:val="aa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357"/>
      </w:tblGrid>
      <w:tr w:rsidR="000A4B53" w:rsidRPr="004B5396" w14:paraId="15EE357F" w14:textId="77777777" w:rsidTr="000A4B53">
        <w:tc>
          <w:tcPr>
            <w:tcW w:w="1644" w:type="dxa"/>
          </w:tcPr>
          <w:p w14:paraId="2F48D32A" w14:textId="77777777" w:rsidR="000A4B53" w:rsidRPr="004B5396" w:rsidRDefault="000A4B53" w:rsidP="000A4B53">
            <w:pPr>
              <w:ind w:right="-2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1: </w:t>
            </w:r>
          </w:p>
        </w:tc>
        <w:tc>
          <w:tcPr>
            <w:tcW w:w="7357" w:type="dxa"/>
          </w:tcPr>
          <w:p w14:paraId="17D9B47F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Потребности </w:t>
            </w:r>
            <w:proofErr w:type="spellStart"/>
            <w:r w:rsidRPr="004B5396">
              <w:rPr>
                <w:rFonts w:ascii="Times New Roman" w:hAnsi="Times New Roman"/>
                <w:lang w:eastAsia="ru-RU"/>
              </w:rPr>
              <w:t>стейкхолдеров</w:t>
            </w:r>
            <w:proofErr w:type="spellEnd"/>
            <w:r w:rsidRPr="004B5396">
              <w:rPr>
                <w:rFonts w:ascii="Times New Roman" w:hAnsi="Times New Roman"/>
                <w:lang w:eastAsia="ru-RU"/>
              </w:rPr>
              <w:t xml:space="preserve"> образовательной программы.</w:t>
            </w:r>
          </w:p>
        </w:tc>
      </w:tr>
      <w:tr w:rsidR="000A4B53" w:rsidRPr="004B5396" w14:paraId="79F8FCF2" w14:textId="77777777" w:rsidTr="000A4B53">
        <w:tc>
          <w:tcPr>
            <w:tcW w:w="1644" w:type="dxa"/>
          </w:tcPr>
          <w:p w14:paraId="6E86F5F1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2: </w:t>
            </w:r>
          </w:p>
        </w:tc>
        <w:tc>
          <w:tcPr>
            <w:tcW w:w="7357" w:type="dxa"/>
          </w:tcPr>
          <w:p w14:paraId="4A96103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Цели и результаты обучения образовательной программы </w:t>
            </w:r>
          </w:p>
        </w:tc>
      </w:tr>
      <w:tr w:rsidR="000A4B53" w:rsidRPr="004B5396" w14:paraId="3A3C4D33" w14:textId="77777777" w:rsidTr="000A4B53">
        <w:tc>
          <w:tcPr>
            <w:tcW w:w="1644" w:type="dxa"/>
          </w:tcPr>
          <w:p w14:paraId="600CD07D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3: </w:t>
            </w:r>
          </w:p>
        </w:tc>
        <w:tc>
          <w:tcPr>
            <w:tcW w:w="7357" w:type="dxa"/>
          </w:tcPr>
          <w:p w14:paraId="66A73FEC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Структура и содержание образовательной программы</w:t>
            </w:r>
          </w:p>
          <w:p w14:paraId="394C2BE2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Требования к абитуриентам / студентам. Технологии обучения;  Академическая поддержка студента</w:t>
            </w:r>
          </w:p>
        </w:tc>
      </w:tr>
      <w:tr w:rsidR="000A4B53" w:rsidRPr="004B5396" w14:paraId="65297BF2" w14:textId="77777777" w:rsidTr="000A4B53">
        <w:tc>
          <w:tcPr>
            <w:tcW w:w="1644" w:type="dxa"/>
          </w:tcPr>
          <w:p w14:paraId="366A7E09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4:  </w:t>
            </w:r>
          </w:p>
        </w:tc>
        <w:tc>
          <w:tcPr>
            <w:tcW w:w="7357" w:type="dxa"/>
          </w:tcPr>
          <w:p w14:paraId="2E71F750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Профессорско-преподавательский состав образовательной программы.</w:t>
            </w:r>
          </w:p>
        </w:tc>
      </w:tr>
      <w:tr w:rsidR="000A4B53" w:rsidRPr="004B5396" w14:paraId="1906C1B4" w14:textId="77777777" w:rsidTr="000A4B53">
        <w:tc>
          <w:tcPr>
            <w:tcW w:w="1644" w:type="dxa"/>
          </w:tcPr>
          <w:p w14:paraId="0384E27C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5:  </w:t>
            </w:r>
          </w:p>
        </w:tc>
        <w:tc>
          <w:tcPr>
            <w:tcW w:w="7357" w:type="dxa"/>
          </w:tcPr>
          <w:p w14:paraId="1BF17448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Материально-техническое обеспечение образовательной программы </w:t>
            </w:r>
            <w:r w:rsidRPr="004B5396">
              <w:rPr>
                <w:rFonts w:ascii="Times New Roman" w:hAnsi="Times New Roman"/>
                <w:i/>
                <w:lang w:eastAsia="ru-RU"/>
              </w:rPr>
              <w:t>(инфраструктура, сервис и инвестиции)).</w:t>
            </w:r>
          </w:p>
        </w:tc>
      </w:tr>
      <w:tr w:rsidR="000A4B53" w:rsidRPr="004B5396" w14:paraId="55B10A8C" w14:textId="77777777" w:rsidTr="000A4B53">
        <w:tc>
          <w:tcPr>
            <w:tcW w:w="1644" w:type="dxa"/>
          </w:tcPr>
          <w:p w14:paraId="3341DE2C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Критерий 6:  </w:t>
            </w:r>
          </w:p>
        </w:tc>
        <w:tc>
          <w:tcPr>
            <w:tcW w:w="7357" w:type="dxa"/>
          </w:tcPr>
          <w:p w14:paraId="00F5184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4B5396" w14:paraId="5A5F7F63" w14:textId="77777777" w:rsidTr="000A4B53">
        <w:tc>
          <w:tcPr>
            <w:tcW w:w="1644" w:type="dxa"/>
          </w:tcPr>
          <w:p w14:paraId="03EE83E4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7: </w:t>
            </w:r>
          </w:p>
        </w:tc>
        <w:tc>
          <w:tcPr>
            <w:tcW w:w="7357" w:type="dxa"/>
          </w:tcPr>
          <w:p w14:paraId="70467766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Взаимодействия и устойчивые связи с партнерам (на </w:t>
            </w:r>
            <w:proofErr w:type="gramStart"/>
            <w:r w:rsidRPr="004B5396">
              <w:rPr>
                <w:rFonts w:ascii="Times New Roman" w:hAnsi="Times New Roman"/>
                <w:lang w:eastAsia="ru-RU"/>
              </w:rPr>
              <w:t>национальном</w:t>
            </w:r>
            <w:proofErr w:type="gramEnd"/>
            <w:r w:rsidRPr="004B5396">
              <w:rPr>
                <w:rFonts w:ascii="Times New Roman" w:hAnsi="Times New Roman"/>
                <w:lang w:eastAsia="ru-RU"/>
              </w:rPr>
              <w:t xml:space="preserve"> и международном уровнях) и заинтересованными сторонами образовательной программы </w:t>
            </w:r>
          </w:p>
        </w:tc>
      </w:tr>
      <w:tr w:rsidR="000A4B53" w:rsidRPr="004B5396" w14:paraId="59F0D77D" w14:textId="77777777" w:rsidTr="000A4B53">
        <w:tc>
          <w:tcPr>
            <w:tcW w:w="1644" w:type="dxa"/>
          </w:tcPr>
          <w:p w14:paraId="1CA6D235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8: </w:t>
            </w:r>
          </w:p>
        </w:tc>
        <w:tc>
          <w:tcPr>
            <w:tcW w:w="7357" w:type="dxa"/>
          </w:tcPr>
          <w:p w14:paraId="46DAFB8B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Информирование заинтересованных сторон и общественности.</w:t>
            </w:r>
          </w:p>
        </w:tc>
      </w:tr>
      <w:tr w:rsidR="000A4B53" w:rsidRPr="004B5396" w14:paraId="3B3562A9" w14:textId="77777777" w:rsidTr="000A4B53">
        <w:tc>
          <w:tcPr>
            <w:tcW w:w="1644" w:type="dxa"/>
          </w:tcPr>
          <w:p w14:paraId="0787C801" w14:textId="77777777" w:rsidR="000A4B53" w:rsidRPr="004B5396" w:rsidRDefault="000A4B53" w:rsidP="000A4B53">
            <w:pPr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Критерий 9:</w:t>
            </w:r>
          </w:p>
        </w:tc>
        <w:tc>
          <w:tcPr>
            <w:tcW w:w="7357" w:type="dxa"/>
          </w:tcPr>
          <w:p w14:paraId="396E4E77" w14:textId="20CE78F5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proofErr w:type="spellStart"/>
            <w:r w:rsidRPr="004B5396">
              <w:rPr>
                <w:rFonts w:ascii="Times New Roman" w:hAnsi="Times New Roman"/>
                <w:lang w:eastAsia="ru-RU"/>
              </w:rPr>
              <w:t>стейкхолдеров</w:t>
            </w:r>
            <w:proofErr w:type="spellEnd"/>
            <w:r w:rsidRPr="004B5396">
              <w:rPr>
                <w:rFonts w:ascii="Times New Roman" w:hAnsi="Times New Roman"/>
                <w:lang w:eastAsia="ru-RU"/>
              </w:rPr>
              <w:t>.</w:t>
            </w:r>
          </w:p>
          <w:p w14:paraId="57C4FD4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0A16CD62" w14:textId="34E39C0F" w:rsidR="000A4B53" w:rsidRPr="004B5396" w:rsidRDefault="002C236A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1.   </w:t>
      </w:r>
      <w:r w:rsidR="000A4B53" w:rsidRPr="004B5396">
        <w:rPr>
          <w:rFonts w:ascii="Times New Roman" w:hAnsi="Times New Roman" w:cs="Times New Roman"/>
          <w:b/>
          <w:lang w:eastAsia="ru-RU"/>
        </w:rPr>
        <w:t>Потребности заинтересованных сторон образовательной программы</w:t>
      </w:r>
    </w:p>
    <w:p w14:paraId="27D1CFDE" w14:textId="77777777" w:rsidR="000A4B53" w:rsidRPr="004B5396" w:rsidRDefault="000A4B53" w:rsidP="004B5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  иметь:</w:t>
      </w:r>
    </w:p>
    <w:p w14:paraId="37203205" w14:textId="77777777" w:rsidR="000A4B53" w:rsidRPr="004B5396" w:rsidRDefault="000A4B53" w:rsidP="004B5396">
      <w:pPr>
        <w:numPr>
          <w:ilvl w:val="0"/>
          <w:numId w:val="7"/>
        </w:numPr>
        <w:tabs>
          <w:tab w:val="left" w:pos="321"/>
        </w:tabs>
        <w:spacing w:after="0" w:line="240" w:lineRule="auto"/>
        <w:ind w:left="-10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и инструменты выявления потребностей заинтересованных сторон образовательной программы.</w:t>
      </w:r>
    </w:p>
    <w:p w14:paraId="692BB066" w14:textId="77777777" w:rsidR="000A4B53" w:rsidRPr="004B5396" w:rsidRDefault="000A4B53" w:rsidP="004B5396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четкое представление о соответствующих запросах и потребностях всех заинтересованных сторон </w:t>
      </w:r>
      <w:r w:rsidRPr="004B5396">
        <w:rPr>
          <w:rFonts w:ascii="Times New Roman" w:eastAsia="Times New Roman" w:hAnsi="Times New Roman" w:cs="Times New Roman"/>
          <w:i/>
          <w:lang w:eastAsia="ru-RU"/>
        </w:rPr>
        <w:t>(рынка труда, студентов и их родителей, своих сотрудников, академического сообщества, государства и общества).</w:t>
      </w:r>
    </w:p>
    <w:p w14:paraId="4C1B16F0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992"/>
        <w:gridCol w:w="1985"/>
        <w:gridCol w:w="1559"/>
        <w:gridCol w:w="816"/>
      </w:tblGrid>
      <w:tr w:rsidR="000A4B53" w:rsidRPr="000A4B53" w14:paraId="3EE07300" w14:textId="77777777" w:rsidTr="004B5396">
        <w:trPr>
          <w:trHeight w:val="437"/>
        </w:trPr>
        <w:tc>
          <w:tcPr>
            <w:tcW w:w="392" w:type="dxa"/>
          </w:tcPr>
          <w:p w14:paraId="464BE5E1" w14:textId="77777777" w:rsidR="000A4B53" w:rsidRPr="004B5396" w:rsidRDefault="000A4B53" w:rsidP="004B539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</w:tcPr>
          <w:p w14:paraId="68BEC9C5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A4F6D05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992" w:type="dxa"/>
          </w:tcPr>
          <w:p w14:paraId="54164C94" w14:textId="77777777" w:rsidR="000A4B53" w:rsidRPr="004B5396" w:rsidRDefault="000A4B53" w:rsidP="004B5396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992" w:type="dxa"/>
          </w:tcPr>
          <w:p w14:paraId="7684BC0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5D2E58D2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59" w:type="dxa"/>
          </w:tcPr>
          <w:p w14:paraId="561248E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16" w:type="dxa"/>
          </w:tcPr>
          <w:p w14:paraId="1684A7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A237F88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A16D81F" w14:textId="77777777" w:rsidTr="004B5396">
        <w:trPr>
          <w:trHeight w:val="283"/>
        </w:trPr>
        <w:tc>
          <w:tcPr>
            <w:tcW w:w="392" w:type="dxa"/>
          </w:tcPr>
          <w:p w14:paraId="43A8A4B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7C4A30E" w14:textId="28CF2E96" w:rsidR="000A4B53" w:rsidRPr="000A4B53" w:rsidRDefault="00DC3E9C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№28.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потребностей </w:t>
            </w:r>
            <w:proofErr w:type="spellStart"/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992" w:type="dxa"/>
          </w:tcPr>
          <w:p w14:paraId="0DB0130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D5A25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C1DE6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7E572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DE3754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46AC2E7" w14:textId="77777777" w:rsidTr="004B5396">
        <w:trPr>
          <w:trHeight w:val="283"/>
        </w:trPr>
        <w:tc>
          <w:tcPr>
            <w:tcW w:w="392" w:type="dxa"/>
          </w:tcPr>
          <w:p w14:paraId="296DE10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75D784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BBC8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DCF37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E7412C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028A7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A867CB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2DC84AB" w14:textId="77777777" w:rsidTr="004B5396">
        <w:trPr>
          <w:trHeight w:val="283"/>
        </w:trPr>
        <w:tc>
          <w:tcPr>
            <w:tcW w:w="392" w:type="dxa"/>
          </w:tcPr>
          <w:p w14:paraId="2749023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14:paraId="36E7D93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4106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75427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D829D6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DE372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5F7148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760BA" w14:textId="77777777" w:rsidR="004B5396" w:rsidRDefault="002C236A" w:rsidP="002C23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14:paraId="19C724DD" w14:textId="09B68AE0" w:rsidR="000A4B53" w:rsidRPr="004B5396" w:rsidRDefault="002C236A" w:rsidP="002C236A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2.   </w:t>
      </w:r>
      <w:r w:rsidR="000A4B53" w:rsidRPr="004B5396">
        <w:rPr>
          <w:rFonts w:ascii="Times New Roman" w:hAnsi="Times New Roman" w:cs="Times New Roman"/>
          <w:b/>
          <w:lang w:eastAsia="ru-RU"/>
        </w:rPr>
        <w:t>Цели и результаты обучения образовательной программы</w:t>
      </w:r>
    </w:p>
    <w:p w14:paraId="07DE0349" w14:textId="77777777" w:rsidR="000A4B53" w:rsidRPr="004B5396" w:rsidRDefault="000A4B53" w:rsidP="002C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 иметь:</w:t>
      </w:r>
    </w:p>
    <w:p w14:paraId="6B30C88E" w14:textId="77777777" w:rsidR="000A4B53" w:rsidRPr="004B5396" w:rsidRDefault="000A4B53" w:rsidP="002C2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-задокументированные цели образовательной программы;</w:t>
      </w:r>
    </w:p>
    <w:p w14:paraId="498AE2E6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-задокументированные результаты обучения образовательной программы:</w:t>
      </w:r>
    </w:p>
    <w:p w14:paraId="702F805F" w14:textId="77777777" w:rsidR="000A4B53" w:rsidRPr="004B5396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Цели образовательной программы должны учитывать интересы всех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стейкхолдеров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 и соответствовать миссии вуза.</w:t>
      </w:r>
    </w:p>
    <w:p w14:paraId="695CAF26" w14:textId="77777777" w:rsidR="000A4B53" w:rsidRPr="004B5396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Результаты обучения должны формировать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компетентностную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модель выпускника, соответствующая потребностям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стейкхолдеров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(работодатель, выпускник, общество, государство и т.п.)</w:t>
      </w:r>
    </w:p>
    <w:p w14:paraId="6EBDB516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992"/>
        <w:gridCol w:w="1985"/>
        <w:gridCol w:w="1275"/>
        <w:gridCol w:w="958"/>
      </w:tblGrid>
      <w:tr w:rsidR="000A4B53" w:rsidRPr="004B5396" w14:paraId="5FD019B8" w14:textId="77777777" w:rsidTr="004B5396">
        <w:trPr>
          <w:trHeight w:val="204"/>
        </w:trPr>
        <w:tc>
          <w:tcPr>
            <w:tcW w:w="534" w:type="dxa"/>
          </w:tcPr>
          <w:p w14:paraId="7ED90240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</w:tcPr>
          <w:p w14:paraId="66385BCA" w14:textId="77777777" w:rsidR="000A4B53" w:rsidRPr="004B5396" w:rsidRDefault="000A4B53" w:rsidP="004B5396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1B264F0B" w14:textId="77777777" w:rsidR="000A4B53" w:rsidRPr="004B5396" w:rsidRDefault="000A4B53" w:rsidP="004B5396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992" w:type="dxa"/>
          </w:tcPr>
          <w:p w14:paraId="27B319BC" w14:textId="77777777" w:rsidR="000A4B53" w:rsidRPr="004B5396" w:rsidRDefault="000A4B53" w:rsidP="004B5396">
            <w:pPr>
              <w:ind w:left="-108"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992" w:type="dxa"/>
          </w:tcPr>
          <w:p w14:paraId="1CEF18B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1B94E387" w14:textId="77777777" w:rsidR="000A4B53" w:rsidRPr="004B5396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5" w:type="dxa"/>
          </w:tcPr>
          <w:p w14:paraId="4C5B14CB" w14:textId="3AA76526" w:rsidR="000A4B53" w:rsidRPr="004B5396" w:rsidRDefault="000A4B53" w:rsidP="004B53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5D399F7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6A76B68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24623AC" w14:textId="77777777" w:rsidTr="004B5396">
        <w:trPr>
          <w:trHeight w:val="283"/>
        </w:trPr>
        <w:tc>
          <w:tcPr>
            <w:tcW w:w="534" w:type="dxa"/>
          </w:tcPr>
          <w:p w14:paraId="4D7796B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FDEA3E7" w14:textId="4BD334D7" w:rsidR="000A4B53" w:rsidRPr="000A4B53" w:rsidRDefault="00DC3E9C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№29.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Формирование, корректировка и пересмотр целей и результатов обучения образовательных программ</w:t>
            </w:r>
          </w:p>
        </w:tc>
        <w:tc>
          <w:tcPr>
            <w:tcW w:w="992" w:type="dxa"/>
          </w:tcPr>
          <w:p w14:paraId="1B42CD8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D4852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004BE0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0F9CCA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A2D2DE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7E82D73" w14:textId="77777777" w:rsidTr="004B5396">
        <w:trPr>
          <w:trHeight w:val="283"/>
        </w:trPr>
        <w:tc>
          <w:tcPr>
            <w:tcW w:w="534" w:type="dxa"/>
          </w:tcPr>
          <w:p w14:paraId="17D35EE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22EC2FC4" w14:textId="77777777" w:rsidR="000A4B53" w:rsidRPr="000A4B53" w:rsidRDefault="000A4B53" w:rsidP="000A4B5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9F12A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0B6CB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555F6B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DE7266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7B8CEF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16A4854" w14:textId="77777777" w:rsidTr="004B5396">
        <w:trPr>
          <w:trHeight w:val="283"/>
        </w:trPr>
        <w:tc>
          <w:tcPr>
            <w:tcW w:w="534" w:type="dxa"/>
          </w:tcPr>
          <w:p w14:paraId="3142F80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14:paraId="71330E9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C3D16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465E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BAAD4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9538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E983D0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6C8D08" w14:textId="77777777" w:rsidR="004B5396" w:rsidRDefault="002C236A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</w:p>
    <w:p w14:paraId="599832B1" w14:textId="6A6B0EE5" w:rsidR="000A4B53" w:rsidRPr="004B5396" w:rsidRDefault="002C236A" w:rsidP="004B539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3.   </w:t>
      </w:r>
      <w:r w:rsidR="000A4B53" w:rsidRPr="004B5396">
        <w:rPr>
          <w:rFonts w:ascii="Times New Roman" w:hAnsi="Times New Roman" w:cs="Times New Roman"/>
          <w:b/>
          <w:lang w:eastAsia="ru-RU"/>
        </w:rPr>
        <w:t>Структура и содержание образовательной программы. Требования к абитуриентам / студентам. Технологии обучения;  Академическая поддержка студента</w:t>
      </w:r>
    </w:p>
    <w:p w14:paraId="3EDD8C03" w14:textId="77777777" w:rsidR="000A4B53" w:rsidRPr="004B5396" w:rsidRDefault="000A4B53" w:rsidP="004B539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должна:</w:t>
      </w:r>
    </w:p>
    <w:p w14:paraId="54513584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иметь разработанную и действующую методологию по формированию структуры и содержания образовательных программ на основе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подхода;</w:t>
      </w:r>
    </w:p>
    <w:p w14:paraId="4A7EEE68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lastRenderedPageBreak/>
        <w:t>иметь 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14:paraId="028CE36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в наличие учебно-методическое обеспечение  дисциплин и осуществление оценки их содержания, с учетом последних достижений  науки и технологий;</w:t>
      </w:r>
    </w:p>
    <w:p w14:paraId="71FB9A5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14:paraId="5C5BD0FF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14:paraId="496DA0A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14:paraId="0DB7F9BD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14:paraId="65F47271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14:paraId="6DD74E63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наличие политики по обеспечению качества образовательных программ</w:t>
      </w:r>
    </w:p>
    <w:p w14:paraId="77E7170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14:paraId="776BA3D6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right="-1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 xml:space="preserve">иметь систему по отслеживанию учебной и </w:t>
      </w:r>
      <w:proofErr w:type="spellStart"/>
      <w:r w:rsidRPr="004B5396">
        <w:rPr>
          <w:rFonts w:ascii="Times New Roman" w:hAnsi="Times New Roman" w:cs="Times New Roman"/>
          <w:lang w:eastAsia="ru-RU"/>
        </w:rPr>
        <w:t>внеучебной</w:t>
      </w:r>
      <w:proofErr w:type="spellEnd"/>
      <w:r w:rsidRPr="004B5396">
        <w:rPr>
          <w:rFonts w:ascii="Times New Roman" w:hAnsi="Times New Roman" w:cs="Times New Roman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14:paraId="7779346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right="-1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систему выявления потребностей различных групп студентов и удовлетворение их через дополнительные (адаптивные) курсы, факультативы;</w:t>
      </w:r>
    </w:p>
    <w:p w14:paraId="7FDCA118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политику рассмотрения и реагирования заявлений, предложений и жалоб студентов;</w:t>
      </w:r>
    </w:p>
    <w:p w14:paraId="4E1D06C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2" w:firstLine="3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по организации стажировок, мобильности и развития карьеры.</w:t>
      </w:r>
    </w:p>
    <w:p w14:paraId="4A9A2A9B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 xml:space="preserve">иметь политику и стратегию </w:t>
      </w:r>
      <w:proofErr w:type="gramStart"/>
      <w:r w:rsidRPr="004B5396">
        <w:rPr>
          <w:rFonts w:ascii="Times New Roman" w:hAnsi="Times New Roman" w:cs="Times New Roman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4B5396">
        <w:rPr>
          <w:rFonts w:ascii="Times New Roman" w:hAnsi="Times New Roman" w:cs="Times New Roman"/>
          <w:lang w:eastAsia="ru-RU"/>
        </w:rPr>
        <w:t>;</w:t>
      </w:r>
    </w:p>
    <w:p w14:paraId="17615121" w14:textId="77777777" w:rsidR="000A4B53" w:rsidRPr="004B5396" w:rsidRDefault="000A4B53" w:rsidP="009558C2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по  мотивированию студентов для достижения результатов.</w:t>
      </w:r>
    </w:p>
    <w:p w14:paraId="0B722A25" w14:textId="77777777" w:rsidR="000A4B53" w:rsidRPr="004B5396" w:rsidRDefault="000A4B53" w:rsidP="000A4B53">
      <w:pPr>
        <w:spacing w:after="0" w:line="240" w:lineRule="auto"/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134"/>
        <w:gridCol w:w="1417"/>
        <w:gridCol w:w="992"/>
        <w:gridCol w:w="958"/>
      </w:tblGrid>
      <w:tr w:rsidR="000A4B53" w:rsidRPr="000A4B53" w14:paraId="41009075" w14:textId="77777777" w:rsidTr="002C236A">
        <w:trPr>
          <w:trHeight w:val="570"/>
        </w:trPr>
        <w:tc>
          <w:tcPr>
            <w:tcW w:w="568" w:type="dxa"/>
          </w:tcPr>
          <w:p w14:paraId="35C7880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42BA9CC2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C1C9001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3ECD1B74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5DA3079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5267B6AD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992" w:type="dxa"/>
          </w:tcPr>
          <w:p w14:paraId="6FD7DDD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4767716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66756715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74D61564" w14:textId="77777777" w:rsidTr="002C236A">
        <w:trPr>
          <w:trHeight w:val="283"/>
        </w:trPr>
        <w:tc>
          <w:tcPr>
            <w:tcW w:w="568" w:type="dxa"/>
          </w:tcPr>
          <w:p w14:paraId="4DB2ADB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14:paraId="5ABE73A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 (мониторинг нагрузки)</w:t>
            </w:r>
          </w:p>
        </w:tc>
        <w:tc>
          <w:tcPr>
            <w:tcW w:w="1276" w:type="dxa"/>
          </w:tcPr>
          <w:p w14:paraId="5767E6B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0C0AB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0527A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CF7C4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BDF694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4ACA39" w14:textId="77777777" w:rsidTr="002C236A">
        <w:trPr>
          <w:trHeight w:val="283"/>
        </w:trPr>
        <w:tc>
          <w:tcPr>
            <w:tcW w:w="568" w:type="dxa"/>
          </w:tcPr>
          <w:p w14:paraId="53FF867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0CD5E3FD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Мониторинг, анализ, оценка и корректировка учебных планов</w:t>
            </w:r>
          </w:p>
          <w:p w14:paraId="04981E35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(ежегодная оценка содержания дисциплин с учетом последних достижений науки и технологий)</w:t>
            </w:r>
          </w:p>
        </w:tc>
        <w:tc>
          <w:tcPr>
            <w:tcW w:w="1276" w:type="dxa"/>
          </w:tcPr>
          <w:p w14:paraId="5ACB7A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2ED5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B9041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DEFDD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7BDC56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C8F9F33" w14:textId="77777777" w:rsidTr="002C236A">
        <w:trPr>
          <w:trHeight w:val="283"/>
        </w:trPr>
        <w:tc>
          <w:tcPr>
            <w:tcW w:w="568" w:type="dxa"/>
          </w:tcPr>
          <w:p w14:paraId="1E3CC35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1C1E201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учебного процесса по КТО (гибкие варианты предоставления услуг, индивидуальная траектория обучения)</w:t>
            </w:r>
          </w:p>
        </w:tc>
        <w:tc>
          <w:tcPr>
            <w:tcW w:w="1276" w:type="dxa"/>
          </w:tcPr>
          <w:p w14:paraId="4AC2037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0D039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508E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6957A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B53E54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9515DF4" w14:textId="77777777" w:rsidTr="002C236A">
        <w:trPr>
          <w:trHeight w:val="283"/>
        </w:trPr>
        <w:tc>
          <w:tcPr>
            <w:tcW w:w="568" w:type="dxa"/>
          </w:tcPr>
          <w:p w14:paraId="1CDB292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1EC70E9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технологий обучения / дидактики (инновационные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методы,обратная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связь с обучающимися)</w:t>
            </w:r>
          </w:p>
        </w:tc>
        <w:tc>
          <w:tcPr>
            <w:tcW w:w="1276" w:type="dxa"/>
          </w:tcPr>
          <w:p w14:paraId="5587AAF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B7C0F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71C2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36164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500588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9AE9DBD" w14:textId="77777777" w:rsidTr="002C236A">
        <w:trPr>
          <w:trHeight w:val="283"/>
        </w:trPr>
        <w:tc>
          <w:tcPr>
            <w:tcW w:w="568" w:type="dxa"/>
          </w:tcPr>
          <w:p w14:paraId="718E3FD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7934120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1276" w:type="dxa"/>
          </w:tcPr>
          <w:p w14:paraId="5DA4077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FE6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F6EC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E5CB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DC3C02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859785A" w14:textId="77777777" w:rsidTr="002C236A">
        <w:trPr>
          <w:trHeight w:val="283"/>
        </w:trPr>
        <w:tc>
          <w:tcPr>
            <w:tcW w:w="568" w:type="dxa"/>
          </w:tcPr>
          <w:p w14:paraId="0AE616E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14:paraId="380A75F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НИРС</w:t>
            </w:r>
          </w:p>
        </w:tc>
        <w:tc>
          <w:tcPr>
            <w:tcW w:w="1276" w:type="dxa"/>
          </w:tcPr>
          <w:p w14:paraId="045B4AF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58745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753DA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CADA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A3402B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240FFD" w14:textId="77777777" w:rsidTr="002C236A">
        <w:trPr>
          <w:trHeight w:val="283"/>
        </w:trPr>
        <w:tc>
          <w:tcPr>
            <w:tcW w:w="568" w:type="dxa"/>
          </w:tcPr>
          <w:p w14:paraId="4B6B0C4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14:paraId="64C2FC19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 (дополнительные курсы)</w:t>
            </w:r>
          </w:p>
        </w:tc>
        <w:tc>
          <w:tcPr>
            <w:tcW w:w="1276" w:type="dxa"/>
          </w:tcPr>
          <w:p w14:paraId="274E32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E24CC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A829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3B27B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36EA10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DF6E014" w14:textId="77777777" w:rsidTr="002C236A">
        <w:trPr>
          <w:trHeight w:val="283"/>
        </w:trPr>
        <w:tc>
          <w:tcPr>
            <w:tcW w:w="568" w:type="dxa"/>
          </w:tcPr>
          <w:p w14:paraId="5086283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14:paraId="45C18E8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Оценивание уровня знаний студентов </w:t>
            </w:r>
          </w:p>
        </w:tc>
        <w:tc>
          <w:tcPr>
            <w:tcW w:w="1276" w:type="dxa"/>
          </w:tcPr>
          <w:p w14:paraId="2D850AD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FD860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0B0BD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D2F0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170C30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B182B74" w14:textId="77777777" w:rsidTr="002C236A">
        <w:trPr>
          <w:trHeight w:val="283"/>
        </w:trPr>
        <w:tc>
          <w:tcPr>
            <w:tcW w:w="568" w:type="dxa"/>
          </w:tcPr>
          <w:p w14:paraId="22FF0E6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14:paraId="2DD81C3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и  выпускных квалифицированных  работ</w:t>
            </w:r>
          </w:p>
        </w:tc>
        <w:tc>
          <w:tcPr>
            <w:tcW w:w="1276" w:type="dxa"/>
          </w:tcPr>
          <w:p w14:paraId="56BE8C6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1CDD8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6C426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3CAE5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7F8B3D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9025CAE" w14:textId="77777777" w:rsidTr="002C236A">
        <w:trPr>
          <w:trHeight w:val="283"/>
        </w:trPr>
        <w:tc>
          <w:tcPr>
            <w:tcW w:w="568" w:type="dxa"/>
          </w:tcPr>
          <w:p w14:paraId="2947CDA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14:paraId="42A8F7E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государственной аттестации выпускников</w:t>
            </w:r>
          </w:p>
        </w:tc>
        <w:tc>
          <w:tcPr>
            <w:tcW w:w="1276" w:type="dxa"/>
          </w:tcPr>
          <w:p w14:paraId="673A2A6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79D66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2352F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317E0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9BCBF4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766A46B" w14:textId="77777777" w:rsidTr="002C236A">
        <w:trPr>
          <w:trHeight w:val="283"/>
        </w:trPr>
        <w:tc>
          <w:tcPr>
            <w:tcW w:w="568" w:type="dxa"/>
          </w:tcPr>
          <w:p w14:paraId="1AAA7C4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14:paraId="196E1C9D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бизнес-сообществ, выпускников и других заинтересованных сторон</w:t>
            </w:r>
          </w:p>
        </w:tc>
        <w:tc>
          <w:tcPr>
            <w:tcW w:w="1276" w:type="dxa"/>
          </w:tcPr>
          <w:p w14:paraId="304C79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E5602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A6A4B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0AC8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6AA1EA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F8A27EF" w14:textId="77777777" w:rsidTr="002C236A">
        <w:trPr>
          <w:trHeight w:val="283"/>
        </w:trPr>
        <w:tc>
          <w:tcPr>
            <w:tcW w:w="568" w:type="dxa"/>
          </w:tcPr>
          <w:p w14:paraId="07BE55B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14:paraId="2BEC2EB2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и выдача документов об образовании</w:t>
            </w:r>
          </w:p>
        </w:tc>
        <w:tc>
          <w:tcPr>
            <w:tcW w:w="1276" w:type="dxa"/>
          </w:tcPr>
          <w:p w14:paraId="1EC81FE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7BE3E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E448E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E84B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6C71C0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A146A7" w14:textId="77777777" w:rsidTr="002C236A">
        <w:trPr>
          <w:trHeight w:val="283"/>
        </w:trPr>
        <w:tc>
          <w:tcPr>
            <w:tcW w:w="568" w:type="dxa"/>
          </w:tcPr>
          <w:p w14:paraId="622ABFE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14:paraId="1D1211F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1276" w:type="dxa"/>
          </w:tcPr>
          <w:p w14:paraId="5946DD0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9B5D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502B7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A0D08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B6C590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462B5E9" w14:textId="77777777" w:rsidTr="002C236A">
        <w:trPr>
          <w:trHeight w:val="283"/>
        </w:trPr>
        <w:tc>
          <w:tcPr>
            <w:tcW w:w="568" w:type="dxa"/>
          </w:tcPr>
          <w:p w14:paraId="142042F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14:paraId="34B5F6D1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 ресурсы</w:t>
            </w:r>
          </w:p>
        </w:tc>
        <w:tc>
          <w:tcPr>
            <w:tcW w:w="1276" w:type="dxa"/>
          </w:tcPr>
          <w:p w14:paraId="43CA77C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214E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C9260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C3DBC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9D2BB2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CDC285B" w14:textId="77777777" w:rsidTr="002C236A">
        <w:trPr>
          <w:trHeight w:val="283"/>
        </w:trPr>
        <w:tc>
          <w:tcPr>
            <w:tcW w:w="568" w:type="dxa"/>
          </w:tcPr>
          <w:p w14:paraId="39E9975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14:paraId="515ED8F0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контента ОП (</w:t>
            </w:r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РП,УМКД, </w:t>
            </w:r>
            <w:proofErr w:type="spellStart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EB5593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2C47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B766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EDCC8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26CC761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0279303" w14:textId="77777777" w:rsidTr="002C236A">
        <w:trPr>
          <w:trHeight w:val="283"/>
        </w:trPr>
        <w:tc>
          <w:tcPr>
            <w:tcW w:w="568" w:type="dxa"/>
          </w:tcPr>
          <w:p w14:paraId="7504DB2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14:paraId="5658A543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библиотечно-информационных ресурсов</w:t>
            </w:r>
          </w:p>
        </w:tc>
        <w:tc>
          <w:tcPr>
            <w:tcW w:w="1276" w:type="dxa"/>
          </w:tcPr>
          <w:p w14:paraId="21C8CE7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A463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77A9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BB23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B44240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F136E3B" w14:textId="77777777" w:rsidTr="002C236A">
        <w:trPr>
          <w:trHeight w:val="283"/>
        </w:trPr>
        <w:tc>
          <w:tcPr>
            <w:tcW w:w="568" w:type="dxa"/>
          </w:tcPr>
          <w:p w14:paraId="493FABD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14:paraId="2AB0111A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электронных образовательных ресурсов</w:t>
            </w:r>
          </w:p>
        </w:tc>
        <w:tc>
          <w:tcPr>
            <w:tcW w:w="1276" w:type="dxa"/>
          </w:tcPr>
          <w:p w14:paraId="3F8CDC8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F5D9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A01A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18167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B21E9C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7AEC7B4" w14:textId="77777777" w:rsidTr="002C236A">
        <w:trPr>
          <w:trHeight w:val="283"/>
        </w:trPr>
        <w:tc>
          <w:tcPr>
            <w:tcW w:w="568" w:type="dxa"/>
          </w:tcPr>
          <w:p w14:paraId="5778CAF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14:paraId="500E3C9E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мобильности преподавателей и студентов</w:t>
            </w:r>
          </w:p>
        </w:tc>
        <w:tc>
          <w:tcPr>
            <w:tcW w:w="1276" w:type="dxa"/>
          </w:tcPr>
          <w:p w14:paraId="4D3854A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14BA6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3ECC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3F77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0DDCA8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A40C823" w14:textId="77777777" w:rsidTr="002C236A">
        <w:trPr>
          <w:trHeight w:val="283"/>
        </w:trPr>
        <w:tc>
          <w:tcPr>
            <w:tcW w:w="568" w:type="dxa"/>
          </w:tcPr>
          <w:p w14:paraId="772FFC2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14:paraId="06E8A9F4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обеспечение воспитательной и внеурочной работы </w:t>
            </w:r>
          </w:p>
        </w:tc>
        <w:tc>
          <w:tcPr>
            <w:tcW w:w="1276" w:type="dxa"/>
          </w:tcPr>
          <w:p w14:paraId="26CCA4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BD3E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0E5AD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C0AB6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57C3D1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02CBB36" w14:textId="77777777" w:rsidTr="002C236A">
        <w:trPr>
          <w:trHeight w:val="283"/>
        </w:trPr>
        <w:tc>
          <w:tcPr>
            <w:tcW w:w="568" w:type="dxa"/>
          </w:tcPr>
          <w:p w14:paraId="524AE1A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14:paraId="1DC06019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 с выпускниками и их трудоустройство</w:t>
            </w:r>
          </w:p>
        </w:tc>
        <w:tc>
          <w:tcPr>
            <w:tcW w:w="1276" w:type="dxa"/>
          </w:tcPr>
          <w:p w14:paraId="783366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DE67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487DD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11C4D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1B9CE5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8874CA7" w14:textId="77777777" w:rsidTr="002C236A">
        <w:trPr>
          <w:trHeight w:val="283"/>
        </w:trPr>
        <w:tc>
          <w:tcPr>
            <w:tcW w:w="568" w:type="dxa"/>
          </w:tcPr>
          <w:p w14:paraId="5F16F2E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14:paraId="0E70F15E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6" w:type="dxa"/>
          </w:tcPr>
          <w:p w14:paraId="1DE8632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30143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83C43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0C3E9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7CC9E5F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A0826AF" w14:textId="77777777" w:rsidTr="002C236A">
        <w:trPr>
          <w:trHeight w:val="283"/>
        </w:trPr>
        <w:tc>
          <w:tcPr>
            <w:tcW w:w="568" w:type="dxa"/>
          </w:tcPr>
          <w:p w14:paraId="2994977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14:paraId="44842A57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Прием и отбор (верификации)  абитуриентов </w:t>
            </w:r>
          </w:p>
        </w:tc>
        <w:tc>
          <w:tcPr>
            <w:tcW w:w="1276" w:type="dxa"/>
          </w:tcPr>
          <w:p w14:paraId="1D59319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D0032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151F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6CC7A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D351F8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3EF3B91" w14:textId="77777777" w:rsidTr="002C236A">
        <w:trPr>
          <w:trHeight w:val="283"/>
        </w:trPr>
        <w:tc>
          <w:tcPr>
            <w:tcW w:w="568" w:type="dxa"/>
          </w:tcPr>
          <w:p w14:paraId="65C0E5D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14:paraId="343E098D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программ магистратуры</w:t>
            </w:r>
          </w:p>
        </w:tc>
        <w:tc>
          <w:tcPr>
            <w:tcW w:w="1276" w:type="dxa"/>
          </w:tcPr>
          <w:p w14:paraId="4B0132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0EEA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CF9F0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13E79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4A974B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A6ACA6C" w14:textId="77777777" w:rsidTr="002C236A">
        <w:trPr>
          <w:trHeight w:val="283"/>
        </w:trPr>
        <w:tc>
          <w:tcPr>
            <w:tcW w:w="568" w:type="dxa"/>
          </w:tcPr>
          <w:p w14:paraId="7BCCEE2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</w:tcPr>
          <w:p w14:paraId="7FD9757B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совместных образовательных программ</w:t>
            </w:r>
          </w:p>
        </w:tc>
        <w:tc>
          <w:tcPr>
            <w:tcW w:w="1276" w:type="dxa"/>
          </w:tcPr>
          <w:p w14:paraId="547CE0C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C703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D7CF0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2F63F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D1ADBB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6120154" w14:textId="77777777" w:rsidTr="002C236A">
        <w:trPr>
          <w:trHeight w:val="283"/>
        </w:trPr>
        <w:tc>
          <w:tcPr>
            <w:tcW w:w="568" w:type="dxa"/>
          </w:tcPr>
          <w:p w14:paraId="1DE4891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14:paraId="636D35B6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дополнительного образования</w:t>
            </w:r>
          </w:p>
        </w:tc>
        <w:tc>
          <w:tcPr>
            <w:tcW w:w="1276" w:type="dxa"/>
          </w:tcPr>
          <w:p w14:paraId="6FB283F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CCC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B5B9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90B6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2CC754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0C98A02" w14:textId="77777777" w:rsidTr="002C236A">
        <w:trPr>
          <w:trHeight w:val="283"/>
        </w:trPr>
        <w:tc>
          <w:tcPr>
            <w:tcW w:w="568" w:type="dxa"/>
          </w:tcPr>
          <w:p w14:paraId="2BC9EFA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02" w:type="dxa"/>
          </w:tcPr>
          <w:p w14:paraId="7CFC729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C44A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5C3D2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A2324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6F50A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77579A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AB1B6A" w14:textId="77777777" w:rsidR="004B5396" w:rsidRDefault="002C236A" w:rsidP="000A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14:paraId="03BD9C8E" w14:textId="23477552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4. </w:t>
      </w:r>
      <w:r w:rsidRPr="004B5396">
        <w:rPr>
          <w:rFonts w:ascii="Times New Roman" w:hAnsi="Times New Roman" w:cs="Times New Roman"/>
          <w:b/>
          <w:lang w:eastAsia="ru-RU"/>
        </w:rPr>
        <w:t xml:space="preserve"> Профессорско-преподавательский состав образовательной программы</w:t>
      </w:r>
    </w:p>
    <w:p w14:paraId="1C2BAF9B" w14:textId="77777777" w:rsidR="000A4B53" w:rsidRPr="004B5396" w:rsidRDefault="000A4B53" w:rsidP="002C236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ясную политику по обеспечению квалифицированными / компетентными специалистами в составе ППС и УВП для эффективной организации и поддержки учебно-образовательной, научно-исследовательской и иных видов деятельностей</w:t>
      </w:r>
    </w:p>
    <w:p w14:paraId="3EBCAFF9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1275"/>
        <w:gridCol w:w="1560"/>
        <w:gridCol w:w="1134"/>
        <w:gridCol w:w="850"/>
      </w:tblGrid>
      <w:tr w:rsidR="000A4B53" w:rsidRPr="000A4B53" w14:paraId="5C3668D2" w14:textId="77777777" w:rsidTr="002C236A">
        <w:trPr>
          <w:trHeight w:val="570"/>
        </w:trPr>
        <w:tc>
          <w:tcPr>
            <w:tcW w:w="392" w:type="dxa"/>
          </w:tcPr>
          <w:p w14:paraId="67B7B607" w14:textId="77777777" w:rsidR="000A4B53" w:rsidRPr="004B5396" w:rsidRDefault="000A4B53" w:rsidP="000A4B5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0DCF0AD4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5ADF2A26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3E60EA6B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5" w:type="dxa"/>
          </w:tcPr>
          <w:p w14:paraId="270DD2F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560" w:type="dxa"/>
          </w:tcPr>
          <w:p w14:paraId="5862AA70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5C3175A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50" w:type="dxa"/>
          </w:tcPr>
          <w:p w14:paraId="707CA31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889DED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24A6660A" w14:textId="77777777" w:rsidTr="002C236A">
        <w:trPr>
          <w:trHeight w:val="283"/>
        </w:trPr>
        <w:tc>
          <w:tcPr>
            <w:tcW w:w="392" w:type="dxa"/>
          </w:tcPr>
          <w:p w14:paraId="2E6019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14:paraId="37B4B736" w14:textId="240D447A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№43.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Процесс набора ППС (критерии приема ППС и УВП)</w:t>
            </w:r>
          </w:p>
        </w:tc>
        <w:tc>
          <w:tcPr>
            <w:tcW w:w="1276" w:type="dxa"/>
          </w:tcPr>
          <w:p w14:paraId="2AE5771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016C3D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462D23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273E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9C639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7E42BBB3" w14:textId="77777777" w:rsidTr="002C236A">
        <w:trPr>
          <w:trHeight w:val="283"/>
        </w:trPr>
        <w:tc>
          <w:tcPr>
            <w:tcW w:w="392" w:type="dxa"/>
          </w:tcPr>
          <w:p w14:paraId="1EA5459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456C1916" w14:textId="0F4A0DE0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№44.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Контроль, мониторинг и оценка деятельности ППС</w:t>
            </w:r>
          </w:p>
        </w:tc>
        <w:tc>
          <w:tcPr>
            <w:tcW w:w="1276" w:type="dxa"/>
          </w:tcPr>
          <w:p w14:paraId="5F0B294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3C2D5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1A334B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297A4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462D3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C0658C9" w14:textId="77777777" w:rsidTr="002C236A">
        <w:trPr>
          <w:trHeight w:val="283"/>
        </w:trPr>
        <w:tc>
          <w:tcPr>
            <w:tcW w:w="392" w:type="dxa"/>
          </w:tcPr>
          <w:p w14:paraId="6127BE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4CD4A8DF" w14:textId="01F3CB05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№45.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ППС (в том числе в области методов оценивания)</w:t>
            </w:r>
          </w:p>
        </w:tc>
        <w:tc>
          <w:tcPr>
            <w:tcW w:w="1276" w:type="dxa"/>
          </w:tcPr>
          <w:p w14:paraId="155F48E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37BBFB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76E9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F571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012C1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1D5E03F" w14:textId="77777777" w:rsidTr="002C236A">
        <w:trPr>
          <w:trHeight w:val="283"/>
        </w:trPr>
        <w:tc>
          <w:tcPr>
            <w:tcW w:w="392" w:type="dxa"/>
          </w:tcPr>
          <w:p w14:paraId="5A88E15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5039F45D" w14:textId="1EA8CE73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№46.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условий, стимулирования и поддержки для  ППС</w:t>
            </w:r>
          </w:p>
        </w:tc>
        <w:tc>
          <w:tcPr>
            <w:tcW w:w="1276" w:type="dxa"/>
          </w:tcPr>
          <w:p w14:paraId="5A60763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1A4F5E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07B50E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DC670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69EDD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EB8910F" w14:textId="77777777" w:rsidTr="002C236A">
        <w:trPr>
          <w:trHeight w:val="283"/>
        </w:trPr>
        <w:tc>
          <w:tcPr>
            <w:tcW w:w="392" w:type="dxa"/>
          </w:tcPr>
          <w:p w14:paraId="0508788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310489E5" w14:textId="14B90B4B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№47.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ППС для научно-исследовательской  деятельности</w:t>
            </w:r>
          </w:p>
        </w:tc>
        <w:tc>
          <w:tcPr>
            <w:tcW w:w="1276" w:type="dxa"/>
          </w:tcPr>
          <w:p w14:paraId="162ADF2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5C015B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0D688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6EF15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2DA24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C8A6DB3" w14:textId="77777777" w:rsidTr="002C236A">
        <w:trPr>
          <w:trHeight w:val="283"/>
        </w:trPr>
        <w:tc>
          <w:tcPr>
            <w:tcW w:w="392" w:type="dxa"/>
          </w:tcPr>
          <w:p w14:paraId="79A1B68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</w:tcPr>
          <w:p w14:paraId="4BE531B6" w14:textId="77777777" w:rsidR="000A4B53" w:rsidRPr="000A4B53" w:rsidRDefault="000A4B53" w:rsidP="000A4B53">
            <w:pPr>
              <w:ind w:left="-14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B101F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A4207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7E4B9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27FD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27E50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D96D6" w14:textId="77777777" w:rsidR="004B5396" w:rsidRDefault="002C236A" w:rsidP="000A4B53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</w:p>
    <w:p w14:paraId="09E4C0DE" w14:textId="04F0635E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5.     </w:t>
      </w:r>
      <w:r w:rsidRPr="004B5396">
        <w:rPr>
          <w:rFonts w:ascii="Times New Roman" w:hAnsi="Times New Roman" w:cs="Times New Roman"/>
          <w:b/>
          <w:lang w:eastAsia="ru-RU"/>
        </w:rPr>
        <w:t>Материально-техническое обеспечение образовательной программы</w:t>
      </w:r>
      <w:r w:rsidRPr="004B5396">
        <w:rPr>
          <w:rFonts w:ascii="Times New Roman" w:hAnsi="Times New Roman" w:cs="Times New Roman"/>
          <w:lang w:eastAsia="ru-RU"/>
        </w:rPr>
        <w:t xml:space="preserve"> </w:t>
      </w:r>
      <w:r w:rsidRPr="004B5396">
        <w:rPr>
          <w:rFonts w:ascii="Times New Roman" w:hAnsi="Times New Roman" w:cs="Times New Roman"/>
          <w:i/>
          <w:lang w:eastAsia="ru-RU"/>
        </w:rPr>
        <w:t>(инфраструктура, сервис и инвестиции).</w:t>
      </w:r>
    </w:p>
    <w:p w14:paraId="27C7CC82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</w:t>
      </w:r>
      <w:r w:rsidRPr="004B5396">
        <w:rPr>
          <w:rFonts w:ascii="Times New Roman" w:hAnsi="Times New Roman" w:cs="Times New Roman"/>
          <w:color w:val="000000"/>
          <w:lang w:eastAsia="ru-RU"/>
        </w:rPr>
        <w:t xml:space="preserve">: </w:t>
      </w:r>
    </w:p>
    <w:p w14:paraId="36FD521F" w14:textId="2A3AF238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 адекватном  уровне материально-техн</w:t>
      </w:r>
      <w:r w:rsidR="009558C2" w:rsidRPr="004B5396">
        <w:rPr>
          <w:rFonts w:ascii="Times New Roman" w:eastAsia="Times New Roman" w:hAnsi="Times New Roman" w:cs="Times New Roman"/>
          <w:lang w:eastAsia="ru-RU"/>
        </w:rPr>
        <w:t>ические  ресурсы (также обеспеч</w:t>
      </w:r>
      <w:r w:rsidRPr="004B5396">
        <w:rPr>
          <w:rFonts w:ascii="Times New Roman" w:eastAsia="Times New Roman" w:hAnsi="Times New Roman" w:cs="Times New Roman"/>
          <w:lang w:eastAsia="ru-RU"/>
        </w:rPr>
        <w:t xml:space="preserve">ение необходимыми вспомогательными службами) для реализации учебно-образовательной, научно-исследовательской и инновационной деятельностей ОП; </w:t>
      </w:r>
    </w:p>
    <w:p w14:paraId="2F444043" w14:textId="77777777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spacing w:after="0" w:line="240" w:lineRule="auto"/>
        <w:ind w:left="-97" w:firstLine="141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инфраструктуру и вспомогательные службы в соответствии требованиям, потребностям и нуждам студентов и  ППС ОП;</w:t>
      </w:r>
    </w:p>
    <w:p w14:paraId="68620B60" w14:textId="77777777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достаточное финансирование для достижения целей и результатов обучения.</w:t>
      </w:r>
    </w:p>
    <w:p w14:paraId="145B5531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привлечения инвестиций (гранты,  инвестиции посредством предоставления услуг и ресурсов и т.п.).</w:t>
      </w:r>
    </w:p>
    <w:p w14:paraId="429A2D62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1134"/>
        <w:gridCol w:w="1134"/>
        <w:gridCol w:w="993"/>
        <w:gridCol w:w="1099"/>
      </w:tblGrid>
      <w:tr w:rsidR="000A4B53" w:rsidRPr="000A4B53" w14:paraId="4523BACC" w14:textId="77777777" w:rsidTr="002C236A">
        <w:trPr>
          <w:trHeight w:val="570"/>
        </w:trPr>
        <w:tc>
          <w:tcPr>
            <w:tcW w:w="568" w:type="dxa"/>
          </w:tcPr>
          <w:p w14:paraId="2FCBE31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3BD4B98F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6ADF7D9C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5" w:type="dxa"/>
          </w:tcPr>
          <w:p w14:paraId="1AE2C1A2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82B365A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134" w:type="dxa"/>
          </w:tcPr>
          <w:p w14:paraId="7CD0CDA5" w14:textId="77777777" w:rsidR="000A4B53" w:rsidRPr="004B5396" w:rsidRDefault="000A4B53" w:rsidP="000A4B53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993" w:type="dxa"/>
          </w:tcPr>
          <w:p w14:paraId="716E208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14:paraId="28E40443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4E8450F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51260592" w14:textId="77777777" w:rsidTr="002C236A">
        <w:trPr>
          <w:trHeight w:val="673"/>
        </w:trPr>
        <w:tc>
          <w:tcPr>
            <w:tcW w:w="568" w:type="dxa"/>
          </w:tcPr>
          <w:p w14:paraId="06C2097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5CF2D108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для образовательной деятельности (достаточность площадей, компьютерные классы, лаборатории, читальные залы и т.д.)</w:t>
            </w:r>
          </w:p>
        </w:tc>
        <w:tc>
          <w:tcPr>
            <w:tcW w:w="1275" w:type="dxa"/>
          </w:tcPr>
          <w:p w14:paraId="6A4A0AD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8E489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82F5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20C28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0D4DCC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3B35541" w14:textId="77777777" w:rsidTr="002C236A">
        <w:trPr>
          <w:trHeight w:val="283"/>
        </w:trPr>
        <w:tc>
          <w:tcPr>
            <w:tcW w:w="568" w:type="dxa"/>
          </w:tcPr>
          <w:p w14:paraId="3AB09EF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24D0076F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 благоприятной среды для ППС и студентов</w:t>
            </w:r>
          </w:p>
        </w:tc>
        <w:tc>
          <w:tcPr>
            <w:tcW w:w="1275" w:type="dxa"/>
          </w:tcPr>
          <w:p w14:paraId="5BB9F7A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5EA2B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948F7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51557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A47E8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017DFB9" w14:textId="77777777" w:rsidTr="002C236A">
        <w:trPr>
          <w:trHeight w:val="283"/>
        </w:trPr>
        <w:tc>
          <w:tcPr>
            <w:tcW w:w="568" w:type="dxa"/>
          </w:tcPr>
          <w:p w14:paraId="71DA7B5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65BBE6C4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1275" w:type="dxa"/>
          </w:tcPr>
          <w:p w14:paraId="7490E5C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CB4DA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6E8A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CB2A0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71808D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4893B48" w14:textId="77777777" w:rsidTr="002C236A">
        <w:trPr>
          <w:trHeight w:val="283"/>
        </w:trPr>
        <w:tc>
          <w:tcPr>
            <w:tcW w:w="568" w:type="dxa"/>
          </w:tcPr>
          <w:p w14:paraId="7EEE77D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1D78B027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поддержка информационно-коммуникационных технологий (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, интернет, ИС 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AVN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A0A866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D427F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0F02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E6AB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343BC88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A89A3EE" w14:textId="77777777" w:rsidTr="002C236A">
        <w:trPr>
          <w:trHeight w:val="283"/>
        </w:trPr>
        <w:tc>
          <w:tcPr>
            <w:tcW w:w="568" w:type="dxa"/>
          </w:tcPr>
          <w:p w14:paraId="4FB441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514581F1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редакционно-издательской деятельности</w:t>
            </w:r>
          </w:p>
        </w:tc>
        <w:tc>
          <w:tcPr>
            <w:tcW w:w="1275" w:type="dxa"/>
          </w:tcPr>
          <w:p w14:paraId="7296E1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671A9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401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7116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96AA00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C78D905" w14:textId="77777777" w:rsidTr="002C236A">
        <w:trPr>
          <w:trHeight w:val="283"/>
        </w:trPr>
        <w:tc>
          <w:tcPr>
            <w:tcW w:w="568" w:type="dxa"/>
          </w:tcPr>
          <w:p w14:paraId="7D629934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14:paraId="4A9C657D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проживания в общежитиях для студентов, с учетом мобильности</w:t>
            </w:r>
          </w:p>
        </w:tc>
        <w:tc>
          <w:tcPr>
            <w:tcW w:w="1275" w:type="dxa"/>
          </w:tcPr>
          <w:p w14:paraId="6CEE412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465FB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D2D4B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370CC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EF307A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4F7CA74" w14:textId="77777777" w:rsidTr="002C236A">
        <w:trPr>
          <w:trHeight w:val="283"/>
        </w:trPr>
        <w:tc>
          <w:tcPr>
            <w:tcW w:w="568" w:type="dxa"/>
          </w:tcPr>
          <w:p w14:paraId="432A88BB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14:paraId="51CC47C6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проживания ППС в рамках мобильности, стажировок</w:t>
            </w:r>
          </w:p>
        </w:tc>
        <w:tc>
          <w:tcPr>
            <w:tcW w:w="1275" w:type="dxa"/>
          </w:tcPr>
          <w:p w14:paraId="24EA489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F015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6F527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BB91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2AC3CF6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99ADBE8" w14:textId="77777777" w:rsidTr="002C236A">
        <w:trPr>
          <w:trHeight w:val="283"/>
        </w:trPr>
        <w:tc>
          <w:tcPr>
            <w:tcW w:w="568" w:type="dxa"/>
          </w:tcPr>
          <w:p w14:paraId="211E948A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14:paraId="2D354827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Создание жилищных  условий для иностранных ППС</w:t>
            </w:r>
          </w:p>
        </w:tc>
        <w:tc>
          <w:tcPr>
            <w:tcW w:w="1275" w:type="dxa"/>
          </w:tcPr>
          <w:p w14:paraId="701DC7B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83EFF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99454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035BE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27E9A6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F8968F7" w14:textId="77777777" w:rsidTr="002C236A">
        <w:trPr>
          <w:trHeight w:val="283"/>
        </w:trPr>
        <w:tc>
          <w:tcPr>
            <w:tcW w:w="568" w:type="dxa"/>
          </w:tcPr>
          <w:p w14:paraId="54F32F24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14:paraId="10646C72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общественного питания</w:t>
            </w:r>
          </w:p>
        </w:tc>
        <w:tc>
          <w:tcPr>
            <w:tcW w:w="1275" w:type="dxa"/>
          </w:tcPr>
          <w:p w14:paraId="77A1084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C6CAA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5A550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7D6D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AD02E3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CF30991" w14:textId="77777777" w:rsidTr="002C236A">
        <w:trPr>
          <w:trHeight w:val="283"/>
        </w:trPr>
        <w:tc>
          <w:tcPr>
            <w:tcW w:w="568" w:type="dxa"/>
          </w:tcPr>
          <w:p w14:paraId="158CB109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14:paraId="51706FEC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жизнедеятельности</w:t>
            </w:r>
          </w:p>
        </w:tc>
        <w:tc>
          <w:tcPr>
            <w:tcW w:w="1275" w:type="dxa"/>
          </w:tcPr>
          <w:p w14:paraId="61829FC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38767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25F05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8271D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7956AB3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624ED88" w14:textId="77777777" w:rsidTr="002C236A">
        <w:trPr>
          <w:trHeight w:val="283"/>
        </w:trPr>
        <w:tc>
          <w:tcPr>
            <w:tcW w:w="568" w:type="dxa"/>
          </w:tcPr>
          <w:p w14:paraId="62C2B626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14:paraId="62D2ABAA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охраны труда и здоровья</w:t>
            </w:r>
          </w:p>
        </w:tc>
        <w:tc>
          <w:tcPr>
            <w:tcW w:w="1275" w:type="dxa"/>
          </w:tcPr>
          <w:p w14:paraId="47108D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2BB7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DEE94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A8E8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4E73D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4FBCC7D" w14:textId="77777777" w:rsidTr="002C236A">
        <w:trPr>
          <w:trHeight w:val="283"/>
        </w:trPr>
        <w:tc>
          <w:tcPr>
            <w:tcW w:w="568" w:type="dxa"/>
          </w:tcPr>
          <w:p w14:paraId="21B93FD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</w:tcPr>
          <w:p w14:paraId="5AD3E9BC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BAB31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74E1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029AC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F820C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3E0E486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1F13F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04781403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6.   </w:t>
      </w:r>
      <w:r w:rsidRPr="004B5396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Научно-исследовательская и инновационная деятельность</w:t>
      </w:r>
    </w:p>
    <w:p w14:paraId="0DA4573D" w14:textId="77777777" w:rsidR="000A4B53" w:rsidRPr="004B5396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должна:</w:t>
      </w:r>
    </w:p>
    <w:p w14:paraId="74B36FB6" w14:textId="77777777" w:rsidR="000A4B53" w:rsidRPr="004B5396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четко определить, в соответствии профилем направления научно-исследовательскую деятельность;</w:t>
      </w:r>
    </w:p>
    <w:p w14:paraId="22D18DEF" w14:textId="77777777" w:rsidR="000A4B53" w:rsidRPr="004B5396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взаимодействия и интеграции исследовательской деятельности и учебно-образовательного процесса;</w:t>
      </w:r>
    </w:p>
    <w:p w14:paraId="5C3EC431" w14:textId="77777777" w:rsidR="000A4B53" w:rsidRPr="004B5396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14:paraId="6EF978BE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1276"/>
        <w:gridCol w:w="1134"/>
        <w:gridCol w:w="1417"/>
        <w:gridCol w:w="1134"/>
        <w:gridCol w:w="958"/>
      </w:tblGrid>
      <w:tr w:rsidR="000A4B53" w:rsidRPr="000A4B53" w14:paraId="7B2B4281" w14:textId="77777777" w:rsidTr="009558C2">
        <w:trPr>
          <w:trHeight w:val="570"/>
        </w:trPr>
        <w:tc>
          <w:tcPr>
            <w:tcW w:w="570" w:type="dxa"/>
          </w:tcPr>
          <w:p w14:paraId="739A1545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2" w:type="dxa"/>
          </w:tcPr>
          <w:p w14:paraId="792EE8D5" w14:textId="77777777" w:rsidR="000A4B53" w:rsidRPr="004B5396" w:rsidRDefault="000A4B53" w:rsidP="009558C2">
            <w:pPr>
              <w:ind w:left="139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17A71B75" w14:textId="77777777" w:rsidR="000A4B53" w:rsidRPr="004B5396" w:rsidRDefault="000A4B53" w:rsidP="009558C2">
            <w:pPr>
              <w:ind w:left="13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00D51686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9CDBCF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34D62E1D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17B3D53C" w14:textId="77777777" w:rsidR="000A4B53" w:rsidRPr="004B5396" w:rsidRDefault="000A4B53" w:rsidP="000A4B53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График </w:t>
            </w:r>
            <w:proofErr w:type="spellStart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реализа</w:t>
            </w:r>
            <w:proofErr w:type="spellEnd"/>
          </w:p>
          <w:p w14:paraId="69080D9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ции</w:t>
            </w:r>
            <w:proofErr w:type="spellEnd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мер</w:t>
            </w:r>
          </w:p>
        </w:tc>
        <w:tc>
          <w:tcPr>
            <w:tcW w:w="958" w:type="dxa"/>
          </w:tcPr>
          <w:p w14:paraId="74FE312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6B1B9A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91EF0FE" w14:textId="77777777" w:rsidTr="009558C2">
        <w:trPr>
          <w:trHeight w:val="570"/>
        </w:trPr>
        <w:tc>
          <w:tcPr>
            <w:tcW w:w="570" w:type="dxa"/>
          </w:tcPr>
          <w:p w14:paraId="45A35A1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2" w:type="dxa"/>
          </w:tcPr>
          <w:p w14:paraId="26C39DFD" w14:textId="77777777"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1276" w:type="dxa"/>
          </w:tcPr>
          <w:p w14:paraId="3990BBE4" w14:textId="77777777" w:rsidR="000A4B53" w:rsidRPr="000A4B53" w:rsidRDefault="000A4B53" w:rsidP="000A4B53">
            <w:pPr>
              <w:ind w:left="105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084F086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14:paraId="070BFE3A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224BDBA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14:paraId="068F78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4B53" w:rsidRPr="000A4B53" w14:paraId="5282B1B4" w14:textId="77777777" w:rsidTr="009558C2">
        <w:trPr>
          <w:trHeight w:val="283"/>
        </w:trPr>
        <w:tc>
          <w:tcPr>
            <w:tcW w:w="570" w:type="dxa"/>
          </w:tcPr>
          <w:p w14:paraId="4310126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2" w:type="dxa"/>
          </w:tcPr>
          <w:p w14:paraId="5A9E8987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 ресурсы</w:t>
            </w:r>
          </w:p>
        </w:tc>
        <w:tc>
          <w:tcPr>
            <w:tcW w:w="1276" w:type="dxa"/>
          </w:tcPr>
          <w:p w14:paraId="0F0EDB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1721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64A4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02827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7554D52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C5E493D" w14:textId="77777777" w:rsidTr="009558C2">
        <w:trPr>
          <w:trHeight w:val="420"/>
        </w:trPr>
        <w:tc>
          <w:tcPr>
            <w:tcW w:w="570" w:type="dxa"/>
          </w:tcPr>
          <w:p w14:paraId="7AE8338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2" w:type="dxa"/>
          </w:tcPr>
          <w:p w14:paraId="0BDD21FE" w14:textId="267E4941" w:rsidR="000A4B53" w:rsidRPr="000A4B53" w:rsidRDefault="000A4B53" w:rsidP="002C236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научной деятельности</w:t>
            </w:r>
          </w:p>
        </w:tc>
        <w:tc>
          <w:tcPr>
            <w:tcW w:w="1276" w:type="dxa"/>
          </w:tcPr>
          <w:p w14:paraId="3D6DC9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769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168D7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EC5D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7394D7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6A91EE5" w14:textId="77777777" w:rsidTr="009558C2">
        <w:trPr>
          <w:trHeight w:val="283"/>
        </w:trPr>
        <w:tc>
          <w:tcPr>
            <w:tcW w:w="570" w:type="dxa"/>
          </w:tcPr>
          <w:p w14:paraId="482C960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2" w:type="dxa"/>
          </w:tcPr>
          <w:p w14:paraId="718487E5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маркетинговых исследований</w:t>
            </w:r>
          </w:p>
        </w:tc>
        <w:tc>
          <w:tcPr>
            <w:tcW w:w="1276" w:type="dxa"/>
          </w:tcPr>
          <w:p w14:paraId="045E57F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1C7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241A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DC759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898BD7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B503029" w14:textId="77777777" w:rsidTr="009558C2">
        <w:trPr>
          <w:trHeight w:val="283"/>
        </w:trPr>
        <w:tc>
          <w:tcPr>
            <w:tcW w:w="570" w:type="dxa"/>
          </w:tcPr>
          <w:p w14:paraId="51133EE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82" w:type="dxa"/>
          </w:tcPr>
          <w:p w14:paraId="6A60628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AFD9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28F6B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8E9C4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0D638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3AFD37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7F747" w14:textId="77777777" w:rsidR="004B5396" w:rsidRDefault="009558C2" w:rsidP="002C236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1B41E55" w14:textId="1520B58A" w:rsidR="000A4B53" w:rsidRPr="004B5396" w:rsidRDefault="004B5396" w:rsidP="004B53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7.   </w:t>
      </w:r>
      <w:r w:rsidR="000A4B53" w:rsidRPr="004B5396">
        <w:rPr>
          <w:rFonts w:ascii="Times New Roman" w:hAnsi="Times New Roman" w:cs="Times New Roman"/>
          <w:b/>
          <w:lang w:eastAsia="ru-RU"/>
        </w:rPr>
        <w:t xml:space="preserve">Взаимодействия и устойчивые связи с партнерам (на </w:t>
      </w:r>
      <w:proofErr w:type="gramStart"/>
      <w:r w:rsidR="000A4B53" w:rsidRPr="004B5396">
        <w:rPr>
          <w:rFonts w:ascii="Times New Roman" w:hAnsi="Times New Roman" w:cs="Times New Roman"/>
          <w:b/>
          <w:lang w:eastAsia="ru-RU"/>
        </w:rPr>
        <w:t>национальном</w:t>
      </w:r>
      <w:proofErr w:type="gramEnd"/>
      <w:r w:rsidR="000A4B53" w:rsidRPr="004B5396">
        <w:rPr>
          <w:rFonts w:ascii="Times New Roman" w:hAnsi="Times New Roman" w:cs="Times New Roman"/>
          <w:b/>
          <w:lang w:eastAsia="ru-RU"/>
        </w:rPr>
        <w:t xml:space="preserve"> и международном уровнях) и заинтересованными сторонами образовательной программы</w:t>
      </w:r>
    </w:p>
    <w:p w14:paraId="65FC736D" w14:textId="77777777" w:rsidR="000A4B53" w:rsidRPr="004B5396" w:rsidRDefault="000A4B53" w:rsidP="004B5396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14:paraId="20E5008E" w14:textId="77777777" w:rsidR="000A4B53" w:rsidRPr="004B5396" w:rsidRDefault="000A4B53" w:rsidP="004B5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134"/>
        <w:gridCol w:w="1134"/>
        <w:gridCol w:w="1417"/>
        <w:gridCol w:w="1134"/>
        <w:gridCol w:w="958"/>
      </w:tblGrid>
      <w:tr w:rsidR="000A4B53" w:rsidRPr="000A4B53" w14:paraId="4FD9246A" w14:textId="77777777" w:rsidTr="009558C2">
        <w:trPr>
          <w:trHeight w:val="570"/>
        </w:trPr>
        <w:tc>
          <w:tcPr>
            <w:tcW w:w="570" w:type="dxa"/>
          </w:tcPr>
          <w:p w14:paraId="0C5306E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24" w:type="dxa"/>
          </w:tcPr>
          <w:p w14:paraId="683C920C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6BBD728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134" w:type="dxa"/>
          </w:tcPr>
          <w:p w14:paraId="1F3A22F4" w14:textId="77777777" w:rsidR="000A4B53" w:rsidRPr="004B5396" w:rsidRDefault="000A4B53" w:rsidP="009558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145BA33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1A912DC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4E95F8F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6A7E0FF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137AC4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98051CD" w14:textId="77777777" w:rsidTr="009558C2">
        <w:trPr>
          <w:trHeight w:val="283"/>
        </w:trPr>
        <w:tc>
          <w:tcPr>
            <w:tcW w:w="570" w:type="dxa"/>
          </w:tcPr>
          <w:p w14:paraId="5856E3A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14:paraId="1869621B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1134" w:type="dxa"/>
          </w:tcPr>
          <w:p w14:paraId="1DE55B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FDF2E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5D329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6A58B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FDA6C7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4DFE176" w14:textId="77777777" w:rsidTr="009558C2">
        <w:trPr>
          <w:trHeight w:val="543"/>
        </w:trPr>
        <w:tc>
          <w:tcPr>
            <w:tcW w:w="570" w:type="dxa"/>
          </w:tcPr>
          <w:p w14:paraId="1ACED1E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24" w:type="dxa"/>
          </w:tcPr>
          <w:p w14:paraId="0B57801C" w14:textId="2AFB87D8" w:rsidR="000A4B53" w:rsidRPr="009558C2" w:rsidRDefault="006D31DB" w:rsidP="002C236A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Взаимодействие </w:t>
            </w:r>
            <w:proofErr w:type="gramStart"/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>бизнес-сообществ</w:t>
            </w:r>
            <w:proofErr w:type="gramEnd"/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>, выпускников и других заинтересованных сторон</w:t>
            </w:r>
          </w:p>
        </w:tc>
        <w:tc>
          <w:tcPr>
            <w:tcW w:w="1134" w:type="dxa"/>
          </w:tcPr>
          <w:p w14:paraId="36DA68F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F8DD4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4E1D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CAB0D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2EEF95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D734759" w14:textId="77777777" w:rsidTr="009558C2">
        <w:trPr>
          <w:trHeight w:val="283"/>
        </w:trPr>
        <w:tc>
          <w:tcPr>
            <w:tcW w:w="570" w:type="dxa"/>
          </w:tcPr>
          <w:p w14:paraId="7CEF30C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4" w:type="dxa"/>
          </w:tcPr>
          <w:p w14:paraId="7F2F3DD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649BE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DC04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879D4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9429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36CBBF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D0E13E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78B2021A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8.  </w:t>
      </w:r>
      <w:r w:rsidRPr="004B5396">
        <w:rPr>
          <w:rFonts w:ascii="Times New Roman" w:hAnsi="Times New Roman" w:cs="Times New Roman"/>
          <w:b/>
          <w:lang w:eastAsia="ru-RU"/>
        </w:rPr>
        <w:t xml:space="preserve"> Информирование заинтересованных сторон и общественности</w:t>
      </w:r>
    </w:p>
    <w:p w14:paraId="600797B4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механизмы информирования заинтересованных сторон и общественности  о достижениях образовательной программы.</w:t>
      </w:r>
    </w:p>
    <w:p w14:paraId="1E53C2C3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70"/>
        <w:gridCol w:w="2940"/>
        <w:gridCol w:w="1276"/>
        <w:gridCol w:w="1276"/>
        <w:gridCol w:w="1417"/>
        <w:gridCol w:w="1276"/>
        <w:gridCol w:w="851"/>
      </w:tblGrid>
      <w:tr w:rsidR="000A4B53" w:rsidRPr="000A4B53" w14:paraId="505505B8" w14:textId="77777777" w:rsidTr="002C236A">
        <w:trPr>
          <w:trHeight w:val="570"/>
        </w:trPr>
        <w:tc>
          <w:tcPr>
            <w:tcW w:w="570" w:type="dxa"/>
          </w:tcPr>
          <w:p w14:paraId="0E637BA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0" w:type="dxa"/>
          </w:tcPr>
          <w:p w14:paraId="198C3E3E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43C9250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12C5CCF9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495531F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646BA65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14:paraId="10D8C22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51" w:type="dxa"/>
          </w:tcPr>
          <w:p w14:paraId="669E1422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97749B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16763AA2" w14:textId="77777777" w:rsidTr="002C236A">
        <w:trPr>
          <w:trHeight w:val="283"/>
        </w:trPr>
        <w:tc>
          <w:tcPr>
            <w:tcW w:w="570" w:type="dxa"/>
          </w:tcPr>
          <w:p w14:paraId="68C93BC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</w:tcPr>
          <w:p w14:paraId="0B08577C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Информирование местного сообщества и общественности</w:t>
            </w:r>
          </w:p>
        </w:tc>
        <w:tc>
          <w:tcPr>
            <w:tcW w:w="1276" w:type="dxa"/>
          </w:tcPr>
          <w:p w14:paraId="5A10D70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1552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1C0B5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EC0B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7C7A8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0C1E95F" w14:textId="77777777" w:rsidTr="002C236A">
        <w:trPr>
          <w:trHeight w:val="283"/>
        </w:trPr>
        <w:tc>
          <w:tcPr>
            <w:tcW w:w="570" w:type="dxa"/>
          </w:tcPr>
          <w:p w14:paraId="50B4104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0" w:type="dxa"/>
          </w:tcPr>
          <w:p w14:paraId="26E21D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8C2B0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5BB3F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14C1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5CE8C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5C44A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4CC7A79" w14:textId="77777777" w:rsidTr="002C236A">
        <w:trPr>
          <w:trHeight w:val="283"/>
        </w:trPr>
        <w:tc>
          <w:tcPr>
            <w:tcW w:w="570" w:type="dxa"/>
          </w:tcPr>
          <w:p w14:paraId="4D5FBA5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40" w:type="dxa"/>
          </w:tcPr>
          <w:p w14:paraId="6C7B80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EF4F7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C9AF5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58DEF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6EB0D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827B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DDBD1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07CCD6AA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9.   </w:t>
      </w:r>
      <w:r w:rsidRPr="004B5396">
        <w:rPr>
          <w:rFonts w:ascii="Times New Roman" w:hAnsi="Times New Roman" w:cs="Times New Roman"/>
          <w:b/>
          <w:lang w:eastAsia="ru-RU"/>
        </w:rPr>
        <w:t>Удовлетворенность заинтересованных сторон</w:t>
      </w:r>
    </w:p>
    <w:p w14:paraId="5853DECB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должна:</w:t>
      </w:r>
    </w:p>
    <w:p w14:paraId="249703F0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14:paraId="507EE122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образовательной программы;</w:t>
      </w:r>
    </w:p>
    <w:p w14:paraId="2E8FB21D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структурированный метод для сбора и анализа информации;</w:t>
      </w:r>
    </w:p>
    <w:p w14:paraId="59B0D76D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установления обратной связи с  заинтересованными  сторонами;</w:t>
      </w:r>
    </w:p>
    <w:p w14:paraId="70456914" w14:textId="129334BF" w:rsidR="000A4B53" w:rsidRPr="004B5396" w:rsidRDefault="000A4B53" w:rsidP="009558C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и процедуры выявления степени (уровня) удовлетвор</w:t>
      </w:r>
      <w:r w:rsidR="0069574B" w:rsidRPr="004B5396">
        <w:rPr>
          <w:rFonts w:ascii="Times New Roman" w:eastAsia="Times New Roman" w:hAnsi="Times New Roman" w:cs="Times New Roman"/>
          <w:lang w:eastAsia="ru-RU"/>
        </w:rPr>
        <w:t>енности заинтересованных сторон</w:t>
      </w:r>
      <w:r w:rsidRPr="004B5396">
        <w:rPr>
          <w:rFonts w:ascii="Times New Roman" w:eastAsia="Times New Roman" w:hAnsi="Times New Roman" w:cs="Times New Roman"/>
          <w:lang w:eastAsia="ru-RU"/>
        </w:rPr>
        <w:t xml:space="preserve"> и т.п.</w:t>
      </w:r>
    </w:p>
    <w:p w14:paraId="31DD2777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18"/>
        <w:gridCol w:w="1275"/>
        <w:gridCol w:w="1418"/>
        <w:gridCol w:w="1276"/>
        <w:gridCol w:w="1099"/>
      </w:tblGrid>
      <w:tr w:rsidR="000A4B53" w:rsidRPr="000A4B53" w14:paraId="6D16DCC6" w14:textId="77777777" w:rsidTr="009558C2">
        <w:trPr>
          <w:trHeight w:val="570"/>
        </w:trPr>
        <w:tc>
          <w:tcPr>
            <w:tcW w:w="570" w:type="dxa"/>
          </w:tcPr>
          <w:p w14:paraId="0C3FDC2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5" w:type="dxa"/>
          </w:tcPr>
          <w:p w14:paraId="08EE3298" w14:textId="77777777" w:rsidR="000A4B53" w:rsidRPr="004B5396" w:rsidRDefault="000A4B53" w:rsidP="009558C2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517A3F2" w14:textId="77777777" w:rsidR="000A4B53" w:rsidRPr="004B5396" w:rsidRDefault="000A4B53" w:rsidP="009558C2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8" w:type="dxa"/>
          </w:tcPr>
          <w:p w14:paraId="66F953A1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5" w:type="dxa"/>
          </w:tcPr>
          <w:p w14:paraId="060A23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8" w:type="dxa"/>
          </w:tcPr>
          <w:p w14:paraId="4E09610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14:paraId="58DCF85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14:paraId="302F88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2A9D3C1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0AE165A" w14:textId="77777777" w:rsidTr="009558C2">
        <w:trPr>
          <w:trHeight w:val="283"/>
        </w:trPr>
        <w:tc>
          <w:tcPr>
            <w:tcW w:w="570" w:type="dxa"/>
          </w:tcPr>
          <w:p w14:paraId="21208E6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14:paraId="790372E8" w14:textId="0F145DEE" w:rsidR="000A4B53" w:rsidRPr="006D31DB" w:rsidRDefault="006D31DB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Анкетирование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(соцопрос)</w:t>
            </w:r>
          </w:p>
        </w:tc>
        <w:tc>
          <w:tcPr>
            <w:tcW w:w="1418" w:type="dxa"/>
          </w:tcPr>
          <w:p w14:paraId="145C33A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03673C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0522B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10A20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4D24326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F40F7F8" w14:textId="77777777" w:rsidTr="009558C2">
        <w:trPr>
          <w:trHeight w:val="283"/>
        </w:trPr>
        <w:tc>
          <w:tcPr>
            <w:tcW w:w="570" w:type="dxa"/>
          </w:tcPr>
          <w:p w14:paraId="319C1D0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14:paraId="4D11DD46" w14:textId="38F5CF25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629BF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F06002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401B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680C6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4B1421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D7881E2" w14:textId="77777777" w:rsidTr="009558C2">
        <w:trPr>
          <w:trHeight w:val="283"/>
        </w:trPr>
        <w:tc>
          <w:tcPr>
            <w:tcW w:w="570" w:type="dxa"/>
          </w:tcPr>
          <w:p w14:paraId="3781F5C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15" w:type="dxa"/>
          </w:tcPr>
          <w:p w14:paraId="0FBD917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81EC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60908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950DA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A1A6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7D13037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1BA7F8" w14:textId="77777777" w:rsidR="000A4B53" w:rsidRPr="000A4B53" w:rsidRDefault="000A4B53" w:rsidP="0095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4B53" w:rsidRPr="000A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C99F7" w14:textId="77777777" w:rsidR="00A64F8C" w:rsidRDefault="00A64F8C" w:rsidP="00C94218">
      <w:pPr>
        <w:spacing w:after="0" w:line="240" w:lineRule="auto"/>
      </w:pPr>
      <w:r>
        <w:separator/>
      </w:r>
    </w:p>
  </w:endnote>
  <w:endnote w:type="continuationSeparator" w:id="0">
    <w:p w14:paraId="2DB8CDEA" w14:textId="77777777" w:rsidR="00A64F8C" w:rsidRDefault="00A64F8C" w:rsidP="00C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0F8E" w14:textId="77777777" w:rsidR="00A64F8C" w:rsidRDefault="00A64F8C" w:rsidP="00C94218">
      <w:pPr>
        <w:spacing w:after="0" w:line="240" w:lineRule="auto"/>
      </w:pPr>
      <w:r>
        <w:separator/>
      </w:r>
    </w:p>
  </w:footnote>
  <w:footnote w:type="continuationSeparator" w:id="0">
    <w:p w14:paraId="756FAA29" w14:textId="77777777" w:rsidR="00A64F8C" w:rsidRDefault="00A64F8C" w:rsidP="00C9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DC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A2C75"/>
    <w:multiLevelType w:val="hybridMultilevel"/>
    <w:tmpl w:val="9F6A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E11"/>
    <w:multiLevelType w:val="hybridMultilevel"/>
    <w:tmpl w:val="E68A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490B"/>
    <w:multiLevelType w:val="hybridMultilevel"/>
    <w:tmpl w:val="9D7E5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6C37"/>
    <w:multiLevelType w:val="hybridMultilevel"/>
    <w:tmpl w:val="5CE0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0479"/>
    <w:multiLevelType w:val="hybridMultilevel"/>
    <w:tmpl w:val="75F004C2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D66575"/>
    <w:multiLevelType w:val="hybridMultilevel"/>
    <w:tmpl w:val="2BA265F0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D56F9"/>
    <w:multiLevelType w:val="hybridMultilevel"/>
    <w:tmpl w:val="4A7E3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25BF2"/>
    <w:multiLevelType w:val="hybridMultilevel"/>
    <w:tmpl w:val="24D0B8DE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D7938"/>
    <w:multiLevelType w:val="hybridMultilevel"/>
    <w:tmpl w:val="2102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29FD"/>
    <w:multiLevelType w:val="hybridMultilevel"/>
    <w:tmpl w:val="144C1120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3196F"/>
    <w:multiLevelType w:val="hybridMultilevel"/>
    <w:tmpl w:val="CD6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43E0C"/>
    <w:multiLevelType w:val="hybridMultilevel"/>
    <w:tmpl w:val="5E5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D70"/>
    <w:multiLevelType w:val="hybridMultilevel"/>
    <w:tmpl w:val="46B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457A"/>
    <w:multiLevelType w:val="hybridMultilevel"/>
    <w:tmpl w:val="52D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D0E84"/>
    <w:multiLevelType w:val="hybridMultilevel"/>
    <w:tmpl w:val="CA720D80"/>
    <w:lvl w:ilvl="0" w:tplc="42DC8514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B22CE7"/>
    <w:multiLevelType w:val="hybridMultilevel"/>
    <w:tmpl w:val="275A04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F0C0ADD"/>
    <w:multiLevelType w:val="hybridMultilevel"/>
    <w:tmpl w:val="637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436AA"/>
    <w:multiLevelType w:val="hybridMultilevel"/>
    <w:tmpl w:val="9258A580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733356"/>
    <w:multiLevelType w:val="hybridMultilevel"/>
    <w:tmpl w:val="67361A04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A56307"/>
    <w:multiLevelType w:val="hybridMultilevel"/>
    <w:tmpl w:val="7EDE6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BD7C79"/>
    <w:multiLevelType w:val="hybridMultilevel"/>
    <w:tmpl w:val="DCD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5795"/>
    <w:multiLevelType w:val="hybridMultilevel"/>
    <w:tmpl w:val="60B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22"/>
  </w:num>
  <w:num w:numId="15">
    <w:abstractNumId w:val="18"/>
  </w:num>
  <w:num w:numId="16">
    <w:abstractNumId w:val="5"/>
  </w:num>
  <w:num w:numId="17">
    <w:abstractNumId w:val="19"/>
  </w:num>
  <w:num w:numId="18">
    <w:abstractNumId w:val="8"/>
  </w:num>
  <w:num w:numId="19">
    <w:abstractNumId w:val="6"/>
  </w:num>
  <w:num w:numId="20">
    <w:abstractNumId w:val="10"/>
  </w:num>
  <w:num w:numId="2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2">
    <w:abstractNumId w:val="15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8A"/>
    <w:rsid w:val="00004A90"/>
    <w:rsid w:val="0003206D"/>
    <w:rsid w:val="00065537"/>
    <w:rsid w:val="00077C3A"/>
    <w:rsid w:val="00093977"/>
    <w:rsid w:val="000A4B53"/>
    <w:rsid w:val="000A70B8"/>
    <w:rsid w:val="000B1108"/>
    <w:rsid w:val="000C20DA"/>
    <w:rsid w:val="000C26FB"/>
    <w:rsid w:val="000C312A"/>
    <w:rsid w:val="000C61FD"/>
    <w:rsid w:val="000D0833"/>
    <w:rsid w:val="000E1E9A"/>
    <w:rsid w:val="000E36F6"/>
    <w:rsid w:val="000F605C"/>
    <w:rsid w:val="000F6DB8"/>
    <w:rsid w:val="00124618"/>
    <w:rsid w:val="00125E03"/>
    <w:rsid w:val="001425AA"/>
    <w:rsid w:val="001532E1"/>
    <w:rsid w:val="00174AAF"/>
    <w:rsid w:val="0018186D"/>
    <w:rsid w:val="0022581D"/>
    <w:rsid w:val="00242335"/>
    <w:rsid w:val="002607A3"/>
    <w:rsid w:val="0026271A"/>
    <w:rsid w:val="0027344B"/>
    <w:rsid w:val="0028078F"/>
    <w:rsid w:val="0028514E"/>
    <w:rsid w:val="00292320"/>
    <w:rsid w:val="002A22EC"/>
    <w:rsid w:val="002C1D19"/>
    <w:rsid w:val="002C236A"/>
    <w:rsid w:val="002C469F"/>
    <w:rsid w:val="002E63A0"/>
    <w:rsid w:val="002F75B6"/>
    <w:rsid w:val="0034677E"/>
    <w:rsid w:val="00365598"/>
    <w:rsid w:val="00372681"/>
    <w:rsid w:val="0038354C"/>
    <w:rsid w:val="00393715"/>
    <w:rsid w:val="00397C00"/>
    <w:rsid w:val="003B13E8"/>
    <w:rsid w:val="004023F4"/>
    <w:rsid w:val="00415C06"/>
    <w:rsid w:val="00435A92"/>
    <w:rsid w:val="00444D57"/>
    <w:rsid w:val="0047717F"/>
    <w:rsid w:val="0049320B"/>
    <w:rsid w:val="004A2182"/>
    <w:rsid w:val="004B335B"/>
    <w:rsid w:val="004B5396"/>
    <w:rsid w:val="004B58EF"/>
    <w:rsid w:val="004B6F0F"/>
    <w:rsid w:val="004D5A59"/>
    <w:rsid w:val="004F55C8"/>
    <w:rsid w:val="004F580C"/>
    <w:rsid w:val="004F6BF8"/>
    <w:rsid w:val="00505E7A"/>
    <w:rsid w:val="00506C3A"/>
    <w:rsid w:val="005240BB"/>
    <w:rsid w:val="00536887"/>
    <w:rsid w:val="00561D5E"/>
    <w:rsid w:val="0059417F"/>
    <w:rsid w:val="005A169E"/>
    <w:rsid w:val="005C0111"/>
    <w:rsid w:val="005C103A"/>
    <w:rsid w:val="005D2E90"/>
    <w:rsid w:val="005E018A"/>
    <w:rsid w:val="005E4D8B"/>
    <w:rsid w:val="00635638"/>
    <w:rsid w:val="00637F3E"/>
    <w:rsid w:val="006443D3"/>
    <w:rsid w:val="006545FC"/>
    <w:rsid w:val="0065530A"/>
    <w:rsid w:val="00686BF5"/>
    <w:rsid w:val="00687194"/>
    <w:rsid w:val="0069574B"/>
    <w:rsid w:val="006A6309"/>
    <w:rsid w:val="006B6EF3"/>
    <w:rsid w:val="006C269E"/>
    <w:rsid w:val="006D27D7"/>
    <w:rsid w:val="006D31DB"/>
    <w:rsid w:val="006D3F67"/>
    <w:rsid w:val="006F2DDB"/>
    <w:rsid w:val="007060FC"/>
    <w:rsid w:val="00706AA1"/>
    <w:rsid w:val="007108B2"/>
    <w:rsid w:val="007117A7"/>
    <w:rsid w:val="007230D2"/>
    <w:rsid w:val="00732C88"/>
    <w:rsid w:val="0074218D"/>
    <w:rsid w:val="00752C8A"/>
    <w:rsid w:val="007560A7"/>
    <w:rsid w:val="00760C25"/>
    <w:rsid w:val="00774E12"/>
    <w:rsid w:val="00790637"/>
    <w:rsid w:val="0079522B"/>
    <w:rsid w:val="00797612"/>
    <w:rsid w:val="007B23F5"/>
    <w:rsid w:val="007E1A8A"/>
    <w:rsid w:val="00802916"/>
    <w:rsid w:val="00816EAC"/>
    <w:rsid w:val="00834496"/>
    <w:rsid w:val="00842B1B"/>
    <w:rsid w:val="00854495"/>
    <w:rsid w:val="00854DB6"/>
    <w:rsid w:val="00863EEC"/>
    <w:rsid w:val="008718EB"/>
    <w:rsid w:val="008B5E8F"/>
    <w:rsid w:val="008B7FEC"/>
    <w:rsid w:val="008C7470"/>
    <w:rsid w:val="008D428A"/>
    <w:rsid w:val="008E29C0"/>
    <w:rsid w:val="008E3DFB"/>
    <w:rsid w:val="008F5401"/>
    <w:rsid w:val="009143EC"/>
    <w:rsid w:val="009263CE"/>
    <w:rsid w:val="009413E4"/>
    <w:rsid w:val="009558C2"/>
    <w:rsid w:val="00962257"/>
    <w:rsid w:val="009949C9"/>
    <w:rsid w:val="009A78A8"/>
    <w:rsid w:val="009C56F6"/>
    <w:rsid w:val="009D7511"/>
    <w:rsid w:val="009E3F34"/>
    <w:rsid w:val="009E4AEC"/>
    <w:rsid w:val="00A414A1"/>
    <w:rsid w:val="00A461C4"/>
    <w:rsid w:val="00A46DEB"/>
    <w:rsid w:val="00A4734C"/>
    <w:rsid w:val="00A64F8C"/>
    <w:rsid w:val="00AC333F"/>
    <w:rsid w:val="00AF23DC"/>
    <w:rsid w:val="00AF25E0"/>
    <w:rsid w:val="00AF33C8"/>
    <w:rsid w:val="00B13AC6"/>
    <w:rsid w:val="00B17384"/>
    <w:rsid w:val="00B25909"/>
    <w:rsid w:val="00B34AC2"/>
    <w:rsid w:val="00B4125C"/>
    <w:rsid w:val="00B51123"/>
    <w:rsid w:val="00B6534F"/>
    <w:rsid w:val="00BA61B5"/>
    <w:rsid w:val="00BB0CA8"/>
    <w:rsid w:val="00BC1BDE"/>
    <w:rsid w:val="00BC3635"/>
    <w:rsid w:val="00BC5F32"/>
    <w:rsid w:val="00BF33B1"/>
    <w:rsid w:val="00BF3BAA"/>
    <w:rsid w:val="00C02ED4"/>
    <w:rsid w:val="00C637F3"/>
    <w:rsid w:val="00C7506B"/>
    <w:rsid w:val="00C8641D"/>
    <w:rsid w:val="00C94218"/>
    <w:rsid w:val="00C94F63"/>
    <w:rsid w:val="00CA07CB"/>
    <w:rsid w:val="00CD59A4"/>
    <w:rsid w:val="00CF49E0"/>
    <w:rsid w:val="00D11114"/>
    <w:rsid w:val="00D15A3D"/>
    <w:rsid w:val="00D4045A"/>
    <w:rsid w:val="00D56DE5"/>
    <w:rsid w:val="00D7696C"/>
    <w:rsid w:val="00D9545E"/>
    <w:rsid w:val="00DB7BF4"/>
    <w:rsid w:val="00DC3E9C"/>
    <w:rsid w:val="00DC7EEA"/>
    <w:rsid w:val="00DE60CA"/>
    <w:rsid w:val="00DF5364"/>
    <w:rsid w:val="00E06721"/>
    <w:rsid w:val="00E17084"/>
    <w:rsid w:val="00E724CF"/>
    <w:rsid w:val="00E80E2B"/>
    <w:rsid w:val="00E84FA0"/>
    <w:rsid w:val="00E90084"/>
    <w:rsid w:val="00ED04C0"/>
    <w:rsid w:val="00F06E13"/>
    <w:rsid w:val="00F131FE"/>
    <w:rsid w:val="00F22833"/>
    <w:rsid w:val="00F47E55"/>
    <w:rsid w:val="00F82321"/>
    <w:rsid w:val="00F94959"/>
    <w:rsid w:val="00F9780F"/>
    <w:rsid w:val="00FB1A76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3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9545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545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545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545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545E"/>
    <w:rPr>
      <w:b/>
      <w:bCs/>
      <w:sz w:val="20"/>
      <w:szCs w:val="20"/>
    </w:rPr>
  </w:style>
  <w:style w:type="table" w:customStyle="1" w:styleId="7">
    <w:name w:val="Сетка таблицы7"/>
    <w:basedOn w:val="a1"/>
    <w:next w:val="aa"/>
    <w:uiPriority w:val="59"/>
    <w:rsid w:val="00A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23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3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9545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545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545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545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545E"/>
    <w:rPr>
      <w:b/>
      <w:bCs/>
      <w:sz w:val="20"/>
      <w:szCs w:val="20"/>
    </w:rPr>
  </w:style>
  <w:style w:type="table" w:customStyle="1" w:styleId="7">
    <w:name w:val="Сетка таблицы7"/>
    <w:basedOn w:val="a1"/>
    <w:next w:val="aa"/>
    <w:uiPriority w:val="59"/>
    <w:rsid w:val="00A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23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1E42C1-4AF4-415A-9DFA-067A35CE821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1A55B8-98FE-40D1-92AC-3ED6BD8645B9}">
      <dgm:prSet phldrT="[Текст]" custT="1"/>
      <dgm:spPr>
        <a:xfrm>
          <a:off x="0" y="38100"/>
          <a:ext cx="1477430" cy="6542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вуза</a:t>
          </a:r>
        </a:p>
      </dgm:t>
    </dgm:pt>
    <dgm:pt modelId="{67D9BC99-9DE0-4217-872B-CB7161DB8A1B}" type="parTrans" cxnId="{B298F51F-8203-435E-8532-757474AD6E1F}">
      <dgm:prSet/>
      <dgm:spPr/>
      <dgm:t>
        <a:bodyPr/>
        <a:lstStyle/>
        <a:p>
          <a:endParaRPr lang="ru-RU"/>
        </a:p>
      </dgm:t>
    </dgm:pt>
    <dgm:pt modelId="{60DAE730-75D2-46F1-97C1-1D402658FEA9}" type="sibTrans" cxnId="{B298F51F-8203-435E-8532-757474AD6E1F}">
      <dgm:prSet/>
      <dgm:spPr/>
      <dgm:t>
        <a:bodyPr/>
        <a:lstStyle/>
        <a:p>
          <a:endParaRPr lang="ru-RU"/>
        </a:p>
      </dgm:t>
    </dgm:pt>
    <dgm:pt modelId="{757E8EFD-6484-4836-87CE-4D7BD59FE6A4}">
      <dgm:prSet phldrT="[Текст]" custT="1"/>
      <dgm:spPr>
        <a:xfrm>
          <a:off x="1479746" y="0"/>
          <a:ext cx="7178478" cy="730473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Критерии для проведения самооценки на </a:t>
          </a:r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институциональном уровне (11 критериев)</a:t>
          </a:r>
          <a:endParaRPr lang="ru-RU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FE4D74F-C97B-4FDC-90A4-E4D0D7C1357C}" type="parTrans" cxnId="{F8C5A92E-8ECF-4C19-8569-08EEA225F596}">
      <dgm:prSet/>
      <dgm:spPr/>
      <dgm:t>
        <a:bodyPr/>
        <a:lstStyle/>
        <a:p>
          <a:endParaRPr lang="ru-RU"/>
        </a:p>
      </dgm:t>
    </dgm:pt>
    <dgm:pt modelId="{357E8053-1094-4A50-98B6-52CD4AC1F4AD}" type="sibTrans" cxnId="{F8C5A92E-8ECF-4C19-8569-08EEA225F596}">
      <dgm:prSet/>
      <dgm:spPr/>
      <dgm:t>
        <a:bodyPr/>
        <a:lstStyle/>
        <a:p>
          <a:endParaRPr lang="ru-RU"/>
        </a:p>
      </dgm:t>
    </dgm:pt>
    <dgm:pt modelId="{A992F313-7C87-4802-B59D-858F89100364}">
      <dgm:prSet phldrT="[Текст]" custT="1"/>
      <dgm:spPr>
        <a:xfrm>
          <a:off x="0" y="754790"/>
          <a:ext cx="1414908" cy="7025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ООП</a:t>
          </a:r>
        </a:p>
      </dgm:t>
    </dgm:pt>
    <dgm:pt modelId="{2DCAF0FA-A703-490C-935A-F74DF404533A}" type="parTrans" cxnId="{CDF57A85-07AC-4B9E-9D0E-086967165CCB}">
      <dgm:prSet/>
      <dgm:spPr/>
      <dgm:t>
        <a:bodyPr/>
        <a:lstStyle/>
        <a:p>
          <a:endParaRPr lang="ru-RU"/>
        </a:p>
      </dgm:t>
    </dgm:pt>
    <dgm:pt modelId="{5D554EBB-C94E-4141-8661-C18108AE172E}" type="sibTrans" cxnId="{CDF57A85-07AC-4B9E-9D0E-086967165CCB}">
      <dgm:prSet/>
      <dgm:spPr/>
      <dgm:t>
        <a:bodyPr/>
        <a:lstStyle/>
        <a:p>
          <a:endParaRPr lang="ru-RU"/>
        </a:p>
      </dgm:t>
    </dgm:pt>
    <dgm:pt modelId="{B3812147-8F2B-47F6-B802-2FEE17E764A2}">
      <dgm:prSet phldrT="[Текст]" custT="1"/>
      <dgm:spPr>
        <a:xfrm>
          <a:off x="1422045" y="755596"/>
          <a:ext cx="7236171" cy="70172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Критерии для проведения самооценки на программном  уровне (9 критериев)</a:t>
          </a:r>
          <a:endParaRPr lang="ru-RU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FF0B4A-53C8-410C-B687-78EF5F9F368A}" type="parTrans" cxnId="{7024745D-B377-4D22-AC2F-3D062DACD46E}">
      <dgm:prSet/>
      <dgm:spPr/>
      <dgm:t>
        <a:bodyPr/>
        <a:lstStyle/>
        <a:p>
          <a:endParaRPr lang="ru-RU"/>
        </a:p>
      </dgm:t>
    </dgm:pt>
    <dgm:pt modelId="{5FFBA71C-F161-48C0-AB53-13D194FA8F24}" type="sibTrans" cxnId="{7024745D-B377-4D22-AC2F-3D062DACD46E}">
      <dgm:prSet/>
      <dgm:spPr/>
      <dgm:t>
        <a:bodyPr/>
        <a:lstStyle/>
        <a:p>
          <a:endParaRPr lang="ru-RU"/>
        </a:p>
      </dgm:t>
    </dgm:pt>
    <dgm:pt modelId="{7F6F165C-E4E7-4191-A9B7-4FA9F53CB430}">
      <dgm:prSet custT="1"/>
      <dgm:spPr>
        <a:xfrm>
          <a:off x="1422045" y="755596"/>
          <a:ext cx="7236171" cy="70172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Руководителем ООП</a:t>
          </a:r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самооценка образовательных программ, мониторинг выполнения целей и результатов обучения, их анализ и корректировка, маркетинговые исследования,   принятие решений по улучшению и развитию образовательных программ, подготовка ООП  к аккредитации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6234B42-A584-4FDB-B499-25E4F67C2A79}" type="parTrans" cxnId="{EE8735B0-281F-4EE6-81E8-E4A3F56853E7}">
      <dgm:prSet/>
      <dgm:spPr/>
      <dgm:t>
        <a:bodyPr/>
        <a:lstStyle/>
        <a:p>
          <a:endParaRPr lang="ru-RU"/>
        </a:p>
      </dgm:t>
    </dgm:pt>
    <dgm:pt modelId="{E2DC7198-7AAE-4B8C-96AB-CAB5B62C730D}" type="sibTrans" cxnId="{EE8735B0-281F-4EE6-81E8-E4A3F56853E7}">
      <dgm:prSet/>
      <dgm:spPr/>
      <dgm:t>
        <a:bodyPr/>
        <a:lstStyle/>
        <a:p>
          <a:endParaRPr lang="ru-RU"/>
        </a:p>
      </dgm:t>
    </dgm:pt>
    <dgm:pt modelId="{D94DEB4F-C117-4574-9C14-18DA58548849}">
      <dgm:prSet phldrT="[Текст]" custT="1"/>
      <dgm:spPr>
        <a:xfrm>
          <a:off x="1479746" y="0"/>
          <a:ext cx="7178478" cy="730473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ОКО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ежегодная самооценка институциональных процессов с 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</a:t>
          </a:r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елью выявления  их сильных и слабых сторон, документирования процессов, разработки мер по улучшению и выполнения Политики в области качества, подготовка к институциональной аккредитации</a:t>
          </a: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AD410D8-5289-4140-AFAF-E160ACD25394}" type="parTrans" cxnId="{AA794C93-2668-4315-8F3F-AB3012A0967E}">
      <dgm:prSet/>
      <dgm:spPr/>
      <dgm:t>
        <a:bodyPr/>
        <a:lstStyle/>
        <a:p>
          <a:endParaRPr lang="ru-RU"/>
        </a:p>
      </dgm:t>
    </dgm:pt>
    <dgm:pt modelId="{756B562E-0865-4CC5-BCD0-1064F341F31A}" type="sibTrans" cxnId="{AA794C93-2668-4315-8F3F-AB3012A0967E}">
      <dgm:prSet/>
      <dgm:spPr/>
      <dgm:t>
        <a:bodyPr/>
        <a:lstStyle/>
        <a:p>
          <a:endParaRPr lang="ru-RU"/>
        </a:p>
      </dgm:t>
    </dgm:pt>
    <dgm:pt modelId="{BDEFE47C-4DD4-4398-A61C-D3F0EC7C9F48}" type="pres">
      <dgm:prSet presAssocID="{B91E42C1-4AF4-415A-9DFA-067A35CE821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B22D67-2821-4E92-8FA0-6D3721CDC473}" type="pres">
      <dgm:prSet presAssocID="{141A55B8-98FE-40D1-92AC-3ED6BD8645B9}" presName="linNode" presStyleCnt="0"/>
      <dgm:spPr/>
    </dgm:pt>
    <dgm:pt modelId="{CF5ED1D1-EC47-402C-9788-389CDB061397}" type="pres">
      <dgm:prSet presAssocID="{141A55B8-98FE-40D1-92AC-3ED6BD8645B9}" presName="parentShp" presStyleLbl="node1" presStyleIdx="0" presStyleCnt="2" custScaleX="46226" custScaleY="270428" custLinFactNeighborX="-17925" custLinFactNeighborY="-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2FBFC8-1C88-4D1E-86DE-8D673B3A1189}" type="pres">
      <dgm:prSet presAssocID="{141A55B8-98FE-40D1-92AC-3ED6BD8645B9}" presName="childShp" presStyleLbl="bgAccFollowNode1" presStyleIdx="0" presStyleCnt="2" custScaleX="149734" custScaleY="301925" custLinFactNeighborX="141" custLinFactNeighborY="-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323FD8B-5A7E-48E1-8FD2-D06BCFFCBCBB}" type="pres">
      <dgm:prSet presAssocID="{60DAE730-75D2-46F1-97C1-1D402658FEA9}" presName="spacing" presStyleCnt="0"/>
      <dgm:spPr/>
    </dgm:pt>
    <dgm:pt modelId="{B849330A-165C-438B-8333-55AB5A9A690C}" type="pres">
      <dgm:prSet presAssocID="{A992F313-7C87-4802-B59D-858F89100364}" presName="linNode" presStyleCnt="0"/>
      <dgm:spPr/>
    </dgm:pt>
    <dgm:pt modelId="{064165D9-8E93-4F92-AD7E-BA2CB6EC4D4A}" type="pres">
      <dgm:prSet presAssocID="{A992F313-7C87-4802-B59D-858F89100364}" presName="parentShp" presStyleLbl="node1" presStyleIdx="1" presStyleCnt="2" custScaleX="44458" custScaleY="290377" custLinFactNeighborX="-18514" custLinFactNeighborY="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0E214DE-1F9D-4117-89F8-2F3D298EF183}" type="pres">
      <dgm:prSet presAssocID="{A992F313-7C87-4802-B59D-858F89100364}" presName="childShp" presStyleLbl="bgAccFollowNode1" presStyleIdx="1" presStyleCnt="2" custScaleX="151579" custScaleY="290044" custLinFactNeighborX="112" custLinFactNeighborY="28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4A2985A1-784E-47EA-AFD9-AFD819B85A41}" type="presOf" srcId="{B3812147-8F2B-47F6-B802-2FEE17E764A2}" destId="{E0E214DE-1F9D-4117-89F8-2F3D298EF183}" srcOrd="0" destOrd="0" presId="urn:microsoft.com/office/officeart/2005/8/layout/vList6"/>
    <dgm:cxn modelId="{8D10A66B-45FD-4DE4-9D9C-62313197BFC2}" type="presOf" srcId="{757E8EFD-6484-4836-87CE-4D7BD59FE6A4}" destId="{112FBFC8-1C88-4D1E-86DE-8D673B3A1189}" srcOrd="0" destOrd="0" presId="urn:microsoft.com/office/officeart/2005/8/layout/vList6"/>
    <dgm:cxn modelId="{CDF57A85-07AC-4B9E-9D0E-086967165CCB}" srcId="{B91E42C1-4AF4-415A-9DFA-067A35CE821C}" destId="{A992F313-7C87-4802-B59D-858F89100364}" srcOrd="1" destOrd="0" parTransId="{2DCAF0FA-A703-490C-935A-F74DF404533A}" sibTransId="{5D554EBB-C94E-4141-8661-C18108AE172E}"/>
    <dgm:cxn modelId="{D2C27D2F-AB31-40FA-91B7-A584F0B16F66}" type="presOf" srcId="{A992F313-7C87-4802-B59D-858F89100364}" destId="{064165D9-8E93-4F92-AD7E-BA2CB6EC4D4A}" srcOrd="0" destOrd="0" presId="urn:microsoft.com/office/officeart/2005/8/layout/vList6"/>
    <dgm:cxn modelId="{F8C5A92E-8ECF-4C19-8569-08EEA225F596}" srcId="{141A55B8-98FE-40D1-92AC-3ED6BD8645B9}" destId="{757E8EFD-6484-4836-87CE-4D7BD59FE6A4}" srcOrd="0" destOrd="0" parTransId="{1FE4D74F-C97B-4FDC-90A4-E4D0D7C1357C}" sibTransId="{357E8053-1094-4A50-98B6-52CD4AC1F4AD}"/>
    <dgm:cxn modelId="{EE8735B0-281F-4EE6-81E8-E4A3F56853E7}" srcId="{A992F313-7C87-4802-B59D-858F89100364}" destId="{7F6F165C-E4E7-4191-A9B7-4FA9F53CB430}" srcOrd="1" destOrd="0" parTransId="{C6234B42-A584-4FDB-B499-25E4F67C2A79}" sibTransId="{E2DC7198-7AAE-4B8C-96AB-CAB5B62C730D}"/>
    <dgm:cxn modelId="{7024745D-B377-4D22-AC2F-3D062DACD46E}" srcId="{A992F313-7C87-4802-B59D-858F89100364}" destId="{B3812147-8F2B-47F6-B802-2FEE17E764A2}" srcOrd="0" destOrd="0" parTransId="{04FF0B4A-53C8-410C-B687-78EF5F9F368A}" sibTransId="{5FFBA71C-F161-48C0-AB53-13D194FA8F24}"/>
    <dgm:cxn modelId="{37C1B7E0-7A6C-4DD9-BA4D-D8DB83DFC024}" type="presOf" srcId="{B91E42C1-4AF4-415A-9DFA-067A35CE821C}" destId="{BDEFE47C-4DD4-4398-A61C-D3F0EC7C9F48}" srcOrd="0" destOrd="0" presId="urn:microsoft.com/office/officeart/2005/8/layout/vList6"/>
    <dgm:cxn modelId="{AA794C93-2668-4315-8F3F-AB3012A0967E}" srcId="{141A55B8-98FE-40D1-92AC-3ED6BD8645B9}" destId="{D94DEB4F-C117-4574-9C14-18DA58548849}" srcOrd="1" destOrd="0" parTransId="{5AD410D8-5289-4140-AFAF-E160ACD25394}" sibTransId="{756B562E-0865-4CC5-BCD0-1064F341F31A}"/>
    <dgm:cxn modelId="{B298F51F-8203-435E-8532-757474AD6E1F}" srcId="{B91E42C1-4AF4-415A-9DFA-067A35CE821C}" destId="{141A55B8-98FE-40D1-92AC-3ED6BD8645B9}" srcOrd="0" destOrd="0" parTransId="{67D9BC99-9DE0-4217-872B-CB7161DB8A1B}" sibTransId="{60DAE730-75D2-46F1-97C1-1D402658FEA9}"/>
    <dgm:cxn modelId="{CEB07505-48C6-4E68-A4D0-13948D473D43}" type="presOf" srcId="{7F6F165C-E4E7-4191-A9B7-4FA9F53CB430}" destId="{E0E214DE-1F9D-4117-89F8-2F3D298EF183}" srcOrd="0" destOrd="1" presId="urn:microsoft.com/office/officeart/2005/8/layout/vList6"/>
    <dgm:cxn modelId="{7EAE6393-F041-414A-8EED-49322CEBADEC}" type="presOf" srcId="{D94DEB4F-C117-4574-9C14-18DA58548849}" destId="{112FBFC8-1C88-4D1E-86DE-8D673B3A1189}" srcOrd="0" destOrd="1" presId="urn:microsoft.com/office/officeart/2005/8/layout/vList6"/>
    <dgm:cxn modelId="{C3CBE620-2F77-452B-9ABE-6CDB5707D6C8}" type="presOf" srcId="{141A55B8-98FE-40D1-92AC-3ED6BD8645B9}" destId="{CF5ED1D1-EC47-402C-9788-389CDB061397}" srcOrd="0" destOrd="0" presId="urn:microsoft.com/office/officeart/2005/8/layout/vList6"/>
    <dgm:cxn modelId="{1346FF7A-8EB8-48F5-AD8C-01D99699B1F5}" type="presParOf" srcId="{BDEFE47C-4DD4-4398-A61C-D3F0EC7C9F48}" destId="{87B22D67-2821-4E92-8FA0-6D3721CDC473}" srcOrd="0" destOrd="0" presId="urn:microsoft.com/office/officeart/2005/8/layout/vList6"/>
    <dgm:cxn modelId="{064BAF8F-5BC8-4501-9527-C69BC2CF8EC7}" type="presParOf" srcId="{87B22D67-2821-4E92-8FA0-6D3721CDC473}" destId="{CF5ED1D1-EC47-402C-9788-389CDB061397}" srcOrd="0" destOrd="0" presId="urn:microsoft.com/office/officeart/2005/8/layout/vList6"/>
    <dgm:cxn modelId="{D303AEEF-89B1-4323-AF81-E30BA6B6448B}" type="presParOf" srcId="{87B22D67-2821-4E92-8FA0-6D3721CDC473}" destId="{112FBFC8-1C88-4D1E-86DE-8D673B3A1189}" srcOrd="1" destOrd="0" presId="urn:microsoft.com/office/officeart/2005/8/layout/vList6"/>
    <dgm:cxn modelId="{C2603BD1-2DB1-4762-BA54-0C4A635963D7}" type="presParOf" srcId="{BDEFE47C-4DD4-4398-A61C-D3F0EC7C9F48}" destId="{F323FD8B-5A7E-48E1-8FD2-D06BCFFCBCBB}" srcOrd="1" destOrd="0" presId="urn:microsoft.com/office/officeart/2005/8/layout/vList6"/>
    <dgm:cxn modelId="{F7DBA793-290F-41CC-9450-CC2585213F2E}" type="presParOf" srcId="{BDEFE47C-4DD4-4398-A61C-D3F0EC7C9F48}" destId="{B849330A-165C-438B-8333-55AB5A9A690C}" srcOrd="2" destOrd="0" presId="urn:microsoft.com/office/officeart/2005/8/layout/vList6"/>
    <dgm:cxn modelId="{6DABBA14-0426-42DC-ACBD-413C9E91863C}" type="presParOf" srcId="{B849330A-165C-438B-8333-55AB5A9A690C}" destId="{064165D9-8E93-4F92-AD7E-BA2CB6EC4D4A}" srcOrd="0" destOrd="0" presId="urn:microsoft.com/office/officeart/2005/8/layout/vList6"/>
    <dgm:cxn modelId="{35A7EF39-22D4-4A52-8883-0116AEC580CF}" type="presParOf" srcId="{B849330A-165C-438B-8333-55AB5A9A690C}" destId="{E0E214DE-1F9D-4117-89F8-2F3D298EF18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FBFC8-1C88-4D1E-86DE-8D673B3A1189}">
      <dsp:nvSpPr>
        <dsp:cNvPr id="0" name=""/>
        <dsp:cNvSpPr/>
      </dsp:nvSpPr>
      <dsp:spPr>
        <a:xfrm>
          <a:off x="1479746" y="0"/>
          <a:ext cx="7178478" cy="776625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Критерии для проведения самооценки на </a:t>
          </a: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институциональном уровне (11 критериев)</a:t>
          </a:r>
          <a:endParaRPr lang="ru-RU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ОКО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ежегодная самооценка институциональных процессов с 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</a:t>
          </a: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елью выявления  их сильных и слабых сторон, документирования процессов, разработки мер по улучшению и выполнения Политики в области качества, подготовка к институциональной аккредитации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79746" y="97078"/>
        <a:ext cx="6887244" cy="582469"/>
      </dsp:txXfrm>
    </dsp:sp>
    <dsp:sp modelId="{CF5ED1D1-EC47-402C-9788-389CDB061397}">
      <dsp:nvSpPr>
        <dsp:cNvPr id="0" name=""/>
        <dsp:cNvSpPr/>
      </dsp:nvSpPr>
      <dsp:spPr>
        <a:xfrm>
          <a:off x="0" y="40507"/>
          <a:ext cx="1477430" cy="69560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вуза</a:t>
          </a:r>
        </a:p>
      </dsp:txBody>
      <dsp:txXfrm>
        <a:off x="33957" y="74464"/>
        <a:ext cx="1409516" cy="627693"/>
      </dsp:txXfrm>
    </dsp:sp>
    <dsp:sp modelId="{E0E214DE-1F9D-4117-89F8-2F3D298EF183}">
      <dsp:nvSpPr>
        <dsp:cNvPr id="0" name=""/>
        <dsp:cNvSpPr/>
      </dsp:nvSpPr>
      <dsp:spPr>
        <a:xfrm>
          <a:off x="1422045" y="803335"/>
          <a:ext cx="7236171" cy="746064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Критерии для проведения самооценки на программном  уровне (9 критериев)</a:t>
          </a:r>
          <a:endParaRPr lang="ru-RU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Руководителем ООП</a:t>
          </a: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самооценка образовательных программ, мониторинг выполнения целей и результатов обучения, их анализ и корректировка, маркетинговые исследования,   принятие решений по улучшению и развитию образовательных программ, подготовка ООП  к аккредитации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2045" y="896593"/>
        <a:ext cx="6956397" cy="559548"/>
      </dsp:txXfrm>
    </dsp:sp>
    <dsp:sp modelId="{064165D9-8E93-4F92-AD7E-BA2CB6EC4D4A}">
      <dsp:nvSpPr>
        <dsp:cNvPr id="0" name=""/>
        <dsp:cNvSpPr/>
      </dsp:nvSpPr>
      <dsp:spPr>
        <a:xfrm>
          <a:off x="0" y="802478"/>
          <a:ext cx="1414908" cy="74692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ООП</a:t>
          </a:r>
        </a:p>
      </dsp:txBody>
      <dsp:txXfrm>
        <a:off x="36462" y="838940"/>
        <a:ext cx="1341984" cy="67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85A-E1A8-415B-9274-E1A16E4C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35</Pages>
  <Words>13524</Words>
  <Characters>77092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33</cp:revision>
  <dcterms:created xsi:type="dcterms:W3CDTF">2020-04-08T17:59:00Z</dcterms:created>
  <dcterms:modified xsi:type="dcterms:W3CDTF">2020-09-28T09:05:00Z</dcterms:modified>
</cp:coreProperties>
</file>