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7493" w14:textId="77777777" w:rsidR="008F08B7" w:rsidRPr="005A4C13" w:rsidRDefault="008F08B7" w:rsidP="008F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5A4C13">
        <w:rPr>
          <w:rFonts w:ascii="Times New Roman" w:hAnsi="Times New Roman" w:cs="Times New Roman"/>
          <w:b/>
          <w:sz w:val="28"/>
          <w:szCs w:val="28"/>
        </w:rPr>
        <w:t xml:space="preserve">План издания </w:t>
      </w:r>
    </w:p>
    <w:p w14:paraId="61C8F189" w14:textId="186F04E6" w:rsidR="008F08B7" w:rsidRPr="005A4C13" w:rsidRDefault="008F08B7" w:rsidP="008F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A4C13">
        <w:rPr>
          <w:rFonts w:ascii="Times New Roman" w:hAnsi="Times New Roman" w:cs="Times New Roman"/>
          <w:b/>
          <w:sz w:val="28"/>
          <w:szCs w:val="28"/>
        </w:rPr>
        <w:t>учебно</w:t>
      </w:r>
      <w:proofErr w:type="spellEnd"/>
      <w:r w:rsidRPr="005A4C13">
        <w:rPr>
          <w:rFonts w:ascii="Times New Roman" w:hAnsi="Times New Roman" w:cs="Times New Roman"/>
          <w:b/>
          <w:sz w:val="28"/>
          <w:szCs w:val="28"/>
        </w:rPr>
        <w:t xml:space="preserve"> – методической литературы кафедры «</w:t>
      </w:r>
      <w:r w:rsidR="00787E47">
        <w:rPr>
          <w:rFonts w:ascii="Times New Roman" w:hAnsi="Times New Roman" w:cs="Times New Roman"/>
          <w:b/>
          <w:sz w:val="28"/>
          <w:szCs w:val="28"/>
        </w:rPr>
        <w:t>ПНТ</w:t>
      </w:r>
      <w:r w:rsidRPr="005A4C13">
        <w:rPr>
          <w:rFonts w:ascii="Times New Roman" w:hAnsi="Times New Roman" w:cs="Times New Roman"/>
          <w:b/>
          <w:sz w:val="28"/>
          <w:szCs w:val="28"/>
        </w:rPr>
        <w:t>» на 202</w:t>
      </w:r>
      <w:r w:rsidR="00787E47">
        <w:rPr>
          <w:rFonts w:ascii="Times New Roman" w:hAnsi="Times New Roman" w:cs="Times New Roman"/>
          <w:b/>
          <w:sz w:val="28"/>
          <w:szCs w:val="28"/>
        </w:rPr>
        <w:t>5</w:t>
      </w:r>
      <w:r w:rsidRPr="005A4C1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74E6EF34" w14:textId="77777777" w:rsidR="008F08B7" w:rsidRPr="005A4C13" w:rsidRDefault="008F08B7" w:rsidP="008F08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843"/>
        <w:gridCol w:w="4361"/>
        <w:gridCol w:w="4002"/>
        <w:gridCol w:w="1134"/>
        <w:gridCol w:w="851"/>
        <w:gridCol w:w="1206"/>
        <w:gridCol w:w="959"/>
      </w:tblGrid>
      <w:tr w:rsidR="008F08B7" w:rsidRPr="00070DE9" w14:paraId="65A745DE" w14:textId="77777777" w:rsidTr="00070DE9">
        <w:trPr>
          <w:trHeight w:val="541"/>
        </w:trPr>
        <w:tc>
          <w:tcPr>
            <w:tcW w:w="425" w:type="dxa"/>
            <w:shd w:val="clear" w:color="auto" w:fill="auto"/>
          </w:tcPr>
          <w:p w14:paraId="5A73A74F" w14:textId="77777777" w:rsidR="008F08B7" w:rsidRPr="00070DE9" w:rsidRDefault="008F08B7" w:rsidP="002E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843" w:type="dxa"/>
            <w:shd w:val="clear" w:color="auto" w:fill="auto"/>
          </w:tcPr>
          <w:p w14:paraId="21E660A3" w14:textId="77777777" w:rsidR="008F08B7" w:rsidRPr="00070DE9" w:rsidRDefault="008F08B7" w:rsidP="002E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Ф. И. О.</w:t>
            </w:r>
          </w:p>
          <w:p w14:paraId="1E160603" w14:textId="77777777" w:rsidR="008F08B7" w:rsidRPr="00070DE9" w:rsidRDefault="008F08B7" w:rsidP="002E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автора</w:t>
            </w:r>
          </w:p>
        </w:tc>
        <w:tc>
          <w:tcPr>
            <w:tcW w:w="4361" w:type="dxa"/>
            <w:shd w:val="clear" w:color="auto" w:fill="auto"/>
          </w:tcPr>
          <w:p w14:paraId="4DF16ECA" w14:textId="77777777" w:rsidR="008F08B7" w:rsidRPr="00070DE9" w:rsidRDefault="008F08B7" w:rsidP="002E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МУ и Р с указанием специальности</w:t>
            </w:r>
          </w:p>
        </w:tc>
        <w:tc>
          <w:tcPr>
            <w:tcW w:w="4002" w:type="dxa"/>
            <w:shd w:val="clear" w:color="auto" w:fill="auto"/>
          </w:tcPr>
          <w:p w14:paraId="42342315" w14:textId="77777777" w:rsidR="008F08B7" w:rsidRPr="00070DE9" w:rsidRDefault="008F08B7" w:rsidP="002E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DE9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А</w:t>
            </w: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нотация содержания</w:t>
            </w:r>
          </w:p>
        </w:tc>
        <w:tc>
          <w:tcPr>
            <w:tcW w:w="1134" w:type="dxa"/>
            <w:shd w:val="clear" w:color="auto" w:fill="auto"/>
          </w:tcPr>
          <w:p w14:paraId="6532C574" w14:textId="77777777" w:rsidR="008F08B7" w:rsidRPr="00070DE9" w:rsidRDefault="008F08B7" w:rsidP="002E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</w:pP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Объем в </w:t>
            </w:r>
            <w:proofErr w:type="spellStart"/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уч</w:t>
            </w:r>
            <w:proofErr w:type="spellEnd"/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-изд.</w:t>
            </w:r>
            <w:r w:rsidRPr="00070DE9">
              <w:rPr>
                <w:rFonts w:ascii="Times New Roman" w:hAnsi="Times New Roman" w:cs="Times New Roman"/>
                <w:b/>
                <w:sz w:val="20"/>
                <w:szCs w:val="20"/>
                <w:lang w:val="ky-KG"/>
              </w:rPr>
              <w:t>,</w:t>
            </w:r>
          </w:p>
          <w:p w14:paraId="67CDD166" w14:textId="77777777" w:rsidR="008F08B7" w:rsidRPr="00070DE9" w:rsidRDefault="008F08B7" w:rsidP="002E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п.л</w:t>
            </w:r>
            <w:proofErr w:type="spellEnd"/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14:paraId="5DE72339" w14:textId="77777777" w:rsidR="008F08B7" w:rsidRPr="00070DE9" w:rsidRDefault="008F08B7" w:rsidP="002E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Тираж</w:t>
            </w:r>
          </w:p>
          <w:p w14:paraId="073F3480" w14:textId="77777777" w:rsidR="008F08B7" w:rsidRPr="00070DE9" w:rsidRDefault="008F08B7" w:rsidP="002E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экз.</w:t>
            </w:r>
          </w:p>
        </w:tc>
        <w:tc>
          <w:tcPr>
            <w:tcW w:w="1206" w:type="dxa"/>
            <w:shd w:val="clear" w:color="auto" w:fill="auto"/>
          </w:tcPr>
          <w:p w14:paraId="1ECDD078" w14:textId="77777777" w:rsidR="008F08B7" w:rsidRPr="00070DE9" w:rsidRDefault="008F08B7" w:rsidP="006E5C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Срок </w:t>
            </w:r>
            <w:proofErr w:type="spellStart"/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предостав</w:t>
            </w:r>
            <w:proofErr w:type="spellEnd"/>
            <w:r w:rsidR="006E5C0E"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ОПИЦ «Техник»</w:t>
            </w:r>
          </w:p>
        </w:tc>
        <w:tc>
          <w:tcPr>
            <w:tcW w:w="959" w:type="dxa"/>
          </w:tcPr>
          <w:p w14:paraId="58C34763" w14:textId="77777777" w:rsidR="008F08B7" w:rsidRPr="00070DE9" w:rsidRDefault="008F08B7" w:rsidP="002E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>Электрон.</w:t>
            </w:r>
          </w:p>
          <w:p w14:paraId="569678DB" w14:textId="77777777" w:rsidR="008F08B7" w:rsidRPr="00070DE9" w:rsidRDefault="008F08B7" w:rsidP="002E704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0D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версия </w:t>
            </w:r>
          </w:p>
        </w:tc>
      </w:tr>
      <w:tr w:rsidR="001D10FF" w:rsidRPr="00070DE9" w14:paraId="6569F1B7" w14:textId="77777777" w:rsidTr="00070DE9">
        <w:trPr>
          <w:trHeight w:val="538"/>
        </w:trPr>
        <w:tc>
          <w:tcPr>
            <w:tcW w:w="425" w:type="dxa"/>
            <w:shd w:val="clear" w:color="auto" w:fill="auto"/>
          </w:tcPr>
          <w:p w14:paraId="5607123E" w14:textId="3347F6CA" w:rsidR="001D10FF" w:rsidRPr="00070DE9" w:rsidRDefault="00070DE9" w:rsidP="001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6853C18B" w14:textId="36FB2818" w:rsidR="001D10FF" w:rsidRPr="00070DE9" w:rsidRDefault="00D80AC0" w:rsidP="001D10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070DE9">
              <w:rPr>
                <w:rFonts w:ascii="Times New Roman" w:eastAsia="Times New Roman" w:hAnsi="Times New Roman" w:cs="Times New Roman"/>
                <w:sz w:val="20"/>
                <w:szCs w:val="20"/>
              </w:rPr>
              <w:t>Сманалиева</w:t>
            </w:r>
            <w:proofErr w:type="spellEnd"/>
            <w:r w:rsidRPr="00070DE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Ж. Н</w:t>
            </w:r>
          </w:p>
        </w:tc>
        <w:tc>
          <w:tcPr>
            <w:tcW w:w="4361" w:type="dxa"/>
            <w:shd w:val="clear" w:color="auto" w:fill="auto"/>
          </w:tcPr>
          <w:p w14:paraId="7034D659" w14:textId="073EBF43" w:rsidR="001D10FF" w:rsidRPr="00070DE9" w:rsidRDefault="00D80AC0" w:rsidP="00070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70DE9">
              <w:rPr>
                <w:rFonts w:ascii="Times New Roman" w:eastAsia="Times New Roman" w:hAnsi="Times New Roman" w:cs="Times New Roman"/>
                <w:sz w:val="20"/>
                <w:szCs w:val="20"/>
              </w:rPr>
              <w:t>Научное обоснование технологии производства новых продуктов с применением концентратов биологически активных веществ дикорастущего сырья - Монография</w:t>
            </w:r>
          </w:p>
        </w:tc>
        <w:tc>
          <w:tcPr>
            <w:tcW w:w="4002" w:type="dxa"/>
            <w:shd w:val="clear" w:color="auto" w:fill="auto"/>
          </w:tcPr>
          <w:p w14:paraId="361000E7" w14:textId="0D6DC81F" w:rsidR="001D10FF" w:rsidRPr="00070DE9" w:rsidRDefault="00D80AC0" w:rsidP="00070DE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70D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В условиях, когда потребители различных слоев населения Кыргызской Республики страдают от дефицита многих эссенциальных микронтуриентов, дикорастущее растительное сырье обладающее </w:t>
            </w:r>
            <w:r w:rsidR="00C5023F" w:rsidRPr="00070D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высоким </w:t>
            </w:r>
            <w:r w:rsidRPr="00070D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антиоксидантными свойствами может использоваться в качестве эффективного инструмента массовой и групповой профилактики распространенных заболеваний, связанных с недостатком биологически активных веществ.</w:t>
            </w:r>
            <w:r w:rsidR="00C5023F" w:rsidRPr="00070D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 xml:space="preserve"> В монографии изложены теоретические основы производства</w:t>
            </w:r>
            <w:r w:rsidR="00C5023F" w:rsidRPr="00070D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23F" w:rsidRPr="00070D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функциональных молочно-растительных и растительно-молочных продуктов, что поможет решить проблему обеспечения населения необходимым количеством макро- и микро нутриентов</w:t>
            </w:r>
            <w:r w:rsidR="00C5023F" w:rsidRPr="00070DE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14:paraId="1EFF7F67" w14:textId="611CE496" w:rsidR="001D10FF" w:rsidRPr="00070DE9" w:rsidRDefault="00000FD7" w:rsidP="001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070D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12 п.л.</w:t>
            </w:r>
          </w:p>
        </w:tc>
        <w:tc>
          <w:tcPr>
            <w:tcW w:w="851" w:type="dxa"/>
            <w:shd w:val="clear" w:color="auto" w:fill="auto"/>
          </w:tcPr>
          <w:p w14:paraId="4AC751F5" w14:textId="097C5AEC" w:rsidR="001D10FF" w:rsidRPr="00070DE9" w:rsidRDefault="00D80AC0" w:rsidP="001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070D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40</w:t>
            </w:r>
          </w:p>
        </w:tc>
        <w:tc>
          <w:tcPr>
            <w:tcW w:w="1206" w:type="dxa"/>
            <w:shd w:val="clear" w:color="auto" w:fill="auto"/>
          </w:tcPr>
          <w:p w14:paraId="5B9FFF0A" w14:textId="0C44418D" w:rsidR="001D10FF" w:rsidRPr="00070DE9" w:rsidRDefault="00070DE9" w:rsidP="001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октябрь</w:t>
            </w:r>
          </w:p>
        </w:tc>
        <w:tc>
          <w:tcPr>
            <w:tcW w:w="959" w:type="dxa"/>
          </w:tcPr>
          <w:p w14:paraId="24081713" w14:textId="3C7F60BA" w:rsidR="00A04396" w:rsidRPr="00070DE9" w:rsidRDefault="00D80AC0" w:rsidP="001D10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y-KG"/>
              </w:rPr>
            </w:pPr>
            <w:r w:rsidRPr="00070DE9">
              <w:rPr>
                <w:rFonts w:ascii="Times New Roman" w:hAnsi="Times New Roman" w:cs="Times New Roman"/>
                <w:sz w:val="20"/>
                <w:szCs w:val="20"/>
                <w:lang w:val="ky-KG"/>
              </w:rPr>
              <w:t>10.2025</w:t>
            </w:r>
          </w:p>
        </w:tc>
      </w:tr>
    </w:tbl>
    <w:p w14:paraId="3B5CE8BE" w14:textId="1B2DD450" w:rsidR="008F08B7" w:rsidRDefault="008F08B7" w:rsidP="00070D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836B1EA" w14:textId="7122A22C" w:rsidR="00070DE9" w:rsidRDefault="00070DE9" w:rsidP="00144C3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Заф.кафедрой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ПНТ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Элеманова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Р.Ш.</w:t>
      </w:r>
    </w:p>
    <w:sectPr w:rsidR="00070DE9" w:rsidSect="000F74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341AD"/>
    <w:multiLevelType w:val="hybridMultilevel"/>
    <w:tmpl w:val="B50AF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A673A"/>
    <w:multiLevelType w:val="hybridMultilevel"/>
    <w:tmpl w:val="CFC66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3FE"/>
    <w:rsid w:val="00000FD7"/>
    <w:rsid w:val="00010C57"/>
    <w:rsid w:val="00047C1F"/>
    <w:rsid w:val="00070DE9"/>
    <w:rsid w:val="00141A12"/>
    <w:rsid w:val="00144C39"/>
    <w:rsid w:val="001D10FF"/>
    <w:rsid w:val="001D7081"/>
    <w:rsid w:val="004D73FE"/>
    <w:rsid w:val="00583F3C"/>
    <w:rsid w:val="005930DE"/>
    <w:rsid w:val="00681E28"/>
    <w:rsid w:val="006E5C0E"/>
    <w:rsid w:val="006F0869"/>
    <w:rsid w:val="00787E47"/>
    <w:rsid w:val="007A0B2F"/>
    <w:rsid w:val="007B2AA4"/>
    <w:rsid w:val="008004C0"/>
    <w:rsid w:val="008C4FC3"/>
    <w:rsid w:val="008F08B7"/>
    <w:rsid w:val="00921547"/>
    <w:rsid w:val="009845EB"/>
    <w:rsid w:val="00A04396"/>
    <w:rsid w:val="00A643C0"/>
    <w:rsid w:val="00AC28FE"/>
    <w:rsid w:val="00C5023F"/>
    <w:rsid w:val="00CE35EB"/>
    <w:rsid w:val="00D80AC0"/>
    <w:rsid w:val="00D871A8"/>
    <w:rsid w:val="00E37B2D"/>
    <w:rsid w:val="00E81B0D"/>
    <w:rsid w:val="00EC5D92"/>
    <w:rsid w:val="00EF76F7"/>
    <w:rsid w:val="00FF2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E7E68"/>
  <w15:chartTrackingRefBased/>
  <w15:docId w15:val="{2ECDAB3F-C0D2-46E1-9538-38C23EB9B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8B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5E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Ainura Barylbekova</cp:lastModifiedBy>
  <cp:revision>4</cp:revision>
  <dcterms:created xsi:type="dcterms:W3CDTF">2024-10-10T07:43:00Z</dcterms:created>
  <dcterms:modified xsi:type="dcterms:W3CDTF">2024-12-05T17:42:00Z</dcterms:modified>
</cp:coreProperties>
</file>