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D7" w:rsidRPr="00CD104F" w:rsidRDefault="00F834D7" w:rsidP="00803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4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стандартов и критериев по самооценке образовательной программы</w:t>
      </w:r>
    </w:p>
    <w:p w:rsidR="00F834D7" w:rsidRDefault="00F834D7" w:rsidP="00803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DC4">
        <w:rPr>
          <w:rFonts w:ascii="Times New Roman" w:hAnsi="Times New Roman" w:cs="Times New Roman"/>
          <w:sz w:val="24"/>
          <w:szCs w:val="24"/>
        </w:rPr>
        <w:t>(на основании П</w:t>
      </w:r>
      <w:r w:rsidR="00803DC4" w:rsidRPr="00803DC4">
        <w:rPr>
          <w:rFonts w:ascii="Times New Roman" w:hAnsi="Times New Roman" w:cs="Times New Roman"/>
          <w:sz w:val="24"/>
          <w:szCs w:val="24"/>
        </w:rPr>
        <w:t>остановления Правительств</w:t>
      </w:r>
      <w:r w:rsidR="00803DC4">
        <w:rPr>
          <w:rFonts w:ascii="Times New Roman" w:hAnsi="Times New Roman" w:cs="Times New Roman"/>
          <w:sz w:val="24"/>
          <w:szCs w:val="24"/>
        </w:rPr>
        <w:t>а</w:t>
      </w:r>
      <w:r w:rsidR="00803DC4" w:rsidRPr="00803DC4">
        <w:rPr>
          <w:rFonts w:ascii="Times New Roman" w:hAnsi="Times New Roman" w:cs="Times New Roman"/>
          <w:sz w:val="24"/>
          <w:szCs w:val="24"/>
        </w:rPr>
        <w:t xml:space="preserve"> </w:t>
      </w:r>
      <w:r w:rsidRPr="00803DC4">
        <w:rPr>
          <w:rFonts w:ascii="Times New Roman" w:hAnsi="Times New Roman" w:cs="Times New Roman"/>
          <w:sz w:val="24"/>
          <w:szCs w:val="24"/>
        </w:rPr>
        <w:t xml:space="preserve"> №525</w:t>
      </w:r>
      <w:r w:rsidR="00803DC4">
        <w:rPr>
          <w:rFonts w:ascii="Times New Roman" w:hAnsi="Times New Roman" w:cs="Times New Roman"/>
          <w:sz w:val="24"/>
          <w:szCs w:val="24"/>
        </w:rPr>
        <w:t xml:space="preserve"> от 4 октября 2016 г.)</w:t>
      </w:r>
    </w:p>
    <w:p w:rsidR="00915C89" w:rsidRPr="00803DC4" w:rsidRDefault="00915C89" w:rsidP="00803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01"/>
        <w:gridCol w:w="6737"/>
        <w:gridCol w:w="1984"/>
      </w:tblGrid>
      <w:tr w:rsidR="00F834D7" w:rsidRPr="00920EA2" w:rsidTr="000D12EA">
        <w:trPr>
          <w:trHeight w:val="370"/>
        </w:trPr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направлений деятельности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834D7" w:rsidRPr="00920EA2" w:rsidTr="000D12EA">
        <w:trPr>
          <w:trHeight w:val="370"/>
        </w:trPr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0EA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Минимальные требования к политике обеспечения качества образования   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>ОКО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 xml:space="preserve">Наличие четко сформулированной и принятой миссии образовательной организации, разработанных на ее основе и утвержденных стратегических и текущих планов, соответствующих потребностям заинтересованных сторон. Наличие разработанных и принятых на основе миссии образовательных целей и ожидаемых результатов обучения. 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ОКО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Ежегодный мониторинг выполнения стратегических и текущих планов, образовательных целей, результатов обучения, анализ результатов выполнения и внесение соответствующих корректив.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ОКО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Участие руководства, сотрудников, обучающихся (студентов) образовательной организации и заинтересованных сторон в реализации, контроле и пересмотре системы обеспечения качества образования.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ОКО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Внедрение системы обеспечения качества образования с помощью документированной системы менеджмента качества образования.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ОКО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Наличие ответственных лиц (служб) образовательной организации, отвечающих за внедрение политики обеспечения качества образования с помощью документированной системы менеджмента качества образования.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ОКО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Наличие опубликованной на сайте образовательной организации и доступной всем заинтересованным сторонам миссии, стратегических и текущих планов, образовательных целей, результатов обучения, системы менеджмента качества образования.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ОКО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Какие предпринимаются действия для повышения своей академической репутации и обеспечения академической свободы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ОКО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EA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Минимальные требования к разработке, утверждению, мониторингу и периодической оценке образовательных программ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ОП 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Наличие четко сформулированной, созвучной с миссией образовательной организации и соответствующей требования государственных образовательных стандартов образовательной цели образовательной программы.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стейкхолдеры</w:t>
            </w:r>
            <w:proofErr w:type="spellEnd"/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Наличие разработанных с участием представителей профессиональных, производственных организаций и организаций сферы услуг, отражающих рынок труда и соответствующих целям образовательной программы и сформулированных в универсальных и профессиональных терминов, ожидаемых результатов обучения.</w:t>
            </w:r>
            <w:proofErr w:type="gramEnd"/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стейкхолдеры</w:t>
            </w:r>
            <w:proofErr w:type="spellEnd"/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Наличие четко определенной и соответствующей государственным образовательным стандартам учебной нагрузки по образовательной программе.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УМК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Проведение периодической оценки (раз в год) ожиданий, потребностей и удовлетворенности обучающихся (студентов) и работодателей в целях совершенствования образовательной программы.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 xml:space="preserve">УО, ОКО, </w:t>
            </w:r>
            <w:proofErr w:type="spellStart"/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стейкхолдеры</w:t>
            </w:r>
            <w:proofErr w:type="spellEnd"/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Предоставление образовательной программой мест для прохождения всех предусмотренных учебных планом видов практик (ознакомительной, учебной, производственной, педагогической, преддипломной).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образовательной организацией мониторинга и ежегодной оценки содержания конкретных дисциплин с учетом последних достижений науки и технологий для обеспечения его актуальности.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ОКО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мониторинга: </w:t>
            </w:r>
          </w:p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- нагрузки, успеваемости и выпуска обучающихся (студентов);</w:t>
            </w:r>
          </w:p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- эффективности процедур их оценивания;</w:t>
            </w:r>
          </w:p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 xml:space="preserve">- ожиданий, потребностей и удовлетворенности обучающихся (студентов) и работодателей </w:t>
            </w:r>
            <w:proofErr w:type="gramStart"/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обучением по</w:t>
            </w:r>
            <w:proofErr w:type="gramEnd"/>
            <w:r w:rsidRPr="00920EA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программе;</w:t>
            </w:r>
          </w:p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- образовательной среды и служб поддержки и их соответствия целям образовательной программы;</w:t>
            </w:r>
          </w:p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- трудоустройства выпускников с целью установления адекватности и увеличения эффективности представляемых образовательных услуг.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деканат, ОКО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процессов и ответственных лиц (служб) за проведение </w:t>
            </w:r>
            <w:r w:rsidRPr="00920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мониторинга и периодической оценки.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УО, ОКО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 xml:space="preserve">Анализ, обсуждение с привлечением заинтересованных сторон результатов мониторинга и периодической оценки и использование его для улучшения организации образовательного процесса. 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proofErr w:type="gramStart"/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Соответствие учебно-методического обеспечения образовательной программы образовательным целям, государственным образовательным стандартам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УМК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Для программ ВПО.</w:t>
            </w: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Использование ОП результатов своих научных исследований в учебном процессе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16">
              <w:rPr>
                <w:rFonts w:ascii="Times New Roman" w:eastAsia="+mj-ea" w:hAnsi="Times New Roman" w:cs="Times New Roman"/>
                <w:b/>
                <w:bCs/>
                <w:kern w:val="2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Минимальные требования к личностно-ориентированному</w:t>
            </w:r>
            <w:r w:rsidRPr="009C6316">
              <w:rPr>
                <w:rFonts w:ascii="Times New Roman" w:eastAsia="+mj-ea" w:hAnsi="Times New Roman" w:cs="Times New Roman"/>
                <w:b/>
                <w:bCs/>
                <w:kern w:val="2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обучению и оценке успеваемости обучающихся (студентов)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>УО, Руководитель ОП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регулярной обратной связи с обучающимися (студентами) для оценки и корректировки педагогических методов, образовательных форм и технологий.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деканат</w:t>
            </w:r>
          </w:p>
        </w:tc>
      </w:tr>
      <w:tr w:rsidR="00F834D7" w:rsidRPr="00920EA2" w:rsidTr="00803DC4">
        <w:trPr>
          <w:trHeight w:val="693"/>
        </w:trPr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оценивающими лицами (экзаменаторами) методами проверки знаний (результатов обучения) обучающихся (студентов) и постоянное повышение квалификации в данной области</w:t>
            </w: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Публикация образовательной организацией на своем сайте критериев и методов оценивания, являющихся адекватными по отношению к тем ожидаемым результатам обучения, которые обучающиеся (студенты) должны достигнуть, а также демонстрирующих уровень достижения обучающимся (студентом) запланированного результата обучения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объективности и прозрачности процедуры проведения оценивания, включающая смягчающие обстоятельства и предусматривающая официальную процедуру апелляции результатов оценивания.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в полной мере обучающихся (студентов) об используемой процедуре их оценивания, об ожидаемых видах контроля (экзамены, зачеты, защита ВКР и др.), о требованиях к обучающимся (студентам), о применяемых критериях оценки их знаний.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Деканат, АС</w:t>
            </w:r>
          </w:p>
        </w:tc>
      </w:tr>
      <w:tr w:rsidR="00F834D7" w:rsidRPr="00920EA2" w:rsidTr="00803DC4">
        <w:trPr>
          <w:trHeight w:val="378"/>
        </w:trPr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причин отсева обучающихся (студентов) и принятие мер по повышению их успеваемости и закреплению обучающихся (студентов).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деканат, АС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разработанных и внедренных процедур реагирования на </w:t>
            </w:r>
            <w:proofErr w:type="gramStart"/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жалобы</w:t>
            </w:r>
            <w:proofErr w:type="gramEnd"/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обучающихся (студентов).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деканат, ОКО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образовательной организацией инновационных учебно-методических ресурсов, педагогических методов, форм и технологий с целью повышения качества образования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УМК, УМС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образовательной организацией потребностей различных групп обучающихся (студентов) и удовлетворение их через дополнительные курсы, факультативы, кружки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деканат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Для программ ВПО.</w:t>
            </w: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Реализация образовательной организацией образовательных программ, позволяющих учитывать возможности для формирования индивидуальных траекторий обучения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деканат, АС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Для программ ВПО</w:t>
            </w:r>
            <w:r w:rsidRPr="00920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Использование образовательной организацией гибких вариантов предоставления образовательных услуг (включая использование электронного, дистанционного технологий обучения)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деканат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Для программ ВПО</w:t>
            </w:r>
            <w:r w:rsidRPr="00920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Обеспечение при организации учебного процесса эффективного взаимодействия преподавателей и студентов в области обучения и научных исследований, направленных на развитие динамичной образовательной среды, поддержку индивидуальных достижений студентов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деканат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Для программ ВПО.</w:t>
            </w: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Наличие в образовательных программах необходимых видов практик, стажировок, интернатуры и других видов обучения вне стен высшего учебного заведения для приобретения практического опыта, имеющего отношение к обучению студентов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МО, деканат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bCs/>
                <w:iCs/>
                <w:spacing w:val="5"/>
                <w:sz w:val="20"/>
                <w:szCs w:val="20"/>
              </w:rPr>
              <w:t>Минимальные требования к приему обучающихся (студентов), признанию результатов образования и выпуску обучающихся (студентов)</w:t>
            </w:r>
          </w:p>
        </w:tc>
        <w:tc>
          <w:tcPr>
            <w:tcW w:w="1984" w:type="dxa"/>
          </w:tcPr>
          <w:p w:rsidR="00F834D7" w:rsidRPr="00920EA2" w:rsidRDefault="002225C5" w:rsidP="002225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ОП,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беспристрастных и объективных методов и процедур отбора и приема обучающихся (студентов), а также исключение необоснованных преград для поступления потенциальных обучающихся (студентов).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>УО, ПК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Прозрачное и последовательное применение правил, процесса, процесса и </w:t>
            </w: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критериев приема обучающихся (студентов).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УО, ПК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полной и своевременной информации и консультации обучающимся (студентом) по выбранной образовательной траектории, а также программам академической мобильности и карьерным возможностям.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Деканат, АС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четких процедур и инструментов для сбора, мониторинга и последующих действий на основе информации об академических достижениях обучающихся (студентов).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Деканат, АС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образовательной организацией объективного признания квалификаций и периодов обучения предшествующего образования для достижения обучающимся (студентом) ожидаемых результатов обучения и способствования его академической мобильности</w:t>
            </w: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образовательной организацией обучающихся (студентов), завершивших обучение по ОП и достигших ожидаемых результатов обучения, документом об образовании, подтверждающим полученную квалификацию, включая достигнутые результаты обучения, а также содержание и статус полученного образования и свидетельства его завершения</w:t>
            </w: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деканат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bCs/>
                <w:iCs/>
                <w:spacing w:val="5"/>
                <w:sz w:val="20"/>
                <w:szCs w:val="20"/>
              </w:rPr>
              <w:t>Минимальные требования к преподавательскому и учебно-вспомогательному составу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ОП, </w:t>
            </w:r>
            <w:proofErr w:type="gramStart"/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образовательной организацией прозрачных и объективных критериев приема преподавательского и учебно-вспомогательного состава на работу, повышения по службе в  соответствии с трудовым законодательством КР.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реализуемой образовательной программе и требованиям образовательного процесса состава, квалификаций, образования и опыта преподавательского и учебно-вспомогательного состава.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образовательной организацией условий для подбора, мотивации и закрепления преподавателей, а также для проведения исследований.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ОН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преподавателей над разработкой и изданием пособий, учебников, соответствующим образовательной программе, государственным образовательным стандартам, потребностям рынка труда и способствующим повышению качества образования.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УМК, УМС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разработанных образовательной организацией и выполняемых реальных планов повышения квалификации преподавательского и учебно-вспомогательного состава.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деканат, ЦПК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постоянно действующей системы повышения квалификации преподавательского и учебно-вспомогательного состава, содействующей профессиональному развитию и позволяющей быть постоянно информированным о последних изменениях в сфере своей деятельности.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деканат, ЦПК</w:t>
            </w:r>
          </w:p>
        </w:tc>
      </w:tr>
      <w:tr w:rsidR="00F834D7" w:rsidRPr="00920EA2" w:rsidTr="00803DC4">
        <w:trPr>
          <w:trHeight w:val="431"/>
        </w:trPr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периодического обучения преподавателей инновационным образовательным методам и технологиям.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F834D7" w:rsidRPr="00920EA2" w:rsidTr="00803DC4">
        <w:trPr>
          <w:trHeight w:val="908"/>
        </w:trPr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поощрения научной деятельности преподавателей</w:t>
            </w:r>
            <w:r w:rsidR="00803D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укрепления связи </w:t>
            </w:r>
            <w:proofErr w:type="gramStart"/>
            <w:r w:rsidR="00803DC4">
              <w:rPr>
                <w:rFonts w:ascii="Times New Roman" w:hAnsi="Times New Roman" w:cs="Times New Roman"/>
                <w:bCs/>
                <w:sz w:val="20"/>
                <w:szCs w:val="20"/>
              </w:rPr>
              <w:t>между</w:t>
            </w:r>
            <w:proofErr w:type="gramEnd"/>
            <w:r w:rsidR="00803D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803DC4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</w:t>
            </w:r>
            <w:proofErr w:type="gramEnd"/>
            <w:r w:rsidR="00803D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научными исследованиями и внедрения инновационных методов преподавания и использования передовых технологий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 xml:space="preserve">Ректорат 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2225C5" w:rsidRDefault="00F834D7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5C5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6737" w:type="dxa"/>
          </w:tcPr>
          <w:p w:rsidR="00F834D7" w:rsidRPr="00803DC4" w:rsidRDefault="00803DC4" w:rsidP="0080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требования к материально-технической базе и информационным ресурсам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ОП, АХД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15C89" w:rsidRDefault="00F834D7" w:rsidP="00803D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5C8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6.1</w:t>
            </w:r>
          </w:p>
        </w:tc>
        <w:tc>
          <w:tcPr>
            <w:tcW w:w="6737" w:type="dxa"/>
          </w:tcPr>
          <w:p w:rsidR="00F834D7" w:rsidRPr="00920EA2" w:rsidRDefault="00803DC4" w:rsidP="00803DC4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Обеспечение обучающихся (студентов) необходимыми материальными ресурсами (библиотечные фонды, компьютерные классы, учебное оборудование, иные ресур</w:t>
            </w:r>
            <w:bookmarkStart w:id="0" w:name="_GoBack"/>
            <w:bookmarkEnd w:id="0"/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сы), доступных обучающимся (студентам) различных групп, в том числе лицам с ограниченными возможностями здоровья.</w:t>
            </w:r>
            <w:proofErr w:type="gramEnd"/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АХД</w:t>
            </w:r>
          </w:p>
        </w:tc>
      </w:tr>
      <w:tr w:rsidR="00915C89" w:rsidRPr="00920EA2" w:rsidTr="000D12EA">
        <w:tc>
          <w:tcPr>
            <w:tcW w:w="601" w:type="dxa"/>
          </w:tcPr>
          <w:p w:rsidR="00915C89" w:rsidRPr="00915C89" w:rsidRDefault="00915C89" w:rsidP="00803D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6.2</w:t>
            </w:r>
          </w:p>
        </w:tc>
        <w:tc>
          <w:tcPr>
            <w:tcW w:w="6737" w:type="dxa"/>
          </w:tcPr>
          <w:p w:rsidR="00915C89" w:rsidRDefault="00915C89" w:rsidP="00803DC4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Обеспечение образовательной организацией стабильности и достаточности учебных площадей</w:t>
            </w:r>
          </w:p>
        </w:tc>
        <w:tc>
          <w:tcPr>
            <w:tcW w:w="1984" w:type="dxa"/>
          </w:tcPr>
          <w:p w:rsidR="00915C89" w:rsidRPr="00920EA2" w:rsidRDefault="00915C89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АХД</w:t>
            </w:r>
          </w:p>
        </w:tc>
      </w:tr>
      <w:tr w:rsidR="00915C89" w:rsidRPr="00920EA2" w:rsidTr="000D12EA">
        <w:tc>
          <w:tcPr>
            <w:tcW w:w="601" w:type="dxa"/>
          </w:tcPr>
          <w:p w:rsidR="00915C89" w:rsidRDefault="00915C89" w:rsidP="00803D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6.3</w:t>
            </w:r>
          </w:p>
        </w:tc>
        <w:tc>
          <w:tcPr>
            <w:tcW w:w="6737" w:type="dxa"/>
          </w:tcPr>
          <w:p w:rsidR="00915C89" w:rsidRDefault="00915C89" w:rsidP="00803DC4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Соответствие помещений учебного заведения сани</w:t>
            </w:r>
            <w:r w:rsid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тарно-гигиеническим нормам, правилам и требованиям противопожарной безопасности, а также требованиям охраны труда и техники безопасности в соответствии с законодательством </w:t>
            </w:r>
            <w:proofErr w:type="spellStart"/>
            <w:r w:rsid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Кыргызской</w:t>
            </w:r>
            <w:proofErr w:type="spellEnd"/>
            <w:r w:rsid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Республики в сфере охраны труда.</w:t>
            </w:r>
          </w:p>
        </w:tc>
        <w:tc>
          <w:tcPr>
            <w:tcW w:w="1984" w:type="dxa"/>
          </w:tcPr>
          <w:p w:rsidR="00915C89" w:rsidRPr="00920EA2" w:rsidRDefault="00DA703A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АХД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15C89" w:rsidRDefault="00F834D7" w:rsidP="00803D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5C8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6.4</w:t>
            </w:r>
          </w:p>
        </w:tc>
        <w:tc>
          <w:tcPr>
            <w:tcW w:w="6737" w:type="dxa"/>
          </w:tcPr>
          <w:p w:rsidR="00F834D7" w:rsidRPr="00920EA2" w:rsidRDefault="00DA703A" w:rsidP="00803DC4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Обеспечение в общежитии (при наличии) условий для учебы, проживания и досуга.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АХД, деканат, МК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DA703A" w:rsidRDefault="00DA703A" w:rsidP="00DA703A">
            <w:pPr>
              <w:tabs>
                <w:tab w:val="center" w:pos="192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="00F834D7"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6.5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соответствующих условий для работы в читальных залах и </w:t>
            </w: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библиотеках.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НБТ, АХД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DA703A" w:rsidRDefault="00F834D7" w:rsidP="00803D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6.6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соответствующих условий для питания (при наличии столовой или буфета), а также медицинского обслуживания в медпунктах образовательной организации.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АХД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DA703A" w:rsidRDefault="00F834D7" w:rsidP="00803D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6.7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обучающихся (студентов) необходимым для полноценной реализации учебного процесса оборудованием, учебниками, пособиями и другими учебно-методическими материалами, в том числе электронными.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НБТ, АХД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DA703A" w:rsidRDefault="00F834D7" w:rsidP="00803D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6.8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pStyle w:val="a5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обучающихся (студентов) соответствующими человеческими ресурсами (кураторы, воспитатели в общежитиях, психологи и т.д.) с целью поддержки и стимулирования обучающихся (студентов) к достижению результатов обучения.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УО, деканат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DA703A" w:rsidRDefault="00F834D7" w:rsidP="00803D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6.9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Для программ ВПО.</w:t>
            </w: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Обеспечивает соответствующие условия для научной деятельности студентов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ОН, УО, деканат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920EA2" w:rsidRDefault="00F834D7" w:rsidP="00803D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0EA2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Минимальные требования к управлению информацией и доведению ее до общественности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ОП, пресс-секретарь</w:t>
            </w:r>
          </w:p>
        </w:tc>
      </w:tr>
      <w:tr w:rsidR="00F834D7" w:rsidRPr="00920EA2" w:rsidTr="000D12EA">
        <w:trPr>
          <w:trHeight w:val="627"/>
        </w:trPr>
        <w:tc>
          <w:tcPr>
            <w:tcW w:w="601" w:type="dxa"/>
          </w:tcPr>
          <w:p w:rsidR="00F834D7" w:rsidRPr="00DA703A" w:rsidRDefault="00DA703A" w:rsidP="00803D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F834D7"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.1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tabs>
                <w:tab w:val="left" w:pos="28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Сбор, систематизация, обобщение и хранение образовательной организацией следующей информации для планирования и реализации своей образовательной цели: </w:t>
            </w:r>
          </w:p>
          <w:p w:rsidR="00F834D7" w:rsidRPr="00920EA2" w:rsidRDefault="00F834D7" w:rsidP="00803DC4">
            <w:pPr>
              <w:tabs>
                <w:tab w:val="left" w:pos="28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-сведения о контингенте обучающихся (студентов), </w:t>
            </w:r>
          </w:p>
          <w:p w:rsidR="00F834D7" w:rsidRPr="00920EA2" w:rsidRDefault="00F834D7" w:rsidP="00803DC4">
            <w:pPr>
              <w:tabs>
                <w:tab w:val="left" w:pos="28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-данные о посещаемости и успеваемости,  достижения обучающихся (студентов) и отсев,</w:t>
            </w:r>
          </w:p>
          <w:p w:rsidR="00F834D7" w:rsidRPr="00920EA2" w:rsidRDefault="00F834D7" w:rsidP="00803DC4">
            <w:pPr>
              <w:tabs>
                <w:tab w:val="left" w:pos="28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-удовлетворенность обучающихся (студентов), их родителей, выпускников и работодателей реализацией и результатами образовательных программ,</w:t>
            </w:r>
          </w:p>
          <w:p w:rsidR="00F834D7" w:rsidRPr="00920EA2" w:rsidRDefault="00F834D7" w:rsidP="00803DC4">
            <w:pPr>
              <w:tabs>
                <w:tab w:val="left" w:pos="28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-доступность материальных и информационных ресурсов,</w:t>
            </w:r>
          </w:p>
          <w:p w:rsidR="00F834D7" w:rsidRPr="00920EA2" w:rsidRDefault="00F834D7" w:rsidP="00803DC4">
            <w:pPr>
              <w:tabs>
                <w:tab w:val="left" w:pos="28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-трудоустройство выпускников,</w:t>
            </w:r>
          </w:p>
          <w:p w:rsidR="00F834D7" w:rsidRPr="00920EA2" w:rsidRDefault="00F834D7" w:rsidP="00803DC4">
            <w:pPr>
              <w:tabs>
                <w:tab w:val="left" w:pos="28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-результаты нау</w:t>
            </w:r>
            <w:r w:rsidR="00803DC4">
              <w:rPr>
                <w:rFonts w:ascii="Times New Roman" w:hAnsi="Times New Roman" w:cs="Times New Roman"/>
                <w:bCs/>
                <w:sz w:val="20"/>
                <w:szCs w:val="20"/>
              </w:rPr>
              <w:t>чн</w:t>
            </w: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о-исследовательской работы студентов (</w:t>
            </w:r>
            <w:r w:rsidRPr="00920E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для программ ВПО</w:t>
            </w: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</w:p>
          <w:p w:rsidR="00F834D7" w:rsidRPr="00920EA2" w:rsidRDefault="00F834D7" w:rsidP="00803DC4">
            <w:pPr>
              <w:tabs>
                <w:tab w:val="left" w:pos="28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-ключевые показатели эффективности деятельности образовательной организации</w:t>
            </w:r>
          </w:p>
        </w:tc>
        <w:tc>
          <w:tcPr>
            <w:tcW w:w="1984" w:type="dxa"/>
          </w:tcPr>
          <w:p w:rsidR="00F834D7" w:rsidRPr="00920EA2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 xml:space="preserve">Деканат 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DA703A" w:rsidRDefault="00DA703A" w:rsidP="00803D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F834D7"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.2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tabs>
                <w:tab w:val="left" w:pos="28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обучающихся (студентов) и сотрудников образовательной организации в сборе и анализе инф</w:t>
            </w:r>
            <w:r w:rsidR="00DA703A">
              <w:rPr>
                <w:rFonts w:ascii="Times New Roman" w:hAnsi="Times New Roman" w:cs="Times New Roman"/>
                <w:bCs/>
                <w:sz w:val="20"/>
                <w:szCs w:val="20"/>
              </w:rPr>
              <w:t>ормации, указанной в подпункте 7</w:t>
            </w: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.1. и планировании дальнейших действий.</w:t>
            </w:r>
          </w:p>
        </w:tc>
        <w:tc>
          <w:tcPr>
            <w:tcW w:w="1984" w:type="dxa"/>
          </w:tcPr>
          <w:p w:rsidR="00F834D7" w:rsidRPr="00920EA2" w:rsidRDefault="00DA703A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Деканат, МК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DA703A" w:rsidRDefault="00DA703A" w:rsidP="00803D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F834D7"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.3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tabs>
                <w:tab w:val="left" w:pos="28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образовательной организацией общественности на постоянной основе информацию  о своей деятельности, включая:</w:t>
            </w:r>
          </w:p>
          <w:p w:rsidR="00F834D7" w:rsidRPr="00920EA2" w:rsidRDefault="00F834D7" w:rsidP="00803DC4">
            <w:pPr>
              <w:tabs>
                <w:tab w:val="left" w:pos="28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-миссию, образовательные цели, ожидаемые результаты обучения, присваиваемую  квалификацию, формы и средства обучения и преподавания, оценочные процедуры, проходные баллы и учебные возможности, представляемые обучающимся (студентам)</w:t>
            </w:r>
          </w:p>
        </w:tc>
        <w:tc>
          <w:tcPr>
            <w:tcW w:w="1984" w:type="dxa"/>
          </w:tcPr>
          <w:p w:rsidR="00F834D7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Пресс-секретарь</w:t>
            </w:r>
            <w:r w:rsidR="00DA70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703A" w:rsidRPr="00DA703A" w:rsidRDefault="00DA703A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-департамент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DA703A" w:rsidRDefault="00DA703A" w:rsidP="00803D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F834D7"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.4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tabs>
                <w:tab w:val="left" w:pos="28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образовательной организацией для предоставления информации общественности своего сайта и средств массовой информации.</w:t>
            </w:r>
          </w:p>
        </w:tc>
        <w:tc>
          <w:tcPr>
            <w:tcW w:w="1984" w:type="dxa"/>
          </w:tcPr>
          <w:p w:rsidR="00F834D7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Пресс-секретарь</w:t>
            </w:r>
          </w:p>
          <w:p w:rsidR="00DA703A" w:rsidRPr="00920EA2" w:rsidRDefault="00DA703A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-департамент</w:t>
            </w:r>
          </w:p>
        </w:tc>
      </w:tr>
      <w:tr w:rsidR="00F834D7" w:rsidRPr="00920EA2" w:rsidTr="000D12EA">
        <w:tc>
          <w:tcPr>
            <w:tcW w:w="601" w:type="dxa"/>
          </w:tcPr>
          <w:p w:rsidR="00F834D7" w:rsidRPr="00DA703A" w:rsidRDefault="00DA703A" w:rsidP="00803D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F834D7" w:rsidRPr="00DA703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.5</w:t>
            </w:r>
          </w:p>
        </w:tc>
        <w:tc>
          <w:tcPr>
            <w:tcW w:w="6737" w:type="dxa"/>
          </w:tcPr>
          <w:p w:rsidR="00F834D7" w:rsidRPr="00920EA2" w:rsidRDefault="00F834D7" w:rsidP="00803DC4">
            <w:pPr>
              <w:tabs>
                <w:tab w:val="left" w:pos="28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образовательной организацией осуществляется с помощью автоматизированной (программной) системы управления. При отсутствии указанной системы образовательная организация планирует ее разработку или приобретение и запуск в эксплуатацию</w:t>
            </w:r>
          </w:p>
        </w:tc>
        <w:tc>
          <w:tcPr>
            <w:tcW w:w="1984" w:type="dxa"/>
          </w:tcPr>
          <w:p w:rsidR="00F834D7" w:rsidRPr="002225C5" w:rsidRDefault="00F834D7" w:rsidP="0080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2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 w:rsidR="002225C5">
              <w:rPr>
                <w:rFonts w:ascii="Times New Roman" w:hAnsi="Times New Roman" w:cs="Times New Roman"/>
                <w:sz w:val="20"/>
                <w:szCs w:val="20"/>
              </w:rPr>
              <w:t xml:space="preserve">, служба </w:t>
            </w:r>
            <w:r w:rsidR="00222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AVN</w:t>
            </w:r>
          </w:p>
        </w:tc>
      </w:tr>
    </w:tbl>
    <w:p w:rsidR="00F834D7" w:rsidRPr="00AA01DC" w:rsidRDefault="00F834D7" w:rsidP="00803DC4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textWrapping" w:clear="all"/>
      </w:r>
    </w:p>
    <w:p w:rsidR="00F834D7" w:rsidRDefault="00F834D7" w:rsidP="00803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p w:rsidR="00F834D7" w:rsidRDefault="00F834D7" w:rsidP="00803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4D7" w:rsidRDefault="00F834D7" w:rsidP="00803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4D7" w:rsidRDefault="00F834D7" w:rsidP="00803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4D7" w:rsidRDefault="00F834D7" w:rsidP="00803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0867" w:rsidRDefault="00030867" w:rsidP="00803DC4">
      <w:pPr>
        <w:spacing w:after="0" w:line="240" w:lineRule="auto"/>
      </w:pPr>
    </w:p>
    <w:sectPr w:rsidR="0003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D7"/>
    <w:rsid w:val="00030867"/>
    <w:rsid w:val="002225C5"/>
    <w:rsid w:val="00803DC4"/>
    <w:rsid w:val="00915C89"/>
    <w:rsid w:val="00DA703A"/>
    <w:rsid w:val="00F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F834D7"/>
    <w:rPr>
      <w:b/>
      <w:bCs/>
      <w:i/>
      <w:iCs/>
      <w:spacing w:val="5"/>
    </w:rPr>
  </w:style>
  <w:style w:type="paragraph" w:styleId="a5">
    <w:name w:val="No Spacing"/>
    <w:uiPriority w:val="1"/>
    <w:qFormat/>
    <w:rsid w:val="00F834D7"/>
    <w:pPr>
      <w:spacing w:after="0" w:line="240" w:lineRule="auto"/>
    </w:pPr>
  </w:style>
  <w:style w:type="character" w:styleId="a6">
    <w:name w:val="Strong"/>
    <w:basedOn w:val="a0"/>
    <w:uiPriority w:val="22"/>
    <w:qFormat/>
    <w:rsid w:val="00F83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F834D7"/>
    <w:rPr>
      <w:b/>
      <w:bCs/>
      <w:i/>
      <w:iCs/>
      <w:spacing w:val="5"/>
    </w:rPr>
  </w:style>
  <w:style w:type="paragraph" w:styleId="a5">
    <w:name w:val="No Spacing"/>
    <w:uiPriority w:val="1"/>
    <w:qFormat/>
    <w:rsid w:val="00F834D7"/>
    <w:pPr>
      <w:spacing w:after="0" w:line="240" w:lineRule="auto"/>
    </w:pPr>
  </w:style>
  <w:style w:type="character" w:styleId="a6">
    <w:name w:val="Strong"/>
    <w:basedOn w:val="a0"/>
    <w:uiPriority w:val="22"/>
    <w:qFormat/>
    <w:rsid w:val="00F83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2020-02-18T05:41:00Z</dcterms:created>
  <dcterms:modified xsi:type="dcterms:W3CDTF">2020-02-18T06:25:00Z</dcterms:modified>
</cp:coreProperties>
</file>