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12" w:rsidRPr="00B73512" w:rsidRDefault="00B73512" w:rsidP="00B735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512">
        <w:rPr>
          <w:rFonts w:ascii="Times New Roman" w:hAnsi="Times New Roman" w:cs="Times New Roman"/>
          <w:b/>
          <w:sz w:val="28"/>
          <w:szCs w:val="28"/>
        </w:rPr>
        <w:t>680200 «Биотехнические системы и технологии» (</w:t>
      </w:r>
      <w:proofErr w:type="spellStart"/>
      <w:r w:rsidRPr="00B73512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Pr="00B73512">
        <w:rPr>
          <w:rFonts w:ascii="Times New Roman" w:hAnsi="Times New Roman" w:cs="Times New Roman"/>
          <w:b/>
          <w:sz w:val="28"/>
          <w:szCs w:val="28"/>
        </w:rPr>
        <w:t>) (профиль «Медицинская информатика»)</w:t>
      </w:r>
    </w:p>
    <w:p w:rsidR="00B73512" w:rsidRDefault="00B73512" w:rsidP="00B735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512" w:rsidRPr="00B73512" w:rsidRDefault="00B73512" w:rsidP="00B7351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Математика 1 /Высшая математика;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Математика 2 /Высшая математика;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Информатика 1 /Информационные технологии;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Информатика 2 /Информационные технологии;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Специальные главы высшей математики 1;                                    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Специальные главы высшей математики 2;                                            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Численные методы в инженерии;     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>Дискретная математика;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>Уравнения математической физики;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Инженерная и компьютерная графика;   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>Системный анализ и принятие решений;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Технические методы диагностических исследований и лечебных воздействий;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Биотехнические системы медицинского назначения 1;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Биотехнические системы медицинского назначения 2; 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 xml:space="preserve">Автоматизация обработки биомедицинской информации; 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>Программные средства моделирования;</w:t>
      </w:r>
    </w:p>
    <w:p w:rsidR="00B73512" w:rsidRPr="00B73512" w:rsidRDefault="00B73512" w:rsidP="00B735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512">
        <w:rPr>
          <w:rFonts w:ascii="Times New Roman" w:hAnsi="Times New Roman" w:cs="Times New Roman"/>
          <w:i/>
          <w:sz w:val="28"/>
          <w:szCs w:val="28"/>
        </w:rPr>
        <w:t>Пакеты прикладных программ схемотехнического и системотехнического моделирования.</w:t>
      </w:r>
    </w:p>
    <w:p w:rsidR="00B73512" w:rsidRDefault="00B73512" w:rsidP="00B735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73512" w:rsidSect="00F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B71"/>
    <w:multiLevelType w:val="hybridMultilevel"/>
    <w:tmpl w:val="E14E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2DFA"/>
    <w:multiLevelType w:val="hybridMultilevel"/>
    <w:tmpl w:val="6110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73512"/>
    <w:rsid w:val="00B73512"/>
    <w:rsid w:val="00FE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WPI StaforceTEAM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2020-11-15T07:14:00Z</dcterms:created>
  <dcterms:modified xsi:type="dcterms:W3CDTF">2020-11-15T07:18:00Z</dcterms:modified>
</cp:coreProperties>
</file>