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F6" w:rsidRPr="00996833" w:rsidRDefault="00E414F6" w:rsidP="00E414F6">
      <w:pPr>
        <w:jc w:val="center"/>
        <w:rPr>
          <w:rFonts w:eastAsia="Times New Roman" w:cs="Times New Roman"/>
          <w:b/>
          <w:lang w:val="en-US"/>
        </w:rPr>
      </w:pPr>
      <w:r w:rsidRPr="00996833">
        <w:rPr>
          <w:rFonts w:eastAsia="Times New Roman" w:cs="Times New Roman"/>
          <w:b/>
          <w:lang w:val="en-US"/>
        </w:rPr>
        <w:t xml:space="preserve">KYRGYZ STATE TECHNICAL UNIVERSITY </w:t>
      </w:r>
    </w:p>
    <w:p w:rsidR="00E414F6" w:rsidRPr="00996833" w:rsidRDefault="00E414F6" w:rsidP="00E414F6">
      <w:pPr>
        <w:jc w:val="center"/>
        <w:rPr>
          <w:rFonts w:eastAsia="Times New Roman" w:cs="Times New Roman"/>
          <w:b/>
          <w:lang w:val="en-US"/>
        </w:rPr>
      </w:pPr>
      <w:r w:rsidRPr="00996833">
        <w:rPr>
          <w:rFonts w:eastAsia="Times New Roman" w:cs="Times New Roman"/>
          <w:b/>
          <w:lang w:val="en-US"/>
        </w:rPr>
        <w:t>named after. I. RAZZAKOV</w:t>
      </w:r>
    </w:p>
    <w:p w:rsidR="00E414F6" w:rsidRPr="00996833" w:rsidRDefault="00E414F6" w:rsidP="00E414F6">
      <w:pPr>
        <w:jc w:val="right"/>
        <w:rPr>
          <w:rFonts w:eastAsia="Times New Roman" w:cs="Times New Roman"/>
          <w:b/>
          <w:lang w:val="en-US"/>
        </w:rPr>
      </w:pPr>
    </w:p>
    <w:p w:rsidR="00E414F6" w:rsidRPr="00996833" w:rsidRDefault="00E414F6" w:rsidP="00E414F6">
      <w:pPr>
        <w:jc w:val="right"/>
        <w:rPr>
          <w:rFonts w:eastAsia="Times New Roman" w:cs="Times New Roman"/>
          <w:lang w:val="en-US"/>
        </w:rPr>
      </w:pPr>
    </w:p>
    <w:p w:rsidR="00E414F6" w:rsidRDefault="00E414F6" w:rsidP="00E414F6">
      <w:pPr>
        <w:jc w:val="center"/>
        <w:rPr>
          <w:rFonts w:eastAsia="Times New Roman" w:cs="Times New Roman"/>
        </w:rPr>
      </w:pPr>
      <w:r w:rsidRPr="00AE0E86">
        <w:rPr>
          <w:rFonts w:eastAsia="Times New Roman" w:cs="Times New Roman"/>
          <w:noProof/>
        </w:rPr>
        <w:drawing>
          <wp:inline distT="0" distB="0" distL="0" distR="0" wp14:anchorId="396DF7DD" wp14:editId="4ACAB200">
            <wp:extent cx="2270760" cy="285623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0760" cy="2856230"/>
                    </a:xfrm>
                    <a:prstGeom prst="rect">
                      <a:avLst/>
                    </a:prstGeom>
                    <a:noFill/>
                    <a:ln>
                      <a:noFill/>
                    </a:ln>
                  </pic:spPr>
                </pic:pic>
              </a:graphicData>
            </a:graphic>
          </wp:inline>
        </w:drawing>
      </w: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b/>
          <w:smallCaps/>
          <w:lang w:val="en-US"/>
        </w:rPr>
      </w:pPr>
      <w:r w:rsidRPr="00996833">
        <w:rPr>
          <w:rFonts w:eastAsia="Times New Roman" w:cs="Times New Roman"/>
          <w:b/>
          <w:smallCaps/>
          <w:lang w:val="en-US"/>
        </w:rPr>
        <w:t xml:space="preserve">REPORT </w:t>
      </w:r>
    </w:p>
    <w:p w:rsidR="00E414F6" w:rsidRPr="00996833" w:rsidRDefault="00E414F6" w:rsidP="00E414F6">
      <w:pPr>
        <w:jc w:val="center"/>
        <w:rPr>
          <w:rFonts w:eastAsia="Times New Roman" w:cs="Times New Roman"/>
          <w:b/>
          <w:smallCaps/>
          <w:lang w:val="en-US"/>
        </w:rPr>
      </w:pPr>
      <w:r w:rsidRPr="00996833">
        <w:rPr>
          <w:rFonts w:eastAsia="Times New Roman" w:cs="Times New Roman"/>
          <w:b/>
          <w:smallCaps/>
          <w:lang w:val="en-US"/>
        </w:rPr>
        <w:t xml:space="preserve">ON SELF-ASSESSMENT FOR COMPLIANCE WITH THE REQUIREMENTS OF THE STANDARDS OF EDUCATIONAL PROGRAMS </w:t>
      </w:r>
      <w:r>
        <w:rPr>
          <w:rFonts w:eastAsia="Times New Roman" w:cs="Times New Roman"/>
          <w:b/>
          <w:smallCaps/>
          <w:lang w:val="en-US"/>
        </w:rPr>
        <w:t>“</w:t>
      </w:r>
      <w:r w:rsidRPr="00996833">
        <w:rPr>
          <w:rFonts w:eastAsia="Times New Roman" w:cs="Times New Roman"/>
          <w:b/>
          <w:smallCaps/>
          <w:lang w:val="en-US"/>
        </w:rPr>
        <w:t>ECONOMICS".</w:t>
      </w:r>
    </w:p>
    <w:p w:rsidR="00E414F6" w:rsidRPr="00996833"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b/>
          <w:lang w:val="en-US"/>
        </w:rPr>
      </w:pPr>
    </w:p>
    <w:p w:rsidR="00E414F6" w:rsidRPr="00996833"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lang w:val="en-US"/>
        </w:rPr>
      </w:pPr>
    </w:p>
    <w:p w:rsidR="00E414F6" w:rsidRDefault="00E414F6" w:rsidP="00E414F6">
      <w:pPr>
        <w:jc w:val="center"/>
        <w:rPr>
          <w:rFonts w:eastAsia="Times New Roman" w:cs="Times New Roman"/>
          <w:lang w:val="en-US"/>
        </w:rPr>
      </w:pPr>
    </w:p>
    <w:p w:rsidR="00E414F6" w:rsidRDefault="00E414F6" w:rsidP="00E414F6">
      <w:pPr>
        <w:jc w:val="center"/>
        <w:rPr>
          <w:rFonts w:eastAsia="Times New Roman" w:cs="Times New Roman"/>
          <w:lang w:val="en-US"/>
        </w:rPr>
      </w:pPr>
    </w:p>
    <w:p w:rsidR="00E414F6"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lang w:val="en-US"/>
        </w:rPr>
      </w:pPr>
    </w:p>
    <w:p w:rsidR="00E414F6" w:rsidRPr="00996833" w:rsidRDefault="00E414F6" w:rsidP="00E414F6">
      <w:pPr>
        <w:jc w:val="center"/>
        <w:rPr>
          <w:rFonts w:eastAsia="Times New Roman" w:cs="Times New Roman"/>
          <w:b/>
          <w:lang w:val="en-US"/>
        </w:rPr>
      </w:pPr>
      <w:r w:rsidRPr="00996833">
        <w:rPr>
          <w:rFonts w:eastAsia="Times New Roman" w:cs="Times New Roman"/>
          <w:b/>
          <w:lang w:val="en-US"/>
        </w:rPr>
        <w:t xml:space="preserve">BISHKEK 2023 </w:t>
      </w:r>
    </w:p>
    <w:p w:rsidR="00E414F6" w:rsidRPr="00996833" w:rsidRDefault="00E414F6" w:rsidP="00E414F6">
      <w:pPr>
        <w:widowControl w:val="0"/>
        <w:ind w:left="3602"/>
        <w:jc w:val="center"/>
        <w:rPr>
          <w:rFonts w:eastAsia="Times New Roman" w:cs="Times New Roman"/>
          <w:b/>
          <w:lang w:val="en-US"/>
        </w:rPr>
      </w:pPr>
      <w:r>
        <w:rPr>
          <w:noProof/>
        </w:rPr>
        <mc:AlternateContent>
          <mc:Choice Requires="wps">
            <w:drawing>
              <wp:anchor distT="0" distB="0" distL="114300" distR="114300" simplePos="0" relativeHeight="251659776" behindDoc="0" locked="0" layoutInCell="1" allowOverlap="1" wp14:anchorId="5D1B863C" wp14:editId="03F99CA5">
                <wp:simplePos x="0" y="0"/>
                <wp:positionH relativeFrom="column">
                  <wp:posOffset>5537200</wp:posOffset>
                </wp:positionH>
                <wp:positionV relativeFrom="paragraph">
                  <wp:posOffset>473075</wp:posOffset>
                </wp:positionV>
                <wp:extent cx="695325" cy="4762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476250"/>
                        </a:xfrm>
                        <a:prstGeom prst="rect">
                          <a:avLst/>
                        </a:prstGeom>
                        <a:solidFill>
                          <a:sysClr val="window" lastClr="FFFFFF"/>
                        </a:solidFill>
                        <a:ln>
                          <a:noFill/>
                        </a:ln>
                      </wps:spPr>
                      <wps:txbx>
                        <w:txbxContent>
                          <w:p w:rsidR="002144E1" w:rsidRDefault="002144E1" w:rsidP="00E414F6">
                            <w:pPr>
                              <w:spacing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D1B863C" id="Прямоугольник 1" o:spid="_x0000_s1026" style="position:absolute;left:0;text-align:left;margin-left:436pt;margin-top:37.25pt;width:54.7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" fillcolor="window" stroked="f">
                <v:path arrowok="t"/>
                <v:textbox inset="2.53958mm,2.53958mm,2.53958mm,2.53958mm">
                  <w:txbxContent>
                    <w:p w:rsidR="002144E1" w:rsidRDefault="002144E1" w:rsidP="00E414F6">
                      <w:pPr>
                        <w:spacing w:line="240" w:lineRule="auto"/>
                        <w:textDirection w:val="btLr"/>
                      </w:pPr>
                    </w:p>
                  </w:txbxContent>
                </v:textbox>
              </v:rect>
            </w:pict>
          </mc:Fallback>
        </mc:AlternateContent>
      </w:r>
    </w:p>
    <w:p w:rsidR="00E414F6" w:rsidRPr="00996833" w:rsidRDefault="00E414F6" w:rsidP="00E414F6">
      <w:pPr>
        <w:widowControl w:val="0"/>
        <w:jc w:val="center"/>
        <w:rPr>
          <w:rFonts w:eastAsia="Times New Roman" w:cs="Times New Roman"/>
          <w:b/>
          <w:lang w:val="en-US"/>
        </w:rPr>
      </w:pPr>
      <w:r w:rsidRPr="00996833">
        <w:rPr>
          <w:rFonts w:eastAsia="Times New Roman" w:cs="Times New Roman"/>
          <w:b/>
          <w:lang w:val="en-US"/>
        </w:rPr>
        <w:lastRenderedPageBreak/>
        <w:t>APPLICATION</w:t>
      </w:r>
    </w:p>
    <w:p w:rsidR="00E414F6" w:rsidRPr="00996833" w:rsidRDefault="00E414F6" w:rsidP="00E414F6">
      <w:pPr>
        <w:widowControl w:val="0"/>
        <w:rPr>
          <w:rFonts w:eastAsia="Times New Roman" w:cs="Times New Roman"/>
          <w:b/>
          <w:lang w:val="en-US"/>
        </w:rPr>
      </w:pPr>
    </w:p>
    <w:p w:rsidR="00E414F6" w:rsidRPr="00996833" w:rsidRDefault="00E414F6" w:rsidP="00E414F6">
      <w:pPr>
        <w:widowControl w:val="0"/>
        <w:rPr>
          <w:rFonts w:eastAsia="Times New Roman" w:cs="Times New Roman"/>
          <w:lang w:val="en-US"/>
        </w:rPr>
      </w:pPr>
      <w:r w:rsidRPr="00996833">
        <w:rPr>
          <w:rFonts w:eastAsia="Times New Roman" w:cs="Times New Roman"/>
          <w:lang w:val="en-US"/>
        </w:rPr>
        <w:t xml:space="preserve">I, </w:t>
      </w:r>
      <w:proofErr w:type="spellStart"/>
      <w:r w:rsidRPr="00996833">
        <w:rPr>
          <w:rFonts w:eastAsia="Times New Roman" w:cs="Times New Roman"/>
          <w:lang w:val="en-US"/>
        </w:rPr>
        <w:t>Mirlan</w:t>
      </w:r>
      <w:proofErr w:type="spellEnd"/>
      <w:r w:rsidRPr="00996833">
        <w:rPr>
          <w:rFonts w:eastAsia="Times New Roman" w:cs="Times New Roman"/>
          <w:lang w:val="en-US"/>
        </w:rPr>
        <w:t xml:space="preserve"> </w:t>
      </w:r>
      <w:proofErr w:type="spellStart"/>
      <w:r w:rsidRPr="00996833">
        <w:rPr>
          <w:rFonts w:eastAsia="Times New Roman" w:cs="Times New Roman"/>
          <w:lang w:val="en-US"/>
        </w:rPr>
        <w:t>Koychubekovich</w:t>
      </w:r>
      <w:proofErr w:type="spellEnd"/>
      <w:r w:rsidRPr="00996833">
        <w:rPr>
          <w:rFonts w:eastAsia="Times New Roman" w:cs="Times New Roman"/>
          <w:lang w:val="en-US"/>
        </w:rPr>
        <w:t xml:space="preserve"> </w:t>
      </w:r>
      <w:proofErr w:type="spellStart"/>
      <w:r w:rsidRPr="00996833">
        <w:rPr>
          <w:rFonts w:eastAsia="Times New Roman" w:cs="Times New Roman"/>
          <w:lang w:val="en-US"/>
        </w:rPr>
        <w:t>Chynybaev</w:t>
      </w:r>
      <w:proofErr w:type="spellEnd"/>
      <w:r w:rsidRPr="00996833">
        <w:rPr>
          <w:rFonts w:eastAsia="Times New Roman" w:cs="Times New Roman"/>
          <w:lang w:val="en-US"/>
        </w:rPr>
        <w:t xml:space="preserve">, confirm that this report on the self-evaluation of educational programs in the field of "Economics" at MA Kyrgyz State Technical University named after I. </w:t>
      </w:r>
      <w:proofErr w:type="spellStart"/>
      <w:r w:rsidRPr="00996833">
        <w:rPr>
          <w:rFonts w:eastAsia="Times New Roman" w:cs="Times New Roman"/>
          <w:lang w:val="en-US"/>
        </w:rPr>
        <w:t>Razzakov</w:t>
      </w:r>
      <w:proofErr w:type="spellEnd"/>
      <w:r w:rsidRPr="00996833">
        <w:rPr>
          <w:rFonts w:eastAsia="Times New Roman" w:cs="Times New Roman"/>
          <w:lang w:val="en-US"/>
        </w:rPr>
        <w:t xml:space="preserve">, containing </w:t>
      </w:r>
      <w:r>
        <w:rPr>
          <w:rFonts w:eastAsia="Times New Roman" w:cs="Times New Roman"/>
          <w:lang w:val="en-US"/>
        </w:rPr>
        <w:t>100</w:t>
      </w:r>
      <w:r w:rsidRPr="00996833">
        <w:rPr>
          <w:rFonts w:eastAsia="Times New Roman" w:cs="Times New Roman"/>
          <w:lang w:val="en-US"/>
        </w:rPr>
        <w:t xml:space="preserve"> pages, provides absolutely reliable, accurate and exhaustive data, which adequately and fully characterize the activities of the educational organization to implement the educational program at the university.</w:t>
      </w:r>
    </w:p>
    <w:p w:rsidR="00E414F6" w:rsidRPr="00996833" w:rsidRDefault="00E414F6" w:rsidP="00E414F6">
      <w:pPr>
        <w:widowControl w:val="0"/>
        <w:rPr>
          <w:rFonts w:eastAsia="Times New Roman" w:cs="Times New Roman"/>
          <w:lang w:val="en-US"/>
        </w:rPr>
      </w:pPr>
    </w:p>
    <w:p w:rsidR="00E414F6" w:rsidRPr="00996833" w:rsidRDefault="00E414F6" w:rsidP="00E414F6">
      <w:pPr>
        <w:widowControl w:val="0"/>
        <w:rPr>
          <w:rFonts w:eastAsia="Times New Roman" w:cs="Times New Roman"/>
          <w:lang w:val="en-US"/>
        </w:rPr>
      </w:pPr>
    </w:p>
    <w:p w:rsidR="00E414F6" w:rsidRPr="00996833" w:rsidRDefault="00E414F6" w:rsidP="00E414F6">
      <w:pPr>
        <w:widowControl w:val="0"/>
        <w:rPr>
          <w:rFonts w:eastAsia="Times New Roman" w:cs="Times New Roman"/>
          <w:lang w:val="en-US"/>
        </w:rPr>
      </w:pPr>
    </w:p>
    <w:p w:rsidR="00E414F6" w:rsidRPr="00996833" w:rsidRDefault="00E414F6" w:rsidP="00E414F6">
      <w:pPr>
        <w:widowControl w:val="0"/>
        <w:rPr>
          <w:rFonts w:eastAsia="Times New Roman" w:cs="Times New Roman"/>
          <w:lang w:val="en-US"/>
        </w:rPr>
      </w:pPr>
    </w:p>
    <w:p w:rsidR="00E414F6" w:rsidRDefault="00E414F6" w:rsidP="00E414F6">
      <w:pPr>
        <w:ind w:firstLine="709"/>
        <w:jc w:val="center"/>
        <w:rPr>
          <w:rFonts w:eastAsia="Times New Roman" w:cs="Times New Roman"/>
          <w:b/>
        </w:rPr>
      </w:pPr>
      <w:r w:rsidRPr="00996833">
        <w:rPr>
          <w:rFonts w:eastAsia="Times New Roman" w:cs="Times New Roman"/>
          <w:b/>
        </w:rPr>
        <w:t xml:space="preserve">Rector </w:t>
      </w:r>
      <w:r>
        <w:rPr>
          <w:rFonts w:eastAsia="Times New Roman" w:cs="Times New Roman"/>
          <w:b/>
          <w:lang w:val="en-US"/>
        </w:rPr>
        <w:t xml:space="preserve">                                </w:t>
      </w:r>
      <w:proofErr w:type="spellStart"/>
      <w:r w:rsidRPr="00996833">
        <w:rPr>
          <w:rFonts w:eastAsia="Times New Roman" w:cs="Times New Roman"/>
          <w:b/>
        </w:rPr>
        <w:t>M.</w:t>
      </w:r>
      <w:proofErr w:type="gramStart"/>
      <w:r w:rsidRPr="00996833">
        <w:rPr>
          <w:rFonts w:eastAsia="Times New Roman" w:cs="Times New Roman"/>
          <w:b/>
        </w:rPr>
        <w:t>K.Chynybaev</w:t>
      </w:r>
      <w:proofErr w:type="spellEnd"/>
      <w:proofErr w:type="gramEnd"/>
    </w:p>
    <w:p w:rsidR="00E414F6" w:rsidRDefault="00E414F6" w:rsidP="00E414F6">
      <w:pPr>
        <w:widowControl w:val="0"/>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rPr>
      </w:pPr>
    </w:p>
    <w:p w:rsidR="00E414F6" w:rsidRDefault="00E414F6" w:rsidP="00E414F6">
      <w:pPr>
        <w:jc w:val="center"/>
        <w:rPr>
          <w:rFonts w:eastAsia="Times New Roman" w:cs="Times New Roman"/>
        </w:rPr>
      </w:pPr>
    </w:p>
    <w:p w:rsidR="00E414F6" w:rsidRPr="00AE0E86" w:rsidRDefault="00E414F6" w:rsidP="00E414F6">
      <w:pPr>
        <w:pStyle w:val="31"/>
        <w:tabs>
          <w:tab w:val="right" w:leader="dot" w:pos="9348"/>
        </w:tabs>
        <w:rPr>
          <w:rFonts w:ascii="Calibri" w:eastAsia="Times New Roman" w:hAnsi="Calibri" w:cs="Times New Roman"/>
          <w:noProof/>
          <w:sz w:val="22"/>
          <w:szCs w:val="22"/>
        </w:rPr>
      </w:pPr>
      <w:r>
        <w:fldChar w:fldCharType="begin"/>
      </w:r>
      <w:r>
        <w:instrText xml:space="preserve"> TOC \o "1-3" \h \z \u </w:instrText>
      </w:r>
      <w:r>
        <w:fldChar w:fldCharType="separate"/>
      </w:r>
      <w:hyperlink w:anchor="_Toc133363068" w:history="1">
        <w:r w:rsidRPr="00996833">
          <w:rPr>
            <w:rStyle w:val="a7"/>
            <w:b/>
            <w:noProof/>
          </w:rPr>
          <w:t>General Information</w:t>
        </w:r>
        <w:r>
          <w:rPr>
            <w:noProof/>
            <w:webHidden/>
          </w:rPr>
          <w:tab/>
        </w:r>
        <w:r>
          <w:rPr>
            <w:noProof/>
            <w:webHidden/>
          </w:rPr>
          <w:fldChar w:fldCharType="begin"/>
        </w:r>
        <w:r>
          <w:rPr>
            <w:noProof/>
            <w:webHidden/>
          </w:rPr>
          <w:instrText xml:space="preserve"> PAGEREF _Toc133363068 \h </w:instrText>
        </w:r>
        <w:r>
          <w:rPr>
            <w:noProof/>
            <w:webHidden/>
          </w:rPr>
        </w:r>
        <w:r>
          <w:rPr>
            <w:noProof/>
            <w:webHidden/>
          </w:rPr>
          <w:fldChar w:fldCharType="separate"/>
        </w:r>
        <w:r>
          <w:rPr>
            <w:noProof/>
            <w:webHidden/>
          </w:rPr>
          <w:t>4</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69" w:history="1">
        <w:r w:rsidRPr="00996833">
          <w:rPr>
            <w:rStyle w:val="a7"/>
            <w:b/>
            <w:noProof/>
          </w:rPr>
          <w:t>Self-Assessment Working Group on Program Accreditation Standards</w:t>
        </w:r>
        <w:r>
          <w:rPr>
            <w:noProof/>
            <w:webHidden/>
          </w:rPr>
          <w:tab/>
        </w:r>
        <w:r>
          <w:rPr>
            <w:noProof/>
            <w:webHidden/>
          </w:rPr>
          <w:fldChar w:fldCharType="begin"/>
        </w:r>
        <w:r>
          <w:rPr>
            <w:noProof/>
            <w:webHidden/>
          </w:rPr>
          <w:instrText xml:space="preserve"> PAGEREF _Toc133363069 \h </w:instrText>
        </w:r>
        <w:r>
          <w:rPr>
            <w:noProof/>
            <w:webHidden/>
          </w:rPr>
        </w:r>
        <w:r>
          <w:rPr>
            <w:noProof/>
            <w:webHidden/>
          </w:rPr>
          <w:fldChar w:fldCharType="separate"/>
        </w:r>
        <w:r>
          <w:rPr>
            <w:noProof/>
            <w:webHidden/>
          </w:rPr>
          <w:t>5</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70" w:history="1">
        <w:r w:rsidRPr="006E6E89">
          <w:rPr>
            <w:rStyle w:val="a7"/>
            <w:b/>
            <w:noProof/>
          </w:rPr>
          <w:t>Designations and abbreviations</w:t>
        </w:r>
        <w:r>
          <w:rPr>
            <w:noProof/>
            <w:webHidden/>
          </w:rPr>
          <w:tab/>
        </w:r>
        <w:r>
          <w:rPr>
            <w:noProof/>
            <w:webHidden/>
          </w:rPr>
          <w:fldChar w:fldCharType="begin"/>
        </w:r>
        <w:r>
          <w:rPr>
            <w:noProof/>
            <w:webHidden/>
          </w:rPr>
          <w:instrText xml:space="preserve"> PAGEREF _Toc133363070 \h </w:instrText>
        </w:r>
        <w:r>
          <w:rPr>
            <w:noProof/>
            <w:webHidden/>
          </w:rPr>
        </w:r>
        <w:r>
          <w:rPr>
            <w:noProof/>
            <w:webHidden/>
          </w:rPr>
          <w:fldChar w:fldCharType="separate"/>
        </w:r>
        <w:r>
          <w:rPr>
            <w:noProof/>
            <w:webHidden/>
          </w:rPr>
          <w:t>6</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71" w:history="1">
        <w:r w:rsidRPr="00996833">
          <w:rPr>
            <w:rStyle w:val="a7"/>
            <w:b/>
            <w:noProof/>
          </w:rPr>
          <w:t>Introduction</w:t>
        </w:r>
        <w:r>
          <w:rPr>
            <w:noProof/>
            <w:webHidden/>
          </w:rPr>
          <w:tab/>
        </w:r>
        <w:r>
          <w:rPr>
            <w:noProof/>
            <w:webHidden/>
          </w:rPr>
          <w:fldChar w:fldCharType="begin"/>
        </w:r>
        <w:r>
          <w:rPr>
            <w:noProof/>
            <w:webHidden/>
          </w:rPr>
          <w:instrText xml:space="preserve"> PAGEREF _Toc133363071 \h </w:instrText>
        </w:r>
        <w:r>
          <w:rPr>
            <w:noProof/>
            <w:webHidden/>
          </w:rPr>
        </w:r>
        <w:r>
          <w:rPr>
            <w:noProof/>
            <w:webHidden/>
          </w:rPr>
          <w:fldChar w:fldCharType="separate"/>
        </w:r>
        <w:r>
          <w:rPr>
            <w:noProof/>
            <w:webHidden/>
          </w:rPr>
          <w:t>6</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72" w:history="1">
        <w:r w:rsidRPr="00996833">
          <w:rPr>
            <w:rStyle w:val="a7"/>
            <w:b/>
            <w:noProof/>
          </w:rPr>
          <w:t xml:space="preserve">A Brief History of the Development of </w:t>
        </w:r>
        <w:r>
          <w:rPr>
            <w:rStyle w:val="a7"/>
            <w:b/>
            <w:noProof/>
            <w:lang w:val="en-US"/>
          </w:rPr>
          <w:t>EP</w:t>
        </w:r>
        <w:r w:rsidRPr="00996833">
          <w:rPr>
            <w:rStyle w:val="a7"/>
            <w:b/>
            <w:noProof/>
          </w:rPr>
          <w:t xml:space="preserve"> in Economics</w:t>
        </w:r>
        <w:r>
          <w:rPr>
            <w:noProof/>
            <w:webHidden/>
          </w:rPr>
          <w:tab/>
        </w:r>
        <w:r>
          <w:rPr>
            <w:noProof/>
            <w:webHidden/>
          </w:rPr>
          <w:fldChar w:fldCharType="begin"/>
        </w:r>
        <w:r>
          <w:rPr>
            <w:noProof/>
            <w:webHidden/>
          </w:rPr>
          <w:instrText xml:space="preserve"> PAGEREF _Toc133363072 \h </w:instrText>
        </w:r>
        <w:r>
          <w:rPr>
            <w:noProof/>
            <w:webHidden/>
          </w:rPr>
        </w:r>
        <w:r>
          <w:rPr>
            <w:noProof/>
            <w:webHidden/>
          </w:rPr>
          <w:fldChar w:fldCharType="separate"/>
        </w:r>
        <w:r>
          <w:rPr>
            <w:noProof/>
            <w:webHidden/>
          </w:rPr>
          <w:t>10</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73" w:history="1">
        <w:r w:rsidRPr="005F7849">
          <w:t xml:space="preserve"> </w:t>
        </w:r>
        <w:r w:rsidRPr="005F7849">
          <w:rPr>
            <w:rStyle w:val="a7"/>
            <w:b/>
            <w:noProof/>
          </w:rPr>
          <w:t>STANDARD 1. "Management of the Basic Educational Program</w:t>
        </w:r>
        <w:r w:rsidRPr="00A10EF2">
          <w:rPr>
            <w:rStyle w:val="a7"/>
            <w:b/>
            <w:noProof/>
          </w:rPr>
          <w:t>»</w:t>
        </w:r>
        <w:r>
          <w:rPr>
            <w:noProof/>
            <w:webHidden/>
          </w:rPr>
          <w:tab/>
        </w:r>
        <w:r>
          <w:rPr>
            <w:noProof/>
            <w:webHidden/>
          </w:rPr>
          <w:fldChar w:fldCharType="begin"/>
        </w:r>
        <w:r>
          <w:rPr>
            <w:noProof/>
            <w:webHidden/>
          </w:rPr>
          <w:instrText xml:space="preserve"> PAGEREF _Toc133363073 \h </w:instrText>
        </w:r>
        <w:r>
          <w:rPr>
            <w:noProof/>
            <w:webHidden/>
          </w:rPr>
        </w:r>
        <w:r>
          <w:rPr>
            <w:noProof/>
            <w:webHidden/>
          </w:rPr>
          <w:fldChar w:fldCharType="separate"/>
        </w:r>
        <w:r>
          <w:rPr>
            <w:noProof/>
            <w:webHidden/>
          </w:rPr>
          <w:t>11</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74" w:history="1">
        <w:r w:rsidRPr="005F7849">
          <w:t xml:space="preserve"> </w:t>
        </w:r>
        <w:r w:rsidRPr="005F7849">
          <w:rPr>
            <w:rStyle w:val="a7"/>
            <w:b/>
            <w:noProof/>
          </w:rPr>
          <w:t xml:space="preserve">STANDARD </w:t>
        </w:r>
        <w:r w:rsidRPr="00A10EF2">
          <w:rPr>
            <w:rStyle w:val="a7"/>
            <w:b/>
            <w:noProof/>
          </w:rPr>
          <w:t>2. «</w:t>
        </w:r>
        <w:r w:rsidRPr="005F7849">
          <w:rPr>
            <w:rStyle w:val="a7"/>
            <w:b/>
            <w:noProof/>
          </w:rPr>
          <w:t>Information management and reporting</w:t>
        </w:r>
        <w:r w:rsidRPr="00A10EF2">
          <w:rPr>
            <w:rStyle w:val="a7"/>
            <w:b/>
            <w:noProof/>
          </w:rPr>
          <w:t>»</w:t>
        </w:r>
        <w:r>
          <w:rPr>
            <w:noProof/>
            <w:webHidden/>
          </w:rPr>
          <w:tab/>
        </w:r>
        <w:r>
          <w:rPr>
            <w:noProof/>
            <w:webHidden/>
          </w:rPr>
          <w:fldChar w:fldCharType="begin"/>
        </w:r>
        <w:r>
          <w:rPr>
            <w:noProof/>
            <w:webHidden/>
          </w:rPr>
          <w:instrText xml:space="preserve"> PAGEREF _Toc133363074 \h </w:instrText>
        </w:r>
        <w:r>
          <w:rPr>
            <w:noProof/>
            <w:webHidden/>
          </w:rPr>
        </w:r>
        <w:r>
          <w:rPr>
            <w:noProof/>
            <w:webHidden/>
          </w:rPr>
          <w:fldChar w:fldCharType="separate"/>
        </w:r>
        <w:r>
          <w:rPr>
            <w:noProof/>
            <w:webHidden/>
          </w:rPr>
          <w:t>23</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75" w:history="1">
        <w:r w:rsidRPr="005F7849">
          <w:t xml:space="preserve"> </w:t>
        </w:r>
        <w:r w:rsidRPr="005F7849">
          <w:rPr>
            <w:rStyle w:val="a7"/>
            <w:b/>
            <w:noProof/>
          </w:rPr>
          <w:t xml:space="preserve">STANDARD </w:t>
        </w:r>
        <w:r w:rsidRPr="00A10EF2">
          <w:rPr>
            <w:rStyle w:val="a7"/>
            <w:b/>
            <w:noProof/>
          </w:rPr>
          <w:t>3. «</w:t>
        </w:r>
        <w:r w:rsidRPr="005F7849">
          <w:rPr>
            <w:rStyle w:val="a7"/>
            <w:b/>
            <w:noProof/>
          </w:rPr>
          <w:t>Development and approval of the main educational program»</w:t>
        </w:r>
        <w:r>
          <w:rPr>
            <w:noProof/>
            <w:webHidden/>
          </w:rPr>
          <w:tab/>
        </w:r>
        <w:r>
          <w:rPr>
            <w:noProof/>
            <w:webHidden/>
          </w:rPr>
          <w:fldChar w:fldCharType="begin"/>
        </w:r>
        <w:r>
          <w:rPr>
            <w:noProof/>
            <w:webHidden/>
          </w:rPr>
          <w:instrText xml:space="preserve"> PAGEREF _Toc133363075 \h </w:instrText>
        </w:r>
        <w:r>
          <w:rPr>
            <w:noProof/>
            <w:webHidden/>
          </w:rPr>
        </w:r>
        <w:r>
          <w:rPr>
            <w:noProof/>
            <w:webHidden/>
          </w:rPr>
          <w:fldChar w:fldCharType="separate"/>
        </w:r>
        <w:r>
          <w:rPr>
            <w:noProof/>
            <w:webHidden/>
          </w:rPr>
          <w:t>33</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76" w:history="1">
        <w:r w:rsidRPr="005F7849">
          <w:t xml:space="preserve"> </w:t>
        </w:r>
        <w:r w:rsidRPr="005F7849">
          <w:rPr>
            <w:rStyle w:val="a7"/>
            <w:b/>
            <w:noProof/>
          </w:rPr>
          <w:t xml:space="preserve">STANDARD </w:t>
        </w:r>
        <w:r w:rsidRPr="00A10EF2">
          <w:rPr>
            <w:rStyle w:val="a7"/>
            <w:b/>
            <w:noProof/>
          </w:rPr>
          <w:t>4. «</w:t>
        </w:r>
        <w:r w:rsidRPr="005F7849">
          <w:rPr>
            <w:rStyle w:val="a7"/>
            <w:b/>
            <w:noProof/>
          </w:rPr>
          <w:t>Continuous monitoring and periodic evaluation of basic educational programs</w:t>
        </w:r>
        <w:r w:rsidRPr="00A10EF2">
          <w:rPr>
            <w:rStyle w:val="a7"/>
            <w:b/>
            <w:noProof/>
          </w:rPr>
          <w:t>»</w:t>
        </w:r>
        <w:r>
          <w:rPr>
            <w:noProof/>
            <w:webHidden/>
          </w:rPr>
          <w:tab/>
        </w:r>
        <w:r>
          <w:rPr>
            <w:noProof/>
            <w:webHidden/>
          </w:rPr>
          <w:fldChar w:fldCharType="begin"/>
        </w:r>
        <w:r>
          <w:rPr>
            <w:noProof/>
            <w:webHidden/>
          </w:rPr>
          <w:instrText xml:space="preserve"> PAGEREF _Toc133363076 \h </w:instrText>
        </w:r>
        <w:r>
          <w:rPr>
            <w:noProof/>
            <w:webHidden/>
          </w:rPr>
        </w:r>
        <w:r>
          <w:rPr>
            <w:noProof/>
            <w:webHidden/>
          </w:rPr>
          <w:fldChar w:fldCharType="separate"/>
        </w:r>
        <w:r>
          <w:rPr>
            <w:noProof/>
            <w:webHidden/>
          </w:rPr>
          <w:t>46</w:t>
        </w:r>
        <w:r>
          <w:rPr>
            <w:noProof/>
            <w:webHidden/>
          </w:rPr>
          <w:fldChar w:fldCharType="end"/>
        </w:r>
      </w:hyperlink>
    </w:p>
    <w:p w:rsidR="00E414F6" w:rsidRPr="00AE0E86" w:rsidRDefault="00E414F6" w:rsidP="00E414F6">
      <w:pPr>
        <w:pStyle w:val="31"/>
        <w:tabs>
          <w:tab w:val="left" w:pos="1999"/>
          <w:tab w:val="right" w:leader="dot" w:pos="9348"/>
        </w:tabs>
        <w:rPr>
          <w:rFonts w:ascii="Calibri" w:eastAsia="Times New Roman" w:hAnsi="Calibri" w:cs="Times New Roman"/>
          <w:noProof/>
          <w:sz w:val="22"/>
          <w:szCs w:val="22"/>
        </w:rPr>
      </w:pPr>
      <w:hyperlink w:anchor="_Toc133363077" w:history="1">
        <w:r w:rsidRPr="005F7849">
          <w:rPr>
            <w:rStyle w:val="a7"/>
            <w:b/>
            <w:noProof/>
          </w:rPr>
          <w:t>STANDARD</w:t>
        </w:r>
        <w:r w:rsidRPr="005F7849">
          <w:rPr>
            <w:rStyle w:val="a7"/>
            <w:b/>
            <w:noProof/>
          </w:rPr>
          <w:tab/>
        </w:r>
        <w:r w:rsidRPr="00A10EF2">
          <w:rPr>
            <w:rStyle w:val="a7"/>
            <w:b/>
            <w:noProof/>
          </w:rPr>
          <w:t>5. «</w:t>
        </w:r>
        <w:r w:rsidRPr="005F7849">
          <w:rPr>
            <w:rStyle w:val="a7"/>
            <w:b/>
            <w:noProof/>
          </w:rPr>
          <w:t>Student-centered learning, teaching, and assessment</w:t>
        </w:r>
        <w:r w:rsidRPr="00A10EF2">
          <w:rPr>
            <w:rStyle w:val="a7"/>
            <w:b/>
            <w:noProof/>
          </w:rPr>
          <w:t>»</w:t>
        </w:r>
        <w:r>
          <w:rPr>
            <w:noProof/>
            <w:webHidden/>
          </w:rPr>
          <w:tab/>
        </w:r>
        <w:r>
          <w:rPr>
            <w:noProof/>
            <w:webHidden/>
          </w:rPr>
          <w:fldChar w:fldCharType="begin"/>
        </w:r>
        <w:r>
          <w:rPr>
            <w:noProof/>
            <w:webHidden/>
          </w:rPr>
          <w:instrText xml:space="preserve"> PAGEREF _Toc133363077 \h </w:instrText>
        </w:r>
        <w:r>
          <w:rPr>
            <w:noProof/>
            <w:webHidden/>
          </w:rPr>
        </w:r>
        <w:r>
          <w:rPr>
            <w:noProof/>
            <w:webHidden/>
          </w:rPr>
          <w:fldChar w:fldCharType="separate"/>
        </w:r>
        <w:r>
          <w:rPr>
            <w:noProof/>
            <w:webHidden/>
          </w:rPr>
          <w:t>54</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78" w:history="1">
        <w:r w:rsidRPr="005F7849">
          <w:t xml:space="preserve"> </w:t>
        </w:r>
        <w:r w:rsidRPr="005F7849">
          <w:rPr>
            <w:rStyle w:val="a7"/>
            <w:b/>
            <w:noProof/>
          </w:rPr>
          <w:t xml:space="preserve">STANDARD </w:t>
        </w:r>
        <w:r w:rsidRPr="00A10EF2">
          <w:rPr>
            <w:rStyle w:val="a7"/>
            <w:b/>
            <w:noProof/>
          </w:rPr>
          <w:t>6. «</w:t>
        </w:r>
        <w:r w:rsidRPr="005F7849">
          <w:rPr>
            <w:rStyle w:val="a7"/>
            <w:b/>
            <w:noProof/>
          </w:rPr>
          <w:t>Learners</w:t>
        </w:r>
        <w:r w:rsidRPr="00A10EF2">
          <w:rPr>
            <w:rStyle w:val="a7"/>
            <w:b/>
            <w:noProof/>
          </w:rPr>
          <w:t>»</w:t>
        </w:r>
        <w:r>
          <w:rPr>
            <w:noProof/>
            <w:webHidden/>
          </w:rPr>
          <w:tab/>
        </w:r>
        <w:r>
          <w:rPr>
            <w:noProof/>
            <w:webHidden/>
          </w:rPr>
          <w:fldChar w:fldCharType="begin"/>
        </w:r>
        <w:r>
          <w:rPr>
            <w:noProof/>
            <w:webHidden/>
          </w:rPr>
          <w:instrText xml:space="preserve"> PAGEREF _Toc133363078 \h </w:instrText>
        </w:r>
        <w:r>
          <w:rPr>
            <w:noProof/>
            <w:webHidden/>
          </w:rPr>
        </w:r>
        <w:r>
          <w:rPr>
            <w:noProof/>
            <w:webHidden/>
          </w:rPr>
          <w:fldChar w:fldCharType="separate"/>
        </w:r>
        <w:r>
          <w:rPr>
            <w:noProof/>
            <w:webHidden/>
          </w:rPr>
          <w:t>64</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79" w:history="1">
        <w:r w:rsidRPr="005F7849">
          <w:t xml:space="preserve"> </w:t>
        </w:r>
        <w:r w:rsidRPr="005F7849">
          <w:rPr>
            <w:rStyle w:val="a7"/>
            <w:b/>
            <w:noProof/>
          </w:rPr>
          <w:t xml:space="preserve">STANDARD </w:t>
        </w:r>
        <w:r w:rsidRPr="00A10EF2">
          <w:rPr>
            <w:rStyle w:val="a7"/>
            <w:b/>
            <w:noProof/>
          </w:rPr>
          <w:t>7. «</w:t>
        </w:r>
        <w:r w:rsidRPr="005F7849">
          <w:rPr>
            <w:rStyle w:val="a7"/>
            <w:b/>
            <w:noProof/>
            <w:lang w:val="kk-KZ" w:bidi="ru-RU"/>
          </w:rPr>
          <w:t>Teaching staff</w:t>
        </w:r>
        <w:r w:rsidRPr="00A10EF2">
          <w:rPr>
            <w:rStyle w:val="a7"/>
            <w:b/>
            <w:noProof/>
          </w:rPr>
          <w:t>»</w:t>
        </w:r>
        <w:r>
          <w:rPr>
            <w:noProof/>
            <w:webHidden/>
          </w:rPr>
          <w:tab/>
        </w:r>
        <w:r>
          <w:rPr>
            <w:noProof/>
            <w:webHidden/>
          </w:rPr>
          <w:fldChar w:fldCharType="begin"/>
        </w:r>
        <w:r>
          <w:rPr>
            <w:noProof/>
            <w:webHidden/>
          </w:rPr>
          <w:instrText xml:space="preserve"> PAGEREF _Toc133363079 \h </w:instrText>
        </w:r>
        <w:r>
          <w:rPr>
            <w:noProof/>
            <w:webHidden/>
          </w:rPr>
        </w:r>
        <w:r>
          <w:rPr>
            <w:noProof/>
            <w:webHidden/>
          </w:rPr>
          <w:fldChar w:fldCharType="separate"/>
        </w:r>
        <w:r>
          <w:rPr>
            <w:noProof/>
            <w:webHidden/>
          </w:rPr>
          <w:t>73</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80" w:history="1">
        <w:r w:rsidRPr="005F7849">
          <w:t xml:space="preserve"> </w:t>
        </w:r>
        <w:r w:rsidRPr="005F7849">
          <w:rPr>
            <w:rStyle w:val="a7"/>
            <w:b/>
            <w:noProof/>
          </w:rPr>
          <w:t xml:space="preserve">STANDARD </w:t>
        </w:r>
        <w:r w:rsidRPr="00A10EF2">
          <w:rPr>
            <w:rStyle w:val="a7"/>
            <w:b/>
            <w:noProof/>
          </w:rPr>
          <w:t>8. «</w:t>
        </w:r>
        <w:r w:rsidRPr="005F7849">
          <w:rPr>
            <w:rStyle w:val="a7"/>
            <w:b/>
            <w:noProof/>
          </w:rPr>
          <w:t>Educational resources and support systems for undergraduates</w:t>
        </w:r>
        <w:r w:rsidRPr="00A10EF2">
          <w:rPr>
            <w:rStyle w:val="a7"/>
            <w:b/>
            <w:noProof/>
          </w:rPr>
          <w:t>»</w:t>
        </w:r>
        <w:r>
          <w:rPr>
            <w:noProof/>
            <w:webHidden/>
          </w:rPr>
          <w:tab/>
        </w:r>
        <w:r>
          <w:rPr>
            <w:noProof/>
            <w:webHidden/>
          </w:rPr>
          <w:fldChar w:fldCharType="begin"/>
        </w:r>
        <w:r>
          <w:rPr>
            <w:noProof/>
            <w:webHidden/>
          </w:rPr>
          <w:instrText xml:space="preserve"> PAGEREF _Toc133363080 \h </w:instrText>
        </w:r>
        <w:r>
          <w:rPr>
            <w:noProof/>
            <w:webHidden/>
          </w:rPr>
        </w:r>
        <w:r>
          <w:rPr>
            <w:noProof/>
            <w:webHidden/>
          </w:rPr>
          <w:fldChar w:fldCharType="separate"/>
        </w:r>
        <w:r>
          <w:rPr>
            <w:noProof/>
            <w:webHidden/>
          </w:rPr>
          <w:t>81</w:t>
        </w:r>
        <w:r>
          <w:rPr>
            <w:noProof/>
            <w:webHidden/>
          </w:rPr>
          <w:fldChar w:fldCharType="end"/>
        </w:r>
      </w:hyperlink>
    </w:p>
    <w:p w:rsidR="00E414F6" w:rsidRPr="00AE0E86" w:rsidRDefault="00E414F6" w:rsidP="00E414F6">
      <w:pPr>
        <w:pStyle w:val="31"/>
        <w:tabs>
          <w:tab w:val="right" w:leader="dot" w:pos="9348"/>
        </w:tabs>
        <w:rPr>
          <w:rFonts w:ascii="Calibri" w:eastAsia="Times New Roman" w:hAnsi="Calibri" w:cs="Times New Roman"/>
          <w:noProof/>
          <w:sz w:val="22"/>
          <w:szCs w:val="22"/>
        </w:rPr>
      </w:pPr>
      <w:hyperlink w:anchor="_Toc133363081" w:history="1">
        <w:r w:rsidRPr="005F7849">
          <w:t xml:space="preserve"> </w:t>
        </w:r>
        <w:r w:rsidRPr="005F7849">
          <w:rPr>
            <w:rStyle w:val="a7"/>
            <w:b/>
            <w:noProof/>
          </w:rPr>
          <w:t xml:space="preserve">STANDARD </w:t>
        </w:r>
        <w:r w:rsidRPr="00A10EF2">
          <w:rPr>
            <w:rStyle w:val="a7"/>
            <w:b/>
            <w:noProof/>
          </w:rPr>
          <w:t>9. «</w:t>
        </w:r>
        <w:r w:rsidRPr="005F7849">
          <w:rPr>
            <w:rStyle w:val="a7"/>
            <w:b/>
            <w:noProof/>
          </w:rPr>
          <w:t>Public Awareness</w:t>
        </w:r>
        <w:r w:rsidRPr="00A10EF2">
          <w:rPr>
            <w:rStyle w:val="a7"/>
            <w:b/>
            <w:noProof/>
          </w:rPr>
          <w:t>»</w:t>
        </w:r>
        <w:r>
          <w:rPr>
            <w:noProof/>
            <w:webHidden/>
          </w:rPr>
          <w:tab/>
        </w:r>
        <w:r>
          <w:rPr>
            <w:noProof/>
            <w:webHidden/>
          </w:rPr>
          <w:fldChar w:fldCharType="begin"/>
        </w:r>
        <w:r>
          <w:rPr>
            <w:noProof/>
            <w:webHidden/>
          </w:rPr>
          <w:instrText xml:space="preserve"> PAGEREF _Toc133363081 \h </w:instrText>
        </w:r>
        <w:r>
          <w:rPr>
            <w:noProof/>
            <w:webHidden/>
          </w:rPr>
        </w:r>
        <w:r>
          <w:rPr>
            <w:noProof/>
            <w:webHidden/>
          </w:rPr>
          <w:fldChar w:fldCharType="separate"/>
        </w:r>
        <w:r>
          <w:rPr>
            <w:noProof/>
            <w:webHidden/>
          </w:rPr>
          <w:t>88</w:t>
        </w:r>
        <w:r>
          <w:rPr>
            <w:noProof/>
            <w:webHidden/>
          </w:rPr>
          <w:fldChar w:fldCharType="end"/>
        </w:r>
      </w:hyperlink>
    </w:p>
    <w:p w:rsidR="00E414F6" w:rsidRPr="00AE0E86" w:rsidRDefault="00E414F6" w:rsidP="00E414F6">
      <w:pPr>
        <w:pStyle w:val="21"/>
        <w:rPr>
          <w:rFonts w:ascii="Calibri" w:eastAsia="Times New Roman" w:hAnsi="Calibri" w:cs="Times New Roman"/>
          <w:noProof/>
          <w:sz w:val="22"/>
          <w:szCs w:val="22"/>
        </w:rPr>
      </w:pPr>
      <w:hyperlink w:anchor="_Toc133363082" w:history="1">
        <w:r w:rsidRPr="005F7849">
          <w:rPr>
            <w:rStyle w:val="a7"/>
            <w:b/>
            <w:noProof/>
            <w:lang w:bidi="ru-RU"/>
          </w:rPr>
          <w:t>Conclusion of the self-assessment committee</w:t>
        </w:r>
        <w:r>
          <w:rPr>
            <w:noProof/>
            <w:webHidden/>
          </w:rPr>
          <w:tab/>
        </w:r>
        <w:r>
          <w:rPr>
            <w:noProof/>
            <w:webHidden/>
          </w:rPr>
          <w:fldChar w:fldCharType="begin"/>
        </w:r>
        <w:r>
          <w:rPr>
            <w:noProof/>
            <w:webHidden/>
          </w:rPr>
          <w:instrText xml:space="preserve"> PAGEREF _Toc133363082 \h </w:instrText>
        </w:r>
        <w:r>
          <w:rPr>
            <w:noProof/>
            <w:webHidden/>
          </w:rPr>
        </w:r>
        <w:r>
          <w:rPr>
            <w:noProof/>
            <w:webHidden/>
          </w:rPr>
          <w:fldChar w:fldCharType="separate"/>
        </w:r>
        <w:r>
          <w:rPr>
            <w:noProof/>
            <w:webHidden/>
          </w:rPr>
          <w:t>92</w:t>
        </w:r>
        <w:r>
          <w:rPr>
            <w:noProof/>
            <w:webHidden/>
          </w:rPr>
          <w:fldChar w:fldCharType="end"/>
        </w:r>
      </w:hyperlink>
    </w:p>
    <w:p w:rsidR="00E414F6" w:rsidRDefault="00E414F6" w:rsidP="00E414F6">
      <w:r>
        <w:fldChar w:fldCharType="end"/>
      </w: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Default="00E414F6" w:rsidP="00E414F6">
      <w:pPr>
        <w:rPr>
          <w:rFonts w:eastAsia="Times New Roman" w:cs="Times New Roman"/>
        </w:rPr>
      </w:pPr>
    </w:p>
    <w:p w:rsidR="00E414F6" w:rsidRPr="00D82B57" w:rsidRDefault="00E414F6" w:rsidP="00E414F6">
      <w:pPr>
        <w:pStyle w:val="3"/>
        <w:spacing w:before="0"/>
        <w:jc w:val="center"/>
        <w:rPr>
          <w:rFonts w:ascii="Times New Roman" w:hAnsi="Times New Roman"/>
          <w:b/>
          <w:color w:val="auto"/>
        </w:rPr>
      </w:pPr>
      <w:r w:rsidRPr="005F7849">
        <w:rPr>
          <w:rFonts w:ascii="Times New Roman" w:hAnsi="Times New Roman"/>
          <w:b/>
          <w:color w:val="auto"/>
        </w:rPr>
        <w:lastRenderedPageBreak/>
        <w:t>General Information</w:t>
      </w:r>
      <w:r w:rsidRPr="005F7849">
        <w:t xml:space="preserve"> </w:t>
      </w:r>
      <w:r>
        <w:fldChar w:fldCharType="begin"/>
      </w:r>
      <w:r>
        <w:instrText xml:space="preserve"> HYPERLINK \l "_heading=h.3o7alnk" </w:instrText>
      </w:r>
      <w:r>
        <w:fldChar w:fldCharType="separate"/>
      </w:r>
    </w:p>
    <w:p w:rsidR="00E414F6" w:rsidRDefault="00E414F6" w:rsidP="00E414F6">
      <w:pPr>
        <w:rPr>
          <w:rFonts w:eastAsia="Times New Roman" w:cs="Times New Roman"/>
          <w:b/>
        </w:rPr>
      </w:pPr>
      <w:r>
        <w:fldChar w:fldCharType="end"/>
      </w:r>
    </w:p>
    <w:tbl>
      <w:tblPr>
        <w:tblW w:w="9730" w:type="dxa"/>
        <w:tblInd w:w="-250" w:type="dxa"/>
        <w:tblLayout w:type="fixed"/>
        <w:tblLook w:val="0000" w:firstRow="0" w:lastRow="0" w:firstColumn="0" w:lastColumn="0" w:noHBand="0" w:noVBand="0"/>
      </w:tblPr>
      <w:tblGrid>
        <w:gridCol w:w="4253"/>
        <w:gridCol w:w="5477"/>
      </w:tblGrid>
      <w:tr w:rsidR="00E414F6" w:rsidTr="002144E1">
        <w:trPr>
          <w:trHeight w:val="634"/>
        </w:trPr>
        <w:tc>
          <w:tcPr>
            <w:tcW w:w="4253" w:type="dxa"/>
            <w:shd w:val="clear" w:color="auto" w:fill="auto"/>
          </w:tcPr>
          <w:p w:rsidR="00E414F6" w:rsidRPr="00947484" w:rsidRDefault="00E414F6" w:rsidP="002144E1">
            <w:pPr>
              <w:widowControl w:val="0"/>
              <w:tabs>
                <w:tab w:val="left" w:pos="1821"/>
              </w:tabs>
              <w:ind w:left="200"/>
              <w:rPr>
                <w:rFonts w:eastAsia="Times New Roman" w:cs="Times New Roman"/>
                <w:b/>
              </w:rPr>
            </w:pPr>
            <w:r w:rsidRPr="00947484">
              <w:rPr>
                <w:rFonts w:eastAsia="Times New Roman" w:cs="Times New Roman"/>
                <w:b/>
              </w:rPr>
              <w:t>Name of the organization</w:t>
            </w:r>
          </w:p>
          <w:p w:rsidR="00E414F6" w:rsidRPr="008C435D" w:rsidRDefault="00E414F6" w:rsidP="002144E1">
            <w:pPr>
              <w:widowControl w:val="0"/>
              <w:tabs>
                <w:tab w:val="left" w:pos="1821"/>
              </w:tabs>
              <w:ind w:left="200"/>
              <w:rPr>
                <w:rFonts w:eastAsia="Times New Roman" w:cs="Times New Roman"/>
                <w:b/>
              </w:rPr>
            </w:pPr>
            <w:r w:rsidRPr="00947484">
              <w:rPr>
                <w:rFonts w:eastAsia="Times New Roman" w:cs="Times New Roman"/>
                <w:b/>
              </w:rPr>
              <w:t>of education</w:t>
            </w:r>
          </w:p>
        </w:tc>
        <w:tc>
          <w:tcPr>
            <w:tcW w:w="5477" w:type="dxa"/>
            <w:shd w:val="clear" w:color="auto" w:fill="auto"/>
          </w:tcPr>
          <w:p w:rsidR="00E414F6" w:rsidRPr="00947484" w:rsidRDefault="00E414F6" w:rsidP="002144E1">
            <w:pPr>
              <w:widowControl w:val="0"/>
              <w:ind w:left="107"/>
              <w:rPr>
                <w:rFonts w:eastAsia="Times New Roman" w:cs="Times New Roman"/>
              </w:rPr>
            </w:pPr>
            <w:r w:rsidRPr="00947484">
              <w:rPr>
                <w:rFonts w:eastAsia="Times New Roman" w:cs="Times New Roman"/>
              </w:rPr>
              <w:t xml:space="preserve">Kyrgyz State Technical University </w:t>
            </w:r>
          </w:p>
          <w:p w:rsidR="00E414F6" w:rsidRPr="008C435D" w:rsidRDefault="00E414F6" w:rsidP="002144E1">
            <w:pPr>
              <w:widowControl w:val="0"/>
              <w:ind w:left="107"/>
              <w:rPr>
                <w:rFonts w:eastAsia="Times New Roman" w:cs="Times New Roman"/>
              </w:rPr>
            </w:pPr>
            <w:r w:rsidRPr="00947484">
              <w:rPr>
                <w:rFonts w:eastAsia="Times New Roman" w:cs="Times New Roman"/>
              </w:rPr>
              <w:t xml:space="preserve">named after. I. </w:t>
            </w:r>
            <w:proofErr w:type="spellStart"/>
            <w:r w:rsidRPr="00947484">
              <w:rPr>
                <w:rFonts w:eastAsia="Times New Roman" w:cs="Times New Roman"/>
              </w:rPr>
              <w:t>Razzakov</w:t>
            </w:r>
            <w:proofErr w:type="spellEnd"/>
          </w:p>
        </w:tc>
      </w:tr>
      <w:tr w:rsidR="00E414F6" w:rsidRPr="00947484" w:rsidTr="002144E1">
        <w:trPr>
          <w:trHeight w:val="1297"/>
        </w:trPr>
        <w:tc>
          <w:tcPr>
            <w:tcW w:w="4253" w:type="dxa"/>
            <w:shd w:val="clear" w:color="auto" w:fill="auto"/>
          </w:tcPr>
          <w:p w:rsidR="00E414F6" w:rsidRPr="008C435D" w:rsidRDefault="00E414F6" w:rsidP="002144E1">
            <w:pPr>
              <w:widowControl w:val="0"/>
              <w:ind w:left="200"/>
              <w:rPr>
                <w:rFonts w:eastAsia="Times New Roman" w:cs="Times New Roman"/>
                <w:b/>
              </w:rPr>
            </w:pPr>
            <w:r w:rsidRPr="00947484">
              <w:rPr>
                <w:rFonts w:eastAsia="Times New Roman" w:cs="Times New Roman"/>
                <w:b/>
              </w:rPr>
              <w:t>Legal details</w:t>
            </w:r>
          </w:p>
        </w:tc>
        <w:tc>
          <w:tcPr>
            <w:tcW w:w="5477" w:type="dxa"/>
            <w:shd w:val="clear" w:color="auto" w:fill="FFFFFF"/>
          </w:tcPr>
          <w:p w:rsidR="00E414F6" w:rsidRPr="00947484" w:rsidRDefault="00E414F6" w:rsidP="002144E1">
            <w:pPr>
              <w:widowControl w:val="0"/>
              <w:ind w:left="107"/>
              <w:rPr>
                <w:rFonts w:eastAsia="Times New Roman" w:cs="Times New Roman"/>
                <w:lang w:val="en-US"/>
              </w:rPr>
            </w:pPr>
            <w:r w:rsidRPr="00947484">
              <w:rPr>
                <w:rFonts w:eastAsia="Times New Roman" w:cs="Times New Roman"/>
                <w:lang w:val="en-US"/>
              </w:rPr>
              <w:t xml:space="preserve">Kyrgyz Republic, </w:t>
            </w:r>
          </w:p>
          <w:p w:rsidR="00E414F6" w:rsidRPr="00947484" w:rsidRDefault="00E414F6" w:rsidP="002144E1">
            <w:pPr>
              <w:widowControl w:val="0"/>
              <w:ind w:left="107"/>
              <w:rPr>
                <w:rFonts w:eastAsia="Times New Roman" w:cs="Times New Roman"/>
                <w:lang w:val="en-US"/>
              </w:rPr>
            </w:pPr>
            <w:r w:rsidRPr="00947484">
              <w:rPr>
                <w:rFonts w:eastAsia="Times New Roman" w:cs="Times New Roman"/>
                <w:lang w:val="en-US"/>
              </w:rPr>
              <w:t xml:space="preserve">720044, Bishkek, </w:t>
            </w:r>
            <w:proofErr w:type="spellStart"/>
            <w:r w:rsidRPr="00947484">
              <w:rPr>
                <w:rFonts w:eastAsia="Times New Roman" w:cs="Times New Roman"/>
                <w:lang w:val="en-US"/>
              </w:rPr>
              <w:t>Aitmatov</w:t>
            </w:r>
            <w:proofErr w:type="spellEnd"/>
            <w:r w:rsidRPr="00947484">
              <w:rPr>
                <w:rFonts w:eastAsia="Times New Roman" w:cs="Times New Roman"/>
                <w:lang w:val="en-US"/>
              </w:rPr>
              <w:t xml:space="preserve"> Avenue, 66 </w:t>
            </w:r>
          </w:p>
          <w:p w:rsidR="00E414F6" w:rsidRPr="00947484" w:rsidRDefault="00E414F6" w:rsidP="002144E1">
            <w:pPr>
              <w:widowControl w:val="0"/>
              <w:ind w:left="107"/>
              <w:rPr>
                <w:rFonts w:eastAsia="Times New Roman" w:cs="Times New Roman"/>
                <w:lang w:val="en-US"/>
              </w:rPr>
            </w:pPr>
            <w:r w:rsidRPr="00947484">
              <w:rPr>
                <w:rFonts w:eastAsia="Times New Roman" w:cs="Times New Roman"/>
                <w:lang w:val="en-US"/>
              </w:rPr>
              <w:t xml:space="preserve">Tel./fax: </w:t>
            </w:r>
            <w:r w:rsidRPr="00947484">
              <w:rPr>
                <w:rFonts w:eastAsia="Times New Roman" w:cs="Times New Roman"/>
                <w:shd w:val="clear" w:color="auto" w:fill="EFEFEF"/>
                <w:lang w:val="en-US"/>
              </w:rPr>
              <w:t>+</w:t>
            </w:r>
            <w:r w:rsidRPr="00947484">
              <w:rPr>
                <w:rFonts w:eastAsia="Times New Roman" w:cs="Times New Roman"/>
                <w:lang w:val="en-US"/>
              </w:rPr>
              <w:t>996-312-54-51-25/ +996-312-54-51-62</w:t>
            </w:r>
          </w:p>
          <w:p w:rsidR="00E414F6" w:rsidRPr="00947484" w:rsidRDefault="00E414F6" w:rsidP="002144E1">
            <w:pPr>
              <w:widowControl w:val="0"/>
              <w:ind w:left="107"/>
              <w:rPr>
                <w:rFonts w:eastAsia="Times New Roman" w:cs="Times New Roman"/>
                <w:highlight w:val="white"/>
                <w:lang w:val="en-US"/>
              </w:rPr>
            </w:pPr>
            <w:r w:rsidRPr="00947484">
              <w:rPr>
                <w:rFonts w:eastAsia="Times New Roman" w:cs="Times New Roman"/>
                <w:lang w:val="en-US"/>
              </w:rPr>
              <w:t>e-mail:</w:t>
            </w:r>
            <w:r w:rsidRPr="00947484">
              <w:rPr>
                <w:rFonts w:eastAsia="Times New Roman" w:cs="Times New Roman"/>
                <w:highlight w:val="white"/>
                <w:lang w:val="en-US"/>
              </w:rPr>
              <w:t xml:space="preserve"> </w:t>
            </w:r>
            <w:hyperlink r:id="rId10">
              <w:r w:rsidRPr="00947484">
                <w:rPr>
                  <w:rFonts w:eastAsia="Times New Roman" w:cs="Times New Roman"/>
                  <w:color w:val="0000FF"/>
                  <w:highlight w:val="white"/>
                  <w:u w:val="single"/>
                  <w:lang w:val="en-US"/>
                </w:rPr>
                <w:t>rector@kstu.kg</w:t>
              </w:r>
            </w:hyperlink>
          </w:p>
        </w:tc>
      </w:tr>
      <w:tr w:rsidR="00E414F6" w:rsidTr="002144E1">
        <w:trPr>
          <w:trHeight w:val="1016"/>
        </w:trPr>
        <w:tc>
          <w:tcPr>
            <w:tcW w:w="4253" w:type="dxa"/>
            <w:shd w:val="clear" w:color="auto" w:fill="auto"/>
          </w:tcPr>
          <w:p w:rsidR="00E414F6" w:rsidRPr="00561F8F" w:rsidRDefault="00E414F6" w:rsidP="002144E1">
            <w:pPr>
              <w:widowControl w:val="0"/>
              <w:ind w:left="200"/>
              <w:rPr>
                <w:rFonts w:eastAsia="Times New Roman" w:cs="Times New Roman"/>
                <w:b/>
              </w:rPr>
            </w:pPr>
            <w:r w:rsidRPr="00561F8F">
              <w:rPr>
                <w:rFonts w:eastAsia="Times New Roman" w:cs="Times New Roman"/>
                <w:b/>
              </w:rPr>
              <w:t xml:space="preserve">Form of ownership / </w:t>
            </w:r>
          </w:p>
          <w:p w:rsidR="00E414F6" w:rsidRPr="008C435D" w:rsidRDefault="00E414F6" w:rsidP="002144E1">
            <w:pPr>
              <w:widowControl w:val="0"/>
              <w:ind w:left="200"/>
              <w:rPr>
                <w:rFonts w:eastAsia="Times New Roman" w:cs="Times New Roman"/>
                <w:b/>
              </w:rPr>
            </w:pPr>
            <w:r w:rsidRPr="00561F8F">
              <w:rPr>
                <w:rFonts w:eastAsia="Times New Roman" w:cs="Times New Roman"/>
                <w:b/>
              </w:rPr>
              <w:t>type of organization</w:t>
            </w:r>
          </w:p>
        </w:tc>
        <w:tc>
          <w:tcPr>
            <w:tcW w:w="5477" w:type="dxa"/>
            <w:shd w:val="clear" w:color="auto" w:fill="auto"/>
          </w:tcPr>
          <w:p w:rsidR="00E414F6" w:rsidRPr="008C435D" w:rsidRDefault="00E414F6" w:rsidP="002144E1">
            <w:pPr>
              <w:widowControl w:val="0"/>
              <w:ind w:left="107"/>
              <w:rPr>
                <w:rFonts w:eastAsia="Times New Roman" w:cs="Times New Roman"/>
              </w:rPr>
            </w:pPr>
            <w:r w:rsidRPr="00561F8F">
              <w:rPr>
                <w:rFonts w:eastAsia="Times New Roman" w:cs="Times New Roman"/>
              </w:rPr>
              <w:t>State</w:t>
            </w:r>
          </w:p>
        </w:tc>
      </w:tr>
      <w:tr w:rsidR="00E414F6" w:rsidTr="002144E1">
        <w:trPr>
          <w:trHeight w:val="545"/>
        </w:trPr>
        <w:tc>
          <w:tcPr>
            <w:tcW w:w="4253" w:type="dxa"/>
            <w:shd w:val="clear" w:color="auto" w:fill="auto"/>
          </w:tcPr>
          <w:p w:rsidR="00E414F6" w:rsidRPr="00561F8F" w:rsidRDefault="00E414F6" w:rsidP="002144E1">
            <w:pPr>
              <w:widowControl w:val="0"/>
              <w:tabs>
                <w:tab w:val="left" w:pos="1821"/>
              </w:tabs>
              <w:ind w:left="200"/>
              <w:rPr>
                <w:rFonts w:eastAsia="Times New Roman" w:cs="Times New Roman"/>
                <w:b/>
                <w:lang w:val="en-US"/>
              </w:rPr>
            </w:pPr>
            <w:r w:rsidRPr="00561F8F">
              <w:rPr>
                <w:rFonts w:eastAsia="Times New Roman" w:cs="Times New Roman"/>
                <w:b/>
                <w:lang w:val="en-US"/>
              </w:rPr>
              <w:t>Surname, first name, patronymic of the rector of the educational organization</w:t>
            </w:r>
          </w:p>
        </w:tc>
        <w:tc>
          <w:tcPr>
            <w:tcW w:w="5477" w:type="dxa"/>
            <w:shd w:val="clear" w:color="auto" w:fill="auto"/>
          </w:tcPr>
          <w:p w:rsidR="00E414F6" w:rsidRPr="008C435D" w:rsidRDefault="00E414F6" w:rsidP="002144E1">
            <w:pPr>
              <w:widowControl w:val="0"/>
              <w:ind w:left="107"/>
              <w:rPr>
                <w:rFonts w:eastAsia="Times New Roman" w:cs="Times New Roman"/>
              </w:rPr>
            </w:pPr>
            <w:proofErr w:type="spellStart"/>
            <w:r w:rsidRPr="00561F8F">
              <w:rPr>
                <w:rFonts w:eastAsia="Times New Roman" w:cs="Times New Roman"/>
              </w:rPr>
              <w:t>Chynybaev</w:t>
            </w:r>
            <w:proofErr w:type="spellEnd"/>
            <w:r w:rsidRPr="00561F8F">
              <w:rPr>
                <w:rFonts w:eastAsia="Times New Roman" w:cs="Times New Roman"/>
              </w:rPr>
              <w:t xml:space="preserve">, </w:t>
            </w:r>
            <w:proofErr w:type="spellStart"/>
            <w:r w:rsidRPr="00561F8F">
              <w:rPr>
                <w:rFonts w:eastAsia="Times New Roman" w:cs="Times New Roman"/>
              </w:rPr>
              <w:t>Mirlan</w:t>
            </w:r>
            <w:proofErr w:type="spellEnd"/>
            <w:r w:rsidRPr="00561F8F">
              <w:rPr>
                <w:rFonts w:eastAsia="Times New Roman" w:cs="Times New Roman"/>
              </w:rPr>
              <w:t xml:space="preserve"> </w:t>
            </w:r>
            <w:proofErr w:type="spellStart"/>
            <w:r w:rsidRPr="00561F8F">
              <w:rPr>
                <w:rFonts w:eastAsia="Times New Roman" w:cs="Times New Roman"/>
              </w:rPr>
              <w:t>Koichubekovich</w:t>
            </w:r>
            <w:proofErr w:type="spellEnd"/>
          </w:p>
        </w:tc>
      </w:tr>
      <w:tr w:rsidR="00E414F6" w:rsidTr="002144E1">
        <w:trPr>
          <w:trHeight w:val="1242"/>
        </w:trPr>
        <w:tc>
          <w:tcPr>
            <w:tcW w:w="4253" w:type="dxa"/>
            <w:shd w:val="clear" w:color="auto" w:fill="auto"/>
          </w:tcPr>
          <w:p w:rsidR="00E414F6" w:rsidRPr="00561F8F" w:rsidRDefault="00E414F6" w:rsidP="002144E1">
            <w:pPr>
              <w:widowControl w:val="0"/>
              <w:tabs>
                <w:tab w:val="left" w:pos="243"/>
                <w:tab w:val="left" w:pos="1768"/>
                <w:tab w:val="left" w:pos="2257"/>
                <w:tab w:val="left" w:pos="2334"/>
              </w:tabs>
              <w:ind w:left="200"/>
              <w:rPr>
                <w:rFonts w:eastAsia="Times New Roman" w:cs="Times New Roman"/>
                <w:b/>
                <w:lang w:val="en-US"/>
              </w:rPr>
            </w:pPr>
            <w:r w:rsidRPr="00561F8F">
              <w:rPr>
                <w:rFonts w:eastAsia="Times New Roman" w:cs="Times New Roman"/>
                <w:b/>
                <w:lang w:val="en-US"/>
              </w:rPr>
              <w:t>Surname, first name, patronymic of the Vice-Rector for Academic Affairs</w:t>
            </w:r>
          </w:p>
        </w:tc>
        <w:tc>
          <w:tcPr>
            <w:tcW w:w="5477" w:type="dxa"/>
            <w:shd w:val="clear" w:color="auto" w:fill="auto"/>
          </w:tcPr>
          <w:p w:rsidR="00E414F6" w:rsidRPr="008C435D" w:rsidRDefault="00E414F6" w:rsidP="002144E1">
            <w:pPr>
              <w:widowControl w:val="0"/>
              <w:ind w:left="107"/>
              <w:rPr>
                <w:rFonts w:eastAsia="Times New Roman" w:cs="Times New Roman"/>
              </w:rPr>
            </w:pPr>
            <w:proofErr w:type="spellStart"/>
            <w:r w:rsidRPr="00561F8F">
              <w:rPr>
                <w:rFonts w:eastAsia="Times New Roman" w:cs="Times New Roman"/>
              </w:rPr>
              <w:t>Elemanova</w:t>
            </w:r>
            <w:proofErr w:type="spellEnd"/>
            <w:r w:rsidRPr="00561F8F">
              <w:rPr>
                <w:rFonts w:eastAsia="Times New Roman" w:cs="Times New Roman"/>
              </w:rPr>
              <w:t xml:space="preserve">, </w:t>
            </w:r>
            <w:proofErr w:type="spellStart"/>
            <w:r w:rsidRPr="00561F8F">
              <w:rPr>
                <w:rFonts w:eastAsia="Times New Roman" w:cs="Times New Roman"/>
              </w:rPr>
              <w:t>Rimma</w:t>
            </w:r>
            <w:proofErr w:type="spellEnd"/>
            <w:r w:rsidRPr="00561F8F">
              <w:rPr>
                <w:rFonts w:eastAsia="Times New Roman" w:cs="Times New Roman"/>
              </w:rPr>
              <w:t xml:space="preserve"> </w:t>
            </w:r>
            <w:proofErr w:type="spellStart"/>
            <w:r w:rsidRPr="00561F8F">
              <w:rPr>
                <w:rFonts w:eastAsia="Times New Roman" w:cs="Times New Roman"/>
              </w:rPr>
              <w:t>Shukurovna</w:t>
            </w:r>
            <w:proofErr w:type="spellEnd"/>
          </w:p>
        </w:tc>
      </w:tr>
      <w:tr w:rsidR="00E414F6" w:rsidTr="002144E1">
        <w:trPr>
          <w:trHeight w:val="611"/>
        </w:trPr>
        <w:tc>
          <w:tcPr>
            <w:tcW w:w="4253" w:type="dxa"/>
            <w:shd w:val="clear" w:color="auto" w:fill="auto"/>
          </w:tcPr>
          <w:p w:rsidR="00E414F6" w:rsidRPr="00561F8F" w:rsidRDefault="00E414F6" w:rsidP="002144E1">
            <w:pPr>
              <w:widowControl w:val="0"/>
              <w:ind w:left="200"/>
              <w:rPr>
                <w:rFonts w:eastAsia="Times New Roman" w:cs="Times New Roman"/>
                <w:b/>
                <w:lang w:val="en-US"/>
              </w:rPr>
            </w:pPr>
            <w:r w:rsidRPr="00561F8F">
              <w:rPr>
                <w:rFonts w:eastAsia="Times New Roman" w:cs="Times New Roman"/>
                <w:b/>
                <w:lang w:val="en-US"/>
              </w:rPr>
              <w:t>Surname, first name, patronymic of the Director of the Department of Educational Quality</w:t>
            </w:r>
          </w:p>
        </w:tc>
        <w:tc>
          <w:tcPr>
            <w:tcW w:w="5477" w:type="dxa"/>
            <w:shd w:val="clear" w:color="auto" w:fill="auto"/>
          </w:tcPr>
          <w:p w:rsidR="00E414F6" w:rsidRPr="008C435D" w:rsidRDefault="00E414F6" w:rsidP="002144E1">
            <w:pPr>
              <w:widowControl w:val="0"/>
              <w:tabs>
                <w:tab w:val="left" w:pos="9356"/>
              </w:tabs>
              <w:rPr>
                <w:rFonts w:eastAsia="Times New Roman" w:cs="Times New Roman"/>
              </w:rPr>
            </w:pPr>
            <w:r w:rsidRPr="00561F8F">
              <w:rPr>
                <w:rFonts w:eastAsia="Times New Roman" w:cs="Times New Roman"/>
                <w:color w:val="222222"/>
                <w:lang w:val="en-US"/>
              </w:rPr>
              <w:t xml:space="preserve"> </w:t>
            </w:r>
            <w:proofErr w:type="spellStart"/>
            <w:r w:rsidRPr="00561F8F">
              <w:rPr>
                <w:rFonts w:eastAsia="Times New Roman" w:cs="Times New Roman"/>
                <w:color w:val="222222"/>
              </w:rPr>
              <w:t>Sadykova</w:t>
            </w:r>
            <w:proofErr w:type="spellEnd"/>
            <w:r w:rsidRPr="00561F8F">
              <w:rPr>
                <w:rFonts w:eastAsia="Times New Roman" w:cs="Times New Roman"/>
                <w:color w:val="222222"/>
              </w:rPr>
              <w:t xml:space="preserve">, </w:t>
            </w:r>
            <w:proofErr w:type="spellStart"/>
            <w:r w:rsidRPr="00561F8F">
              <w:rPr>
                <w:rFonts w:eastAsia="Times New Roman" w:cs="Times New Roman"/>
                <w:color w:val="222222"/>
              </w:rPr>
              <w:t>Gulzat</w:t>
            </w:r>
            <w:proofErr w:type="spellEnd"/>
            <w:r w:rsidRPr="00561F8F">
              <w:rPr>
                <w:rFonts w:eastAsia="Times New Roman" w:cs="Times New Roman"/>
                <w:color w:val="222222"/>
              </w:rPr>
              <w:t xml:space="preserve"> </w:t>
            </w:r>
            <w:proofErr w:type="spellStart"/>
            <w:r w:rsidRPr="00561F8F">
              <w:rPr>
                <w:rFonts w:eastAsia="Times New Roman" w:cs="Times New Roman"/>
                <w:color w:val="222222"/>
              </w:rPr>
              <w:t>Erkinbaevna</w:t>
            </w:r>
            <w:proofErr w:type="spellEnd"/>
          </w:p>
          <w:p w:rsidR="00E414F6" w:rsidRPr="008C435D" w:rsidRDefault="00E414F6" w:rsidP="002144E1">
            <w:pPr>
              <w:widowControl w:val="0"/>
              <w:tabs>
                <w:tab w:val="left" w:pos="9356"/>
              </w:tabs>
              <w:rPr>
                <w:rFonts w:eastAsia="Times New Roman" w:cs="Times New Roman"/>
              </w:rPr>
            </w:pPr>
          </w:p>
        </w:tc>
      </w:tr>
      <w:tr w:rsidR="00E414F6" w:rsidRPr="00561F8F" w:rsidTr="002144E1">
        <w:trPr>
          <w:trHeight w:val="611"/>
        </w:trPr>
        <w:tc>
          <w:tcPr>
            <w:tcW w:w="4253" w:type="dxa"/>
            <w:shd w:val="clear" w:color="auto" w:fill="auto"/>
          </w:tcPr>
          <w:p w:rsidR="00E414F6" w:rsidRPr="008C435D" w:rsidRDefault="00E414F6" w:rsidP="002144E1">
            <w:pPr>
              <w:widowControl w:val="0"/>
              <w:ind w:left="142"/>
              <w:rPr>
                <w:rFonts w:eastAsia="Times New Roman" w:cs="Times New Roman"/>
                <w:b/>
              </w:rPr>
            </w:pPr>
            <w:r w:rsidRPr="00561F8F">
              <w:rPr>
                <w:rFonts w:eastAsia="Times New Roman" w:cs="Times New Roman"/>
                <w:b/>
              </w:rPr>
              <w:t>Governing body</w:t>
            </w:r>
          </w:p>
        </w:tc>
        <w:tc>
          <w:tcPr>
            <w:tcW w:w="5477" w:type="dxa"/>
            <w:shd w:val="clear" w:color="auto" w:fill="auto"/>
          </w:tcPr>
          <w:p w:rsidR="00E414F6" w:rsidRPr="00561F8F" w:rsidRDefault="00E414F6" w:rsidP="002144E1">
            <w:pPr>
              <w:widowControl w:val="0"/>
              <w:tabs>
                <w:tab w:val="left" w:pos="9356"/>
              </w:tabs>
              <w:rPr>
                <w:rFonts w:eastAsia="Times New Roman" w:cs="Times New Roman"/>
                <w:lang w:val="en-US"/>
              </w:rPr>
            </w:pPr>
            <w:r w:rsidRPr="00561F8F">
              <w:rPr>
                <w:rFonts w:eastAsia="Times New Roman" w:cs="Times New Roman"/>
                <w:lang w:val="en-US"/>
              </w:rPr>
              <w:t>Ministry of Education and Science of the Kyrgyz Republic</w:t>
            </w:r>
          </w:p>
        </w:tc>
      </w:tr>
      <w:tr w:rsidR="00E414F6" w:rsidTr="002144E1">
        <w:trPr>
          <w:trHeight w:val="2146"/>
        </w:trPr>
        <w:tc>
          <w:tcPr>
            <w:tcW w:w="4253" w:type="dxa"/>
            <w:shd w:val="clear" w:color="auto" w:fill="auto"/>
          </w:tcPr>
          <w:p w:rsidR="00E414F6" w:rsidRPr="00561F8F" w:rsidRDefault="00E414F6" w:rsidP="002144E1">
            <w:pPr>
              <w:widowControl w:val="0"/>
              <w:ind w:left="200"/>
              <w:rPr>
                <w:rFonts w:eastAsia="Times New Roman" w:cs="Times New Roman"/>
                <w:b/>
                <w:lang w:val="en-US"/>
              </w:rPr>
            </w:pPr>
            <w:r w:rsidRPr="00561F8F">
              <w:rPr>
                <w:rFonts w:eastAsia="Times New Roman" w:cs="Times New Roman"/>
                <w:b/>
                <w:lang w:val="en-US"/>
              </w:rPr>
              <w:t>Name and surname of the contact person for the preparation of the report</w:t>
            </w:r>
          </w:p>
          <w:p w:rsidR="00E414F6" w:rsidRPr="00561F8F" w:rsidRDefault="00E414F6" w:rsidP="002144E1">
            <w:pPr>
              <w:widowControl w:val="0"/>
              <w:ind w:left="200"/>
              <w:rPr>
                <w:rFonts w:eastAsia="Times New Roman" w:cs="Times New Roman"/>
                <w:b/>
                <w:lang w:val="en-US"/>
              </w:rPr>
            </w:pPr>
          </w:p>
        </w:tc>
        <w:tc>
          <w:tcPr>
            <w:tcW w:w="5477" w:type="dxa"/>
            <w:shd w:val="clear" w:color="auto" w:fill="auto"/>
          </w:tcPr>
          <w:p w:rsidR="00E414F6" w:rsidRPr="00561F8F" w:rsidRDefault="00E414F6" w:rsidP="002144E1">
            <w:pPr>
              <w:widowControl w:val="0"/>
              <w:ind w:left="107"/>
              <w:rPr>
                <w:rFonts w:eastAsia="Times New Roman" w:cs="Times New Roman"/>
                <w:lang w:val="en-US"/>
              </w:rPr>
            </w:pPr>
            <w:proofErr w:type="spellStart"/>
            <w:r w:rsidRPr="00561F8F">
              <w:rPr>
                <w:rFonts w:eastAsia="Times New Roman" w:cs="Times New Roman"/>
                <w:lang w:val="en-US"/>
              </w:rPr>
              <w:t>Sherbekova</w:t>
            </w:r>
            <w:proofErr w:type="spellEnd"/>
            <w:r w:rsidRPr="00561F8F">
              <w:rPr>
                <w:rFonts w:eastAsia="Times New Roman" w:cs="Times New Roman"/>
                <w:lang w:val="en-US"/>
              </w:rPr>
              <w:t xml:space="preserve">, </w:t>
            </w:r>
            <w:proofErr w:type="spellStart"/>
            <w:r w:rsidRPr="00561F8F">
              <w:rPr>
                <w:rFonts w:eastAsia="Times New Roman" w:cs="Times New Roman"/>
                <w:lang w:val="en-US"/>
              </w:rPr>
              <w:t>Anarbubu</w:t>
            </w:r>
            <w:proofErr w:type="spellEnd"/>
            <w:r w:rsidRPr="00561F8F">
              <w:rPr>
                <w:rFonts w:eastAsia="Times New Roman" w:cs="Times New Roman"/>
                <w:lang w:val="en-US"/>
              </w:rPr>
              <w:t xml:space="preserve"> </w:t>
            </w:r>
            <w:proofErr w:type="spellStart"/>
            <w:r w:rsidRPr="00561F8F">
              <w:rPr>
                <w:rFonts w:eastAsia="Times New Roman" w:cs="Times New Roman"/>
                <w:lang w:val="en-US"/>
              </w:rPr>
              <w:t>Amankulovna</w:t>
            </w:r>
            <w:proofErr w:type="spellEnd"/>
          </w:p>
          <w:p w:rsidR="00E414F6" w:rsidRPr="00561F8F" w:rsidRDefault="00E414F6" w:rsidP="002144E1">
            <w:pPr>
              <w:widowControl w:val="0"/>
              <w:ind w:left="107"/>
              <w:rPr>
                <w:rFonts w:eastAsia="Times New Roman" w:cs="Times New Roman"/>
                <w:lang w:val="en-US"/>
              </w:rPr>
            </w:pPr>
            <w:r w:rsidRPr="00561F8F">
              <w:rPr>
                <w:rFonts w:eastAsia="Times New Roman" w:cs="Times New Roman"/>
                <w:lang w:val="en-US"/>
              </w:rPr>
              <w:t xml:space="preserve">Abdyldaeva, Umut </w:t>
            </w:r>
            <w:proofErr w:type="spellStart"/>
            <w:r w:rsidRPr="00561F8F">
              <w:rPr>
                <w:rFonts w:eastAsia="Times New Roman" w:cs="Times New Roman"/>
                <w:lang w:val="en-US"/>
              </w:rPr>
              <w:t>Maratovna</w:t>
            </w:r>
            <w:proofErr w:type="spellEnd"/>
          </w:p>
          <w:p w:rsidR="00E414F6" w:rsidRPr="008C435D" w:rsidRDefault="00E414F6" w:rsidP="002144E1">
            <w:pPr>
              <w:widowControl w:val="0"/>
              <w:ind w:left="107"/>
              <w:rPr>
                <w:rFonts w:eastAsia="Times New Roman" w:cs="Times New Roman"/>
              </w:rPr>
            </w:pPr>
            <w:proofErr w:type="spellStart"/>
            <w:r w:rsidRPr="00561F8F">
              <w:rPr>
                <w:rFonts w:eastAsia="Times New Roman" w:cs="Times New Roman"/>
              </w:rPr>
              <w:t>Imankulova</w:t>
            </w:r>
            <w:proofErr w:type="spellEnd"/>
            <w:r w:rsidRPr="00561F8F">
              <w:rPr>
                <w:rFonts w:eastAsia="Times New Roman" w:cs="Times New Roman"/>
              </w:rPr>
              <w:t xml:space="preserve">, </w:t>
            </w:r>
            <w:proofErr w:type="spellStart"/>
            <w:r w:rsidRPr="00561F8F">
              <w:rPr>
                <w:rFonts w:eastAsia="Times New Roman" w:cs="Times New Roman"/>
              </w:rPr>
              <w:t>Saltanat</w:t>
            </w:r>
            <w:proofErr w:type="spellEnd"/>
            <w:r w:rsidRPr="00561F8F">
              <w:rPr>
                <w:rFonts w:eastAsia="Times New Roman" w:cs="Times New Roman"/>
              </w:rPr>
              <w:t xml:space="preserve"> </w:t>
            </w:r>
            <w:proofErr w:type="spellStart"/>
            <w:r w:rsidRPr="00561F8F">
              <w:rPr>
                <w:rFonts w:eastAsia="Times New Roman" w:cs="Times New Roman"/>
              </w:rPr>
              <w:t>Esenbayevna</w:t>
            </w:r>
            <w:proofErr w:type="spellEnd"/>
            <w:r w:rsidRPr="00561F8F">
              <w:rPr>
                <w:rFonts w:eastAsia="Times New Roman" w:cs="Times New Roman"/>
              </w:rPr>
              <w:t>.</w:t>
            </w:r>
          </w:p>
          <w:p w:rsidR="00E414F6" w:rsidRPr="008C435D" w:rsidRDefault="00E414F6" w:rsidP="002144E1">
            <w:pPr>
              <w:widowControl w:val="0"/>
              <w:ind w:left="107"/>
              <w:rPr>
                <w:rFonts w:eastAsia="Times New Roman" w:cs="Times New Roman"/>
              </w:rPr>
            </w:pPr>
            <w:r>
              <w:rPr>
                <w:rFonts w:eastAsia="Times New Roman" w:cs="Times New Roman"/>
                <w:lang w:val="en-US"/>
              </w:rPr>
              <w:t>phone</w:t>
            </w:r>
            <w:r w:rsidRPr="008C435D">
              <w:rPr>
                <w:rFonts w:eastAsia="Times New Roman" w:cs="Times New Roman"/>
              </w:rPr>
              <w:t xml:space="preserve"> +996 312 545162</w:t>
            </w:r>
          </w:p>
          <w:p w:rsidR="00E414F6" w:rsidRPr="008C435D" w:rsidRDefault="00E414F6" w:rsidP="002144E1">
            <w:pPr>
              <w:widowControl w:val="0"/>
              <w:ind w:left="107"/>
              <w:rPr>
                <w:rFonts w:eastAsia="Times New Roman" w:cs="Times New Roman"/>
              </w:rPr>
            </w:pPr>
            <w:r w:rsidRPr="008C435D">
              <w:rPr>
                <w:rFonts w:eastAsia="Times New Roman" w:cs="Times New Roman"/>
              </w:rPr>
              <w:t xml:space="preserve">e-mail: </w:t>
            </w:r>
            <w:r w:rsidRPr="008C435D">
              <w:rPr>
                <w:rFonts w:eastAsia="Times New Roman" w:cs="Times New Roman"/>
                <w:color w:val="0000FF"/>
                <w:u w:val="single"/>
              </w:rPr>
              <w:t>rector@kstu.kg</w:t>
            </w:r>
            <w:r w:rsidRPr="008C435D">
              <w:rPr>
                <w:rFonts w:eastAsia="Times New Roman" w:cs="Times New Roman"/>
                <w:color w:val="444746"/>
                <w:highlight w:val="white"/>
              </w:rPr>
              <w:t xml:space="preserve"> </w:t>
            </w:r>
          </w:p>
        </w:tc>
      </w:tr>
      <w:tr w:rsidR="00E414F6" w:rsidTr="002144E1">
        <w:trPr>
          <w:trHeight w:val="60"/>
        </w:trPr>
        <w:tc>
          <w:tcPr>
            <w:tcW w:w="4253" w:type="dxa"/>
            <w:shd w:val="clear" w:color="auto" w:fill="auto"/>
          </w:tcPr>
          <w:p w:rsidR="00E414F6" w:rsidRPr="008C435D" w:rsidRDefault="00E414F6" w:rsidP="002144E1">
            <w:pPr>
              <w:widowControl w:val="0"/>
              <w:ind w:left="200"/>
              <w:rPr>
                <w:rFonts w:eastAsia="Times New Roman" w:cs="Times New Roman"/>
                <w:b/>
              </w:rPr>
            </w:pPr>
            <w:r w:rsidRPr="00561F8F">
              <w:rPr>
                <w:rFonts w:eastAsia="Times New Roman" w:cs="Times New Roman"/>
                <w:b/>
              </w:rPr>
              <w:t>University web resources</w:t>
            </w:r>
          </w:p>
        </w:tc>
        <w:tc>
          <w:tcPr>
            <w:tcW w:w="5477" w:type="dxa"/>
            <w:shd w:val="clear" w:color="auto" w:fill="auto"/>
          </w:tcPr>
          <w:p w:rsidR="00E414F6" w:rsidRPr="008C435D" w:rsidRDefault="00E414F6" w:rsidP="002144E1">
            <w:pPr>
              <w:widowControl w:val="0"/>
              <w:ind w:left="107"/>
              <w:rPr>
                <w:rFonts w:eastAsia="Times New Roman" w:cs="Times New Roman"/>
                <w:highlight w:val="white"/>
              </w:rPr>
            </w:pPr>
            <w:r w:rsidRPr="008C435D">
              <w:rPr>
                <w:rFonts w:eastAsia="Times New Roman" w:cs="Times New Roman"/>
                <w:color w:val="222222"/>
                <w:highlight w:val="white"/>
              </w:rPr>
              <w:t>Website: </w:t>
            </w:r>
            <w:hyperlink r:id="rId11">
              <w:r w:rsidRPr="008C435D">
                <w:rPr>
                  <w:rFonts w:eastAsia="Times New Roman" w:cs="Times New Roman"/>
                  <w:color w:val="0000FF"/>
                  <w:highlight w:val="white"/>
                  <w:u w:val="single"/>
                </w:rPr>
                <w:t>www.kstu.kg</w:t>
              </w:r>
            </w:hyperlink>
          </w:p>
          <w:p w:rsidR="00E414F6" w:rsidRPr="008C435D" w:rsidRDefault="00E414F6" w:rsidP="002144E1">
            <w:pPr>
              <w:widowControl w:val="0"/>
              <w:ind w:firstLine="142"/>
              <w:rPr>
                <w:rFonts w:eastAsia="Times New Roman" w:cs="Times New Roman"/>
                <w:b/>
              </w:rPr>
            </w:pPr>
          </w:p>
        </w:tc>
      </w:tr>
    </w:tbl>
    <w:p w:rsidR="00E414F6" w:rsidRDefault="00E414F6" w:rsidP="00E414F6">
      <w:pPr>
        <w:pStyle w:val="3"/>
        <w:spacing w:before="0"/>
        <w:jc w:val="center"/>
        <w:rPr>
          <w:sz w:val="2"/>
          <w:szCs w:val="2"/>
        </w:rPr>
      </w:pPr>
    </w:p>
    <w:p w:rsidR="00E414F6" w:rsidRDefault="00E414F6" w:rsidP="00E414F6"/>
    <w:p w:rsidR="00E414F6" w:rsidRPr="00947484" w:rsidRDefault="00E414F6" w:rsidP="00E414F6">
      <w:pPr>
        <w:pStyle w:val="3"/>
        <w:spacing w:before="0"/>
        <w:jc w:val="center"/>
        <w:rPr>
          <w:rFonts w:ascii="Times New Roman" w:hAnsi="Times New Roman"/>
          <w:b/>
          <w:color w:val="auto"/>
          <w:lang w:val="en-US"/>
        </w:rPr>
      </w:pPr>
      <w:bookmarkStart w:id="0" w:name="_heading=h.qbtecin2wba4" w:colFirst="0" w:colLast="0"/>
      <w:bookmarkEnd w:id="0"/>
      <w:r w:rsidRPr="00947484">
        <w:rPr>
          <w:lang w:val="en-US"/>
        </w:rPr>
        <w:br w:type="page"/>
      </w:r>
      <w:r w:rsidRPr="00947484">
        <w:rPr>
          <w:rFonts w:ascii="Times New Roman" w:hAnsi="Times New Roman"/>
          <w:b/>
          <w:color w:val="000000" w:themeColor="text1"/>
          <w:lang w:val="en-US"/>
        </w:rPr>
        <w:lastRenderedPageBreak/>
        <w:t>Self-Assessment Working Group on Program Accreditation Standards</w:t>
      </w:r>
    </w:p>
    <w:p w:rsidR="00E414F6" w:rsidRPr="00947484" w:rsidRDefault="00E414F6" w:rsidP="00E414F6">
      <w:pPr>
        <w:rPr>
          <w:rFonts w:eastAsia="Times New Roman" w:cs="Times New Roman"/>
          <w:lang w:val="en-US"/>
        </w:rPr>
      </w:pPr>
      <w:r w:rsidRPr="00947484">
        <w:rPr>
          <w:rFonts w:eastAsia="Times New Roman" w:cs="Times New Roman"/>
          <w:lang w:val="en-US"/>
        </w:rPr>
        <w:tab/>
      </w:r>
    </w:p>
    <w:p w:rsidR="00E414F6" w:rsidRDefault="00E414F6" w:rsidP="00E414F6">
      <w:pPr>
        <w:widowControl w:val="0"/>
        <w:tabs>
          <w:tab w:val="left" w:pos="0"/>
        </w:tabs>
        <w:rPr>
          <w:rFonts w:eastAsia="Times New Roman" w:cs="Times New Roman"/>
          <w:lang w:val="en-US"/>
        </w:rPr>
      </w:pPr>
      <w:r w:rsidRPr="00947484">
        <w:rPr>
          <w:rFonts w:eastAsia="Times New Roman" w:cs="Times New Roman"/>
          <w:lang w:val="en-US"/>
        </w:rPr>
        <w:t>According to the Order of the KSTU Rector № 09 from 24.01.2023 there were created working groups to conduct self-assessment of master's degree educational programs and prepare self-assessment reports for the program accreditation of master's degree educational programs. The working groups on self-evaluation according to the standards of program accreditation in terms of educational programs in the direction of - Economics are given below:</w:t>
      </w:r>
    </w:p>
    <w:p w:rsidR="00E414F6" w:rsidRPr="00947484" w:rsidRDefault="00E414F6" w:rsidP="00E414F6">
      <w:pPr>
        <w:widowControl w:val="0"/>
        <w:tabs>
          <w:tab w:val="left" w:pos="0"/>
        </w:tabs>
        <w:jc w:val="center"/>
        <w:rPr>
          <w:rFonts w:eastAsia="Times New Roman" w:cs="Times New Roman"/>
          <w:b/>
          <w:lang w:val="en-US"/>
        </w:rPr>
      </w:pPr>
    </w:p>
    <w:tbl>
      <w:tblPr>
        <w:tblW w:w="9358" w:type="dxa"/>
        <w:tblInd w:w="108" w:type="dxa"/>
        <w:tblLayout w:type="fixed"/>
        <w:tblLook w:val="0400" w:firstRow="0" w:lastRow="0" w:firstColumn="0" w:lastColumn="0" w:noHBand="0" w:noVBand="1"/>
      </w:tblPr>
      <w:tblGrid>
        <w:gridCol w:w="529"/>
        <w:gridCol w:w="2923"/>
        <w:gridCol w:w="5906"/>
      </w:tblGrid>
      <w:tr w:rsidR="00E414F6" w:rsidRPr="00947484" w:rsidTr="002144E1">
        <w:tc>
          <w:tcPr>
            <w:tcW w:w="529" w:type="dxa"/>
            <w:shd w:val="clear" w:color="auto" w:fill="auto"/>
          </w:tcPr>
          <w:p w:rsidR="00E414F6" w:rsidRPr="00947484" w:rsidRDefault="00E414F6" w:rsidP="00E414F6">
            <w:pPr>
              <w:widowControl w:val="0"/>
              <w:numPr>
                <w:ilvl w:val="0"/>
                <w:numId w:val="4"/>
              </w:numPr>
              <w:pBdr>
                <w:top w:val="nil"/>
                <w:left w:val="nil"/>
                <w:bottom w:val="nil"/>
                <w:right w:val="nil"/>
                <w:between w:val="nil"/>
              </w:pBdr>
              <w:ind w:left="426" w:hanging="426"/>
              <w:rPr>
                <w:rFonts w:eastAsia="Times New Roman" w:cs="Times New Roman"/>
                <w:color w:val="000000"/>
                <w:lang w:val="en-US"/>
              </w:rPr>
            </w:pPr>
          </w:p>
        </w:tc>
        <w:tc>
          <w:tcPr>
            <w:tcW w:w="2923" w:type="dxa"/>
            <w:shd w:val="clear" w:color="auto" w:fill="auto"/>
          </w:tcPr>
          <w:p w:rsidR="00E414F6" w:rsidRPr="008C435D" w:rsidRDefault="00E414F6" w:rsidP="002144E1">
            <w:pPr>
              <w:widowControl w:val="0"/>
              <w:rPr>
                <w:rFonts w:eastAsia="Times New Roman" w:cs="Times New Roman"/>
              </w:rPr>
            </w:pPr>
            <w:proofErr w:type="spellStart"/>
            <w:r w:rsidRPr="00947484">
              <w:rPr>
                <w:rFonts w:eastAsia="Times New Roman" w:cs="Times New Roman"/>
              </w:rPr>
              <w:t>Sherbekova</w:t>
            </w:r>
            <w:proofErr w:type="spellEnd"/>
            <w:r w:rsidRPr="00947484">
              <w:rPr>
                <w:rFonts w:eastAsia="Times New Roman" w:cs="Times New Roman"/>
              </w:rPr>
              <w:t xml:space="preserve"> A.A.</w:t>
            </w:r>
          </w:p>
        </w:tc>
        <w:tc>
          <w:tcPr>
            <w:tcW w:w="5906" w:type="dxa"/>
            <w:shd w:val="clear" w:color="auto" w:fill="auto"/>
          </w:tcPr>
          <w:p w:rsidR="00E414F6" w:rsidRPr="00947484" w:rsidRDefault="00E414F6" w:rsidP="002144E1">
            <w:pPr>
              <w:widowControl w:val="0"/>
              <w:rPr>
                <w:rFonts w:eastAsia="Times New Roman" w:cs="Times New Roman"/>
                <w:lang w:val="en-US"/>
              </w:rPr>
            </w:pPr>
            <w:r w:rsidRPr="00947484">
              <w:rPr>
                <w:rFonts w:eastAsia="Times New Roman" w:cs="Times New Roman"/>
                <w:lang w:val="en-US"/>
              </w:rPr>
              <w:t xml:space="preserve">Head of educational programs in the direction of - Economics, Head of the Department of "Accounting, Analysis and Audit" KSTU named after I. </w:t>
            </w:r>
            <w:proofErr w:type="spellStart"/>
            <w:r w:rsidRPr="00947484">
              <w:rPr>
                <w:rFonts w:eastAsia="Times New Roman" w:cs="Times New Roman"/>
                <w:lang w:val="en-US"/>
              </w:rPr>
              <w:t>Razzakov</w:t>
            </w:r>
            <w:proofErr w:type="spellEnd"/>
            <w:r w:rsidRPr="00947484">
              <w:rPr>
                <w:rFonts w:eastAsia="Times New Roman" w:cs="Times New Roman"/>
                <w:lang w:val="en-US"/>
              </w:rPr>
              <w:t>, Chairman</w:t>
            </w:r>
          </w:p>
        </w:tc>
      </w:tr>
      <w:tr w:rsidR="00E414F6" w:rsidRPr="00947484" w:rsidTr="002144E1">
        <w:tc>
          <w:tcPr>
            <w:tcW w:w="529" w:type="dxa"/>
            <w:shd w:val="clear" w:color="auto" w:fill="auto"/>
          </w:tcPr>
          <w:p w:rsidR="00E414F6" w:rsidRPr="00947484" w:rsidRDefault="00E414F6" w:rsidP="00E414F6">
            <w:pPr>
              <w:widowControl w:val="0"/>
              <w:numPr>
                <w:ilvl w:val="0"/>
                <w:numId w:val="4"/>
              </w:numPr>
              <w:pBdr>
                <w:top w:val="nil"/>
                <w:left w:val="nil"/>
                <w:bottom w:val="nil"/>
                <w:right w:val="nil"/>
                <w:between w:val="nil"/>
              </w:pBdr>
              <w:ind w:left="426" w:hanging="426"/>
              <w:rPr>
                <w:rFonts w:eastAsia="Times New Roman" w:cs="Times New Roman"/>
                <w:color w:val="000000"/>
                <w:lang w:val="en-US"/>
              </w:rPr>
            </w:pPr>
          </w:p>
        </w:tc>
        <w:tc>
          <w:tcPr>
            <w:tcW w:w="2923" w:type="dxa"/>
            <w:shd w:val="clear" w:color="auto" w:fill="auto"/>
          </w:tcPr>
          <w:p w:rsidR="00E414F6" w:rsidRPr="008C435D" w:rsidRDefault="00E414F6" w:rsidP="002144E1">
            <w:pPr>
              <w:widowControl w:val="0"/>
              <w:ind w:left="107"/>
              <w:rPr>
                <w:rFonts w:eastAsia="Times New Roman" w:cs="Times New Roman"/>
              </w:rPr>
            </w:pPr>
            <w:r w:rsidRPr="00947484">
              <w:rPr>
                <w:rFonts w:eastAsia="Times New Roman" w:cs="Times New Roman"/>
              </w:rPr>
              <w:t>Abdyldaeva U.M.</w:t>
            </w:r>
          </w:p>
        </w:tc>
        <w:tc>
          <w:tcPr>
            <w:tcW w:w="5906" w:type="dxa"/>
            <w:shd w:val="clear" w:color="auto" w:fill="auto"/>
          </w:tcPr>
          <w:p w:rsidR="00E414F6" w:rsidRPr="00947484" w:rsidRDefault="00E414F6" w:rsidP="002144E1">
            <w:pPr>
              <w:widowControl w:val="0"/>
              <w:rPr>
                <w:rFonts w:eastAsia="Times New Roman" w:cs="Times New Roman"/>
                <w:lang w:val="en-US"/>
              </w:rPr>
            </w:pPr>
            <w:r w:rsidRPr="00947484">
              <w:rPr>
                <w:rFonts w:eastAsia="Times New Roman" w:cs="Times New Roman"/>
                <w:lang w:val="en-US"/>
              </w:rPr>
              <w:t xml:space="preserve">Associate Professor of Accounting, Analysis and Audit Department of KSTU named after I. </w:t>
            </w:r>
            <w:proofErr w:type="spellStart"/>
            <w:r w:rsidRPr="00947484">
              <w:rPr>
                <w:rFonts w:eastAsia="Times New Roman" w:cs="Times New Roman"/>
                <w:lang w:val="en-US"/>
              </w:rPr>
              <w:t>Razzakov</w:t>
            </w:r>
            <w:proofErr w:type="spellEnd"/>
            <w:r w:rsidRPr="00947484">
              <w:rPr>
                <w:rFonts w:eastAsia="Times New Roman" w:cs="Times New Roman"/>
                <w:lang w:val="en-US"/>
              </w:rPr>
              <w:t>, Deputy Chairman</w:t>
            </w:r>
          </w:p>
        </w:tc>
      </w:tr>
      <w:tr w:rsidR="00E414F6" w:rsidRPr="00B6602D" w:rsidTr="002144E1">
        <w:tc>
          <w:tcPr>
            <w:tcW w:w="529" w:type="dxa"/>
            <w:shd w:val="clear" w:color="auto" w:fill="auto"/>
          </w:tcPr>
          <w:p w:rsidR="00E414F6" w:rsidRPr="00947484" w:rsidRDefault="00E414F6" w:rsidP="00E414F6">
            <w:pPr>
              <w:widowControl w:val="0"/>
              <w:numPr>
                <w:ilvl w:val="0"/>
                <w:numId w:val="4"/>
              </w:numPr>
              <w:pBdr>
                <w:top w:val="nil"/>
                <w:left w:val="nil"/>
                <w:bottom w:val="nil"/>
                <w:right w:val="nil"/>
                <w:between w:val="nil"/>
              </w:pBdr>
              <w:ind w:left="426" w:hanging="426"/>
              <w:rPr>
                <w:rFonts w:eastAsia="Times New Roman" w:cs="Times New Roman"/>
                <w:color w:val="000000"/>
                <w:lang w:val="en-US"/>
              </w:rPr>
            </w:pPr>
          </w:p>
        </w:tc>
        <w:tc>
          <w:tcPr>
            <w:tcW w:w="2923" w:type="dxa"/>
            <w:shd w:val="clear" w:color="auto" w:fill="auto"/>
          </w:tcPr>
          <w:p w:rsidR="00E414F6" w:rsidRPr="008C435D" w:rsidRDefault="00E414F6" w:rsidP="002144E1">
            <w:pPr>
              <w:widowControl w:val="0"/>
              <w:rPr>
                <w:rFonts w:eastAsia="Times New Roman" w:cs="Times New Roman"/>
              </w:rPr>
            </w:pPr>
            <w:proofErr w:type="spellStart"/>
            <w:r>
              <w:rPr>
                <w:rFonts w:eastAsia="Times New Roman" w:cs="Times New Roman"/>
              </w:rPr>
              <w:t>Nusupova</w:t>
            </w:r>
            <w:proofErr w:type="spellEnd"/>
            <w:r>
              <w:rPr>
                <w:rFonts w:eastAsia="Times New Roman" w:cs="Times New Roman"/>
              </w:rPr>
              <w:t xml:space="preserve"> </w:t>
            </w:r>
            <w:r w:rsidRPr="00B6602D">
              <w:rPr>
                <w:rFonts w:eastAsia="Times New Roman" w:cs="Times New Roman"/>
              </w:rPr>
              <w:t>N.K.</w:t>
            </w:r>
          </w:p>
        </w:tc>
        <w:tc>
          <w:tcPr>
            <w:tcW w:w="5906" w:type="dxa"/>
            <w:shd w:val="clear" w:color="auto" w:fill="auto"/>
          </w:tcPr>
          <w:p w:rsidR="00E414F6" w:rsidRPr="00B6602D" w:rsidRDefault="00E414F6" w:rsidP="002144E1">
            <w:pPr>
              <w:widowControl w:val="0"/>
              <w:rPr>
                <w:rFonts w:eastAsia="Times New Roman" w:cs="Times New Roman"/>
                <w:lang w:val="en-US"/>
              </w:rPr>
            </w:pPr>
            <w:r w:rsidRPr="00B6602D">
              <w:rPr>
                <w:rFonts w:eastAsia="Times New Roman" w:cs="Times New Roman"/>
              </w:rPr>
              <w:tab/>
            </w:r>
            <w:r w:rsidRPr="00B6602D">
              <w:rPr>
                <w:rFonts w:eastAsia="Times New Roman" w:cs="Times New Roman"/>
                <w:lang w:val="en-US"/>
              </w:rPr>
              <w:t xml:space="preserve">Chairman of the Educational-Methodical Council of the Higher School of Economics and Business, Associate Professor of the Department "Economics and Management at the Enterprise" of KSTU named after I. </w:t>
            </w:r>
            <w:proofErr w:type="spellStart"/>
            <w:r w:rsidRPr="00B6602D">
              <w:rPr>
                <w:rFonts w:eastAsia="Times New Roman" w:cs="Times New Roman"/>
                <w:lang w:val="en-US"/>
              </w:rPr>
              <w:t>Razzakov</w:t>
            </w:r>
            <w:proofErr w:type="spellEnd"/>
          </w:p>
        </w:tc>
      </w:tr>
      <w:tr w:rsidR="00E414F6" w:rsidRPr="00B6602D" w:rsidTr="002144E1">
        <w:tc>
          <w:tcPr>
            <w:tcW w:w="529" w:type="dxa"/>
            <w:shd w:val="clear" w:color="auto" w:fill="auto"/>
          </w:tcPr>
          <w:p w:rsidR="00E414F6" w:rsidRPr="00B6602D" w:rsidRDefault="00E414F6" w:rsidP="00E414F6">
            <w:pPr>
              <w:widowControl w:val="0"/>
              <w:numPr>
                <w:ilvl w:val="0"/>
                <w:numId w:val="4"/>
              </w:numPr>
              <w:pBdr>
                <w:top w:val="nil"/>
                <w:left w:val="nil"/>
                <w:bottom w:val="nil"/>
                <w:right w:val="nil"/>
                <w:between w:val="nil"/>
              </w:pBdr>
              <w:ind w:left="426" w:hanging="426"/>
              <w:rPr>
                <w:rFonts w:eastAsia="Times New Roman" w:cs="Times New Roman"/>
                <w:color w:val="000000"/>
                <w:lang w:val="en-US"/>
              </w:rPr>
            </w:pPr>
          </w:p>
        </w:tc>
        <w:tc>
          <w:tcPr>
            <w:tcW w:w="2923" w:type="dxa"/>
            <w:shd w:val="clear" w:color="auto" w:fill="auto"/>
          </w:tcPr>
          <w:p w:rsidR="00E414F6" w:rsidRPr="008C435D" w:rsidRDefault="00E414F6" w:rsidP="002144E1">
            <w:pPr>
              <w:widowControl w:val="0"/>
              <w:rPr>
                <w:rFonts w:eastAsia="Times New Roman" w:cs="Times New Roman"/>
              </w:rPr>
            </w:pPr>
            <w:proofErr w:type="spellStart"/>
            <w:r w:rsidRPr="00B6602D">
              <w:rPr>
                <w:rFonts w:eastAsia="Times New Roman" w:cs="Times New Roman"/>
              </w:rPr>
              <w:t>Chonkoeva</w:t>
            </w:r>
            <w:proofErr w:type="spellEnd"/>
            <w:r w:rsidRPr="00B6602D">
              <w:rPr>
                <w:rFonts w:eastAsia="Times New Roman" w:cs="Times New Roman"/>
              </w:rPr>
              <w:t xml:space="preserve"> A.A.</w:t>
            </w:r>
          </w:p>
        </w:tc>
        <w:tc>
          <w:tcPr>
            <w:tcW w:w="5906" w:type="dxa"/>
            <w:shd w:val="clear" w:color="auto" w:fill="auto"/>
          </w:tcPr>
          <w:p w:rsidR="00E414F6" w:rsidRPr="00B6602D" w:rsidRDefault="00E414F6" w:rsidP="002144E1">
            <w:pPr>
              <w:widowControl w:val="0"/>
              <w:rPr>
                <w:rFonts w:eastAsia="Times New Roman" w:cs="Times New Roman"/>
                <w:lang w:val="en-US"/>
              </w:rPr>
            </w:pPr>
            <w:r w:rsidRPr="00947484">
              <w:rPr>
                <w:rFonts w:eastAsia="Times New Roman" w:cs="Times New Roman"/>
                <w:lang w:val="en-US"/>
              </w:rPr>
              <w:t xml:space="preserve">Associate Professor of Accounting, Analysis and Audit Department of KSTU named after I. </w:t>
            </w:r>
            <w:proofErr w:type="spellStart"/>
            <w:r w:rsidRPr="00947484">
              <w:rPr>
                <w:rFonts w:eastAsia="Times New Roman" w:cs="Times New Roman"/>
                <w:lang w:val="en-US"/>
              </w:rPr>
              <w:t>Razzakov</w:t>
            </w:r>
            <w:proofErr w:type="spellEnd"/>
            <w:r w:rsidRPr="00B6602D">
              <w:rPr>
                <w:rFonts w:eastAsia="Times New Roman" w:cs="Times New Roman"/>
                <w:lang w:val="en-US"/>
              </w:rPr>
              <w:t xml:space="preserve"> </w:t>
            </w:r>
          </w:p>
        </w:tc>
      </w:tr>
      <w:tr w:rsidR="00E414F6" w:rsidRPr="006E6E89" w:rsidTr="002144E1">
        <w:tc>
          <w:tcPr>
            <w:tcW w:w="529" w:type="dxa"/>
            <w:shd w:val="clear" w:color="auto" w:fill="auto"/>
          </w:tcPr>
          <w:p w:rsidR="00E414F6" w:rsidRPr="008C435D" w:rsidRDefault="00E414F6" w:rsidP="002144E1">
            <w:pPr>
              <w:widowControl w:val="0"/>
              <w:rPr>
                <w:rFonts w:eastAsia="Times New Roman" w:cs="Times New Roman"/>
              </w:rPr>
            </w:pPr>
            <w:r w:rsidRPr="008C435D">
              <w:rPr>
                <w:rFonts w:eastAsia="Times New Roman" w:cs="Times New Roman"/>
              </w:rPr>
              <w:t>5.</w:t>
            </w:r>
          </w:p>
          <w:p w:rsidR="00E414F6" w:rsidRPr="008C435D" w:rsidRDefault="00E414F6" w:rsidP="002144E1">
            <w:pPr>
              <w:widowControl w:val="0"/>
              <w:rPr>
                <w:rFonts w:eastAsia="Times New Roman" w:cs="Times New Roman"/>
              </w:rPr>
            </w:pPr>
          </w:p>
          <w:p w:rsidR="00E414F6" w:rsidRDefault="00E414F6" w:rsidP="002144E1">
            <w:pPr>
              <w:widowControl w:val="0"/>
              <w:rPr>
                <w:rFonts w:eastAsia="Times New Roman" w:cs="Times New Roman"/>
              </w:rPr>
            </w:pPr>
          </w:p>
          <w:p w:rsidR="00E414F6" w:rsidRPr="008C435D" w:rsidRDefault="00E414F6" w:rsidP="002144E1">
            <w:pPr>
              <w:widowControl w:val="0"/>
              <w:rPr>
                <w:rFonts w:eastAsia="Times New Roman" w:cs="Times New Roman"/>
              </w:rPr>
            </w:pPr>
          </w:p>
          <w:p w:rsidR="00E414F6" w:rsidRPr="008C435D" w:rsidRDefault="00E414F6" w:rsidP="002144E1">
            <w:pPr>
              <w:widowControl w:val="0"/>
              <w:rPr>
                <w:rFonts w:eastAsia="Times New Roman" w:cs="Times New Roman"/>
              </w:rPr>
            </w:pPr>
            <w:r w:rsidRPr="008C435D">
              <w:rPr>
                <w:rFonts w:eastAsia="Times New Roman" w:cs="Times New Roman"/>
              </w:rPr>
              <w:t>6.</w:t>
            </w:r>
          </w:p>
          <w:p w:rsidR="00E414F6" w:rsidRPr="008C435D" w:rsidRDefault="00E414F6" w:rsidP="002144E1">
            <w:pPr>
              <w:widowControl w:val="0"/>
              <w:rPr>
                <w:rFonts w:eastAsia="Times New Roman" w:cs="Times New Roman"/>
              </w:rPr>
            </w:pPr>
          </w:p>
          <w:p w:rsidR="00E414F6" w:rsidRPr="008C435D" w:rsidRDefault="00E414F6" w:rsidP="002144E1">
            <w:pPr>
              <w:widowControl w:val="0"/>
              <w:rPr>
                <w:rFonts w:eastAsia="Times New Roman" w:cs="Times New Roman"/>
              </w:rPr>
            </w:pPr>
          </w:p>
          <w:p w:rsidR="00E414F6" w:rsidRPr="008C435D" w:rsidRDefault="00E414F6" w:rsidP="002144E1">
            <w:pPr>
              <w:widowControl w:val="0"/>
              <w:rPr>
                <w:rFonts w:eastAsia="Times New Roman" w:cs="Times New Roman"/>
              </w:rPr>
            </w:pPr>
            <w:r w:rsidRPr="008C435D">
              <w:rPr>
                <w:rFonts w:eastAsia="Times New Roman" w:cs="Times New Roman"/>
              </w:rPr>
              <w:t>7.</w:t>
            </w:r>
          </w:p>
        </w:tc>
        <w:tc>
          <w:tcPr>
            <w:tcW w:w="2923" w:type="dxa"/>
            <w:shd w:val="clear" w:color="auto" w:fill="auto"/>
          </w:tcPr>
          <w:p w:rsidR="00E414F6" w:rsidRPr="00B6602D" w:rsidRDefault="00E414F6" w:rsidP="002144E1">
            <w:pPr>
              <w:widowControl w:val="0"/>
              <w:rPr>
                <w:rFonts w:eastAsia="Times New Roman" w:cs="Times New Roman"/>
                <w:lang w:val="en-US"/>
              </w:rPr>
            </w:pPr>
            <w:proofErr w:type="spellStart"/>
            <w:r w:rsidRPr="00B6602D">
              <w:rPr>
                <w:rFonts w:eastAsia="Times New Roman" w:cs="Times New Roman"/>
                <w:lang w:val="en-US"/>
              </w:rPr>
              <w:t>Imankulova</w:t>
            </w:r>
            <w:proofErr w:type="spellEnd"/>
            <w:r w:rsidRPr="00B6602D">
              <w:rPr>
                <w:rFonts w:eastAsia="Times New Roman" w:cs="Times New Roman"/>
                <w:lang w:val="en-US"/>
              </w:rPr>
              <w:t xml:space="preserve"> S.E.</w:t>
            </w:r>
          </w:p>
          <w:p w:rsidR="00E414F6" w:rsidRDefault="00E414F6" w:rsidP="002144E1">
            <w:pPr>
              <w:widowControl w:val="0"/>
              <w:rPr>
                <w:rFonts w:eastAsia="Times New Roman" w:cs="Times New Roman"/>
                <w:lang w:val="en-US"/>
              </w:rPr>
            </w:pPr>
          </w:p>
          <w:p w:rsidR="00E414F6" w:rsidRDefault="00E414F6" w:rsidP="002144E1">
            <w:pPr>
              <w:widowControl w:val="0"/>
              <w:rPr>
                <w:rFonts w:eastAsia="Times New Roman" w:cs="Times New Roman"/>
                <w:lang w:val="en-US"/>
              </w:rPr>
            </w:pPr>
          </w:p>
          <w:p w:rsidR="00E414F6" w:rsidRPr="00B6602D" w:rsidRDefault="00E414F6" w:rsidP="002144E1">
            <w:pPr>
              <w:widowControl w:val="0"/>
              <w:rPr>
                <w:rFonts w:eastAsia="Times New Roman" w:cs="Times New Roman"/>
                <w:lang w:val="en-US"/>
              </w:rPr>
            </w:pPr>
          </w:p>
          <w:p w:rsidR="00E414F6" w:rsidRPr="00B6602D" w:rsidRDefault="00E414F6" w:rsidP="002144E1">
            <w:pPr>
              <w:widowControl w:val="0"/>
              <w:rPr>
                <w:rFonts w:eastAsia="Times New Roman" w:cs="Times New Roman"/>
                <w:lang w:val="en-US"/>
              </w:rPr>
            </w:pPr>
            <w:proofErr w:type="spellStart"/>
            <w:r w:rsidRPr="00B6602D">
              <w:rPr>
                <w:rFonts w:eastAsia="Times New Roman" w:cs="Times New Roman"/>
                <w:lang w:val="en-US"/>
              </w:rPr>
              <w:t>Koshokova</w:t>
            </w:r>
            <w:proofErr w:type="spellEnd"/>
            <w:r w:rsidRPr="00B6602D">
              <w:rPr>
                <w:rFonts w:eastAsia="Times New Roman" w:cs="Times New Roman"/>
                <w:lang w:val="en-US"/>
              </w:rPr>
              <w:t xml:space="preserve"> </w:t>
            </w:r>
            <w:proofErr w:type="spellStart"/>
            <w:r w:rsidRPr="00B6602D">
              <w:rPr>
                <w:rFonts w:eastAsia="Times New Roman" w:cs="Times New Roman"/>
                <w:lang w:val="en-US"/>
              </w:rPr>
              <w:t>N.Zh</w:t>
            </w:r>
            <w:proofErr w:type="spellEnd"/>
            <w:r w:rsidRPr="00B6602D">
              <w:rPr>
                <w:rFonts w:eastAsia="Times New Roman" w:cs="Times New Roman"/>
                <w:lang w:val="en-US"/>
              </w:rPr>
              <w:t>.</w:t>
            </w:r>
          </w:p>
          <w:p w:rsidR="00E414F6" w:rsidRDefault="00E414F6" w:rsidP="002144E1">
            <w:pPr>
              <w:widowControl w:val="0"/>
              <w:rPr>
                <w:rFonts w:eastAsia="Times New Roman" w:cs="Times New Roman"/>
                <w:lang w:val="en-US"/>
              </w:rPr>
            </w:pPr>
          </w:p>
          <w:p w:rsidR="00E414F6" w:rsidRPr="00B6602D" w:rsidRDefault="00E414F6" w:rsidP="002144E1">
            <w:pPr>
              <w:widowControl w:val="0"/>
              <w:rPr>
                <w:rFonts w:eastAsia="Times New Roman" w:cs="Times New Roman"/>
                <w:lang w:val="en-US"/>
              </w:rPr>
            </w:pPr>
          </w:p>
          <w:p w:rsidR="00E414F6" w:rsidRPr="008C435D" w:rsidRDefault="00E414F6" w:rsidP="002144E1">
            <w:pPr>
              <w:widowControl w:val="0"/>
              <w:rPr>
                <w:rFonts w:eastAsia="Times New Roman" w:cs="Times New Roman"/>
              </w:rPr>
            </w:pPr>
            <w:proofErr w:type="spellStart"/>
            <w:r w:rsidRPr="00B6602D">
              <w:rPr>
                <w:rFonts w:eastAsia="Times New Roman" w:cs="Times New Roman"/>
              </w:rPr>
              <w:t>Omuralieva</w:t>
            </w:r>
            <w:proofErr w:type="spellEnd"/>
            <w:r w:rsidRPr="00B6602D">
              <w:rPr>
                <w:rFonts w:eastAsia="Times New Roman" w:cs="Times New Roman"/>
              </w:rPr>
              <w:t xml:space="preserve"> A.K.</w:t>
            </w:r>
          </w:p>
          <w:p w:rsidR="00E414F6" w:rsidRPr="008C435D" w:rsidRDefault="00E414F6" w:rsidP="002144E1">
            <w:pPr>
              <w:widowControl w:val="0"/>
              <w:rPr>
                <w:rFonts w:eastAsia="Times New Roman" w:cs="Times New Roman"/>
              </w:rPr>
            </w:pPr>
          </w:p>
        </w:tc>
        <w:tc>
          <w:tcPr>
            <w:tcW w:w="5906" w:type="dxa"/>
            <w:shd w:val="clear" w:color="auto" w:fill="auto"/>
          </w:tcPr>
          <w:p w:rsidR="00E414F6" w:rsidRDefault="00E414F6" w:rsidP="002144E1">
            <w:pPr>
              <w:widowControl w:val="0"/>
              <w:rPr>
                <w:rFonts w:eastAsia="Times New Roman" w:cs="Times New Roman"/>
                <w:lang w:val="en-US"/>
              </w:rPr>
            </w:pPr>
            <w:r w:rsidRPr="00B6602D">
              <w:rPr>
                <w:rFonts w:eastAsia="Times New Roman" w:cs="Times New Roman"/>
                <w:lang w:val="en-US"/>
              </w:rPr>
              <w:t xml:space="preserve">Acting Associate Professor of the Department of Economics and Management at the Enterprise KSTU named after I. </w:t>
            </w:r>
            <w:proofErr w:type="spellStart"/>
            <w:r w:rsidRPr="00B6602D">
              <w:rPr>
                <w:rFonts w:eastAsia="Times New Roman" w:cs="Times New Roman"/>
                <w:lang w:val="en-US"/>
              </w:rPr>
              <w:t>Razzakov</w:t>
            </w:r>
            <w:proofErr w:type="spellEnd"/>
          </w:p>
          <w:p w:rsidR="00E414F6" w:rsidRPr="00B6602D" w:rsidRDefault="00E414F6" w:rsidP="002144E1">
            <w:pPr>
              <w:widowControl w:val="0"/>
              <w:rPr>
                <w:rFonts w:eastAsia="Times New Roman" w:cs="Times New Roman"/>
                <w:lang w:val="en-US"/>
              </w:rPr>
            </w:pPr>
          </w:p>
          <w:p w:rsidR="00E414F6" w:rsidRDefault="00E414F6" w:rsidP="002144E1">
            <w:pPr>
              <w:widowControl w:val="0"/>
              <w:rPr>
                <w:rFonts w:eastAsia="Times New Roman" w:cs="Times New Roman"/>
                <w:lang w:val="en-US"/>
              </w:rPr>
            </w:pPr>
            <w:r w:rsidRPr="006E6E89">
              <w:rPr>
                <w:rFonts w:eastAsia="Times New Roman" w:cs="Times New Roman"/>
                <w:lang w:val="en-US"/>
              </w:rPr>
              <w:t xml:space="preserve">Associate Professor of Economics and Management at the Enterprise Department of KSTU named after I. </w:t>
            </w:r>
            <w:proofErr w:type="spellStart"/>
            <w:r w:rsidRPr="006E6E89">
              <w:rPr>
                <w:rFonts w:eastAsia="Times New Roman" w:cs="Times New Roman"/>
                <w:lang w:val="en-US"/>
              </w:rPr>
              <w:t>Razzakov</w:t>
            </w:r>
            <w:proofErr w:type="spellEnd"/>
          </w:p>
          <w:p w:rsidR="00E414F6" w:rsidRPr="006E6E89" w:rsidRDefault="00E414F6" w:rsidP="002144E1">
            <w:pPr>
              <w:widowControl w:val="0"/>
              <w:rPr>
                <w:rFonts w:eastAsia="Times New Roman" w:cs="Times New Roman"/>
                <w:lang w:val="en-US"/>
              </w:rPr>
            </w:pPr>
          </w:p>
          <w:p w:rsidR="00E414F6" w:rsidRDefault="00E414F6" w:rsidP="002144E1">
            <w:pPr>
              <w:widowControl w:val="0"/>
              <w:rPr>
                <w:rFonts w:eastAsia="Times New Roman" w:cs="Times New Roman"/>
                <w:lang w:val="en-US"/>
              </w:rPr>
            </w:pPr>
            <w:r w:rsidRPr="006E6E89">
              <w:rPr>
                <w:rFonts w:eastAsia="Times New Roman" w:cs="Times New Roman"/>
                <w:lang w:val="en-US"/>
              </w:rPr>
              <w:t xml:space="preserve">Associate Professor of Economics and Management at the Enterprise Department of KSTU named after I. </w:t>
            </w:r>
            <w:proofErr w:type="spellStart"/>
            <w:r w:rsidRPr="006E6E89">
              <w:rPr>
                <w:rFonts w:eastAsia="Times New Roman" w:cs="Times New Roman"/>
                <w:lang w:val="en-US"/>
              </w:rPr>
              <w:t>Razzakov</w:t>
            </w:r>
            <w:proofErr w:type="spellEnd"/>
          </w:p>
          <w:p w:rsidR="00E414F6" w:rsidRPr="006E6E89" w:rsidRDefault="00E414F6" w:rsidP="002144E1">
            <w:pPr>
              <w:widowControl w:val="0"/>
              <w:rPr>
                <w:rFonts w:eastAsia="Times New Roman" w:cs="Times New Roman"/>
                <w:lang w:val="en-US"/>
              </w:rPr>
            </w:pPr>
          </w:p>
        </w:tc>
      </w:tr>
    </w:tbl>
    <w:p w:rsidR="00E414F6" w:rsidRDefault="00E414F6" w:rsidP="00E414F6">
      <w:pPr>
        <w:tabs>
          <w:tab w:val="left" w:pos="2940"/>
        </w:tabs>
        <w:rPr>
          <w:rFonts w:eastAsia="Times New Roman" w:cs="Times New Roman"/>
          <w:lang w:val="en-US"/>
        </w:rPr>
      </w:pPr>
    </w:p>
    <w:p w:rsidR="00E414F6" w:rsidRDefault="00E414F6" w:rsidP="00E414F6">
      <w:pPr>
        <w:tabs>
          <w:tab w:val="left" w:pos="2940"/>
        </w:tabs>
        <w:rPr>
          <w:rFonts w:eastAsia="Times New Roman" w:cs="Times New Roman"/>
          <w:lang w:val="en-US"/>
        </w:rPr>
      </w:pPr>
    </w:p>
    <w:p w:rsidR="00E414F6" w:rsidRPr="006E6E89" w:rsidRDefault="00E414F6" w:rsidP="00E414F6">
      <w:pPr>
        <w:tabs>
          <w:tab w:val="left" w:pos="2940"/>
        </w:tabs>
        <w:rPr>
          <w:rFonts w:eastAsia="Times New Roman" w:cs="Times New Roman"/>
          <w:lang w:val="en-US"/>
        </w:rPr>
      </w:pPr>
    </w:p>
    <w:p w:rsidR="00E414F6" w:rsidRPr="006E6E89" w:rsidRDefault="00E414F6" w:rsidP="00E414F6">
      <w:pPr>
        <w:tabs>
          <w:tab w:val="left" w:pos="2940"/>
        </w:tabs>
        <w:rPr>
          <w:rFonts w:eastAsia="Times New Roman" w:cs="Times New Roman"/>
          <w:lang w:val="en-US"/>
        </w:rPr>
      </w:pPr>
    </w:p>
    <w:p w:rsidR="00E414F6" w:rsidRPr="006E6E89" w:rsidRDefault="00E414F6" w:rsidP="00E414F6">
      <w:pPr>
        <w:pStyle w:val="3"/>
        <w:tabs>
          <w:tab w:val="left" w:pos="2940"/>
        </w:tabs>
        <w:spacing w:before="0"/>
        <w:rPr>
          <w:rFonts w:ascii="Times New Roman" w:hAnsi="Times New Roman"/>
          <w:b/>
          <w:color w:val="auto"/>
        </w:rPr>
      </w:pPr>
      <w:r w:rsidRPr="006E6E89">
        <w:rPr>
          <w:lang w:val="en-US"/>
        </w:rPr>
        <w:lastRenderedPageBreak/>
        <w:tab/>
      </w:r>
      <w:r w:rsidRPr="006E6E89">
        <w:rPr>
          <w:rFonts w:ascii="Times New Roman" w:hAnsi="Times New Roman"/>
          <w:b/>
          <w:color w:val="000000" w:themeColor="text1"/>
        </w:rPr>
        <w:t>Designations and abbreviations</w:t>
      </w:r>
    </w:p>
    <w:tbl>
      <w:tblPr>
        <w:tblW w:w="9606" w:type="dxa"/>
        <w:tblInd w:w="-223" w:type="dxa"/>
        <w:tblLayout w:type="fixed"/>
        <w:tblLook w:val="0400" w:firstRow="0" w:lastRow="0" w:firstColumn="0" w:lastColumn="0" w:noHBand="0" w:noVBand="1"/>
      </w:tblPr>
      <w:tblGrid>
        <w:gridCol w:w="1809"/>
        <w:gridCol w:w="7797"/>
      </w:tblGrid>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AIS</w:t>
            </w:r>
          </w:p>
        </w:tc>
        <w:tc>
          <w:tcPr>
            <w:tcW w:w="7797" w:type="dxa"/>
            <w:shd w:val="clear" w:color="auto" w:fill="auto"/>
          </w:tcPr>
          <w:p w:rsidR="00E414F6" w:rsidRPr="00193E9F" w:rsidRDefault="00E414F6" w:rsidP="002144E1">
            <w:r w:rsidRPr="00193E9F">
              <w:t>- Automated Information System</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QC</w:t>
            </w:r>
          </w:p>
        </w:tc>
        <w:tc>
          <w:tcPr>
            <w:tcW w:w="7797" w:type="dxa"/>
            <w:shd w:val="clear" w:color="auto" w:fill="auto"/>
          </w:tcPr>
          <w:p w:rsidR="00E414F6" w:rsidRPr="00193E9F" w:rsidRDefault="00E414F6" w:rsidP="002144E1">
            <w:r w:rsidRPr="00193E9F">
              <w:t>- Quality Council</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EMC</w:t>
            </w:r>
          </w:p>
        </w:tc>
        <w:tc>
          <w:tcPr>
            <w:tcW w:w="7797" w:type="dxa"/>
            <w:shd w:val="clear" w:color="auto" w:fill="auto"/>
          </w:tcPr>
          <w:p w:rsidR="00E414F6" w:rsidRPr="00193E9F" w:rsidRDefault="00E414F6" w:rsidP="002144E1">
            <w:r w:rsidRPr="00193E9F">
              <w:t>- Educational and Methodical Council</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A</w:t>
            </w:r>
            <w:r w:rsidRPr="008C435D">
              <w:rPr>
                <w:rFonts w:eastAsia="Times New Roman" w:cs="Times New Roman"/>
                <w:color w:val="000000"/>
              </w:rPr>
              <w:t>С</w:t>
            </w:r>
          </w:p>
        </w:tc>
        <w:tc>
          <w:tcPr>
            <w:tcW w:w="7797" w:type="dxa"/>
            <w:shd w:val="clear" w:color="auto" w:fill="auto"/>
          </w:tcPr>
          <w:p w:rsidR="00E414F6" w:rsidRPr="00193E9F" w:rsidRDefault="00E414F6" w:rsidP="002144E1">
            <w:r w:rsidRPr="00193E9F">
              <w:t>- Academic Council</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HEI</w:t>
            </w:r>
          </w:p>
        </w:tc>
        <w:tc>
          <w:tcPr>
            <w:tcW w:w="7797" w:type="dxa"/>
            <w:shd w:val="clear" w:color="auto" w:fill="auto"/>
          </w:tcPr>
          <w:p w:rsidR="00E414F6" w:rsidRPr="00193E9F" w:rsidRDefault="00E414F6" w:rsidP="002144E1">
            <w:r w:rsidRPr="00193E9F">
              <w:t>- Higher Education Institution</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B30B1E">
              <w:rPr>
                <w:lang w:val="en-US"/>
              </w:rPr>
              <w:t>MES</w:t>
            </w:r>
            <w:r>
              <w:t xml:space="preserve"> </w:t>
            </w:r>
            <w:r w:rsidRPr="00B30B1E">
              <w:rPr>
                <w:lang w:val="en-US"/>
              </w:rPr>
              <w:t>KR</w:t>
            </w:r>
          </w:p>
        </w:tc>
        <w:tc>
          <w:tcPr>
            <w:tcW w:w="7797" w:type="dxa"/>
            <w:shd w:val="clear" w:color="auto" w:fill="auto"/>
          </w:tcPr>
          <w:p w:rsidR="00E414F6" w:rsidRPr="00B30B1E" w:rsidRDefault="00E414F6" w:rsidP="002144E1">
            <w:pPr>
              <w:rPr>
                <w:lang w:val="en-US"/>
              </w:rPr>
            </w:pPr>
            <w:r w:rsidRPr="00B30B1E">
              <w:rPr>
                <w:lang w:val="en-US"/>
              </w:rPr>
              <w:t xml:space="preserve">- Ministry of Education and Science of the Kyrgyz Republic </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B30B1E">
              <w:rPr>
                <w:lang w:val="en-US"/>
              </w:rPr>
              <w:t>EMA MES</w:t>
            </w:r>
            <w:r>
              <w:t xml:space="preserve"> </w:t>
            </w:r>
            <w:r w:rsidRPr="00B30B1E">
              <w:rPr>
                <w:lang w:val="en-US"/>
              </w:rPr>
              <w:t>KR</w:t>
            </w:r>
          </w:p>
        </w:tc>
        <w:tc>
          <w:tcPr>
            <w:tcW w:w="7797" w:type="dxa"/>
            <w:shd w:val="clear" w:color="auto" w:fill="auto"/>
          </w:tcPr>
          <w:p w:rsidR="00E414F6" w:rsidRPr="00B30B1E" w:rsidRDefault="00E414F6" w:rsidP="002144E1">
            <w:pPr>
              <w:rPr>
                <w:lang w:val="en-US"/>
              </w:rPr>
            </w:pPr>
            <w:r w:rsidRPr="00B30B1E">
              <w:rPr>
                <w:lang w:val="en-US"/>
              </w:rPr>
              <w:t>- Education and Methodology Association under the Ministry of Education and Science of the Kyrgyz Republic</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S</w:t>
            </w:r>
            <w:r w:rsidRPr="008C435D">
              <w:rPr>
                <w:rFonts w:eastAsia="Times New Roman" w:cs="Times New Roman"/>
                <w:color w:val="000000"/>
              </w:rPr>
              <w:t>АС</w:t>
            </w:r>
          </w:p>
        </w:tc>
        <w:tc>
          <w:tcPr>
            <w:tcW w:w="7797" w:type="dxa"/>
            <w:shd w:val="clear" w:color="auto" w:fill="auto"/>
          </w:tcPr>
          <w:p w:rsidR="00E414F6" w:rsidRPr="00193E9F" w:rsidRDefault="00E414F6" w:rsidP="002144E1">
            <w:r w:rsidRPr="00193E9F">
              <w:t xml:space="preserve">- </w:t>
            </w:r>
            <w:proofErr w:type="spellStart"/>
            <w:r w:rsidRPr="00193E9F">
              <w:t>tate</w:t>
            </w:r>
            <w:proofErr w:type="spellEnd"/>
            <w:r w:rsidRPr="00193E9F">
              <w:t xml:space="preserve"> Attestation Commission</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B30B1E">
              <w:rPr>
                <w:lang w:val="en-US"/>
              </w:rPr>
              <w:t>SES</w:t>
            </w:r>
            <w:r w:rsidRPr="008C435D">
              <w:rPr>
                <w:rFonts w:eastAsia="Times New Roman" w:cs="Times New Roman"/>
                <w:color w:val="000000"/>
              </w:rPr>
              <w:t xml:space="preserve"> </w:t>
            </w:r>
            <w:r w:rsidRPr="00B30B1E">
              <w:rPr>
                <w:lang w:val="en-US"/>
              </w:rPr>
              <w:t>HVE</w:t>
            </w:r>
          </w:p>
        </w:tc>
        <w:tc>
          <w:tcPr>
            <w:tcW w:w="7797" w:type="dxa"/>
            <w:shd w:val="clear" w:color="auto" w:fill="auto"/>
          </w:tcPr>
          <w:p w:rsidR="00E414F6" w:rsidRPr="00B30B1E" w:rsidRDefault="00E414F6" w:rsidP="002144E1">
            <w:pPr>
              <w:rPr>
                <w:lang w:val="en-US"/>
              </w:rPr>
            </w:pPr>
            <w:r w:rsidRPr="00B30B1E">
              <w:rPr>
                <w:lang w:val="en-US"/>
              </w:rPr>
              <w:t xml:space="preserve">- The State Educational Standard of Higher Vocational Education </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DE</w:t>
            </w:r>
          </w:p>
        </w:tc>
        <w:tc>
          <w:tcPr>
            <w:tcW w:w="7797" w:type="dxa"/>
            <w:shd w:val="clear" w:color="auto" w:fill="auto"/>
          </w:tcPr>
          <w:p w:rsidR="00E414F6" w:rsidRPr="00193E9F" w:rsidRDefault="00E414F6" w:rsidP="002144E1">
            <w:r w:rsidRPr="00193E9F">
              <w:t>- Distance Education</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FSA</w:t>
            </w:r>
          </w:p>
        </w:tc>
        <w:tc>
          <w:tcPr>
            <w:tcW w:w="7797" w:type="dxa"/>
            <w:shd w:val="clear" w:color="auto" w:fill="auto"/>
          </w:tcPr>
          <w:p w:rsidR="00E414F6" w:rsidRPr="00193E9F" w:rsidRDefault="00E414F6" w:rsidP="002144E1">
            <w:r w:rsidRPr="00193E9F">
              <w:t>- Final State Attestation</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8C435D">
              <w:rPr>
                <w:rFonts w:eastAsia="Times New Roman" w:cs="Times New Roman"/>
                <w:color w:val="000000"/>
              </w:rPr>
              <w:t>К</w:t>
            </w:r>
            <w:r w:rsidRPr="00B30B1E">
              <w:rPr>
                <w:lang w:val="en-US"/>
              </w:rPr>
              <w:t>STU</w:t>
            </w:r>
          </w:p>
        </w:tc>
        <w:tc>
          <w:tcPr>
            <w:tcW w:w="7797" w:type="dxa"/>
            <w:shd w:val="clear" w:color="auto" w:fill="auto"/>
          </w:tcPr>
          <w:p w:rsidR="00E414F6" w:rsidRPr="00B30B1E" w:rsidRDefault="00E414F6" w:rsidP="002144E1">
            <w:pPr>
              <w:rPr>
                <w:lang w:val="en-US"/>
              </w:rPr>
            </w:pPr>
            <w:r w:rsidRPr="00B30B1E">
              <w:rPr>
                <w:lang w:val="en-US"/>
              </w:rPr>
              <w:t>- Kyrgyz State Technical Univ</w:t>
            </w:r>
            <w:r>
              <w:rPr>
                <w:lang w:val="en-US"/>
              </w:rPr>
              <w:t xml:space="preserve">ersity named after I. </w:t>
            </w:r>
            <w:proofErr w:type="spellStart"/>
            <w:r>
              <w:rPr>
                <w:lang w:val="en-US"/>
              </w:rPr>
              <w:t>Razzakov</w:t>
            </w:r>
            <w:proofErr w:type="spellEnd"/>
            <w:r>
              <w:rPr>
                <w:lang w:val="en-US"/>
              </w:rPr>
              <w:t xml:space="preserve"> </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IS</w:t>
            </w:r>
          </w:p>
        </w:tc>
        <w:tc>
          <w:tcPr>
            <w:tcW w:w="7797" w:type="dxa"/>
            <w:shd w:val="clear" w:color="auto" w:fill="auto"/>
          </w:tcPr>
          <w:p w:rsidR="00E414F6" w:rsidRPr="00193E9F" w:rsidRDefault="00E414F6" w:rsidP="002144E1">
            <w:r w:rsidRPr="00193E9F">
              <w:t>- Information system</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EP</w:t>
            </w:r>
          </w:p>
        </w:tc>
        <w:tc>
          <w:tcPr>
            <w:tcW w:w="7797" w:type="dxa"/>
            <w:shd w:val="clear" w:color="auto" w:fill="auto"/>
          </w:tcPr>
          <w:p w:rsidR="00E414F6" w:rsidRPr="00193E9F" w:rsidRDefault="00E414F6" w:rsidP="002144E1">
            <w:r w:rsidRPr="00193E9F">
              <w:t>- Educational plan</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WSP</w:t>
            </w:r>
          </w:p>
        </w:tc>
        <w:tc>
          <w:tcPr>
            <w:tcW w:w="7797" w:type="dxa"/>
            <w:shd w:val="clear" w:color="auto" w:fill="auto"/>
          </w:tcPr>
          <w:p w:rsidR="00E414F6" w:rsidRPr="00193E9F" w:rsidRDefault="00E414F6" w:rsidP="002144E1">
            <w:r w:rsidRPr="00193E9F">
              <w:t>- Work Study Plan</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B30B1E">
              <w:rPr>
                <w:lang w:val="en-US"/>
              </w:rPr>
              <w:t>I</w:t>
            </w:r>
            <w:r w:rsidRPr="008C435D">
              <w:rPr>
                <w:rFonts w:eastAsia="Times New Roman" w:cs="Times New Roman"/>
                <w:color w:val="000000"/>
              </w:rPr>
              <w:t>АА</w:t>
            </w:r>
            <w:r w:rsidRPr="00B30B1E">
              <w:rPr>
                <w:lang w:val="en-US"/>
              </w:rPr>
              <w:t>R</w:t>
            </w:r>
          </w:p>
        </w:tc>
        <w:tc>
          <w:tcPr>
            <w:tcW w:w="7797" w:type="dxa"/>
            <w:shd w:val="clear" w:color="auto" w:fill="auto"/>
          </w:tcPr>
          <w:p w:rsidR="00E414F6" w:rsidRPr="00B30B1E" w:rsidRDefault="00E414F6" w:rsidP="002144E1">
            <w:pPr>
              <w:rPr>
                <w:lang w:val="en-US"/>
              </w:rPr>
            </w:pPr>
            <w:r w:rsidRPr="00B30B1E">
              <w:rPr>
                <w:lang w:val="en-US"/>
              </w:rPr>
              <w:t>- Independent Agency for Accreditation and Rating</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SRW</w:t>
            </w:r>
          </w:p>
        </w:tc>
        <w:tc>
          <w:tcPr>
            <w:tcW w:w="7797" w:type="dxa"/>
            <w:shd w:val="clear" w:color="auto" w:fill="auto"/>
          </w:tcPr>
          <w:p w:rsidR="00E414F6" w:rsidRPr="00193E9F" w:rsidRDefault="00E414F6" w:rsidP="002144E1">
            <w:r w:rsidRPr="00193E9F">
              <w:t>- Scientific-Research Work</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B30B1E">
              <w:rPr>
                <w:lang w:val="en-US"/>
              </w:rPr>
              <w:t>RWMS</w:t>
            </w:r>
          </w:p>
        </w:tc>
        <w:tc>
          <w:tcPr>
            <w:tcW w:w="7797" w:type="dxa"/>
            <w:shd w:val="clear" w:color="auto" w:fill="auto"/>
          </w:tcPr>
          <w:p w:rsidR="00E414F6" w:rsidRPr="00B30B1E" w:rsidRDefault="00E414F6" w:rsidP="002144E1">
            <w:pPr>
              <w:rPr>
                <w:lang w:val="en-US"/>
              </w:rPr>
            </w:pPr>
            <w:r w:rsidRPr="00B30B1E">
              <w:rPr>
                <w:lang w:val="en-US"/>
              </w:rPr>
              <w:t>- Research Work of Master Students</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S</w:t>
            </w:r>
            <w:r w:rsidRPr="008C435D">
              <w:rPr>
                <w:rFonts w:eastAsia="Times New Roman" w:cs="Times New Roman"/>
                <w:color w:val="000000"/>
              </w:rPr>
              <w:t>МС</w:t>
            </w:r>
          </w:p>
        </w:tc>
        <w:tc>
          <w:tcPr>
            <w:tcW w:w="7797" w:type="dxa"/>
            <w:shd w:val="clear" w:color="auto" w:fill="auto"/>
          </w:tcPr>
          <w:p w:rsidR="00E414F6" w:rsidRPr="00193E9F" w:rsidRDefault="00E414F6" w:rsidP="002144E1">
            <w:r w:rsidRPr="00193E9F">
              <w:t>- Scientific and Methodological Council</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rPr>
            </w:pPr>
            <w:r w:rsidRPr="00B30B1E">
              <w:rPr>
                <w:lang w:val="en-US"/>
              </w:rPr>
              <w:t>DDIS</w:t>
            </w:r>
          </w:p>
        </w:tc>
        <w:tc>
          <w:tcPr>
            <w:tcW w:w="7797" w:type="dxa"/>
            <w:shd w:val="clear" w:color="auto" w:fill="auto"/>
          </w:tcPr>
          <w:p w:rsidR="00E414F6" w:rsidRPr="00B30B1E" w:rsidRDefault="00E414F6" w:rsidP="002144E1">
            <w:pPr>
              <w:rPr>
                <w:lang w:val="en-US"/>
              </w:rPr>
            </w:pPr>
            <w:r w:rsidRPr="00B30B1E">
              <w:rPr>
                <w:lang w:val="en-US"/>
              </w:rPr>
              <w:t>- Department of Digital Infrastructure Services</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EP</w:t>
            </w:r>
          </w:p>
        </w:tc>
        <w:tc>
          <w:tcPr>
            <w:tcW w:w="7797" w:type="dxa"/>
            <w:shd w:val="clear" w:color="auto" w:fill="auto"/>
          </w:tcPr>
          <w:p w:rsidR="00E414F6" w:rsidRPr="00193E9F" w:rsidRDefault="00E414F6" w:rsidP="002144E1">
            <w:r w:rsidRPr="00193E9F">
              <w:t>- Educational program</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T</w:t>
            </w:r>
            <w:r w:rsidRPr="00B30B1E">
              <w:rPr>
                <w:lang w:val="en-US"/>
              </w:rPr>
              <w:t>S</w:t>
            </w:r>
          </w:p>
        </w:tc>
        <w:tc>
          <w:tcPr>
            <w:tcW w:w="7797" w:type="dxa"/>
            <w:shd w:val="clear" w:color="auto" w:fill="auto"/>
          </w:tcPr>
          <w:p w:rsidR="00E414F6" w:rsidRPr="00193E9F" w:rsidRDefault="00E414F6" w:rsidP="002144E1">
            <w:r w:rsidRPr="00193E9F">
              <w:t>- Teaching staff</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W</w:t>
            </w:r>
            <w:r w:rsidRPr="008C435D">
              <w:rPr>
                <w:rFonts w:eastAsia="Times New Roman" w:cs="Times New Roman"/>
                <w:color w:val="000000"/>
              </w:rPr>
              <w:t>С</w:t>
            </w:r>
          </w:p>
        </w:tc>
        <w:tc>
          <w:tcPr>
            <w:tcW w:w="7797" w:type="dxa"/>
            <w:shd w:val="clear" w:color="auto" w:fill="auto"/>
          </w:tcPr>
          <w:p w:rsidR="00E414F6" w:rsidRPr="00193E9F" w:rsidRDefault="00E414F6" w:rsidP="002144E1">
            <w:r w:rsidRPr="00193E9F">
              <w:t>- Work curriculum</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B30B1E">
              <w:rPr>
                <w:lang w:val="en-US"/>
              </w:rPr>
              <w:t>R</w:t>
            </w:r>
            <w:r w:rsidRPr="00193E9F">
              <w:t>EL</w:t>
            </w:r>
          </w:p>
        </w:tc>
        <w:tc>
          <w:tcPr>
            <w:tcW w:w="7797" w:type="dxa"/>
            <w:shd w:val="clear" w:color="auto" w:fill="auto"/>
          </w:tcPr>
          <w:p w:rsidR="00E414F6" w:rsidRPr="00193E9F" w:rsidRDefault="00E414F6" w:rsidP="002144E1">
            <w:r w:rsidRPr="00193E9F">
              <w:t>- Republican electronic library</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FQW</w:t>
            </w:r>
          </w:p>
        </w:tc>
        <w:tc>
          <w:tcPr>
            <w:tcW w:w="7797" w:type="dxa"/>
            <w:shd w:val="clear" w:color="auto" w:fill="auto"/>
          </w:tcPr>
          <w:p w:rsidR="00E414F6" w:rsidRPr="00193E9F" w:rsidRDefault="00E414F6" w:rsidP="002144E1">
            <w:r w:rsidRPr="00193E9F">
              <w:t>- Final qualifying work</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ISW</w:t>
            </w:r>
          </w:p>
        </w:tc>
        <w:tc>
          <w:tcPr>
            <w:tcW w:w="7797" w:type="dxa"/>
            <w:shd w:val="clear" w:color="auto" w:fill="auto"/>
          </w:tcPr>
          <w:p w:rsidR="00E414F6" w:rsidRPr="00193E9F" w:rsidRDefault="00E414F6" w:rsidP="002144E1">
            <w:r w:rsidRPr="00193E9F">
              <w:t>- Independent student work</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EC</w:t>
            </w:r>
          </w:p>
        </w:tc>
        <w:tc>
          <w:tcPr>
            <w:tcW w:w="7797" w:type="dxa"/>
            <w:shd w:val="clear" w:color="auto" w:fill="auto"/>
          </w:tcPr>
          <w:p w:rsidR="00E414F6" w:rsidRPr="00193E9F" w:rsidRDefault="00E414F6" w:rsidP="002144E1">
            <w:r w:rsidRPr="00193E9F">
              <w:t>- Elective courses</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QMS</w:t>
            </w:r>
          </w:p>
        </w:tc>
        <w:tc>
          <w:tcPr>
            <w:tcW w:w="7797" w:type="dxa"/>
            <w:shd w:val="clear" w:color="auto" w:fill="auto"/>
          </w:tcPr>
          <w:p w:rsidR="00E414F6" w:rsidRPr="00193E9F" w:rsidRDefault="00E414F6" w:rsidP="002144E1">
            <w:r w:rsidRPr="00193E9F">
              <w:t>- The Quality Management System</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EMC</w:t>
            </w:r>
          </w:p>
        </w:tc>
        <w:tc>
          <w:tcPr>
            <w:tcW w:w="7797" w:type="dxa"/>
            <w:shd w:val="clear" w:color="auto" w:fill="auto"/>
          </w:tcPr>
          <w:p w:rsidR="00E414F6" w:rsidRPr="00193E9F" w:rsidRDefault="00E414F6" w:rsidP="002144E1">
            <w:r w:rsidRPr="00193E9F">
              <w:t>- Educational and methodical complex</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B30B1E">
              <w:rPr>
                <w:lang w:val="en-US"/>
              </w:rPr>
              <w:t>GSEB</w:t>
            </w:r>
          </w:p>
        </w:tc>
        <w:tc>
          <w:tcPr>
            <w:tcW w:w="7797" w:type="dxa"/>
            <w:shd w:val="clear" w:color="auto" w:fill="auto"/>
          </w:tcPr>
          <w:p w:rsidR="00E414F6" w:rsidRPr="00B30B1E" w:rsidRDefault="00E414F6" w:rsidP="002144E1">
            <w:pPr>
              <w:rPr>
                <w:lang w:val="en-US"/>
              </w:rPr>
            </w:pPr>
            <w:r w:rsidRPr="00B30B1E">
              <w:rPr>
                <w:lang w:val="en-US"/>
              </w:rPr>
              <w:t>- Graduate School of Economics and Business</w:t>
            </w:r>
          </w:p>
        </w:tc>
      </w:tr>
      <w:tr w:rsidR="00E414F6" w:rsidRPr="00B30B1E" w:rsidTr="002144E1">
        <w:tc>
          <w:tcPr>
            <w:tcW w:w="1809" w:type="dxa"/>
            <w:shd w:val="clear" w:color="auto" w:fill="auto"/>
          </w:tcPr>
          <w:p w:rsidR="00E414F6" w:rsidRPr="00B30B1E" w:rsidRDefault="00E414F6" w:rsidP="002144E1">
            <w:pPr>
              <w:widowControl w:val="0"/>
              <w:spacing w:line="276" w:lineRule="auto"/>
              <w:rPr>
                <w:lang w:val="en-US"/>
              </w:rPr>
            </w:pPr>
            <w:proofErr w:type="spellStart"/>
            <w:r w:rsidRPr="00193E9F">
              <w:t>GSch</w:t>
            </w:r>
            <w:proofErr w:type="spellEnd"/>
          </w:p>
        </w:tc>
        <w:tc>
          <w:tcPr>
            <w:tcW w:w="7797" w:type="dxa"/>
            <w:shd w:val="clear" w:color="auto" w:fill="auto"/>
          </w:tcPr>
          <w:p w:rsidR="00E414F6" w:rsidRPr="00B30B1E" w:rsidRDefault="00E414F6" w:rsidP="002144E1">
            <w:pPr>
              <w:rPr>
                <w:lang w:val="en-US"/>
              </w:rPr>
            </w:pPr>
            <w:r w:rsidRPr="00193E9F">
              <w:t>Graduate School</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DEQ</w:t>
            </w:r>
          </w:p>
        </w:tc>
        <w:tc>
          <w:tcPr>
            <w:tcW w:w="7797" w:type="dxa"/>
            <w:shd w:val="clear" w:color="auto" w:fill="auto"/>
          </w:tcPr>
          <w:p w:rsidR="00E414F6" w:rsidRPr="00193E9F" w:rsidRDefault="00E414F6" w:rsidP="002144E1">
            <w:r w:rsidRPr="00193E9F">
              <w:t>Department of Education Quality</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t>FAM</w:t>
            </w:r>
          </w:p>
        </w:tc>
        <w:tc>
          <w:tcPr>
            <w:tcW w:w="7797" w:type="dxa"/>
            <w:shd w:val="clear" w:color="auto" w:fill="auto"/>
          </w:tcPr>
          <w:p w:rsidR="00E414F6" w:rsidRPr="00193E9F" w:rsidRDefault="00E414F6" w:rsidP="002144E1">
            <w:r w:rsidRPr="00193E9F">
              <w:t>- Fund of assessment means</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193E9F">
              <w:lastRenderedPageBreak/>
              <w:t>GSC</w:t>
            </w:r>
          </w:p>
        </w:tc>
        <w:tc>
          <w:tcPr>
            <w:tcW w:w="7797" w:type="dxa"/>
            <w:shd w:val="clear" w:color="auto" w:fill="auto"/>
          </w:tcPr>
          <w:p w:rsidR="00E414F6" w:rsidRPr="00193E9F" w:rsidRDefault="00E414F6" w:rsidP="002144E1">
            <w:r w:rsidRPr="00193E9F">
              <w:t>- Graduate Service Center</w:t>
            </w:r>
          </w:p>
        </w:tc>
      </w:tr>
      <w:tr w:rsidR="00E414F6" w:rsidTr="002144E1">
        <w:tc>
          <w:tcPr>
            <w:tcW w:w="1809" w:type="dxa"/>
            <w:shd w:val="clear" w:color="auto" w:fill="auto"/>
          </w:tcPr>
          <w:p w:rsidR="00E414F6" w:rsidRPr="00193E9F" w:rsidRDefault="00E414F6" w:rsidP="002144E1">
            <w:pPr>
              <w:widowControl w:val="0"/>
              <w:spacing w:line="276" w:lineRule="auto"/>
            </w:pPr>
            <w:r w:rsidRPr="00193E9F">
              <w:t>N</w:t>
            </w:r>
            <w:r>
              <w:t>Т</w:t>
            </w:r>
          </w:p>
        </w:tc>
        <w:tc>
          <w:tcPr>
            <w:tcW w:w="7797" w:type="dxa"/>
            <w:shd w:val="clear" w:color="auto" w:fill="auto"/>
          </w:tcPr>
          <w:p w:rsidR="00E414F6" w:rsidRPr="00193E9F" w:rsidRDefault="00E414F6" w:rsidP="002144E1">
            <w:r w:rsidRPr="00193E9F">
              <w:t>- Nationwide testing</w:t>
            </w:r>
          </w:p>
        </w:tc>
      </w:tr>
      <w:tr w:rsidR="00E414F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8C435D">
              <w:rPr>
                <w:rFonts w:eastAsia="Times New Roman" w:cs="Times New Roman"/>
                <w:color w:val="000000"/>
              </w:rPr>
              <w:t>АА</w:t>
            </w:r>
            <w:r>
              <w:rPr>
                <w:rFonts w:eastAsia="Times New Roman" w:cs="Times New Roman"/>
                <w:color w:val="000000"/>
              </w:rPr>
              <w:t>А</w:t>
            </w:r>
          </w:p>
        </w:tc>
        <w:tc>
          <w:tcPr>
            <w:tcW w:w="7797" w:type="dxa"/>
            <w:shd w:val="clear" w:color="auto" w:fill="auto"/>
          </w:tcPr>
          <w:p w:rsidR="00E414F6" w:rsidRPr="00193E9F" w:rsidRDefault="00E414F6" w:rsidP="002144E1">
            <w:r w:rsidRPr="00193E9F">
              <w:t>Accounting, analysis and audit</w:t>
            </w:r>
          </w:p>
        </w:tc>
      </w:tr>
      <w:tr w:rsidR="00E414F6" w:rsidRPr="009A6D8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B30B1E">
              <w:rPr>
                <w:lang w:val="en-US"/>
              </w:rPr>
              <w:t>E</w:t>
            </w:r>
            <w:r w:rsidRPr="00193E9F">
              <w:t>M</w:t>
            </w:r>
            <w:r w:rsidRPr="00B30B1E">
              <w:rPr>
                <w:lang w:val="en-US"/>
              </w:rPr>
              <w:t>E</w:t>
            </w:r>
          </w:p>
        </w:tc>
        <w:tc>
          <w:tcPr>
            <w:tcW w:w="7797" w:type="dxa"/>
            <w:shd w:val="clear" w:color="auto" w:fill="auto"/>
          </w:tcPr>
          <w:p w:rsidR="00E414F6" w:rsidRPr="009A6D86" w:rsidRDefault="00E414F6" w:rsidP="002144E1">
            <w:pPr>
              <w:rPr>
                <w:lang w:val="en-US"/>
              </w:rPr>
            </w:pPr>
            <w:r w:rsidRPr="00B30B1E">
              <w:rPr>
                <w:lang w:val="en-US"/>
              </w:rPr>
              <w:t>- Economics and management at the enterprise</w:t>
            </w:r>
          </w:p>
        </w:tc>
      </w:tr>
      <w:tr w:rsidR="00E414F6" w:rsidRPr="009A6D86"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B30B1E">
              <w:rPr>
                <w:lang w:val="en-US"/>
              </w:rPr>
              <w:t>F</w:t>
            </w:r>
            <w:r w:rsidRPr="00193E9F">
              <w:t>C</w:t>
            </w:r>
            <w:proofErr w:type="spellStart"/>
            <w:r w:rsidRPr="00B30B1E">
              <w:rPr>
                <w:lang w:val="en-US"/>
              </w:rPr>
              <w:t>ics</w:t>
            </w:r>
            <w:proofErr w:type="spellEnd"/>
          </w:p>
        </w:tc>
        <w:tc>
          <w:tcPr>
            <w:tcW w:w="7797" w:type="dxa"/>
            <w:shd w:val="clear" w:color="auto" w:fill="auto"/>
          </w:tcPr>
          <w:p w:rsidR="00E414F6" w:rsidRPr="009A6D86" w:rsidRDefault="00E414F6" w:rsidP="002144E1">
            <w:pPr>
              <w:rPr>
                <w:lang w:val="en-US"/>
              </w:rPr>
            </w:pPr>
            <w:r w:rsidRPr="00B30B1E">
              <w:rPr>
                <w:lang w:val="en-US"/>
              </w:rPr>
              <w:t>Finance and credit (in investment and construction sphere)</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9F52DC">
              <w:rPr>
                <w:lang w:val="en-US"/>
              </w:rPr>
              <w:t>E</w:t>
            </w:r>
            <w:r w:rsidRPr="00193E9F">
              <w:t>C</w:t>
            </w:r>
            <w:r w:rsidRPr="009F52DC">
              <w:rPr>
                <w:lang w:val="en-US"/>
              </w:rPr>
              <w:t>I</w:t>
            </w:r>
          </w:p>
        </w:tc>
        <w:tc>
          <w:tcPr>
            <w:tcW w:w="7797" w:type="dxa"/>
            <w:shd w:val="clear" w:color="auto" w:fill="auto"/>
          </w:tcPr>
          <w:p w:rsidR="00E414F6" w:rsidRPr="00B30B1E" w:rsidRDefault="00E414F6" w:rsidP="002144E1">
            <w:pPr>
              <w:rPr>
                <w:lang w:val="en-US"/>
              </w:rPr>
            </w:pPr>
            <w:r w:rsidRPr="009F52DC">
              <w:rPr>
                <w:lang w:val="en-US"/>
              </w:rPr>
              <w:t>Economics of construction industry</w:t>
            </w:r>
          </w:p>
        </w:tc>
      </w:tr>
      <w:tr w:rsidR="00E414F6" w:rsidRPr="00B30B1E" w:rsidTr="002144E1">
        <w:tc>
          <w:tcPr>
            <w:tcW w:w="1809" w:type="dxa"/>
            <w:shd w:val="clear" w:color="auto" w:fill="auto"/>
          </w:tcPr>
          <w:p w:rsidR="00E414F6" w:rsidRPr="008C435D" w:rsidRDefault="00E414F6" w:rsidP="002144E1">
            <w:pPr>
              <w:widowControl w:val="0"/>
              <w:spacing w:line="276" w:lineRule="auto"/>
              <w:rPr>
                <w:rFonts w:eastAsia="Times New Roman" w:cs="Times New Roman"/>
                <w:color w:val="000000"/>
              </w:rPr>
            </w:pPr>
            <w:r w:rsidRPr="009F52DC">
              <w:rPr>
                <w:lang w:val="en-US"/>
              </w:rPr>
              <w:t>AAACBM</w:t>
            </w:r>
          </w:p>
        </w:tc>
        <w:tc>
          <w:tcPr>
            <w:tcW w:w="7797" w:type="dxa"/>
            <w:shd w:val="clear" w:color="auto" w:fill="auto"/>
          </w:tcPr>
          <w:p w:rsidR="00E414F6" w:rsidRPr="00B30B1E" w:rsidRDefault="00E414F6" w:rsidP="002144E1">
            <w:pPr>
              <w:rPr>
                <w:lang w:val="en-US"/>
              </w:rPr>
            </w:pPr>
            <w:r w:rsidRPr="009F52DC">
              <w:rPr>
                <w:lang w:val="en-US"/>
              </w:rPr>
              <w:t>Accounting, Analysis and Auditing in Construction Business Management</w:t>
            </w:r>
          </w:p>
        </w:tc>
      </w:tr>
    </w:tbl>
    <w:p w:rsidR="00E414F6" w:rsidRPr="00B30B1E" w:rsidRDefault="00E414F6" w:rsidP="00E414F6">
      <w:pPr>
        <w:rPr>
          <w:lang w:val="en-US"/>
        </w:rPr>
      </w:pPr>
    </w:p>
    <w:p w:rsidR="00E414F6" w:rsidRPr="00B30B1E" w:rsidRDefault="00E414F6" w:rsidP="00E414F6">
      <w:pPr>
        <w:rPr>
          <w:lang w:val="en-US"/>
        </w:rPr>
      </w:pPr>
    </w:p>
    <w:p w:rsidR="00E414F6" w:rsidRDefault="00E414F6" w:rsidP="00E414F6">
      <w:pPr>
        <w:spacing w:line="240" w:lineRule="auto"/>
        <w:jc w:val="left"/>
      </w:pPr>
      <w:r>
        <w:br w:type="page"/>
      </w:r>
    </w:p>
    <w:p w:rsidR="009F52DC" w:rsidRDefault="009F52DC">
      <w:pPr>
        <w:spacing w:line="240" w:lineRule="auto"/>
        <w:jc w:val="left"/>
      </w:pPr>
    </w:p>
    <w:p w:rsidR="00ED0EAE" w:rsidRPr="00ED0EAE" w:rsidRDefault="00ED0EAE" w:rsidP="00ED0EAE">
      <w:pPr>
        <w:tabs>
          <w:tab w:val="left" w:pos="284"/>
        </w:tabs>
        <w:rPr>
          <w:lang w:val="en-US"/>
        </w:rPr>
      </w:pPr>
      <w:r w:rsidRPr="00ED0EAE">
        <w:rPr>
          <w:lang w:val="en-US"/>
        </w:rPr>
        <w:t>INTRODUCTION</w:t>
      </w:r>
    </w:p>
    <w:p w:rsidR="00ED0EAE" w:rsidRPr="00ED0EAE" w:rsidRDefault="00ED0EAE" w:rsidP="00ED0EAE">
      <w:pPr>
        <w:tabs>
          <w:tab w:val="left" w:pos="284"/>
        </w:tabs>
        <w:rPr>
          <w:lang w:val="en-US"/>
        </w:rPr>
      </w:pPr>
      <w:r w:rsidRPr="00ED0EAE">
        <w:rPr>
          <w:lang w:val="en-US"/>
        </w:rPr>
        <w:tab/>
        <w:t>Data on the establishment of the educational institution:</w:t>
      </w:r>
    </w:p>
    <w:p w:rsidR="00ED0EAE" w:rsidRPr="00ED0EAE" w:rsidRDefault="00ED0EAE" w:rsidP="00ED0EAE">
      <w:pPr>
        <w:tabs>
          <w:tab w:val="left" w:pos="284"/>
        </w:tabs>
        <w:rPr>
          <w:lang w:val="en-US"/>
        </w:rPr>
      </w:pPr>
      <w:r w:rsidRPr="00ED0EAE">
        <w:rPr>
          <w:rFonts w:ascii="Segoe UI Symbol" w:hAnsi="Segoe UI Symbol" w:cs="Segoe UI Symbol"/>
          <w:lang w:val="en-US"/>
        </w:rPr>
        <w:t xml:space="preserve">➢ </w:t>
      </w:r>
      <w:r w:rsidRPr="00ED0EAE">
        <w:rPr>
          <w:lang w:val="en-US"/>
        </w:rPr>
        <w:t>The Kyrgyz State Technical University was established in October 1954 as the Frunze Polytechnic Institute (FPI) on the basis of the technical faculty of the Kyrgyz State University.</w:t>
      </w:r>
    </w:p>
    <w:p w:rsidR="00ED0EAE" w:rsidRPr="00ED0EAE" w:rsidRDefault="00ED0EAE" w:rsidP="00ED0EAE">
      <w:pPr>
        <w:tabs>
          <w:tab w:val="left" w:pos="284"/>
        </w:tabs>
        <w:rPr>
          <w:lang w:val="en-US"/>
        </w:rPr>
      </w:pPr>
      <w:r w:rsidRPr="00ED0EAE">
        <w:rPr>
          <w:rFonts w:ascii="Segoe UI Symbol" w:hAnsi="Segoe UI Symbol" w:cs="Segoe UI Symbol"/>
          <w:lang w:val="en-US"/>
        </w:rPr>
        <w:t xml:space="preserve">➢ </w:t>
      </w:r>
      <w:r w:rsidRPr="00ED0EAE">
        <w:rPr>
          <w:lang w:val="en-US"/>
        </w:rPr>
        <w:t>In 1992, the following institutions were established on the basis of FPI: Kyrgyz Technical University; Kyrgyz Architectural and Construction Institute; and Kyrgyz Geological Institute.</w:t>
      </w:r>
    </w:p>
    <w:p w:rsidR="00ED0EAE" w:rsidRPr="00ED0EAE" w:rsidRDefault="00ED0EAE" w:rsidP="00ED0EAE">
      <w:pPr>
        <w:tabs>
          <w:tab w:val="left" w:pos="284"/>
        </w:tabs>
        <w:rPr>
          <w:lang w:val="en-US"/>
        </w:rPr>
      </w:pPr>
      <w:r w:rsidRPr="00ED0EAE">
        <w:rPr>
          <w:rFonts w:ascii="Segoe UI Symbol" w:hAnsi="Segoe UI Symbol" w:cs="Segoe UI Symbol"/>
          <w:lang w:val="en-US"/>
        </w:rPr>
        <w:t xml:space="preserve">➢ </w:t>
      </w:r>
      <w:r w:rsidRPr="00ED0EAE">
        <w:rPr>
          <w:lang w:val="en-US"/>
        </w:rPr>
        <w:t xml:space="preserve">The Kyrgyz Technical University was named after I. </w:t>
      </w:r>
      <w:proofErr w:type="spellStart"/>
      <w:r w:rsidRPr="00ED0EAE">
        <w:rPr>
          <w:lang w:val="en-US"/>
        </w:rPr>
        <w:t>Razzakov</w:t>
      </w:r>
      <w:proofErr w:type="spellEnd"/>
      <w:r w:rsidRPr="00ED0EAE">
        <w:rPr>
          <w:lang w:val="en-US"/>
        </w:rPr>
        <w:t xml:space="preserve"> by the Decree No.522 of the KR Government, dated December 5, 1995.</w:t>
      </w:r>
    </w:p>
    <w:p w:rsidR="00ED0EAE" w:rsidRPr="00ED0EAE" w:rsidRDefault="00ED0EAE" w:rsidP="00ED0EAE">
      <w:pPr>
        <w:tabs>
          <w:tab w:val="left" w:pos="284"/>
        </w:tabs>
        <w:rPr>
          <w:lang w:val="en-US"/>
        </w:rPr>
      </w:pPr>
      <w:r w:rsidRPr="00ED0EAE">
        <w:rPr>
          <w:rFonts w:ascii="Segoe UI Symbol" w:hAnsi="Segoe UI Symbol" w:cs="Segoe UI Symbol"/>
          <w:lang w:val="en-US"/>
        </w:rPr>
        <w:t xml:space="preserve">➢ </w:t>
      </w:r>
      <w:r w:rsidRPr="00ED0EAE">
        <w:rPr>
          <w:lang w:val="en-US"/>
        </w:rPr>
        <w:t xml:space="preserve">By the Decree of the President of the Kyrgyz Republic on October 5, 2004, Kyrgyz Technical University named after I. </w:t>
      </w:r>
      <w:proofErr w:type="spellStart"/>
      <w:r w:rsidRPr="00ED0EAE">
        <w:rPr>
          <w:lang w:val="en-US"/>
        </w:rPr>
        <w:t>Razzakov</w:t>
      </w:r>
      <w:proofErr w:type="spellEnd"/>
      <w:r w:rsidRPr="00ED0EAE">
        <w:rPr>
          <w:lang w:val="en-US"/>
        </w:rPr>
        <w:t xml:space="preserve"> was awarded a status of "national".</w:t>
      </w:r>
    </w:p>
    <w:p w:rsidR="00ED0EAE" w:rsidRPr="00ED0EAE" w:rsidRDefault="00ED0EAE" w:rsidP="00ED0EAE">
      <w:pPr>
        <w:tabs>
          <w:tab w:val="left" w:pos="284"/>
        </w:tabs>
        <w:rPr>
          <w:lang w:val="en-US"/>
        </w:rPr>
      </w:pPr>
      <w:r w:rsidRPr="00ED0EAE">
        <w:rPr>
          <w:rFonts w:ascii="Segoe UI Symbol" w:hAnsi="Segoe UI Symbol" w:cs="Segoe UI Symbol"/>
          <w:lang w:val="en-US"/>
        </w:rPr>
        <w:t xml:space="preserve">➢ </w:t>
      </w:r>
      <w:r w:rsidRPr="00ED0EAE">
        <w:rPr>
          <w:lang w:val="en-US"/>
        </w:rPr>
        <w:t xml:space="preserve">On May 3, 2005 by a decree of the President of the Kyrgyz Republic the university was renamed into the Kyrgyz State Technical University named after I. </w:t>
      </w:r>
      <w:proofErr w:type="spellStart"/>
      <w:r w:rsidRPr="00ED0EAE">
        <w:rPr>
          <w:lang w:val="en-US"/>
        </w:rPr>
        <w:t>Razzakov</w:t>
      </w:r>
      <w:proofErr w:type="spellEnd"/>
      <w:r w:rsidRPr="00ED0EAE">
        <w:rPr>
          <w:lang w:val="en-US"/>
        </w:rPr>
        <w:t xml:space="preserve"> . </w:t>
      </w:r>
      <w:r w:rsidRPr="00ED0EAE">
        <w:rPr>
          <w:rFonts w:ascii="Segoe UI Symbol" w:hAnsi="Segoe UI Symbol" w:cs="Segoe UI Symbol"/>
          <w:lang w:val="en-US"/>
        </w:rPr>
        <w:t xml:space="preserve">➢ </w:t>
      </w:r>
      <w:r w:rsidRPr="00ED0EAE">
        <w:rPr>
          <w:lang w:val="en-US"/>
        </w:rPr>
        <w:t xml:space="preserve">On May 3, 2005, by decree of the President of the Kyrgyz Republic, the institution was renamed the Kyrgyz State Technical University named after I. </w:t>
      </w:r>
      <w:proofErr w:type="spellStart"/>
      <w:r w:rsidRPr="00ED0EAE">
        <w:rPr>
          <w:lang w:val="en-US"/>
        </w:rPr>
        <w:t>Razzakov</w:t>
      </w:r>
      <w:proofErr w:type="spellEnd"/>
      <w:r w:rsidRPr="00ED0EAE">
        <w:rPr>
          <w:lang w:val="en-US"/>
        </w:rPr>
        <w:t xml:space="preserve"> (KSTU).</w:t>
      </w:r>
    </w:p>
    <w:p w:rsidR="00ED0EAE" w:rsidRDefault="00ED0EAE" w:rsidP="00ED0EAE">
      <w:pPr>
        <w:tabs>
          <w:tab w:val="left" w:pos="284"/>
        </w:tabs>
        <w:rPr>
          <w:lang w:val="en-US"/>
        </w:rPr>
      </w:pPr>
      <w:r w:rsidRPr="00ED0EAE">
        <w:rPr>
          <w:rFonts w:ascii="Segoe UI Symbol" w:hAnsi="Segoe UI Symbol" w:cs="Segoe UI Symbol"/>
          <w:lang w:val="en-US"/>
        </w:rPr>
        <w:t xml:space="preserve">➢ </w:t>
      </w:r>
      <w:r w:rsidRPr="00ED0EAE">
        <w:rPr>
          <w:lang w:val="en-US"/>
        </w:rPr>
        <w:t xml:space="preserve">By Decree of the President of the Kyrgyz Republic "On measures to improve the capacity and competitiveness of educational institutions of higher professional education of the Kyrgyz Republic" from 06/18/2022 No. 243 Kyrgyz State Technical University named after I. </w:t>
      </w:r>
      <w:proofErr w:type="spellStart"/>
      <w:r w:rsidRPr="00ED0EAE">
        <w:rPr>
          <w:lang w:val="en-US"/>
        </w:rPr>
        <w:t>Razzakov</w:t>
      </w:r>
      <w:proofErr w:type="spellEnd"/>
      <w:r w:rsidRPr="00ED0EAE">
        <w:rPr>
          <w:lang w:val="en-US"/>
        </w:rPr>
        <w:t xml:space="preserve"> (KGTU ) . The Kyrgyz State Technical University named after I. </w:t>
      </w:r>
      <w:proofErr w:type="spellStart"/>
      <w:r w:rsidRPr="00ED0EAE">
        <w:rPr>
          <w:lang w:val="en-US"/>
        </w:rPr>
        <w:t>Razzakov</w:t>
      </w:r>
      <w:proofErr w:type="spellEnd"/>
      <w:r w:rsidRPr="00ED0EAE">
        <w:rPr>
          <w:lang w:val="en-US"/>
        </w:rPr>
        <w:t xml:space="preserve"> (KSTU named after I. </w:t>
      </w:r>
      <w:proofErr w:type="spellStart"/>
      <w:r w:rsidRPr="00ED0EAE">
        <w:rPr>
          <w:lang w:val="en-US"/>
        </w:rPr>
        <w:t>Razzakov</w:t>
      </w:r>
      <w:proofErr w:type="spellEnd"/>
      <w:r w:rsidRPr="00ED0EAE">
        <w:rPr>
          <w:lang w:val="en-US"/>
        </w:rPr>
        <w:t xml:space="preserve"> ) was reorganized by establishing the status of the successor and joining to it the Kyrgyz State University of Construction, Transport and Architecture named after N. </w:t>
      </w:r>
      <w:proofErr w:type="spellStart"/>
      <w:r w:rsidRPr="00ED0EAE">
        <w:rPr>
          <w:lang w:val="en-US"/>
        </w:rPr>
        <w:t>Isanov</w:t>
      </w:r>
      <w:proofErr w:type="spellEnd"/>
      <w:r w:rsidRPr="00ED0EAE">
        <w:rPr>
          <w:lang w:val="en-US"/>
        </w:rPr>
        <w:t xml:space="preserve"> . N. </w:t>
      </w:r>
      <w:proofErr w:type="spellStart"/>
      <w:r w:rsidRPr="00ED0EAE">
        <w:rPr>
          <w:lang w:val="en-US"/>
        </w:rPr>
        <w:t>Isanov</w:t>
      </w:r>
      <w:proofErr w:type="spellEnd"/>
      <w:r w:rsidRPr="00ED0EAE">
        <w:rPr>
          <w:lang w:val="en-US"/>
        </w:rPr>
        <w:t xml:space="preserve"> Kyrgyz State University of Construction, Transport and Architecture (KGUSTA), the Kyrgyz State University of Geology, Mining and Natural Resources Development named after U. </w:t>
      </w:r>
      <w:proofErr w:type="spellStart"/>
      <w:r w:rsidRPr="00ED0EAE">
        <w:rPr>
          <w:lang w:val="en-US"/>
        </w:rPr>
        <w:t>Asanaliev</w:t>
      </w:r>
      <w:proofErr w:type="spellEnd"/>
      <w:r w:rsidRPr="00ED0EAE">
        <w:rPr>
          <w:lang w:val="en-US"/>
        </w:rPr>
        <w:t xml:space="preserve"> .</w:t>
      </w:r>
    </w:p>
    <w:p w:rsidR="00ED0EAE" w:rsidRPr="00ED0EAE" w:rsidRDefault="00881E03" w:rsidP="00ED0EAE">
      <w:pPr>
        <w:tabs>
          <w:tab w:val="left" w:pos="284"/>
        </w:tabs>
        <w:rPr>
          <w:rFonts w:eastAsia="Times New Roman" w:cs="Times New Roman"/>
          <w:b/>
          <w:lang w:val="en-US"/>
        </w:rPr>
      </w:pPr>
      <w:r w:rsidRPr="00ED0EAE">
        <w:rPr>
          <w:rFonts w:eastAsia="Times New Roman" w:cs="Times New Roman"/>
          <w:b/>
          <w:lang w:val="en-US"/>
        </w:rPr>
        <w:t xml:space="preserve">Data on awards received by KSTU named after I. </w:t>
      </w:r>
      <w:proofErr w:type="spellStart"/>
      <w:r w:rsidR="00ED0EAE" w:rsidRPr="00ED0EAE">
        <w:rPr>
          <w:rFonts w:eastAsia="Times New Roman" w:cs="Times New Roman"/>
          <w:b/>
          <w:lang w:val="en-US"/>
        </w:rPr>
        <w:t>Razzakov</w:t>
      </w:r>
      <w:proofErr w:type="spellEnd"/>
      <w:r w:rsidR="00ED0EAE" w:rsidRPr="00ED0EAE">
        <w:rPr>
          <w:rFonts w:eastAsia="Times New Roman" w:cs="Times New Roman"/>
          <w:b/>
          <w:lang w:val="en-US"/>
        </w:rPr>
        <w:t xml:space="preserve"> :</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For its achievements in training highly qualified personnel, the staff of the FPI was awarded the Jubilee Badge of Honor of the CPSU Central Committee, the Presidium of the Supreme Soviet of the USSR, the Council of Ministers of the USSR and the All-Union Central Council of Trade Unions among the 26 best universities in the country to celebrate the 50th anniversary of the Soviet Union;</w:t>
      </w:r>
    </w:p>
    <w:p w:rsidR="00ED0EAE" w:rsidRPr="00ED0EAE" w:rsidRDefault="00ED0EAE" w:rsidP="00ED0EAE">
      <w:pPr>
        <w:tabs>
          <w:tab w:val="left" w:pos="284"/>
        </w:tabs>
        <w:rPr>
          <w:rFonts w:eastAsia="Times New Roman" w:cs="Times New Roman"/>
          <w:lang w:val="en-US"/>
        </w:rPr>
      </w:pPr>
      <w:r w:rsidRPr="00ED0EAE">
        <w:rPr>
          <w:rFonts w:eastAsia="Times New Roman" w:cs="Times New Roman"/>
          <w:lang w:val="en-US"/>
        </w:rPr>
        <w:t xml:space="preserve">In 1988 the </w:t>
      </w:r>
      <w:proofErr w:type="spellStart"/>
      <w:r w:rsidRPr="00ED0EAE">
        <w:rPr>
          <w:rFonts w:eastAsia="Times New Roman" w:cs="Times New Roman"/>
          <w:lang w:val="en-US"/>
        </w:rPr>
        <w:t>Polyteh</w:t>
      </w:r>
      <w:proofErr w:type="spellEnd"/>
      <w:r w:rsidRPr="00ED0EAE">
        <w:rPr>
          <w:rFonts w:eastAsia="Times New Roman" w:cs="Times New Roman"/>
          <w:lang w:val="en-US"/>
        </w:rPr>
        <w:t xml:space="preserve"> was awarded with the Red Banner of the CPSU Central Committee, USSR Presidium of the Supreme Soviet, USSR Council of Ministers, Central Committee of Komsomol and All-Union Central Council of Trade Unions for the first place in the All-Union socialist competition among 756 technical universities of the country.</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lastRenderedPageBreak/>
        <w:t xml:space="preserve">➢ </w:t>
      </w:r>
      <w:r w:rsidRPr="00ED0EAE">
        <w:rPr>
          <w:rFonts w:eastAsia="Times New Roman" w:cs="Times New Roman"/>
          <w:lang w:val="en-US"/>
        </w:rPr>
        <w:t>In 2015 he was awarded the Quality Award of the Government of the Kyrgyz Republic "SAPAT" in the field of higher education</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Passed international accreditation of educational programs for the first time in Kyrgyzstan: through the European Accreditation Agency "ASIIN" (in 2010, 2015 and 2019) in the field of "Informatics"; through the international agency EURO-ACE Bachelor of the European Network for Accreditation of Engineering Education ENAEE and EAAR (2015) in the field of "Construction".</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In 2019, became the only higher education institution of the Kyrgyz Republic, winner of the Government of the Kyrgyz Republic Quality Award "SAPAT" in the field of scientific research and new innovative technologies.</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In 2020, it reached the BBB+ level according to the ARES system of the European Standard for Rating of 5 Universities.</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 xml:space="preserve">In 2020, among 50 universities of Kyrgyzstan he was declared the winner of the Republican contest "Establishment of the Scientific and Technological Center " </w:t>
      </w:r>
      <w:proofErr w:type="spellStart"/>
      <w:r w:rsidRPr="00ED0EAE">
        <w:rPr>
          <w:rFonts w:eastAsia="Times New Roman" w:cs="Times New Roman"/>
          <w:lang w:val="en-US"/>
        </w:rPr>
        <w:t>Technopark</w:t>
      </w:r>
      <w:proofErr w:type="spellEnd"/>
      <w:r w:rsidRPr="00ED0EAE">
        <w:rPr>
          <w:rFonts w:eastAsia="Times New Roman" w:cs="Times New Roman"/>
          <w:lang w:val="en-US"/>
        </w:rPr>
        <w:t xml:space="preserve"> " and won the prize of 2 million </w:t>
      </w:r>
      <w:proofErr w:type="spellStart"/>
      <w:r w:rsidRPr="00ED0EAE">
        <w:rPr>
          <w:rFonts w:eastAsia="Times New Roman" w:cs="Times New Roman"/>
          <w:lang w:val="en-US"/>
        </w:rPr>
        <w:t>soms</w:t>
      </w:r>
      <w:proofErr w:type="spellEnd"/>
      <w:r w:rsidRPr="00ED0EAE">
        <w:rPr>
          <w:rFonts w:eastAsia="Times New Roman" w:cs="Times New Roman"/>
          <w:lang w:val="en-US"/>
        </w:rPr>
        <w:t xml:space="preserve"> .</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 xml:space="preserve">In 2021 the educational programs of 750500 "Construction" and 750100 "Architecture" on training of the students of the 6th level of NRC KR </w:t>
      </w:r>
      <w:proofErr w:type="gramStart"/>
      <w:r w:rsidRPr="00ED0EAE">
        <w:rPr>
          <w:rFonts w:eastAsia="Times New Roman" w:cs="Times New Roman"/>
          <w:lang w:val="en-US"/>
        </w:rPr>
        <w:t>were</w:t>
      </w:r>
      <w:proofErr w:type="gramEnd"/>
      <w:r w:rsidRPr="00ED0EAE">
        <w:rPr>
          <w:rFonts w:eastAsia="Times New Roman" w:cs="Times New Roman"/>
          <w:lang w:val="en-US"/>
        </w:rPr>
        <w:t xml:space="preserve"> included into the European register of higher professional education programs through the accreditation agency of the Russian Federation.</w:t>
      </w:r>
    </w:p>
    <w:p w:rsidR="00ED0EAE" w:rsidRPr="00ED0EAE" w:rsidRDefault="00ED0EAE" w:rsidP="00ED0EAE">
      <w:pPr>
        <w:tabs>
          <w:tab w:val="left" w:pos="284"/>
        </w:tabs>
        <w:rPr>
          <w:rFonts w:eastAsia="Times New Roman" w:cs="Times New Roman"/>
          <w:b/>
          <w:lang w:val="en-US"/>
        </w:rPr>
      </w:pPr>
      <w:r w:rsidRPr="00ED0EAE">
        <w:rPr>
          <w:rFonts w:eastAsia="Times New Roman" w:cs="Times New Roman"/>
          <w:b/>
          <w:lang w:val="en-US"/>
        </w:rPr>
        <w:t xml:space="preserve">Data on the membership of KSTU named after I. </w:t>
      </w:r>
      <w:proofErr w:type="spellStart"/>
      <w:r w:rsidRPr="00ED0EAE">
        <w:rPr>
          <w:rFonts w:eastAsia="Times New Roman" w:cs="Times New Roman"/>
          <w:b/>
          <w:lang w:val="en-US"/>
        </w:rPr>
        <w:t>Razzakov</w:t>
      </w:r>
      <w:proofErr w:type="spellEnd"/>
      <w:r w:rsidRPr="00ED0EAE">
        <w:rPr>
          <w:rFonts w:eastAsia="Times New Roman" w:cs="Times New Roman"/>
          <w:b/>
          <w:lang w:val="en-US"/>
        </w:rPr>
        <w:t xml:space="preserve"> in various organizations:</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Russian-Kyrgyz Consortium of Technical Universities (RKKTU);</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Association of Technical Universities of Baltic and CIS countries;</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Association of Central Asian Universities, SCO Universities;</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Association of Asian Universities;</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CIS Network Universities;</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Eurasian Network University;</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Association of Technical Universities;</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Eurasian-Pacific Network of Universities;</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New Silk Road University Alliance;</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Synergy inter-university science and education network;</w:t>
      </w:r>
    </w:p>
    <w:p w:rsidR="00ED0EAE" w:rsidRPr="00ED0EAE" w:rsidRDefault="00ED0EAE" w:rsidP="00ED0EAE">
      <w:p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Association of Construction Higher Education Institutions;</w:t>
      </w:r>
    </w:p>
    <w:p w:rsidR="00ED0EAE" w:rsidRPr="00ED0EAE" w:rsidRDefault="00ED0EAE" w:rsidP="00ED0EAE">
      <w:pPr>
        <w:tabs>
          <w:tab w:val="left" w:pos="284"/>
        </w:tabs>
        <w:ind w:firstLine="700"/>
        <w:rPr>
          <w:rFonts w:eastAsia="Times New Roman" w:cs="Times New Roman"/>
          <w:lang w:val="en-US"/>
        </w:rPr>
      </w:pPr>
      <w:r w:rsidRPr="00ED0EAE">
        <w:rPr>
          <w:rFonts w:ascii="Segoe UI Symbol" w:eastAsia="Times New Roman" w:hAnsi="Segoe UI Symbol" w:cs="Segoe UI Symbol"/>
          <w:lang w:val="en-US"/>
        </w:rPr>
        <w:lastRenderedPageBreak/>
        <w:t xml:space="preserve">➢ </w:t>
      </w:r>
      <w:r w:rsidRPr="00ED0EAE">
        <w:rPr>
          <w:rFonts w:eastAsia="Times New Roman" w:cs="Times New Roman"/>
          <w:lang w:val="en-US"/>
        </w:rPr>
        <w:t xml:space="preserve">Member of ENACTUS, DAAD, Association of Legal Clinics, </w:t>
      </w:r>
      <w:proofErr w:type="spellStart"/>
      <w:r w:rsidRPr="00ED0EAE">
        <w:rPr>
          <w:rFonts w:eastAsia="Times New Roman" w:cs="Times New Roman"/>
          <w:lang w:val="en-US"/>
        </w:rPr>
        <w:t>BizExpert</w:t>
      </w:r>
      <w:proofErr w:type="spellEnd"/>
      <w:r w:rsidRPr="00ED0EAE">
        <w:rPr>
          <w:rFonts w:eastAsia="Times New Roman" w:cs="Times New Roman"/>
          <w:lang w:val="en-US"/>
        </w:rPr>
        <w:t xml:space="preserve"> ; Erasmus, International Society for Engineering Pedagogy (IGIP), etc.</w:t>
      </w:r>
    </w:p>
    <w:p w:rsidR="00ED0EAE" w:rsidRDefault="00ED0EAE" w:rsidP="00ED0EAE">
      <w:pPr>
        <w:tabs>
          <w:tab w:val="left" w:pos="284"/>
        </w:tabs>
        <w:ind w:firstLine="700"/>
        <w:rPr>
          <w:rFonts w:eastAsia="Times New Roman" w:cs="Times New Roman"/>
          <w:b/>
          <w:lang w:val="en-US"/>
        </w:rPr>
      </w:pPr>
    </w:p>
    <w:p w:rsidR="00ED0EAE" w:rsidRPr="00ED0EAE" w:rsidRDefault="00DD3862" w:rsidP="00ED0EAE">
      <w:pPr>
        <w:tabs>
          <w:tab w:val="left" w:pos="284"/>
        </w:tabs>
        <w:ind w:firstLine="700"/>
        <w:rPr>
          <w:rFonts w:eastAsia="Times New Roman" w:cs="Times New Roman"/>
          <w:lang w:val="en-US"/>
        </w:rPr>
      </w:pPr>
      <w:hyperlink r:id="rId12">
        <w:r w:rsidR="00ED0EAE" w:rsidRPr="00ED0EAE">
          <w:rPr>
            <w:rFonts w:eastAsia="Times New Roman" w:cs="Times New Roman"/>
            <w:color w:val="1155CC"/>
            <w:u w:val="single"/>
            <w:lang w:val="en-US"/>
          </w:rPr>
          <w:t xml:space="preserve">Organizational structure of management </w:t>
        </w:r>
      </w:hyperlink>
      <w:r w:rsidR="00881E03" w:rsidRPr="00ED0EAE">
        <w:rPr>
          <w:rFonts w:eastAsia="Times New Roman" w:cs="Times New Roman"/>
          <w:lang w:val="en-US"/>
        </w:rPr>
        <w:t>includes 10 institutes, 3 higher schools, 4 territorially separated branches, 6 institute researches, 5 colleges, and a lyceum.</w:t>
      </w:r>
    </w:p>
    <w:p w:rsidR="00ED0EAE" w:rsidRPr="00ED0EAE" w:rsidRDefault="00ED0EAE" w:rsidP="00ED0EAE">
      <w:pPr>
        <w:tabs>
          <w:tab w:val="left" w:pos="284"/>
        </w:tabs>
        <w:ind w:firstLine="700"/>
        <w:rPr>
          <w:rFonts w:eastAsia="Times New Roman" w:cs="Times New Roman"/>
          <w:lang w:val="en-US"/>
        </w:rPr>
      </w:pPr>
      <w:r w:rsidRPr="00ED0EAE">
        <w:rPr>
          <w:rFonts w:eastAsia="Times New Roman" w:cs="Times New Roman"/>
          <w:lang w:val="en-US"/>
        </w:rPr>
        <w:t xml:space="preserve">The number of students at KSTU named after I. </w:t>
      </w:r>
      <w:proofErr w:type="spellStart"/>
      <w:r w:rsidRPr="00ED0EAE">
        <w:rPr>
          <w:rFonts w:eastAsia="Times New Roman" w:cs="Times New Roman"/>
          <w:lang w:val="en-US"/>
        </w:rPr>
        <w:t>Razzakov</w:t>
      </w:r>
      <w:proofErr w:type="spellEnd"/>
      <w:r w:rsidRPr="00ED0EAE">
        <w:rPr>
          <w:rFonts w:eastAsia="Times New Roman" w:cs="Times New Roman"/>
          <w:lang w:val="en-US"/>
        </w:rPr>
        <w:t xml:space="preserve"> .</w:t>
      </w:r>
    </w:p>
    <w:p w:rsidR="00ED0EAE" w:rsidRPr="00ED0EAE" w:rsidRDefault="00ED0EAE" w:rsidP="00ED0EAE">
      <w:pPr>
        <w:tabs>
          <w:tab w:val="left" w:pos="284"/>
        </w:tabs>
        <w:ind w:firstLine="700"/>
        <w:rPr>
          <w:rFonts w:eastAsia="Times New Roman" w:cs="Times New Roman"/>
          <w:lang w:val="en-US"/>
        </w:rPr>
      </w:pPr>
      <w:r w:rsidRPr="00ED0EAE">
        <w:rPr>
          <w:rFonts w:eastAsia="Times New Roman" w:cs="Times New Roman"/>
          <w:lang w:val="en-US"/>
        </w:rPr>
        <w:t xml:space="preserve">Contingent of KSTU named after I. </w:t>
      </w:r>
      <w:proofErr w:type="spellStart"/>
      <w:r w:rsidRPr="00ED0EAE">
        <w:rPr>
          <w:rFonts w:eastAsia="Times New Roman" w:cs="Times New Roman"/>
          <w:lang w:val="en-US"/>
        </w:rPr>
        <w:t>Razzakov</w:t>
      </w:r>
      <w:proofErr w:type="spellEnd"/>
      <w:r w:rsidRPr="00ED0EAE">
        <w:rPr>
          <w:rFonts w:eastAsia="Times New Roman" w:cs="Times New Roman"/>
          <w:lang w:val="en-US"/>
        </w:rPr>
        <w:t xml:space="preserve"> is 24202 people, including 1189 foreign undergraduates:</w:t>
      </w:r>
    </w:p>
    <w:p w:rsidR="00ED0EAE" w:rsidRPr="00ED0EAE" w:rsidRDefault="00ED0EAE" w:rsidP="00ED0EAE">
      <w:pPr>
        <w:tabs>
          <w:tab w:val="left" w:pos="284"/>
        </w:tabs>
        <w:ind w:firstLine="700"/>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Graduate school (doctoral studies) - 237;</w:t>
      </w:r>
    </w:p>
    <w:p w:rsidR="00ED0EAE" w:rsidRPr="00ED0EAE" w:rsidRDefault="00ED0EAE" w:rsidP="00ED0EAE">
      <w:pPr>
        <w:tabs>
          <w:tab w:val="left" w:pos="284"/>
        </w:tabs>
        <w:ind w:firstLine="700"/>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PhD - 53; MA-1159; specialty - 2299; undergraduate - 14723;</w:t>
      </w:r>
    </w:p>
    <w:p w:rsidR="00ED0EAE" w:rsidRDefault="00ED0EAE" w:rsidP="00ED0EAE">
      <w:pPr>
        <w:tabs>
          <w:tab w:val="left" w:pos="284"/>
        </w:tabs>
        <w:ind w:firstLine="700"/>
        <w:rPr>
          <w:rFonts w:eastAsia="Times New Roman" w:cs="Times New Roman"/>
        </w:rPr>
      </w:pPr>
      <w:r w:rsidRPr="00ED0EAE">
        <w:rPr>
          <w:rFonts w:ascii="Segoe UI Symbol" w:eastAsia="Times New Roman" w:hAnsi="Segoe UI Symbol" w:cs="Segoe UI Symbol"/>
        </w:rPr>
        <w:t xml:space="preserve">➢ </w:t>
      </w:r>
      <w:r w:rsidRPr="00ED0EAE">
        <w:rPr>
          <w:rFonts w:eastAsia="Times New Roman" w:cs="Times New Roman"/>
        </w:rPr>
        <w:t>SPE - 5,567 people ; lyceum - 164.</w:t>
      </w:r>
    </w:p>
    <w:p w:rsidR="00ED0EAE" w:rsidRPr="00ED0EAE" w:rsidRDefault="00ED0EAE" w:rsidP="00ED0EAE">
      <w:pPr>
        <w:numPr>
          <w:ilvl w:val="0"/>
          <w:numId w:val="2"/>
        </w:numPr>
        <w:tabs>
          <w:tab w:val="left" w:pos="284"/>
        </w:tabs>
        <w:rPr>
          <w:rFonts w:eastAsia="Times New Roman" w:cs="Times New Roman"/>
          <w:lang w:val="en-US"/>
        </w:rPr>
      </w:pPr>
      <w:r w:rsidRPr="00ED0EAE">
        <w:rPr>
          <w:rFonts w:eastAsia="Times New Roman" w:cs="Times New Roman"/>
          <w:lang w:val="en-US"/>
        </w:rPr>
        <w:t>The number of teaching staff (on HPE programs) - 1329 people (part-time employees - 257), including academicians - 3 people; doctors of sciences - 92 people; candidates of science - 373 people.</w:t>
      </w:r>
    </w:p>
    <w:p w:rsidR="00ED0EAE" w:rsidRPr="00ED0EAE" w:rsidRDefault="00ED0EAE" w:rsidP="00ED0EAE">
      <w:pPr>
        <w:numPr>
          <w:ilvl w:val="0"/>
          <w:numId w:val="2"/>
        </w:numPr>
        <w:tabs>
          <w:tab w:val="left" w:pos="284"/>
        </w:tabs>
        <w:rPr>
          <w:rFonts w:eastAsia="Times New Roman" w:cs="Times New Roman"/>
          <w:lang w:val="en-US"/>
        </w:rPr>
      </w:pPr>
      <w:r w:rsidRPr="00ED0EAE">
        <w:rPr>
          <w:rFonts w:eastAsia="Times New Roman" w:cs="Times New Roman"/>
          <w:lang w:val="en-US"/>
        </w:rPr>
        <w:t xml:space="preserve">Currently, the following international projects are being implemented at KSTU named after I. </w:t>
      </w:r>
      <w:proofErr w:type="spellStart"/>
      <w:r w:rsidRPr="00ED0EAE">
        <w:rPr>
          <w:rFonts w:eastAsia="Times New Roman" w:cs="Times New Roman"/>
          <w:lang w:val="en-US"/>
        </w:rPr>
        <w:t>Razzakov</w:t>
      </w:r>
      <w:proofErr w:type="spellEnd"/>
      <w:r w:rsidRPr="00ED0EAE">
        <w:rPr>
          <w:rFonts w:eastAsia="Times New Roman" w:cs="Times New Roman"/>
          <w:lang w:val="en-US"/>
        </w:rPr>
        <w:t xml:space="preserve"> :</w:t>
      </w:r>
    </w:p>
    <w:p w:rsidR="00ED0EAE" w:rsidRPr="00ED0EAE" w:rsidRDefault="00ED0EAE" w:rsidP="00ED0EAE">
      <w:pPr>
        <w:numPr>
          <w:ilvl w:val="0"/>
          <w:numId w:val="2"/>
        </w:num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 xml:space="preserve">Project FORMOBILE: continuous chain of forensic investigations for mobile devices. Main coordinator of the project: </w:t>
      </w:r>
      <w:proofErr w:type="spellStart"/>
      <w:r w:rsidRPr="00ED0EAE">
        <w:rPr>
          <w:rFonts w:eastAsia="Times New Roman" w:cs="Times New Roman"/>
          <w:lang w:val="en-US"/>
        </w:rPr>
        <w:t>Mittweide</w:t>
      </w:r>
      <w:proofErr w:type="spellEnd"/>
      <w:r w:rsidRPr="00ED0EAE">
        <w:rPr>
          <w:rFonts w:eastAsia="Times New Roman" w:cs="Times New Roman"/>
          <w:lang w:val="en-US"/>
        </w:rPr>
        <w:t xml:space="preserve"> University of Applied Sciences/Germany. The project is implemented in a joint consortium of 19 partners from EU countries and Kyrgyzstan.</w:t>
      </w:r>
    </w:p>
    <w:p w:rsidR="00ED0EAE" w:rsidRPr="00ED0EAE" w:rsidRDefault="00ED0EAE" w:rsidP="00ED0EAE">
      <w:pPr>
        <w:numPr>
          <w:ilvl w:val="0"/>
          <w:numId w:val="2"/>
        </w:num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 xml:space="preserve">Project under the Erasmus+ program (Action KA2, capacity building) on "Modernization of higher education in Central Asia through new technologies" ( </w:t>
      </w:r>
      <w:proofErr w:type="spellStart"/>
      <w:r w:rsidRPr="00ED0EAE">
        <w:rPr>
          <w:rFonts w:eastAsia="Times New Roman" w:cs="Times New Roman"/>
          <w:lang w:val="en-US"/>
        </w:rPr>
        <w:t>HiedTec</w:t>
      </w:r>
      <w:proofErr w:type="spellEnd"/>
      <w:r w:rsidRPr="00ED0EAE">
        <w:rPr>
          <w:rFonts w:eastAsia="Times New Roman" w:cs="Times New Roman"/>
          <w:lang w:val="en-US"/>
        </w:rPr>
        <w:t xml:space="preserve"> ). The consortium included universities from countries such as Bulgaria, Italy, the Netherlands, Portugal, Luxembourg, Kazakhstan, Kyrgyzstan, Uzbekistan, Tajikistan and Turkmenistan.</w:t>
      </w:r>
    </w:p>
    <w:p w:rsidR="00ED0EAE" w:rsidRPr="00ED0EAE" w:rsidRDefault="00ED0EAE" w:rsidP="00ED0EAE">
      <w:pPr>
        <w:numPr>
          <w:ilvl w:val="0"/>
          <w:numId w:val="2"/>
        </w:num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 xml:space="preserve">Development of a master's program based on the Bologna system in resource-efficient production logistics / </w:t>
      </w:r>
      <w:proofErr w:type="spellStart"/>
      <w:r w:rsidRPr="00ED0EAE">
        <w:rPr>
          <w:rFonts w:eastAsia="Times New Roman" w:cs="Times New Roman"/>
          <w:lang w:val="en-US"/>
        </w:rPr>
        <w:t>ProdLog</w:t>
      </w:r>
      <w:proofErr w:type="spellEnd"/>
      <w:r w:rsidRPr="00ED0EAE">
        <w:rPr>
          <w:rFonts w:eastAsia="Times New Roman" w:cs="Times New Roman"/>
          <w:lang w:val="en-US"/>
        </w:rPr>
        <w:t xml:space="preserve"> . The project is coordinated by Otto von Guericke University, Institute for Logistics and Materials Science, Magdeburg, Germany.</w:t>
      </w:r>
    </w:p>
    <w:p w:rsidR="00ED0EAE" w:rsidRPr="00ED0EAE" w:rsidRDefault="00ED0EAE" w:rsidP="00ED0EAE">
      <w:pPr>
        <w:numPr>
          <w:ilvl w:val="0"/>
          <w:numId w:val="2"/>
        </w:num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Development of PhD and research potential of Kyrgyz scientists (DERECKA). The project consortium included 4 EU universities with extensive experience in research methodology and PhD research, as well as 7 universities in Kyrgyzstan.</w:t>
      </w:r>
    </w:p>
    <w:p w:rsidR="00ED0EAE" w:rsidRPr="00ED0EAE" w:rsidRDefault="00ED0EAE" w:rsidP="00ED0EAE">
      <w:pPr>
        <w:numPr>
          <w:ilvl w:val="0"/>
          <w:numId w:val="2"/>
        </w:numPr>
        <w:tabs>
          <w:tab w:val="left" w:pos="284"/>
        </w:tabs>
        <w:rPr>
          <w:rFonts w:eastAsia="Times New Roman" w:cs="Times New Roman"/>
          <w:lang w:val="en-US"/>
        </w:rPr>
      </w:pPr>
      <w:r w:rsidRPr="00ED0EAE">
        <w:rPr>
          <w:rFonts w:ascii="Segoe UI Symbol" w:eastAsia="Times New Roman" w:hAnsi="Segoe UI Symbol" w:cs="Segoe UI Symbol"/>
          <w:lang w:val="en-US"/>
        </w:rPr>
        <w:t xml:space="preserve">➢ </w:t>
      </w:r>
      <w:r w:rsidRPr="00ED0EAE">
        <w:rPr>
          <w:rFonts w:eastAsia="Times New Roman" w:cs="Times New Roman"/>
          <w:lang w:val="en-US"/>
        </w:rPr>
        <w:t xml:space="preserve">Erasmus+ project on "Establishment of Training and Research Centers and Development of Courses in Big Data Intelligence in Central Asia (ELBA)". The coordinator of the project is the University of Santiago de </w:t>
      </w:r>
      <w:proofErr w:type="spellStart"/>
      <w:r w:rsidRPr="00ED0EAE">
        <w:rPr>
          <w:rFonts w:eastAsia="Times New Roman" w:cs="Times New Roman"/>
          <w:lang w:val="en-US"/>
        </w:rPr>
        <w:t>Compostela</w:t>
      </w:r>
      <w:proofErr w:type="spellEnd"/>
      <w:r w:rsidRPr="00ED0EAE">
        <w:rPr>
          <w:rFonts w:eastAsia="Times New Roman" w:cs="Times New Roman"/>
          <w:lang w:val="en-US"/>
        </w:rPr>
        <w:t xml:space="preserve"> (Spain);</w:t>
      </w:r>
      <w:r w:rsidRPr="00ED0EAE">
        <w:rPr>
          <w:rFonts w:eastAsia="Times New Roman" w:cs="Times New Roman"/>
          <w:color w:val="222222"/>
          <w:highlight w:val="white"/>
          <w:lang w:val="en-US"/>
        </w:rPr>
        <w:t xml:space="preserve"> </w:t>
      </w:r>
    </w:p>
    <w:p w:rsidR="00ED0EAE" w:rsidRPr="00ED0EAE" w:rsidRDefault="00ED0EAE" w:rsidP="00ED0EAE">
      <w:pPr>
        <w:numPr>
          <w:ilvl w:val="0"/>
          <w:numId w:val="2"/>
        </w:numPr>
        <w:tabs>
          <w:tab w:val="left" w:pos="284"/>
        </w:tabs>
        <w:rPr>
          <w:rFonts w:eastAsia="Times New Roman" w:cs="Times New Roman"/>
          <w:color w:val="222222"/>
          <w:lang w:val="en-US"/>
        </w:rPr>
      </w:pPr>
      <w:r w:rsidRPr="00ED0EAE">
        <w:rPr>
          <w:rFonts w:eastAsia="Times New Roman" w:cs="Times New Roman"/>
          <w:color w:val="222222"/>
          <w:lang w:val="en-US"/>
        </w:rPr>
        <w:lastRenderedPageBreak/>
        <w:t xml:space="preserve">"Development of interdisciplinary postgraduate education programs and strengthening of research networks in the field of </w:t>
      </w:r>
      <w:proofErr w:type="spellStart"/>
      <w:r w:rsidRPr="00ED0EAE">
        <w:rPr>
          <w:rFonts w:eastAsia="Times New Roman" w:cs="Times New Roman"/>
          <w:color w:val="222222"/>
          <w:lang w:val="en-US"/>
        </w:rPr>
        <w:t>geoinformation</w:t>
      </w:r>
      <w:proofErr w:type="spellEnd"/>
      <w:r w:rsidRPr="00ED0EAE">
        <w:rPr>
          <w:rFonts w:eastAsia="Times New Roman" w:cs="Times New Roman"/>
          <w:color w:val="222222"/>
          <w:lang w:val="en-US"/>
        </w:rPr>
        <w:t xml:space="preserve"> technologies in Armenia and Kyrgyzstan" ( </w:t>
      </w:r>
      <w:proofErr w:type="spellStart"/>
      <w:r w:rsidRPr="00ED0EAE">
        <w:rPr>
          <w:rFonts w:eastAsia="Times New Roman" w:cs="Times New Roman"/>
          <w:color w:val="222222"/>
          <w:lang w:val="en-US"/>
        </w:rPr>
        <w:t>GeoTAK</w:t>
      </w:r>
      <w:proofErr w:type="spellEnd"/>
      <w:r w:rsidRPr="00ED0EAE">
        <w:rPr>
          <w:rFonts w:eastAsia="Times New Roman" w:cs="Times New Roman"/>
          <w:color w:val="222222"/>
          <w:lang w:val="en-US"/>
        </w:rPr>
        <w:t xml:space="preserve"> ).</w:t>
      </w:r>
    </w:p>
    <w:p w:rsidR="00ED0EAE" w:rsidRPr="00A068F4" w:rsidRDefault="00ED0EAE" w:rsidP="00ED0EAE">
      <w:pPr>
        <w:numPr>
          <w:ilvl w:val="0"/>
          <w:numId w:val="2"/>
        </w:numPr>
        <w:tabs>
          <w:tab w:val="left" w:pos="284"/>
        </w:tabs>
        <w:rPr>
          <w:rFonts w:eastAsia="Times New Roman" w:cs="Times New Roman"/>
          <w:color w:val="222222"/>
          <w:lang w:val="en-US"/>
        </w:rPr>
      </w:pPr>
      <w:r w:rsidRPr="00ED0EAE">
        <w:rPr>
          <w:rFonts w:eastAsia="Times New Roman" w:cs="Times New Roman"/>
          <w:color w:val="222222"/>
          <w:lang w:val="en-US"/>
        </w:rPr>
        <w:t xml:space="preserve">Project </w:t>
      </w:r>
      <w:proofErr w:type="spellStart"/>
      <w:r w:rsidRPr="00ED0EAE">
        <w:rPr>
          <w:rFonts w:eastAsia="Times New Roman" w:cs="Times New Roman"/>
          <w:color w:val="222222"/>
          <w:lang w:val="en-US"/>
        </w:rPr>
        <w:t>DEvision</w:t>
      </w:r>
      <w:proofErr w:type="spellEnd"/>
      <w:r w:rsidRPr="00ED0EAE">
        <w:rPr>
          <w:rFonts w:eastAsia="Times New Roman" w:cs="Times New Roman"/>
          <w:color w:val="222222"/>
          <w:lang w:val="en-US"/>
        </w:rPr>
        <w:t xml:space="preserve"> - Digital Connection of Real and Virtual Environments. The project is funded by </w:t>
      </w:r>
      <w:proofErr w:type="spellStart"/>
      <w:r w:rsidRPr="00A068F4">
        <w:rPr>
          <w:rFonts w:eastAsia="Times New Roman" w:cs="Times New Roman"/>
          <w:color w:val="222222"/>
          <w:lang w:val="en-US"/>
        </w:rPr>
        <w:t>OeAD</w:t>
      </w:r>
      <w:proofErr w:type="spellEnd"/>
      <w:r w:rsidRPr="00A068F4">
        <w:rPr>
          <w:rFonts w:eastAsia="Times New Roman" w:cs="Times New Roman"/>
          <w:color w:val="222222"/>
          <w:lang w:val="en-US"/>
        </w:rPr>
        <w:t xml:space="preserve"> - Austrian Agency for Education and Internationalization. Participants of the project: University of Salzburg, Austria (coordinator), National University of Architecture and Construction of Armenia, Yerevan State University, Armenia, Kyrgyz Technical University named after I. </w:t>
      </w:r>
      <w:proofErr w:type="spellStart"/>
      <w:r w:rsidRPr="00A068F4">
        <w:rPr>
          <w:rFonts w:eastAsia="Times New Roman" w:cs="Times New Roman"/>
          <w:color w:val="222222"/>
          <w:lang w:val="en-US"/>
        </w:rPr>
        <w:t>Razzakov</w:t>
      </w:r>
      <w:proofErr w:type="spellEnd"/>
      <w:r w:rsidRPr="00A068F4">
        <w:rPr>
          <w:rFonts w:eastAsia="Times New Roman" w:cs="Times New Roman"/>
          <w:color w:val="222222"/>
          <w:lang w:val="en-US"/>
        </w:rPr>
        <w:t xml:space="preserve"> . Project participants: University of Salzburg, Austria (coordinator), National University of Architecture and Civil Engineering of Armenia, Yerevan State University, Armenia, Kyrgyz Technical University named after I. </w:t>
      </w:r>
      <w:proofErr w:type="spellStart"/>
      <w:r w:rsidRPr="00A068F4">
        <w:rPr>
          <w:rFonts w:eastAsia="Times New Roman" w:cs="Times New Roman"/>
          <w:color w:val="222222"/>
          <w:lang w:val="en-US"/>
        </w:rPr>
        <w:t>Razzakov</w:t>
      </w:r>
      <w:proofErr w:type="spellEnd"/>
      <w:r w:rsidRPr="00A068F4">
        <w:rPr>
          <w:rFonts w:eastAsia="Times New Roman" w:cs="Times New Roman"/>
          <w:color w:val="222222"/>
          <w:lang w:val="en-US"/>
        </w:rPr>
        <w:t xml:space="preserve"> .</w:t>
      </w:r>
    </w:p>
    <w:p w:rsidR="00ED0EAE" w:rsidRPr="00A068F4" w:rsidRDefault="00ED0EAE" w:rsidP="00A068F4">
      <w:pPr>
        <w:tabs>
          <w:tab w:val="left" w:pos="284"/>
        </w:tabs>
        <w:ind w:left="360"/>
        <w:rPr>
          <w:rFonts w:eastAsia="Times New Roman" w:cs="Times New Roman"/>
          <w:b/>
          <w:color w:val="222222"/>
        </w:rPr>
      </w:pPr>
      <w:r w:rsidRPr="00A068F4">
        <w:rPr>
          <w:rFonts w:eastAsia="Times New Roman" w:cs="Times New Roman"/>
          <w:b/>
          <w:color w:val="222222"/>
        </w:rPr>
        <w:t>Qualifications to be awarded :</w:t>
      </w:r>
    </w:p>
    <w:p w:rsidR="00874E06" w:rsidRDefault="00ED0EAE" w:rsidP="00ED0EAE">
      <w:pPr>
        <w:numPr>
          <w:ilvl w:val="0"/>
          <w:numId w:val="2"/>
        </w:numPr>
        <w:ind w:right="5"/>
        <w:rPr>
          <w:rFonts w:eastAsia="Times New Roman" w:cs="Times New Roman"/>
          <w:color w:val="2B2B2B"/>
          <w:highlight w:val="white"/>
          <w:lang w:val="en-US"/>
        </w:rPr>
      </w:pPr>
      <w:r w:rsidRPr="00ED0EAE">
        <w:rPr>
          <w:rFonts w:eastAsia="Times New Roman" w:cs="Times New Roman"/>
          <w:color w:val="222222"/>
          <w:lang w:val="en-US"/>
        </w:rPr>
        <w:t xml:space="preserve">The Government of the Kyrgyz Republic adopted the Resolution "On Approval of the Concept of the National Qualifications System in the Kyrgyz Republic", approved by the </w:t>
      </w:r>
      <w:hyperlink r:id="rId13">
        <w:r w:rsidR="00A068F4" w:rsidRPr="00A068F4">
          <w:rPr>
            <w:rFonts w:eastAsia="Times New Roman" w:cs="Times New Roman"/>
            <w:color w:val="1155CC"/>
            <w:u w:val="single"/>
            <w:lang w:val="en-US"/>
          </w:rPr>
          <w:t xml:space="preserve">Resolution of the Government of the Kyrgyz Republic No. 505 of September 30, 2019 </w:t>
        </w:r>
      </w:hyperlink>
      <w:r w:rsidR="00881E03" w:rsidRPr="00A068F4">
        <w:rPr>
          <w:rFonts w:eastAsia="Times New Roman" w:cs="Times New Roman"/>
          <w:lang w:val="en-US"/>
        </w:rPr>
        <w:t>.</w:t>
      </w:r>
      <w:r w:rsidR="00881E03" w:rsidRPr="00A068F4">
        <w:rPr>
          <w:rFonts w:eastAsia="Times New Roman" w:cs="Times New Roman"/>
          <w:color w:val="2B2B2B"/>
          <w:highlight w:val="white"/>
          <w:lang w:val="en-US"/>
        </w:rPr>
        <w:t xml:space="preserve"> </w:t>
      </w:r>
    </w:p>
    <w:p w:rsidR="00874E06" w:rsidRPr="00A068F4" w:rsidRDefault="00A068F4" w:rsidP="00A068F4">
      <w:pPr>
        <w:pStyle w:val="a5"/>
        <w:numPr>
          <w:ilvl w:val="0"/>
          <w:numId w:val="2"/>
        </w:numPr>
        <w:ind w:right="5"/>
        <w:rPr>
          <w:rFonts w:eastAsia="Times New Roman" w:cs="Times New Roman"/>
          <w:color w:val="2B2B2B"/>
          <w:highlight w:val="white"/>
          <w:lang w:val="en-US"/>
        </w:rPr>
      </w:pPr>
      <w:r w:rsidRPr="00A068F4">
        <w:rPr>
          <w:rFonts w:eastAsia="Times New Roman" w:cs="Times New Roman"/>
          <w:lang w:val="en-US"/>
        </w:rPr>
        <w:t xml:space="preserve">Draft professional standards of the Kyrgyz Republic and the necessary changes in the relevant laws and regulations are currently under examination and approval procedures in the </w:t>
      </w:r>
      <w:hyperlink r:id="rId14">
        <w:r w:rsidRPr="00A068F4">
          <w:rPr>
            <w:rFonts w:eastAsia="Times New Roman" w:cs="Times New Roman"/>
            <w:color w:val="0000FF"/>
            <w:highlight w:val="white"/>
            <w:u w:val="single"/>
            <w:lang w:val="en-US"/>
          </w:rPr>
          <w:t xml:space="preserve">Parliament ( </w:t>
        </w:r>
      </w:hyperlink>
      <w:hyperlink r:id="rId15"/>
      <w:hyperlink r:id="rId16">
        <w:proofErr w:type="spellStart"/>
        <w:r w:rsidRPr="00A068F4">
          <w:rPr>
            <w:rFonts w:eastAsia="Times New Roman" w:cs="Times New Roman"/>
            <w:color w:val="0000FF"/>
            <w:highlight w:val="white"/>
            <w:u w:val="single"/>
            <w:lang w:val="en-US"/>
          </w:rPr>
          <w:t>Jogorku</w:t>
        </w:r>
        <w:proofErr w:type="spellEnd"/>
      </w:hyperlink>
      <w:hyperlink r:id="rId17"/>
      <w:hyperlink r:id="rId18">
        <w:r w:rsidRPr="00A068F4">
          <w:rPr>
            <w:rFonts w:eastAsia="Times New Roman" w:cs="Times New Roman"/>
            <w:color w:val="0000FF"/>
            <w:highlight w:val="white"/>
            <w:u w:val="single"/>
            <w:lang w:val="en-US"/>
          </w:rPr>
          <w:t xml:space="preserve"> </w:t>
        </w:r>
      </w:hyperlink>
      <w:hyperlink r:id="rId19"/>
      <w:hyperlink r:id="rId20">
        <w:proofErr w:type="spellStart"/>
        <w:r w:rsidRPr="00A068F4">
          <w:rPr>
            <w:rFonts w:eastAsia="Times New Roman" w:cs="Times New Roman"/>
            <w:color w:val="0000FF"/>
            <w:highlight w:val="white"/>
            <w:u w:val="single"/>
            <w:lang w:val="en-US"/>
          </w:rPr>
          <w:t>Kenesh</w:t>
        </w:r>
        <w:proofErr w:type="spellEnd"/>
        <w:r w:rsidRPr="00A068F4">
          <w:rPr>
            <w:rFonts w:eastAsia="Times New Roman" w:cs="Times New Roman"/>
            <w:color w:val="0000FF"/>
            <w:highlight w:val="white"/>
            <w:u w:val="single"/>
            <w:lang w:val="en-US"/>
          </w:rPr>
          <w:t xml:space="preserve"> </w:t>
        </w:r>
      </w:hyperlink>
      <w:hyperlink r:id="rId21"/>
      <w:hyperlink r:id="rId22">
        <w:r w:rsidRPr="00A068F4">
          <w:rPr>
            <w:rFonts w:eastAsia="Times New Roman" w:cs="Times New Roman"/>
            <w:color w:val="0000FF"/>
            <w:highlight w:val="white"/>
            <w:u w:val="single"/>
            <w:lang w:val="en-US"/>
          </w:rPr>
          <w:t xml:space="preserve">) of the Kyrgyz Republic. </w:t>
        </w:r>
      </w:hyperlink>
      <w:r w:rsidR="00881E03" w:rsidRPr="00A068F4">
        <w:rPr>
          <w:rFonts w:eastAsia="Times New Roman" w:cs="Times New Roman"/>
          <w:color w:val="2B2B2B"/>
          <w:highlight w:val="white"/>
          <w:lang w:val="en-US"/>
        </w:rPr>
        <w:t>.</w:t>
      </w:r>
    </w:p>
    <w:p w:rsidR="00874E06" w:rsidRPr="00A068F4" w:rsidRDefault="00A068F4" w:rsidP="00D10478">
      <w:pPr>
        <w:ind w:right="5" w:firstLine="705"/>
        <w:rPr>
          <w:rFonts w:eastAsia="Times New Roman" w:cs="Times New Roman"/>
          <w:lang w:val="en-US"/>
        </w:rPr>
      </w:pPr>
      <w:r w:rsidRPr="00A068F4">
        <w:rPr>
          <w:rFonts w:eastAsia="Times New Roman" w:cs="Times New Roman"/>
          <w:lang w:val="en-US"/>
        </w:rPr>
        <w:t xml:space="preserve">The National Qualifications Framework of the Kyrgyz Republic (NQF KR) was approved by the Government of the Kyrgyz Republic </w:t>
      </w:r>
      <w:r w:rsidRPr="00A068F4">
        <w:rPr>
          <w:rFonts w:eastAsia="Times New Roman" w:cs="Times New Roman"/>
          <w:highlight w:val="white"/>
          <w:lang w:val="en-US"/>
        </w:rPr>
        <w:t xml:space="preserve">[ </w:t>
      </w:r>
      <w:hyperlink r:id="rId23">
        <w:r>
          <w:rPr>
            <w:rFonts w:eastAsia="Times New Roman" w:cs="Times New Roman"/>
            <w:color w:val="0000FF"/>
            <w:u w:val="single"/>
            <w:lang w:val="en-US"/>
          </w:rPr>
          <w:t xml:space="preserve">Decree of the Government of the Kyrgyz Republic dated September 18, 2020 No. 491 </w:t>
        </w:r>
      </w:hyperlink>
      <w:r w:rsidR="00881E03" w:rsidRPr="00A068F4">
        <w:rPr>
          <w:rFonts w:eastAsia="Times New Roman" w:cs="Times New Roman"/>
          <w:lang w:val="en-US"/>
        </w:rPr>
        <w:t>].</w:t>
      </w:r>
    </w:p>
    <w:p w:rsidR="00705904" w:rsidRPr="00705904" w:rsidRDefault="00705904" w:rsidP="00705904">
      <w:pPr>
        <w:ind w:right="5" w:firstLine="705"/>
        <w:rPr>
          <w:rFonts w:eastAsia="Times New Roman" w:cs="Times New Roman"/>
          <w:lang w:val="en-US"/>
        </w:rPr>
      </w:pPr>
      <w:r w:rsidRPr="00705904">
        <w:rPr>
          <w:rFonts w:eastAsia="Times New Roman" w:cs="Times New Roman"/>
          <w:lang w:val="en-US"/>
        </w:rPr>
        <w:t>According to the NQF KR the level of education of a graduate in "Economics" corresponds to level 7 and the graduate is awarded the qualification "Master" in Economics with the issuance of the following documents:</w:t>
      </w:r>
    </w:p>
    <w:p w:rsidR="00705904" w:rsidRPr="00705904" w:rsidRDefault="00705904" w:rsidP="00705904">
      <w:pPr>
        <w:ind w:right="5" w:firstLine="705"/>
        <w:rPr>
          <w:rFonts w:eastAsia="Times New Roman" w:cs="Times New Roman"/>
          <w:lang w:val="en-US"/>
        </w:rPr>
      </w:pPr>
      <w:r w:rsidRPr="00705904">
        <w:rPr>
          <w:rFonts w:eastAsia="Times New Roman" w:cs="Times New Roman"/>
          <w:lang w:val="en-US"/>
        </w:rPr>
        <w:t>● state diploma of higher professional education, with the qualification "Master";</w:t>
      </w:r>
    </w:p>
    <w:p w:rsidR="00705904" w:rsidRDefault="00705904" w:rsidP="00705904">
      <w:pPr>
        <w:ind w:right="5" w:firstLine="705"/>
        <w:rPr>
          <w:rFonts w:eastAsia="Times New Roman" w:cs="Times New Roman"/>
          <w:lang w:val="en-US"/>
        </w:rPr>
      </w:pPr>
      <w:r w:rsidRPr="00705904">
        <w:rPr>
          <w:rFonts w:eastAsia="Times New Roman" w:cs="Times New Roman"/>
          <w:lang w:val="en-US"/>
        </w:rPr>
        <w:t>Diploma Supplement to the European Diploma (Diploma Supplement).</w:t>
      </w:r>
    </w:p>
    <w:p w:rsidR="00AD317A" w:rsidRPr="00AD317A" w:rsidRDefault="00AD317A" w:rsidP="00AD317A">
      <w:pPr>
        <w:pBdr>
          <w:top w:val="nil"/>
          <w:left w:val="nil"/>
          <w:bottom w:val="nil"/>
          <w:right w:val="nil"/>
          <w:between w:val="nil"/>
        </w:pBdr>
        <w:tabs>
          <w:tab w:val="left" w:pos="851"/>
          <w:tab w:val="left" w:pos="993"/>
        </w:tabs>
        <w:ind w:right="5" w:firstLine="705"/>
        <w:rPr>
          <w:rFonts w:eastAsia="Times New Roman" w:cs="Times New Roman"/>
          <w:b/>
        </w:rPr>
      </w:pPr>
      <w:r w:rsidRPr="00AD317A">
        <w:rPr>
          <w:rFonts w:eastAsia="Times New Roman" w:cs="Times New Roman"/>
          <w:b/>
        </w:rPr>
        <w:t xml:space="preserve">Information on previous accreditation procedures </w:t>
      </w:r>
    </w:p>
    <w:p w:rsidR="00AD317A" w:rsidRDefault="00AD317A" w:rsidP="00AD317A">
      <w:pPr>
        <w:pBdr>
          <w:top w:val="nil"/>
          <w:left w:val="nil"/>
          <w:bottom w:val="nil"/>
          <w:right w:val="nil"/>
          <w:between w:val="nil"/>
        </w:pBdr>
        <w:tabs>
          <w:tab w:val="left" w:pos="851"/>
          <w:tab w:val="left" w:pos="993"/>
        </w:tabs>
        <w:ind w:right="5" w:firstLine="705"/>
        <w:rPr>
          <w:rFonts w:eastAsia="Times New Roman" w:cs="Times New Roman"/>
          <w:b/>
        </w:rPr>
      </w:pPr>
      <w:r w:rsidRPr="00AD317A">
        <w:rPr>
          <w:rFonts w:eastAsia="Times New Roman" w:cs="Times New Roman"/>
          <w:b/>
        </w:rPr>
        <w:t>Educational programs in the field of " Economics "</w:t>
      </w:r>
    </w:p>
    <w:p w:rsidR="00874E06" w:rsidRPr="00AD317A" w:rsidRDefault="00AD317A" w:rsidP="00AD317A">
      <w:pPr>
        <w:pBdr>
          <w:top w:val="nil"/>
          <w:left w:val="nil"/>
          <w:bottom w:val="nil"/>
          <w:right w:val="nil"/>
          <w:between w:val="nil"/>
        </w:pBdr>
        <w:tabs>
          <w:tab w:val="left" w:pos="851"/>
          <w:tab w:val="left" w:pos="993"/>
        </w:tabs>
        <w:ind w:right="5" w:firstLine="705"/>
        <w:rPr>
          <w:rFonts w:eastAsia="Times New Roman" w:cs="Times New Roman"/>
          <w:color w:val="000000"/>
          <w:highlight w:val="white"/>
          <w:lang w:val="en-US"/>
        </w:rPr>
      </w:pPr>
      <w:r w:rsidRPr="00AD317A">
        <w:rPr>
          <w:rFonts w:eastAsia="Times New Roman" w:cs="Times New Roman"/>
          <w:color w:val="000000"/>
          <w:lang w:val="en-US"/>
        </w:rPr>
        <w:t xml:space="preserve">In 2018 the educational programs of the seventh level (Master's degree) in the field of "Economics" passed an independent public-professional accreditation in the accreditation agency "" </w:t>
      </w:r>
      <w:r w:rsidRPr="00AD317A">
        <w:rPr>
          <w:rFonts w:eastAsia="Times New Roman" w:cs="Times New Roman"/>
          <w:color w:val="000000"/>
          <w:highlight w:val="white"/>
          <w:lang w:val="en-US"/>
        </w:rPr>
        <w:t xml:space="preserve">Agency </w:t>
      </w:r>
      <w:hyperlink r:id="rId24">
        <w:r>
          <w:rPr>
            <w:rFonts w:eastAsia="Times New Roman" w:cs="Times New Roman"/>
            <w:color w:val="0000FF"/>
            <w:highlight w:val="white"/>
            <w:u w:val="single"/>
            <w:lang w:val="en-US"/>
          </w:rPr>
          <w:t xml:space="preserve">for Quality Assurance in Education </w:t>
        </w:r>
      </w:hyperlink>
      <w:hyperlink r:id="rId25"/>
      <w:hyperlink r:id="rId26">
        <w:proofErr w:type="spellStart"/>
        <w:r>
          <w:rPr>
            <w:rFonts w:eastAsia="Times New Roman" w:cs="Times New Roman"/>
            <w:color w:val="0000FF"/>
            <w:highlight w:val="white"/>
            <w:u w:val="single"/>
            <w:lang w:val="en-US"/>
          </w:rPr>
          <w:t>EdNet</w:t>
        </w:r>
        <w:proofErr w:type="spellEnd"/>
        <w:r>
          <w:rPr>
            <w:rFonts w:eastAsia="Times New Roman" w:cs="Times New Roman"/>
            <w:color w:val="0000FF"/>
            <w:highlight w:val="white"/>
            <w:u w:val="single"/>
            <w:lang w:val="en-US"/>
          </w:rPr>
          <w:t xml:space="preserve"> </w:t>
        </w:r>
      </w:hyperlink>
      <w:hyperlink r:id="rId27"/>
      <w:hyperlink r:id="rId28">
        <w:r>
          <w:rPr>
            <w:rFonts w:eastAsia="Times New Roman" w:cs="Times New Roman"/>
            <w:color w:val="0000FF"/>
            <w:highlight w:val="white"/>
            <w:u w:val="single"/>
            <w:lang w:val="en-US"/>
          </w:rPr>
          <w:t xml:space="preserve">". </w:t>
        </w:r>
      </w:hyperlink>
      <w:r w:rsidR="00881E03" w:rsidRPr="00AD317A">
        <w:rPr>
          <w:rFonts w:eastAsia="Times New Roman" w:cs="Times New Roman"/>
          <w:color w:val="000000"/>
          <w:highlight w:val="white"/>
          <w:lang w:val="en-US"/>
        </w:rPr>
        <w:t>".</w:t>
      </w:r>
    </w:p>
    <w:p w:rsidR="00874E06" w:rsidRPr="00AD317A" w:rsidRDefault="00AD317A" w:rsidP="00D10478">
      <w:pPr>
        <w:pBdr>
          <w:top w:val="nil"/>
          <w:left w:val="nil"/>
          <w:bottom w:val="nil"/>
          <w:right w:val="nil"/>
          <w:between w:val="nil"/>
        </w:pBdr>
        <w:tabs>
          <w:tab w:val="left" w:pos="851"/>
          <w:tab w:val="left" w:pos="993"/>
        </w:tabs>
        <w:ind w:right="5" w:firstLine="705"/>
        <w:rPr>
          <w:rFonts w:eastAsia="Times New Roman" w:cs="Times New Roman"/>
          <w:color w:val="000000"/>
          <w:highlight w:val="white"/>
          <w:lang w:val="en-US"/>
        </w:rPr>
      </w:pPr>
      <w:r w:rsidRPr="00AD317A">
        <w:rPr>
          <w:rFonts w:eastAsia="Times New Roman" w:cs="Times New Roman"/>
          <w:color w:val="0000FF"/>
          <w:highlight w:val="white"/>
          <w:u w:val="single"/>
          <w:lang w:val="en-US"/>
        </w:rPr>
        <w:t xml:space="preserve">the </w:t>
      </w:r>
      <w:r w:rsidRPr="00AD317A">
        <w:rPr>
          <w:rFonts w:eastAsia="Times New Roman" w:cs="Times New Roman"/>
          <w:color w:val="000000"/>
          <w:lang w:val="en-US"/>
        </w:rPr>
        <w:t xml:space="preserve">areas of "Economics" passed the national independent public-professional accreditation in the accreditation agency </w:t>
      </w:r>
      <w:proofErr w:type="spellStart"/>
      <w:r w:rsidRPr="00AD317A">
        <w:rPr>
          <w:rFonts w:eastAsia="Times New Roman" w:cs="Times New Roman"/>
          <w:color w:val="000000"/>
          <w:highlight w:val="white"/>
          <w:lang w:val="en-US"/>
        </w:rPr>
        <w:t>Bilim</w:t>
      </w:r>
      <w:proofErr w:type="spellEnd"/>
      <w:r w:rsidRPr="00AD317A">
        <w:rPr>
          <w:rFonts w:eastAsia="Times New Roman" w:cs="Times New Roman"/>
          <w:color w:val="000000"/>
          <w:highlight w:val="white"/>
          <w:lang w:val="en-US"/>
        </w:rPr>
        <w:t xml:space="preserve"> </w:t>
      </w:r>
      <w:hyperlink r:id="rId29">
        <w:r w:rsidRPr="00AD317A">
          <w:rPr>
            <w:rFonts w:eastAsia="Times New Roman" w:cs="Times New Roman"/>
            <w:color w:val="0000FF"/>
            <w:highlight w:val="white"/>
            <w:u w:val="single"/>
            <w:lang w:val="en-US"/>
          </w:rPr>
          <w:t xml:space="preserve">Standard </w:t>
        </w:r>
      </w:hyperlink>
      <w:r w:rsidR="00881E03" w:rsidRPr="00AD317A">
        <w:rPr>
          <w:rFonts w:eastAsia="Times New Roman" w:cs="Times New Roman"/>
          <w:color w:val="000000"/>
          <w:highlight w:val="white"/>
          <w:lang w:val="en-US"/>
        </w:rPr>
        <w:t>.</w:t>
      </w:r>
    </w:p>
    <w:p w:rsidR="00AD317A" w:rsidRPr="00AD317A" w:rsidRDefault="00AD317A" w:rsidP="00D10478">
      <w:pPr>
        <w:ind w:firstLine="705"/>
        <w:rPr>
          <w:rFonts w:eastAsia="Times New Roman" w:cs="Times New Roman"/>
          <w:b/>
          <w:color w:val="000000" w:themeColor="text1"/>
        </w:rPr>
      </w:pPr>
      <w:r w:rsidRPr="00AD317A">
        <w:rPr>
          <w:rFonts w:eastAsia="Times New Roman" w:cs="Times New Roman"/>
          <w:b/>
          <w:color w:val="000000" w:themeColor="text1"/>
        </w:rPr>
        <w:t>A brief history of the development of the EP in the field of " Economics</w:t>
      </w:r>
    </w:p>
    <w:p w:rsidR="00324E4B" w:rsidRPr="00324E4B" w:rsidRDefault="00324E4B" w:rsidP="00324E4B">
      <w:pPr>
        <w:ind w:firstLine="705"/>
        <w:rPr>
          <w:rFonts w:eastAsia="Times New Roman" w:cs="Times New Roman"/>
          <w:lang w:val="en-US"/>
        </w:rPr>
      </w:pPr>
      <w:r w:rsidRPr="00324E4B">
        <w:rPr>
          <w:rFonts w:eastAsia="Times New Roman" w:cs="Times New Roman"/>
          <w:lang w:val="en-US"/>
        </w:rPr>
        <w:lastRenderedPageBreak/>
        <w:t>The training of specialists in the field of construction and economic engineers in Kyrgyzstan dates back to 1953 at the Kyrgyz State University (KSU). In 1954, the Frunze Polytechnic Institute (FPI) was formed. In 1992 the Kyrgyz Architectural and Construction Institute (KACI) was formed on the basis of the Faculty of Construction, Engineering and Architecture. In 1998, by the Decree of the President of the Kyrgyz Republic KASI was reorganized into Kyrgyz State University of Construction, Transport and Architecture (KSTU).</w:t>
      </w:r>
    </w:p>
    <w:p w:rsidR="00874E06" w:rsidRPr="00324E4B" w:rsidRDefault="00324E4B" w:rsidP="00324E4B">
      <w:pPr>
        <w:ind w:firstLine="705"/>
        <w:rPr>
          <w:rFonts w:eastAsia="Times New Roman" w:cs="Times New Roman"/>
          <w:lang w:val="en-US"/>
        </w:rPr>
      </w:pPr>
      <w:r w:rsidRPr="00324E4B">
        <w:rPr>
          <w:rFonts w:eastAsia="Times New Roman" w:cs="Times New Roman"/>
          <w:lang w:val="en-US"/>
        </w:rPr>
        <w:t xml:space="preserve">By order of the Rector of KSTU 1/135 dated 09/01/2022 on the basis of the Institute of Economics and Management (KSUCTA) and the Faculty of Engineering and Economics (KSTU) formed the </w:t>
      </w:r>
      <w:hyperlink r:id="rId30" w:history="1">
        <w:r>
          <w:rPr>
            <w:rStyle w:val="a7"/>
            <w:rFonts w:eastAsia="Times New Roman" w:cs="Times New Roman"/>
            <w:lang w:val="en-US"/>
          </w:rPr>
          <w:t>Higher School of Economics and Business (HSEB)</w:t>
        </w:r>
      </w:hyperlink>
      <w:r w:rsidR="00881E03" w:rsidRPr="00324E4B">
        <w:rPr>
          <w:rFonts w:eastAsia="Times New Roman" w:cs="Times New Roman"/>
          <w:color w:val="FF0000"/>
          <w:lang w:val="en-US"/>
        </w:rPr>
        <w:t xml:space="preserve"> </w:t>
      </w:r>
      <w:hyperlink r:id="rId31">
        <w:r w:rsidRPr="00324E4B">
          <w:rPr>
            <w:rFonts w:eastAsia="Times New Roman" w:cs="Times New Roman"/>
            <w:color w:val="1155CC"/>
            <w:u w:val="single"/>
            <w:lang w:val="en-US"/>
          </w:rPr>
          <w:t xml:space="preserve">within KSTU </w:t>
        </w:r>
      </w:hyperlink>
      <w:r w:rsidR="00881E03" w:rsidRPr="00324E4B">
        <w:rPr>
          <w:rFonts w:eastAsia="Times New Roman" w:cs="Times New Roman"/>
          <w:lang w:val="en-US"/>
        </w:rPr>
        <w:t>.</w:t>
      </w:r>
    </w:p>
    <w:p w:rsidR="00874E06" w:rsidRDefault="00324E4B" w:rsidP="00D10478">
      <w:pPr>
        <w:ind w:firstLine="705"/>
        <w:rPr>
          <w:rFonts w:eastAsia="Times New Roman" w:cs="Times New Roman"/>
        </w:rPr>
      </w:pPr>
      <w:r w:rsidRPr="00324E4B">
        <w:rPr>
          <w:rFonts w:eastAsia="Times New Roman" w:cs="Times New Roman"/>
          <w:lang w:val="en-US"/>
        </w:rPr>
        <w:t xml:space="preserve">Graduate departments of the </w:t>
      </w:r>
      <w:hyperlink r:id="rId32" w:history="1">
        <w:r w:rsidRPr="00324E4B">
          <w:rPr>
            <w:rStyle w:val="a7"/>
            <w:rFonts w:eastAsia="Times New Roman" w:cs="Times New Roman"/>
            <w:lang w:val="en-US"/>
          </w:rPr>
          <w:t xml:space="preserve">HSEB </w:t>
        </w:r>
      </w:hyperlink>
      <w:r>
        <w:rPr>
          <w:rFonts w:eastAsia="Times New Roman" w:cs="Times New Roman"/>
          <w:lang w:val="en-US"/>
        </w:rPr>
        <w:t xml:space="preserve">prepare and graduate students of NRC level 6 and 7 in "Economics". The Higher School of Economics (HSEB) administers the students of the 6th level of the NRC, and the 7th level of the NRC is administered by the </w:t>
      </w:r>
      <w:hyperlink r:id="rId33">
        <w:r w:rsidR="00ED64B5">
          <w:rPr>
            <w:rFonts w:eastAsia="Times New Roman" w:cs="Times New Roman"/>
            <w:color w:val="0000FF"/>
            <w:u w:val="single"/>
            <w:lang w:val="en-US"/>
          </w:rPr>
          <w:t>Graduate School of Masters (GSM)</w:t>
        </w:r>
      </w:hyperlink>
      <w:r w:rsidR="00ED64B5" w:rsidRPr="00ED64B5">
        <w:rPr>
          <w:rFonts w:eastAsia="Times New Roman" w:cs="Times New Roman"/>
          <w:lang w:val="en-US"/>
        </w:rPr>
        <w:t xml:space="preserve"> </w:t>
      </w:r>
    </w:p>
    <w:p w:rsidR="00874E06" w:rsidRDefault="00ED64B5" w:rsidP="00524659">
      <w:pPr>
        <w:ind w:firstLine="705"/>
        <w:rPr>
          <w:rFonts w:eastAsia="Times New Roman" w:cs="Times New Roman"/>
        </w:rPr>
      </w:pPr>
      <w:r w:rsidRPr="00ED64B5">
        <w:rPr>
          <w:rFonts w:eastAsia="Times New Roman" w:cs="Times New Roman"/>
          <w:lang w:val="en-US"/>
        </w:rPr>
        <w:t xml:space="preserve">The purpose of the current Self-Assessment Report and, accordingly, the self-examination procedure carried out is to update the compliance of the EP cluster in the direction of "Economics" implemented at KSTU. I. </w:t>
      </w:r>
      <w:proofErr w:type="spellStart"/>
      <w:r w:rsidRPr="00ED64B5">
        <w:rPr>
          <w:rFonts w:eastAsia="Times New Roman" w:cs="Times New Roman"/>
          <w:lang w:val="en-US"/>
        </w:rPr>
        <w:t>Razzakov</w:t>
      </w:r>
      <w:proofErr w:type="spellEnd"/>
      <w:r w:rsidRPr="00ED64B5">
        <w:rPr>
          <w:rFonts w:eastAsia="Times New Roman" w:cs="Times New Roman"/>
          <w:lang w:val="en-US"/>
        </w:rPr>
        <w:t xml:space="preserve"> , European standards ESG of the European Association for </w:t>
      </w:r>
      <w:hyperlink r:id="rId34">
        <w:r w:rsidR="00524659">
          <w:rPr>
            <w:rFonts w:eastAsia="Times New Roman" w:cs="Times New Roman"/>
            <w:color w:val="0000FF"/>
            <w:u w:val="single"/>
            <w:lang w:val="en-US"/>
          </w:rPr>
          <w:t xml:space="preserve">Quality Assurance in Higher Education ENQA. </w:t>
        </w:r>
      </w:hyperlink>
      <w:r w:rsidR="00524659" w:rsidRPr="00524659">
        <w:rPr>
          <w:rFonts w:eastAsia="Times New Roman" w:cs="Times New Roman"/>
          <w:lang w:val="en-US"/>
        </w:rPr>
        <w:t xml:space="preserve">In order to conduct a self-examination procedure and prepare a self-assessment report for compliance with the requirements of the EP cluster standards in the direction: "Economics", by order of the Rector of KSTU No. 09 dated 01.24.2023, the relevant Working Groups were created. The working group in the direction of "Economics" developed and approved the </w:t>
      </w:r>
      <w:hyperlink r:id="rId35">
        <w:r w:rsidR="00524659" w:rsidRPr="00524659">
          <w:rPr>
            <w:rFonts w:eastAsia="Times New Roman" w:cs="Times New Roman"/>
            <w:color w:val="1155CC"/>
            <w:u w:val="single"/>
            <w:lang w:val="en-US"/>
          </w:rPr>
          <w:t xml:space="preserve">Plan (schedule) for conducting self-examination. </w:t>
        </w:r>
      </w:hyperlink>
      <w:r w:rsidR="00524659" w:rsidRPr="00524659">
        <w:rPr>
          <w:rFonts w:eastAsia="Times New Roman" w:cs="Times New Roman"/>
          <w:color w:val="FF0000"/>
          <w:lang w:val="en-US"/>
        </w:rPr>
        <w:t>.</w:t>
      </w:r>
      <w:r w:rsidR="00524659" w:rsidRPr="00524659">
        <w:rPr>
          <w:rFonts w:eastAsia="Times New Roman" w:cs="Times New Roman"/>
          <w:lang w:val="en-US"/>
        </w:rPr>
        <w:tab/>
      </w:r>
    </w:p>
    <w:p w:rsidR="00874E06" w:rsidRDefault="00524659" w:rsidP="00D10478">
      <w:pPr>
        <w:pStyle w:val="3"/>
        <w:spacing w:before="0"/>
        <w:ind w:firstLine="708"/>
        <w:rPr>
          <w:rFonts w:ascii="Times New Roman" w:hAnsi="Times New Roman"/>
          <w:color w:val="auto"/>
          <w:lang w:val="en-US"/>
        </w:rPr>
      </w:pPr>
      <w:r w:rsidRPr="00524659">
        <w:rPr>
          <w:rFonts w:ascii="Times New Roman" w:hAnsi="Times New Roman"/>
          <w:color w:val="auto"/>
          <w:lang w:val="en-US"/>
        </w:rPr>
        <w:t>In the process of carrying out the self-examination procedure, an analysis of the implemented EPs, a survey of the methodological support of the EP, an analysis of the implementation of practices, a survey of all stakeholders, monitoring of the employment of graduates, an analysis of the material, technical and information support of the EP was carried out.</w:t>
      </w:r>
    </w:p>
    <w:p w:rsidR="00524659" w:rsidRPr="00524659" w:rsidRDefault="00524659" w:rsidP="00524659">
      <w:pPr>
        <w:rPr>
          <w:lang w:val="en-US"/>
        </w:rPr>
      </w:pPr>
    </w:p>
    <w:p w:rsidR="00874E06" w:rsidRPr="00B3195D" w:rsidRDefault="00DD3862" w:rsidP="00D10478">
      <w:pPr>
        <w:pStyle w:val="3"/>
        <w:spacing w:before="0"/>
        <w:ind w:firstLine="708"/>
        <w:rPr>
          <w:rFonts w:ascii="Times New Roman" w:hAnsi="Times New Roman"/>
          <w:b/>
          <w:color w:val="auto"/>
        </w:rPr>
      </w:pPr>
      <w:hyperlink w:anchor="_heading=h.2et92p0">
        <w:bookmarkStart w:id="1" w:name="_Toc133363073"/>
      </w:hyperlink>
      <w:hyperlink w:anchor="_heading=h.2et92p0">
        <w:r w:rsidR="00881E03" w:rsidRPr="00B3195D">
          <w:rPr>
            <w:rFonts w:ascii="Times New Roman" w:hAnsi="Times New Roman"/>
            <w:b/>
            <w:color w:val="auto"/>
          </w:rPr>
          <w:t>STANDARD 1. "Management of the main educational program"</w:t>
        </w:r>
      </w:hyperlink>
      <w:hyperlink w:anchor="_heading=h.2et92p0">
        <w:bookmarkEnd w:id="1"/>
      </w:hyperlink>
    </w:p>
    <w:p w:rsidR="00874E06" w:rsidRPr="00D054A1" w:rsidRDefault="00D054A1" w:rsidP="00D054A1">
      <w:pPr>
        <w:ind w:firstLine="709"/>
        <w:rPr>
          <w:b/>
        </w:rPr>
      </w:pPr>
      <w:r>
        <w:rPr>
          <w:b/>
        </w:rPr>
        <w:t xml:space="preserve">1.1. General </w:t>
      </w:r>
      <w:r w:rsidR="00881E03" w:rsidRPr="00D054A1">
        <w:rPr>
          <w:b/>
        </w:rPr>
        <w:t>Provisions</w:t>
      </w:r>
    </w:p>
    <w:p w:rsidR="00874E06" w:rsidRDefault="00881E03" w:rsidP="00D054A1">
      <w:pPr>
        <w:ind w:firstLine="709"/>
        <w:rPr>
          <w:color w:val="000000"/>
          <w:highlight w:val="white"/>
        </w:rPr>
      </w:pPr>
      <w:r>
        <w:t>Master's level PEP management "Economics of the construction industry" (ESI), "Economics and management at the enterprise" (</w:t>
      </w:r>
      <w:r w:rsidR="00DD3862">
        <w:t>EME</w:t>
      </w:r>
      <w:r>
        <w:t xml:space="preserve">), "Finance and credit (in the investment and construction sector)" (FCiss), "Accounting, analysis and audit in the management of </w:t>
      </w:r>
      <w:r w:rsidR="00C35212">
        <w:t xml:space="preserve">the construction </w:t>
      </w:r>
      <w:r>
        <w:rPr>
          <w:highlight w:val="white"/>
        </w:rPr>
        <w:t>business "(</w:t>
      </w:r>
      <w:r w:rsidR="00C92A8A">
        <w:rPr>
          <w:highlight w:val="white"/>
        </w:rPr>
        <w:t>AAA</w:t>
      </w:r>
      <w:r>
        <w:rPr>
          <w:highlight w:val="white"/>
        </w:rPr>
        <w:t xml:space="preserve">), </w:t>
      </w:r>
      <w:r>
        <w:t xml:space="preserve">"Audit and Financial Consulting" ( </w:t>
      </w:r>
      <w:proofErr w:type="spellStart"/>
      <w:r w:rsidR="00C35212">
        <w:t>AiFC</w:t>
      </w:r>
      <w:proofErr w:type="spellEnd"/>
      <w:r w:rsidR="00C35212">
        <w:t xml:space="preserve"> ) </w:t>
      </w:r>
      <w:r>
        <w:rPr>
          <w:highlight w:val="white"/>
        </w:rPr>
        <w:t xml:space="preserve">is determined by its goals and development plan, developed in accordance with the mission of an educational organization, reflecting its place in the educational services market through the functioning of an internal quality assurance system that </w:t>
      </w:r>
      <w:r>
        <w:rPr>
          <w:color w:val="000000"/>
          <w:highlight w:val="white"/>
        </w:rPr>
        <w:t>is available to all interested parties.</w:t>
      </w:r>
    </w:p>
    <w:p w:rsidR="00874E06" w:rsidRDefault="00DD3862" w:rsidP="00D054A1">
      <w:pPr>
        <w:ind w:firstLine="709"/>
      </w:pPr>
      <w:hyperlink r:id="rId36">
        <w:r w:rsidR="00881E03">
          <w:rPr>
            <w:color w:val="1155CC"/>
            <w:highlight w:val="white"/>
            <w:u w:val="single"/>
          </w:rPr>
          <w:t xml:space="preserve">The mission of KSTU </w:t>
        </w:r>
      </w:hyperlink>
      <w:r w:rsidR="00881E03">
        <w:rPr>
          <w:color w:val="000000"/>
          <w:highlight w:val="white"/>
        </w:rPr>
        <w:t xml:space="preserve">, </w:t>
      </w:r>
      <w:hyperlink r:id="rId37">
        <w:r w:rsidR="00881E03">
          <w:rPr>
            <w:color w:val="1155CC"/>
            <w:highlight w:val="white"/>
            <w:u w:val="single"/>
          </w:rPr>
          <w:t xml:space="preserve">strategic goals and objectives of the university </w:t>
        </w:r>
      </w:hyperlink>
      <w:r w:rsidR="00881E03">
        <w:rPr>
          <w:color w:val="000000"/>
          <w:highlight w:val="white"/>
        </w:rPr>
        <w:t xml:space="preserve">, </w:t>
      </w:r>
      <w:hyperlink r:id="rId38">
        <w:r w:rsidR="00881E03">
          <w:rPr>
            <w:color w:val="1155CC"/>
            <w:highlight w:val="white"/>
            <w:u w:val="single"/>
          </w:rPr>
          <w:t xml:space="preserve">the history of the university </w:t>
        </w:r>
      </w:hyperlink>
      <w:r w:rsidR="00881E03">
        <w:rPr>
          <w:color w:val="000000"/>
          <w:highlight w:val="white"/>
        </w:rPr>
        <w:t xml:space="preserve">, </w:t>
      </w:r>
      <w:hyperlink r:id="rId39">
        <w:r w:rsidR="00881E03">
          <w:rPr>
            <w:color w:val="1155CC"/>
            <w:highlight w:val="white"/>
            <w:u w:val="single"/>
          </w:rPr>
          <w:t xml:space="preserve">policy in the field of </w:t>
        </w:r>
      </w:hyperlink>
      <w:hyperlink r:id="rId40">
        <w:r w:rsidR="000903C3">
          <w:rPr>
            <w:color w:val="1155CC"/>
            <w:highlight w:val="white"/>
            <w:u w:val="single"/>
          </w:rPr>
          <w:t xml:space="preserve">quality management system </w:t>
        </w:r>
      </w:hyperlink>
      <w:r w:rsidR="00B902D9">
        <w:rPr>
          <w:color w:val="000000"/>
          <w:highlight w:val="white"/>
        </w:rPr>
        <w:t xml:space="preserve">are posted on the official website of KSTU. Complete information about </w:t>
      </w:r>
      <w:hyperlink r:id="rId41">
        <w:r w:rsidR="00881E03">
          <w:rPr>
            <w:color w:val="1155CC"/>
            <w:highlight w:val="white"/>
            <w:u w:val="single"/>
          </w:rPr>
          <w:t xml:space="preserve">the normative documentation in the field of quality assurance policy </w:t>
        </w:r>
      </w:hyperlink>
      <w:r w:rsidR="00881E03">
        <w:rPr>
          <w:color w:val="000000"/>
          <w:highlight w:val="white"/>
        </w:rPr>
        <w:t xml:space="preserve">- certificates </w:t>
      </w:r>
      <w:r w:rsidR="00881E03">
        <w:rPr>
          <w:color w:val="000000"/>
        </w:rPr>
        <w:t>, an action plan to improve the quality management system (QMS), plans for internal and external audits are placed in the general information network of the university.</w:t>
      </w:r>
      <w:r w:rsidR="00881E03">
        <w:t xml:space="preserve"> </w:t>
      </w:r>
    </w:p>
    <w:p w:rsidR="00874E06" w:rsidRDefault="00881E03" w:rsidP="00D054A1">
      <w:pPr>
        <w:ind w:firstLine="709"/>
        <w:rPr>
          <w:highlight w:val="white"/>
        </w:rPr>
      </w:pPr>
      <w:r>
        <w:t xml:space="preserve">Within the framework of the established mission of the university, the missions of the departments </w:t>
      </w:r>
      <w:hyperlink r:id="rId42">
        <w:r>
          <w:rPr>
            <w:color w:val="1155CC"/>
            <w:highlight w:val="white"/>
            <w:u w:val="single"/>
          </w:rPr>
          <w:t xml:space="preserve">"Economics and Management at the Enterprise" </w:t>
        </w:r>
      </w:hyperlink>
      <w:r w:rsidR="00C35212">
        <w:rPr>
          <w:color w:val="222222"/>
          <w:highlight w:val="white"/>
        </w:rPr>
        <w:t xml:space="preserve">(EIM) and </w:t>
      </w:r>
      <w:hyperlink r:id="rId43">
        <w:r>
          <w:rPr>
            <w:color w:val="1155CC"/>
            <w:highlight w:val="white"/>
            <w:u w:val="single"/>
          </w:rPr>
          <w:t xml:space="preserve">"Accounting, Analysis and Audit" </w:t>
        </w:r>
      </w:hyperlink>
      <w:r w:rsidR="00C35212" w:rsidRPr="00C35212">
        <w:rPr>
          <w:highlight w:val="white"/>
        </w:rPr>
        <w:t>(</w:t>
      </w:r>
      <w:r w:rsidR="008A1D27">
        <w:rPr>
          <w:highlight w:val="white"/>
        </w:rPr>
        <w:t xml:space="preserve">AAA </w:t>
      </w:r>
      <w:r w:rsidR="00C35212" w:rsidRPr="00C35212">
        <w:rPr>
          <w:highlight w:val="white"/>
        </w:rPr>
        <w:t xml:space="preserve">) </w:t>
      </w:r>
      <w:r>
        <w:rPr>
          <w:highlight w:val="white"/>
        </w:rPr>
        <w:t>were formed .</w:t>
      </w:r>
    </w:p>
    <w:p w:rsidR="00874E06" w:rsidRDefault="00881E03" w:rsidP="00D054A1">
      <w:pPr>
        <w:ind w:firstLine="709"/>
        <w:rPr>
          <w:color w:val="000000"/>
          <w:highlight w:val="white"/>
        </w:rPr>
      </w:pPr>
      <w:r>
        <w:rPr>
          <w:color w:val="000000"/>
        </w:rPr>
        <w:t>The mission, vision of the university, goals and objectives are reflected in</w:t>
      </w:r>
      <w:r>
        <w:rPr>
          <w:color w:val="000000"/>
          <w:highlight w:val="white"/>
        </w:rPr>
        <w:t xml:space="preserve"> </w:t>
      </w:r>
      <w:hyperlink r:id="rId44">
        <w:r>
          <w:rPr>
            <w:color w:val="1155CC"/>
            <w:highlight w:val="white"/>
            <w:u w:val="single"/>
          </w:rPr>
          <w:t xml:space="preserve">Development Strategy Program </w:t>
        </w:r>
      </w:hyperlink>
      <w:hyperlink r:id="rId45"/>
      <w:hyperlink r:id="rId46">
        <w:r>
          <w:rPr>
            <w:color w:val="1155CC"/>
            <w:highlight w:val="white"/>
            <w:u w:val="single"/>
          </w:rPr>
          <w:t xml:space="preserve">of the Kyrgyz </w:t>
        </w:r>
      </w:hyperlink>
      <w:hyperlink r:id="rId47"/>
      <w:hyperlink r:id="rId48">
        <w:r>
          <w:rPr>
            <w:color w:val="1155CC"/>
            <w:highlight w:val="white"/>
            <w:u w:val="single"/>
          </w:rPr>
          <w:t xml:space="preserve">State Technical University named after I. </w:t>
        </w:r>
      </w:hyperlink>
      <w:hyperlink r:id="rId49"/>
      <w:hyperlink r:id="rId50">
        <w:proofErr w:type="spellStart"/>
        <w:r>
          <w:rPr>
            <w:color w:val="1155CC"/>
            <w:highlight w:val="white"/>
            <w:u w:val="single"/>
          </w:rPr>
          <w:t>Razzakova</w:t>
        </w:r>
        <w:proofErr w:type="spellEnd"/>
        <w:r>
          <w:rPr>
            <w:color w:val="1155CC"/>
            <w:highlight w:val="white"/>
            <w:u w:val="single"/>
          </w:rPr>
          <w:t xml:space="preserve"> </w:t>
        </w:r>
      </w:hyperlink>
      <w:hyperlink r:id="rId51"/>
      <w:hyperlink r:id="rId52">
        <w:r>
          <w:rPr>
            <w:color w:val="1155CC"/>
            <w:highlight w:val="white"/>
            <w:u w:val="single"/>
          </w:rPr>
          <w:t>for 2021-2030</w:t>
        </w:r>
      </w:hyperlink>
      <w:hyperlink r:id="rId53">
        <w:r w:rsidR="00CC71D9">
          <w:rPr>
            <w:color w:val="1155CC"/>
            <w:highlight w:val="white"/>
            <w:u w:val="single"/>
          </w:rPr>
          <w:t> </w:t>
        </w:r>
      </w:hyperlink>
      <w:hyperlink r:id="rId54">
        <w:r>
          <w:rPr>
            <w:color w:val="1155CC"/>
            <w:highlight w:val="white"/>
            <w:u w:val="single"/>
          </w:rPr>
          <w:t xml:space="preserve">gg. </w:t>
        </w:r>
      </w:hyperlink>
      <w:r>
        <w:rPr>
          <w:color w:val="000000"/>
          <w:highlight w:val="white"/>
        </w:rPr>
        <w:t xml:space="preserve">, approved at the meeting of the Academic Council by protocol No. 10 of 05/26/2021. and in </w:t>
      </w:r>
      <w:hyperlink r:id="rId55">
        <w:r w:rsidR="00CC71D9">
          <w:rPr>
            <w:color w:val="1155CC"/>
            <w:highlight w:val="white"/>
            <w:u w:val="single"/>
          </w:rPr>
          <w:t xml:space="preserve">the Charter of KSTU </w:t>
        </w:r>
      </w:hyperlink>
      <w:r w:rsidR="00CC71D9">
        <w:rPr>
          <w:highlight w:val="white"/>
        </w:rPr>
        <w:t xml:space="preserve">. </w:t>
      </w:r>
      <w:r>
        <w:rPr>
          <w:color w:val="000000"/>
          <w:highlight w:val="white"/>
        </w:rPr>
        <w:t xml:space="preserve">Monitoring of the implementation of the development strategy is carried out </w:t>
      </w:r>
      <w:hyperlink r:id="rId56">
        <w:r>
          <w:rPr>
            <w:color w:val="1155CC"/>
            <w:highlight w:val="white"/>
            <w:u w:val="single"/>
          </w:rPr>
          <w:t xml:space="preserve">at the meetings of the Academic Council </w:t>
        </w:r>
      </w:hyperlink>
      <w:hyperlink r:id="rId57">
        <w:r w:rsidR="00CC71D9">
          <w:rPr>
            <w:color w:val="1155CC"/>
            <w:highlight w:val="white"/>
            <w:u w:val="single"/>
          </w:rPr>
          <w:t>a.</w:t>
        </w:r>
      </w:hyperlink>
    </w:p>
    <w:p w:rsidR="00874E06" w:rsidRPr="00E959ED" w:rsidRDefault="00881E03" w:rsidP="00D054A1">
      <w:pPr>
        <w:ind w:firstLine="709"/>
        <w:rPr>
          <w:color w:val="000000"/>
        </w:rPr>
      </w:pPr>
      <w:r>
        <w:rPr>
          <w:color w:val="000000"/>
        </w:rPr>
        <w:t xml:space="preserve">The implementation of </w:t>
      </w:r>
      <w:r>
        <w:t xml:space="preserve">the BEP of the magistracy </w:t>
      </w:r>
      <w:r>
        <w:rPr>
          <w:color w:val="000000"/>
        </w:rPr>
        <w:t xml:space="preserve">fully complies with the legislation of the Kyrgyz Republic in the field of education, including </w:t>
      </w:r>
      <w:hyperlink r:id="rId58">
        <w:r>
          <w:rPr>
            <w:color w:val="1155CC"/>
            <w:u w:val="single"/>
          </w:rPr>
          <w:t xml:space="preserve">the State Educational Standard of the Higher Professional Education of the Kyrgyz Republic </w:t>
        </w:r>
      </w:hyperlink>
      <w:r>
        <w:rPr>
          <w:color w:val="000000"/>
        </w:rPr>
        <w:t xml:space="preserve">. The expected results </w:t>
      </w:r>
      <w:r>
        <w:t xml:space="preserve">of the PEP </w:t>
      </w:r>
      <w:r>
        <w:rPr>
          <w:color w:val="000000"/>
        </w:rPr>
        <w:t>are agreed with the NSC, QF-EHEA.</w:t>
      </w:r>
    </w:p>
    <w:p w:rsidR="00874E06" w:rsidRPr="00D054A1" w:rsidRDefault="00D054A1" w:rsidP="00D054A1">
      <w:pPr>
        <w:ind w:firstLine="709"/>
        <w:rPr>
          <w:b/>
        </w:rPr>
      </w:pPr>
      <w:r>
        <w:rPr>
          <w:b/>
        </w:rPr>
        <w:t>1.2. Criteria for evaluation</w:t>
      </w:r>
    </w:p>
    <w:p w:rsidR="00874E06" w:rsidRPr="00D054A1" w:rsidRDefault="00D054A1" w:rsidP="00D054A1">
      <w:pPr>
        <w:ind w:firstLine="709"/>
        <w:rPr>
          <w:b/>
          <w:color w:val="000000"/>
        </w:rPr>
      </w:pPr>
      <w:r>
        <w:rPr>
          <w:b/>
          <w:color w:val="000000"/>
        </w:rPr>
        <w:t>1.2.1. The BO must have a published quality assurance policy that reflects the relationship between research, teaching and learning.</w:t>
      </w:r>
    </w:p>
    <w:p w:rsidR="00874E06" w:rsidRDefault="00DD3862" w:rsidP="00D054A1">
      <w:pPr>
        <w:ind w:firstLine="709"/>
        <w:rPr>
          <w:color w:val="0000FF"/>
          <w:highlight w:val="white"/>
          <w:u w:val="single"/>
        </w:rPr>
      </w:pPr>
      <w:hyperlink r:id="rId59">
        <w:r w:rsidR="00881E03">
          <w:rPr>
            <w:color w:val="1155CC"/>
            <w:u w:val="single"/>
          </w:rPr>
          <w:t xml:space="preserve">Quality assurance policy </w:t>
        </w:r>
      </w:hyperlink>
      <w:r w:rsidR="00881E03">
        <w:t xml:space="preserve">, developed in accordance with </w:t>
      </w:r>
      <w:hyperlink r:id="rId60">
        <w:r w:rsidR="00881E03">
          <w:rPr>
            <w:color w:val="1155CC"/>
            <w:u w:val="single"/>
          </w:rPr>
          <w:t xml:space="preserve">the KSTU Development Strategy Program for 2021-2030. </w:t>
        </w:r>
      </w:hyperlink>
      <w:r w:rsidR="00881E03">
        <w:t xml:space="preserve">, providing a link between scientific research, teaching and learning, is reflected in the normative documents of the university, is aimed at implementing activities within the framework of strategic planning, meeting the needs of stakeholders with educational services for the preparation of graduates based on a competency-based approach, at developing EPs implemented at KSTU with continuous improvement of their quality </w:t>
      </w:r>
      <w:r w:rsidR="00881E03">
        <w:rPr>
          <w:highlight w:val="white"/>
        </w:rPr>
        <w:t xml:space="preserve">. </w:t>
      </w:r>
      <w:hyperlink r:id="rId61">
        <w:r w:rsidR="00881E03">
          <w:rPr>
            <w:color w:val="1155CC"/>
            <w:highlight w:val="white"/>
            <w:u w:val="single"/>
          </w:rPr>
          <w:t xml:space="preserve">Documents that provide policy </w:t>
        </w:r>
      </w:hyperlink>
      <w:hyperlink r:id="rId62">
        <w:r w:rsidR="00CC71D9">
          <w:rPr>
            <w:color w:val="1155CC"/>
            <w:highlight w:val="white"/>
            <w:u w:val="single"/>
          </w:rPr>
          <w:t xml:space="preserve">in the field of </w:t>
        </w:r>
      </w:hyperlink>
      <w:hyperlink r:id="rId63">
        <w:r w:rsidR="00881E03">
          <w:rPr>
            <w:color w:val="1155CC"/>
            <w:highlight w:val="white"/>
            <w:u w:val="single"/>
          </w:rPr>
          <w:t xml:space="preserve">guarantee </w:t>
        </w:r>
      </w:hyperlink>
      <w:hyperlink r:id="rId64">
        <w:r w:rsidR="00CC71D9">
          <w:rPr>
            <w:color w:val="1155CC"/>
            <w:highlight w:val="white"/>
            <w:u w:val="single"/>
          </w:rPr>
          <w:t xml:space="preserve">and </w:t>
        </w:r>
      </w:hyperlink>
      <w:hyperlink r:id="rId65">
        <w:r w:rsidR="00881E03">
          <w:rPr>
            <w:color w:val="1155CC"/>
            <w:highlight w:val="white"/>
            <w:u w:val="single"/>
          </w:rPr>
          <w:t xml:space="preserve">quality </w:t>
        </w:r>
      </w:hyperlink>
      <w:r w:rsidR="00881E03">
        <w:rPr>
          <w:highlight w:val="white"/>
        </w:rPr>
        <w:t xml:space="preserve">are in the public domain on the website of the university, which guarantees transparency, openness and accessibility to employees, students, employers and other interested parties. The policy in the field of quality assurance is </w:t>
      </w:r>
      <w:r w:rsidR="00881E03">
        <w:t>communicated to all educational and service departments through the approved quality management system at KSTU.</w:t>
      </w:r>
    </w:p>
    <w:p w:rsidR="00874E06" w:rsidRDefault="00881E03" w:rsidP="00D054A1">
      <w:pPr>
        <w:ind w:firstLine="709"/>
        <w:rPr>
          <w:color w:val="000000"/>
          <w:highlight w:val="white"/>
        </w:rPr>
      </w:pPr>
      <w:r>
        <w:rPr>
          <w:color w:val="000000"/>
          <w:highlight w:val="white"/>
        </w:rPr>
        <w:t xml:space="preserve">KSTU has </w:t>
      </w:r>
      <w:hyperlink r:id="rId66">
        <w:r>
          <w:rPr>
            <w:color w:val="0000FF"/>
            <w:highlight w:val="white"/>
            <w:u w:val="single"/>
          </w:rPr>
          <w:t xml:space="preserve">a Department of Education Quality </w:t>
        </w:r>
      </w:hyperlink>
      <w:r>
        <w:rPr>
          <w:highlight w:val="white"/>
        </w:rPr>
        <w:t xml:space="preserve">(DQS) </w:t>
      </w:r>
      <w:r>
        <w:rPr>
          <w:color w:val="000000"/>
          <w:highlight w:val="white"/>
        </w:rPr>
        <w:t xml:space="preserve">, </w:t>
      </w:r>
      <w:r w:rsidR="00632708">
        <w:t xml:space="preserve">in accordance with </w:t>
      </w:r>
      <w:hyperlink r:id="rId67">
        <w:r w:rsidR="00632708">
          <w:rPr>
            <w:color w:val="1155CC"/>
            <w:u w:val="single"/>
          </w:rPr>
          <w:t xml:space="preserve">the Regulations on the Department of Education Quality </w:t>
        </w:r>
      </w:hyperlink>
      <w:r w:rsidR="00632708">
        <w:rPr>
          <w:color w:val="000000"/>
        </w:rPr>
        <w:t xml:space="preserve">. The </w:t>
      </w:r>
      <w:r>
        <w:rPr>
          <w:color w:val="000000"/>
          <w:highlight w:val="white"/>
        </w:rPr>
        <w:t xml:space="preserve">main goal of the activities of the </w:t>
      </w:r>
      <w:proofErr w:type="gramStart"/>
      <w:r w:rsidR="00DD3862">
        <w:rPr>
          <w:color w:val="000000"/>
          <w:highlight w:val="white"/>
        </w:rPr>
        <w:t xml:space="preserve">DEQ </w:t>
      </w:r>
      <w:r>
        <w:rPr>
          <w:color w:val="000000"/>
          <w:highlight w:val="white"/>
        </w:rPr>
        <w:t xml:space="preserve"> is</w:t>
      </w:r>
      <w:proofErr w:type="gramEnd"/>
      <w:r>
        <w:rPr>
          <w:color w:val="000000"/>
          <w:highlight w:val="white"/>
        </w:rPr>
        <w:t xml:space="preserve"> the development and implementation of the QMS at the university.</w:t>
      </w:r>
    </w:p>
    <w:p w:rsidR="00874E06" w:rsidRDefault="00881E03" w:rsidP="00D054A1">
      <w:pPr>
        <w:ind w:firstLine="709"/>
        <w:rPr>
          <w:highlight w:val="white"/>
        </w:rPr>
      </w:pPr>
      <w:r>
        <w:rPr>
          <w:highlight w:val="white"/>
        </w:rPr>
        <w:lastRenderedPageBreak/>
        <w:t xml:space="preserve">The main tasks and </w:t>
      </w:r>
      <w:hyperlink r:id="rId68">
        <w:r>
          <w:rPr>
            <w:color w:val="1155CC"/>
            <w:highlight w:val="white"/>
            <w:u w:val="single"/>
          </w:rPr>
          <w:t xml:space="preserve">expected results in the field of quality are defined </w:t>
        </w:r>
      </w:hyperlink>
      <w:r>
        <w:rPr>
          <w:highlight w:val="white"/>
        </w:rPr>
        <w:t xml:space="preserve">. </w:t>
      </w:r>
      <w:hyperlink r:id="rId69">
        <w:r>
          <w:rPr>
            <w:color w:val="0000FF"/>
            <w:highlight w:val="white"/>
            <w:u w:val="single"/>
          </w:rPr>
          <w:t xml:space="preserve">Education quality management </w:t>
        </w:r>
      </w:hyperlink>
      <w:hyperlink r:id="rId70">
        <w:r w:rsidR="00C35212">
          <w:rPr>
            <w:color w:val="0000FF"/>
            <w:highlight w:val="white"/>
            <w:u w:val="single"/>
          </w:rPr>
          <w:t>system</w:t>
        </w:r>
      </w:hyperlink>
      <w:r>
        <w:rPr>
          <w:color w:val="0000FF"/>
          <w:highlight w:val="white"/>
        </w:rPr>
        <w:t xml:space="preserve"> </w:t>
      </w:r>
      <w:r>
        <w:rPr>
          <w:highlight w:val="white"/>
        </w:rPr>
        <w:t>activity based</w:t>
      </w:r>
      <w:r>
        <w:rPr>
          <w:color w:val="0000FF"/>
          <w:highlight w:val="white"/>
        </w:rPr>
        <w:t xml:space="preserve"> </w:t>
      </w:r>
      <w:hyperlink r:id="rId71">
        <w:r>
          <w:rPr>
            <w:color w:val="0000FF"/>
            <w:highlight w:val="white"/>
            <w:u w:val="single"/>
          </w:rPr>
          <w:t xml:space="preserve">Quality </w:t>
        </w:r>
      </w:hyperlink>
      <w:hyperlink r:id="rId72">
        <w:r w:rsidR="001F5BF8">
          <w:rPr>
            <w:color w:val="0000FF"/>
            <w:highlight w:val="white"/>
            <w:u w:val="single"/>
          </w:rPr>
          <w:t>Advice</w:t>
        </w:r>
      </w:hyperlink>
      <w:r>
        <w:rPr>
          <w:color w:val="0000FF"/>
          <w:highlight w:val="white"/>
        </w:rPr>
        <w:t xml:space="preserve"> </w:t>
      </w:r>
      <w:r w:rsidR="001F5BF8">
        <w:rPr>
          <w:highlight w:val="white"/>
        </w:rPr>
        <w:t xml:space="preserve">(hereinafter SC), </w:t>
      </w:r>
      <w:r w:rsidR="009F42D6" w:rsidRPr="009F42D6">
        <w:t xml:space="preserve">approved by the order of the rector No. 174 of November 24, 2022, </w:t>
      </w:r>
      <w:r w:rsidR="001F5BF8">
        <w:rPr>
          <w:highlight w:val="white"/>
        </w:rPr>
        <w:t>and local regulatory documents.</w:t>
      </w:r>
    </w:p>
    <w:p w:rsidR="001F5BF8" w:rsidRPr="001F5BF8" w:rsidRDefault="001F5BF8" w:rsidP="00D054A1">
      <w:pPr>
        <w:ind w:firstLine="709"/>
        <w:rPr>
          <w:color w:val="222222"/>
        </w:rPr>
      </w:pPr>
      <w:r w:rsidRPr="001F5BF8">
        <w:t xml:space="preserve">The development </w:t>
      </w:r>
      <w:r w:rsidRPr="001F5BF8">
        <w:rPr>
          <w:color w:val="000000"/>
        </w:rPr>
        <w:t xml:space="preserve">of local regulations is carried out in accordance with </w:t>
      </w:r>
      <w:hyperlink r:id="rId73">
        <w:r w:rsidRPr="001F5BF8">
          <w:rPr>
            <w:color w:val="1155CC"/>
            <w:u w:val="single"/>
          </w:rPr>
          <w:t xml:space="preserve">the Regulations on the procedure for the development and approval of local regulations of KSTU. </w:t>
        </w:r>
      </w:hyperlink>
      <w:hyperlink r:id="rId74"/>
      <w:hyperlink r:id="rId75">
        <w:r w:rsidRPr="001F5BF8">
          <w:rPr>
            <w:color w:val="1155CC"/>
            <w:u w:val="single"/>
          </w:rPr>
          <w:t xml:space="preserve">I. </w:t>
        </w:r>
        <w:proofErr w:type="spellStart"/>
        <w:r w:rsidRPr="001F5BF8">
          <w:rPr>
            <w:color w:val="1155CC"/>
            <w:u w:val="single"/>
          </w:rPr>
          <w:t>Razzakova</w:t>
        </w:r>
        <w:proofErr w:type="spellEnd"/>
        <w:r w:rsidRPr="001F5BF8">
          <w:rPr>
            <w:color w:val="1155CC"/>
            <w:u w:val="single"/>
          </w:rPr>
          <w:t xml:space="preserve"> </w:t>
        </w:r>
      </w:hyperlink>
      <w:hyperlink r:id="rId76"/>
      <w:r w:rsidRPr="001F5BF8">
        <w:rPr>
          <w:color w:val="222222"/>
        </w:rPr>
        <w:t xml:space="preserve">(2023) </w:t>
      </w:r>
      <w:r w:rsidRPr="001F5BF8">
        <w:rPr>
          <w:color w:val="000000"/>
        </w:rPr>
        <w:t>. When developing NPA KSTU, the working group consults with experts in the relevant field. The selection of experts is determined depending on the developed regulatory legal acts, qualification level, professional experience and reputation. The main experts are primarily State bodies (for example, the Ministry of Education and Science of the Kyrgyz Republic, the Ministry of Justice of the Kyrgyz Republic, etc.), which are responsible for ensuring the relevant regulatory legal acts of the Kyrgyz Republic. Non-profit organizations and associations are also involved as experts, which represent the interests of industries and communities affected by the local NLA.</w:t>
      </w:r>
    </w:p>
    <w:p w:rsidR="001F5BF8" w:rsidRPr="001F5BF8" w:rsidRDefault="001F5BF8" w:rsidP="00D054A1">
      <w:pPr>
        <w:ind w:firstLine="709"/>
        <w:rPr>
          <w:color w:val="222222"/>
        </w:rPr>
      </w:pPr>
      <w:r w:rsidRPr="001F5BF8">
        <w:rPr>
          <w:color w:val="222222"/>
        </w:rPr>
        <w:t>Draft legal acts of KSTU go through the procedure of consideration and discussion in several stages. Initially, the projects of NPA KSTU are discussed at the Rector's Council of KSTU. For the purpose of public discussion, electronic versions of KSTU NLA drafts are placed on Google Drive, all employees have access to them through the KSTU corporate mail. The final draft NPA KSTU are considered at a meeting of the Academic Council of KSTU and approved by order of the rector.</w:t>
      </w:r>
    </w:p>
    <w:p w:rsidR="00874E06" w:rsidRDefault="00881E03" w:rsidP="00D054A1">
      <w:pPr>
        <w:ind w:firstLine="709"/>
        <w:rPr>
          <w:color w:val="000000"/>
        </w:rPr>
      </w:pPr>
      <w:r>
        <w:rPr>
          <w:color w:val="000000"/>
          <w:highlight w:val="white"/>
        </w:rPr>
        <w:t xml:space="preserve">To determine priorities in the field of quality, KSTU applies strategic and operational planning procedures. QMS using the elements and requirements of the international standard </w:t>
      </w:r>
      <w:r>
        <w:rPr>
          <w:color w:val="000000"/>
        </w:rPr>
        <w:t>ISO 9001, which has been implemented in KSTU since 2006.</w:t>
      </w:r>
    </w:p>
    <w:p w:rsidR="00874E06" w:rsidRDefault="00881E03" w:rsidP="00D054A1">
      <w:pPr>
        <w:ind w:firstLine="709"/>
      </w:pPr>
      <w:r>
        <w:t>Strategic goals and objectives are based on the recognized scientific and educational potential and traditions that have developed in the rich history of the development of the university.</w:t>
      </w:r>
    </w:p>
    <w:p w:rsidR="00874E06" w:rsidRPr="00D054A1" w:rsidRDefault="00D054A1" w:rsidP="00D054A1">
      <w:pPr>
        <w:ind w:firstLine="709"/>
        <w:rPr>
          <w:b/>
          <w:color w:val="000000"/>
        </w:rPr>
      </w:pPr>
      <w:r>
        <w:rPr>
          <w:b/>
          <w:color w:val="000000"/>
        </w:rPr>
        <w:t>1.2.2. The TOE must demonstrate the functioning of an internal quality assurance system that facilitates the implementation of the quality assurance policy of the PRO.</w:t>
      </w:r>
    </w:p>
    <w:p w:rsidR="00874E06" w:rsidRDefault="00881E03" w:rsidP="00D054A1">
      <w:pPr>
        <w:ind w:firstLine="709"/>
        <w:rPr>
          <w:color w:val="000000"/>
        </w:rPr>
      </w:pPr>
      <w:r>
        <w:rPr>
          <w:color w:val="000000"/>
        </w:rPr>
        <w:t xml:space="preserve">In order to organize and coordinate the educational, scientific and educational activities of the university, </w:t>
      </w:r>
      <w:hyperlink r:id="rId77">
        <w:r>
          <w:rPr>
            <w:color w:val="0000FF"/>
            <w:u w:val="single"/>
          </w:rPr>
          <w:t xml:space="preserve">the Academic Council </w:t>
        </w:r>
      </w:hyperlink>
      <w:r>
        <w:rPr>
          <w:color w:val="000000"/>
        </w:rPr>
        <w:t xml:space="preserve">, </w:t>
      </w:r>
      <w:hyperlink r:id="rId78">
        <w:r>
          <w:rPr>
            <w:color w:val="1155CC"/>
            <w:u w:val="single"/>
          </w:rPr>
          <w:t xml:space="preserve">Educational and Methodological Councils </w:t>
        </w:r>
      </w:hyperlink>
      <w:r>
        <w:rPr>
          <w:color w:val="000000"/>
        </w:rPr>
        <w:t xml:space="preserve">(UMC) work. The university is working on </w:t>
      </w:r>
      <w:hyperlink r:id="rId79">
        <w:r>
          <w:rPr>
            <w:color w:val="1155CC"/>
            <w:u w:val="single"/>
          </w:rPr>
          <w:t xml:space="preserve">internal quality assessment </w:t>
        </w:r>
      </w:hyperlink>
      <w:r>
        <w:t>.</w:t>
      </w:r>
    </w:p>
    <w:p w:rsidR="00874E06" w:rsidRDefault="00881E03" w:rsidP="00D054A1">
      <w:pPr>
        <w:ind w:firstLine="709"/>
      </w:pPr>
      <w:r>
        <w:t xml:space="preserve">To ensure the quality of the educational process and its continuous improvement, KSTU adopted a process-oriented model, introduced internal mechanisms for monitoring and assessing quality </w:t>
      </w:r>
      <w:r w:rsidR="005F5DD3">
        <w:t xml:space="preserve">, defined </w:t>
      </w:r>
      <w:hyperlink r:id="rId80">
        <w:r>
          <w:rPr>
            <w:color w:val="1155CC"/>
            <w:u w:val="single"/>
          </w:rPr>
          <w:t xml:space="preserve">quality assurance processes </w:t>
        </w:r>
      </w:hyperlink>
      <w:r>
        <w:t xml:space="preserve">, developed </w:t>
      </w:r>
      <w:hyperlink r:id="rId81">
        <w:r>
          <w:rPr>
            <w:color w:val="1155CC"/>
            <w:u w:val="single"/>
          </w:rPr>
          <w:t xml:space="preserve">a functional matrix </w:t>
        </w:r>
      </w:hyperlink>
      <w:r>
        <w:t>of processes with performance indicators</w:t>
      </w:r>
    </w:p>
    <w:p w:rsidR="00874E06" w:rsidRDefault="00DD3862" w:rsidP="00D054A1">
      <w:pPr>
        <w:ind w:firstLine="709"/>
      </w:pPr>
      <w:hyperlink r:id="rId82">
        <w:r w:rsidR="00881E03">
          <w:rPr>
            <w:color w:val="1155CC"/>
            <w:u w:val="single"/>
          </w:rPr>
          <w:t xml:space="preserve">The Quality Manual (QM) </w:t>
        </w:r>
      </w:hyperlink>
      <w:r w:rsidR="00881E03">
        <w:t xml:space="preserve">has been developed and is being implemented since 2018 as a generalizing document on the education quality system that establishes the requirements for the </w:t>
      </w:r>
      <w:hyperlink r:id="rId83">
        <w:r w:rsidR="005F5DD3">
          <w:rPr>
            <w:color w:val="1155CC"/>
            <w:u w:val="single"/>
          </w:rPr>
          <w:t xml:space="preserve">education </w:t>
        </w:r>
      </w:hyperlink>
      <w:hyperlink r:id="rId84">
        <w:r w:rsidR="00881E03">
          <w:rPr>
            <w:color w:val="1155CC"/>
            <w:u w:val="single"/>
          </w:rPr>
          <w:t xml:space="preserve">quality assurance system </w:t>
        </w:r>
      </w:hyperlink>
      <w:r w:rsidR="0054369E">
        <w:t xml:space="preserve">(QAS). The RK </w:t>
      </w:r>
      <w:r w:rsidR="00881E03">
        <w:t xml:space="preserve">specifies the institutional and program </w:t>
      </w:r>
      <w:r w:rsidR="00881E03">
        <w:lastRenderedPageBreak/>
        <w:t>processes, the functional matrix of the processes and their description, the SOCO management structure, the SOCO model and its description, documentation management, changes, analysis, improvements in SOCO. Taking into account lifelong education, institutional processes include measures to ensure the quality of programs of secondary general education and secondary vocational training.</w:t>
      </w:r>
    </w:p>
    <w:p w:rsidR="00874E06" w:rsidRDefault="00881E03" w:rsidP="00D054A1">
      <w:pPr>
        <w:ind w:firstLine="709"/>
      </w:pPr>
      <w:r>
        <w:t xml:space="preserve">Internal SOCO is based on constant monitoring and periodic evaluation of institutional and program processes, aimed at their improvement and modernization in accordance with the </w:t>
      </w:r>
      <w:hyperlink r:id="rId85">
        <w:r>
          <w:rPr>
            <w:color w:val="1155CC"/>
            <w:u w:val="single"/>
          </w:rPr>
          <w:t xml:space="preserve">Regulations on the audit of the education quality assurance system at KSTU </w:t>
        </w:r>
      </w:hyperlink>
      <w:r>
        <w:t>.</w:t>
      </w:r>
    </w:p>
    <w:p w:rsidR="00874E06" w:rsidRDefault="00881E03" w:rsidP="00D054A1">
      <w:pPr>
        <w:ind w:firstLine="709"/>
        <w:rPr>
          <w:highlight w:val="white"/>
        </w:rPr>
      </w:pPr>
      <w:r>
        <w:t xml:space="preserve">At the level of educational units (departments) an </w:t>
      </w:r>
      <w:r>
        <w:rPr>
          <w:highlight w:val="white"/>
        </w:rPr>
        <w:t xml:space="preserve">annual </w:t>
      </w:r>
      <w:hyperlink r:id="rId86">
        <w:r>
          <w:rPr>
            <w:color w:val="1155CC"/>
            <w:highlight w:val="white"/>
            <w:u w:val="single"/>
          </w:rPr>
          <w:t xml:space="preserve">audit </w:t>
        </w:r>
      </w:hyperlink>
      <w:r>
        <w:rPr>
          <w:highlight w:val="white"/>
        </w:rPr>
        <w:t>of the quality management system of the department and program processes is carried out.</w:t>
      </w:r>
    </w:p>
    <w:p w:rsidR="00874E06" w:rsidRDefault="00881E03" w:rsidP="00D054A1">
      <w:pPr>
        <w:ind w:firstLine="709"/>
        <w:rPr>
          <w:color w:val="000000"/>
        </w:rPr>
      </w:pPr>
      <w:r>
        <w:rPr>
          <w:color w:val="000000"/>
        </w:rPr>
        <w:t xml:space="preserve">Yes, </w:t>
      </w:r>
      <w:hyperlink r:id="rId87">
        <w:r>
          <w:rPr>
            <w:color w:val="0000FF"/>
            <w:u w:val="single"/>
          </w:rPr>
          <w:t xml:space="preserve">C </w:t>
        </w:r>
      </w:hyperlink>
      <w:hyperlink r:id="rId88">
        <w:r w:rsidR="006703AC">
          <w:rPr>
            <w:color w:val="0000FF"/>
            <w:u w:val="single"/>
          </w:rPr>
          <w:t>K</w:t>
        </w:r>
      </w:hyperlink>
      <w:r>
        <w:rPr>
          <w:color w:val="0000FF"/>
        </w:rPr>
        <w:t xml:space="preserve"> </w:t>
      </w:r>
      <w:r>
        <w:rPr>
          <w:color w:val="000000"/>
        </w:rPr>
        <w:t xml:space="preserve">KSTU, in accordance with </w:t>
      </w:r>
      <w:r>
        <w:t xml:space="preserve">the </w:t>
      </w:r>
      <w:hyperlink r:id="rId89">
        <w:r w:rsidR="0054369E">
          <w:rPr>
            <w:color w:val="1155CC"/>
            <w:u w:val="single"/>
          </w:rPr>
          <w:t xml:space="preserve">Regulations </w:t>
        </w:r>
      </w:hyperlink>
      <w:hyperlink r:id="rId90">
        <w:r>
          <w:rPr>
            <w:color w:val="1155CC"/>
            <w:u w:val="single"/>
          </w:rPr>
          <w:t xml:space="preserve">on </w:t>
        </w:r>
      </w:hyperlink>
      <w:hyperlink r:id="rId91">
        <w:r>
          <w:rPr>
            <w:color w:val="1155CC"/>
            <w:u w:val="single"/>
          </w:rPr>
          <w:t xml:space="preserve">the Quality Council </w:t>
        </w:r>
      </w:hyperlink>
      <w:r>
        <w:t xml:space="preserve">of KSTU, </w:t>
      </w:r>
      <w:r>
        <w:rPr>
          <w:color w:val="000000"/>
        </w:rPr>
        <w:t xml:space="preserve">carries out activities to coordinate the work of the departments of the university responsible for quality, to improve the quality of the educational process, EP documentation, to develop, organize and implement activities aimed at improving the system of improving the quality of fundamental, humanitarian, special training </w:t>
      </w:r>
      <w:r>
        <w:t xml:space="preserve">for undergraduates, etc. </w:t>
      </w:r>
      <w:r>
        <w:rPr>
          <w:color w:val="000000"/>
        </w:rPr>
        <w:t xml:space="preserve">To achieve quality education at the university, there is </w:t>
      </w:r>
      <w:hyperlink r:id="rId92">
        <w:r>
          <w:rPr>
            <w:color w:val="0000FF"/>
            <w:u w:val="single"/>
          </w:rPr>
          <w:t xml:space="preserve">the Educational Administration </w:t>
        </w:r>
      </w:hyperlink>
      <w:r>
        <w:rPr>
          <w:color w:val="000000"/>
        </w:rPr>
        <w:t xml:space="preserve">, which </w:t>
      </w:r>
      <w:r>
        <w:t xml:space="preserve">provides </w:t>
      </w:r>
      <w:r>
        <w:rPr>
          <w:color w:val="000000"/>
        </w:rPr>
        <w:t>control over the educational process as a whole.</w:t>
      </w:r>
    </w:p>
    <w:p w:rsidR="00874E06" w:rsidRPr="00D054A1" w:rsidRDefault="00D054A1" w:rsidP="00D054A1">
      <w:pPr>
        <w:ind w:firstLine="709"/>
        <w:rPr>
          <w:b/>
          <w:color w:val="000000"/>
        </w:rPr>
      </w:pPr>
      <w:r>
        <w:rPr>
          <w:b/>
          <w:color w:val="000000"/>
        </w:rPr>
        <w:t>1.2.3. The OO must demonstrate a clear definition of those responsible for business processes in the quality assurance of the OO, the delimitation of the functions of collegial bodies.</w:t>
      </w:r>
    </w:p>
    <w:p w:rsidR="00874E06" w:rsidRDefault="00881E03" w:rsidP="00D054A1">
      <w:pPr>
        <w:ind w:firstLine="709"/>
        <w:rPr>
          <w:color w:val="000000"/>
        </w:rPr>
      </w:pPr>
      <w:r>
        <w:rPr>
          <w:highlight w:val="white"/>
        </w:rPr>
        <w:t xml:space="preserve">The main </w:t>
      </w:r>
      <w:r>
        <w:t xml:space="preserve">business </w:t>
      </w:r>
      <w:hyperlink r:id="rId93">
        <w:r>
          <w:rPr>
            <w:color w:val="1155CC"/>
            <w:highlight w:val="white"/>
            <w:u w:val="single"/>
          </w:rPr>
          <w:t xml:space="preserve">processes of quality assurance </w:t>
        </w:r>
      </w:hyperlink>
      <w:r>
        <w:rPr>
          <w:highlight w:val="white"/>
        </w:rPr>
        <w:t xml:space="preserve">in the implementation of the BEP at the university are carried out in accordance with </w:t>
      </w:r>
      <w:hyperlink r:id="rId94">
        <w:r>
          <w:rPr>
            <w:color w:val="1155CC"/>
            <w:highlight w:val="white"/>
            <w:u w:val="single"/>
          </w:rPr>
          <w:t xml:space="preserve">the Policy and strategy in the field of quality </w:t>
        </w:r>
      </w:hyperlink>
      <w:r>
        <w:rPr>
          <w:highlight w:val="white"/>
        </w:rPr>
        <w:t xml:space="preserve">and </w:t>
      </w:r>
      <w:hyperlink r:id="rId95">
        <w:r>
          <w:rPr>
            <w:color w:val="1155CC"/>
            <w:highlight w:val="white"/>
            <w:u w:val="single"/>
          </w:rPr>
          <w:t xml:space="preserve">local regulations </w:t>
        </w:r>
      </w:hyperlink>
      <w:r>
        <w:rPr>
          <w:highlight w:val="white"/>
        </w:rPr>
        <w:t xml:space="preserve">that delimit the duties and functions of collegial bodies. </w:t>
      </w:r>
      <w:r>
        <w:rPr>
          <w:color w:val="000000"/>
          <w:highlight w:val="white"/>
        </w:rPr>
        <w:t>At KSTU</w:t>
      </w:r>
      <w:r w:rsidR="00502288">
        <w:rPr>
          <w:color w:val="000000"/>
        </w:rPr>
        <w:t xml:space="preserve"> </w:t>
      </w:r>
      <w:hyperlink r:id="rId96">
        <w:r w:rsidR="00DD3862">
          <w:rPr>
            <w:color w:val="1155CC"/>
            <w:u w:val="single"/>
          </w:rPr>
          <w:t xml:space="preserve">DEQ </w:t>
        </w:r>
        <w:r>
          <w:rPr>
            <w:color w:val="1155CC"/>
            <w:u w:val="single"/>
          </w:rPr>
          <w:t xml:space="preserve"> </w:t>
        </w:r>
      </w:hyperlink>
      <w:r>
        <w:rPr>
          <w:color w:val="000000"/>
        </w:rPr>
        <w:t xml:space="preserve">coordinates the educational process and the organization of the activities of structural divisions, departments and services of the university in the management and quality </w:t>
      </w:r>
      <w:r w:rsidR="006703AC">
        <w:t xml:space="preserve">assurance of education </w:t>
      </w:r>
      <w:r>
        <w:rPr>
          <w:color w:val="000000"/>
        </w:rPr>
        <w:t>.</w:t>
      </w:r>
    </w:p>
    <w:p w:rsidR="00874E06" w:rsidRDefault="00881E03" w:rsidP="00D054A1">
      <w:pPr>
        <w:ind w:firstLine="709"/>
        <w:rPr>
          <w:color w:val="FF0000"/>
        </w:rPr>
      </w:pPr>
      <w:r>
        <w:t xml:space="preserve">SOKO management functions are carried out by </w:t>
      </w:r>
      <w:hyperlink r:id="rId97">
        <w:r w:rsidR="006703AC">
          <w:rPr>
            <w:color w:val="1155CC"/>
            <w:u w:val="single"/>
          </w:rPr>
          <w:t>the UK</w:t>
        </w:r>
      </w:hyperlink>
      <w:r w:rsidR="009F42D6">
        <w:rPr>
          <w:color w:val="1155CC"/>
          <w:u w:val="single"/>
        </w:rPr>
        <w:t xml:space="preserve"> </w:t>
      </w:r>
      <w:r>
        <w:t xml:space="preserve">and </w:t>
      </w:r>
      <w:hyperlink r:id="rId98">
        <w:r>
          <w:rPr>
            <w:color w:val="1155CC"/>
            <w:u w:val="single"/>
          </w:rPr>
          <w:t xml:space="preserve">the Academic Council of KSTU </w:t>
        </w:r>
      </w:hyperlink>
      <w:r>
        <w:t xml:space="preserve">headed by the rector. The representative of the quality management is the Vice-Rector for Administrative Affairs. The rights and obligations, the main directions of its work are given in </w:t>
      </w:r>
      <w:hyperlink r:id="rId99">
        <w:r>
          <w:rPr>
            <w:color w:val="1155CC"/>
            <w:u w:val="single"/>
          </w:rPr>
          <w:t xml:space="preserve">the Regulations on the Quality Council </w:t>
        </w:r>
      </w:hyperlink>
      <w:r>
        <w:t xml:space="preserve">. The SC carries out its activities in accordance with </w:t>
      </w:r>
      <w:hyperlink r:id="rId100">
        <w:r>
          <w:rPr>
            <w:color w:val="1155CC"/>
            <w:u w:val="single"/>
          </w:rPr>
          <w:t xml:space="preserve">the annual work plans </w:t>
        </w:r>
      </w:hyperlink>
      <w:r>
        <w:t xml:space="preserve">. The meeting of the SC is held at least once a semester (twice a year) or as needed, and </w:t>
      </w:r>
      <w:hyperlink r:id="rId101" w:history="1">
        <w:r w:rsidRPr="006703AC">
          <w:rPr>
            <w:rStyle w:val="a7"/>
            <w:rFonts w:eastAsia="Times New Roman" w:cs="Times New Roman"/>
          </w:rPr>
          <w:t>recorded.</w:t>
        </w:r>
      </w:hyperlink>
      <w:r>
        <w:t xml:space="preserve"> </w:t>
      </w:r>
    </w:p>
    <w:p w:rsidR="00874E06" w:rsidRDefault="00881E03" w:rsidP="00D054A1">
      <w:pPr>
        <w:ind w:firstLine="709"/>
        <w:rPr>
          <w:color w:val="0563C1"/>
          <w:u w:val="single"/>
        </w:rPr>
      </w:pPr>
      <w:r>
        <w:rPr>
          <w:color w:val="000000"/>
        </w:rPr>
        <w:t xml:space="preserve">Organizational and methodological support of the activities of the S </w:t>
      </w:r>
      <w:r>
        <w:t xml:space="preserve">K </w:t>
      </w:r>
      <w:r>
        <w:rPr>
          <w:color w:val="000000"/>
        </w:rPr>
        <w:t xml:space="preserve">is assigned to </w:t>
      </w:r>
      <w:hyperlink r:id="rId102">
        <w:r>
          <w:rPr>
            <w:color w:val="1155CC"/>
            <w:u w:val="single"/>
          </w:rPr>
          <w:t xml:space="preserve">the </w:t>
        </w:r>
        <w:r w:rsidR="00DD3862">
          <w:rPr>
            <w:color w:val="1155CC"/>
            <w:u w:val="single"/>
          </w:rPr>
          <w:t xml:space="preserve">DEQ </w:t>
        </w:r>
        <w:r>
          <w:rPr>
            <w:color w:val="1155CC"/>
            <w:u w:val="single"/>
          </w:rPr>
          <w:t xml:space="preserve"> </w:t>
        </w:r>
      </w:hyperlink>
      <w:r>
        <w:t>,</w:t>
      </w:r>
    </w:p>
    <w:p w:rsidR="00874E06" w:rsidRDefault="00881E03" w:rsidP="00D054A1">
      <w:pPr>
        <w:ind w:firstLine="709"/>
        <w:rPr>
          <w:i/>
        </w:rPr>
      </w:pPr>
      <w:r>
        <w:lastRenderedPageBreak/>
        <w:t xml:space="preserve">The </w:t>
      </w:r>
      <w:proofErr w:type="gramStart"/>
      <w:r w:rsidR="00DD3862">
        <w:t xml:space="preserve">DEQ </w:t>
      </w:r>
      <w:r>
        <w:t xml:space="preserve"> interacts</w:t>
      </w:r>
      <w:proofErr w:type="gramEnd"/>
      <w:r>
        <w:t xml:space="preserve"> with those responsible for quality in order to study and communicate to the relevant structural units the mission, goals, learning outcomes of the university, questions on the quality system, the process approach to teaching, preparation for accreditation, etc. </w:t>
      </w:r>
      <w:r>
        <w:rPr>
          <w:highlight w:val="white"/>
        </w:rPr>
        <w:t xml:space="preserve">Responsibility for compliance with internal regulatory documents is borne by those responsible for the quality of structural divisions that carry out their activities on </w:t>
      </w:r>
      <w:r>
        <w:rPr>
          <w:color w:val="000000"/>
        </w:rPr>
        <w:t xml:space="preserve">the basis of </w:t>
      </w:r>
      <w:hyperlink r:id="rId103">
        <w:r>
          <w:rPr>
            <w:color w:val="1155CC"/>
            <w:u w:val="single"/>
          </w:rPr>
          <w:t xml:space="preserve">the Regulations on the structural divisions and departments of KSTU responsible for quality </w:t>
        </w:r>
      </w:hyperlink>
      <w:r>
        <w:rPr>
          <w:color w:val="000000"/>
        </w:rPr>
        <w:t>.</w:t>
      </w:r>
    </w:p>
    <w:p w:rsidR="00874E06" w:rsidRDefault="00881E03" w:rsidP="00D054A1">
      <w:pPr>
        <w:ind w:firstLine="709"/>
        <w:rPr>
          <w:color w:val="000000"/>
        </w:rPr>
      </w:pPr>
      <w:r>
        <w:t>IN</w:t>
      </w:r>
      <w:hyperlink r:id="rId104">
        <w:r>
          <w:t xml:space="preserve"> </w:t>
        </w:r>
      </w:hyperlink>
      <w:hyperlink r:id="rId105">
        <w:r>
          <w:rPr>
            <w:color w:val="1155CC"/>
            <w:u w:val="single"/>
          </w:rPr>
          <w:t xml:space="preserve">Management system for the quality of education in KSTU </w:t>
        </w:r>
      </w:hyperlink>
      <w:r>
        <w:t>in</w:t>
      </w:r>
      <w:hyperlink r:id="rId106">
        <w:r>
          <w:t xml:space="preserve"> </w:t>
        </w:r>
      </w:hyperlink>
      <w:hyperlink r:id="rId107">
        <w:r>
          <w:rPr>
            <w:color w:val="1155CC"/>
            <w:u w:val="single"/>
          </w:rPr>
          <w:t xml:space="preserve">the functional matrix of processes </w:t>
        </w:r>
      </w:hyperlink>
      <w:r>
        <w:t>for each process defines the responsible structures, input and output parameters and indicators of the implementation of the processes for ensuring the quality assurance of the BEP.</w:t>
      </w:r>
    </w:p>
    <w:p w:rsidR="00874E06" w:rsidRDefault="00881E03" w:rsidP="00D054A1">
      <w:pPr>
        <w:ind w:firstLine="709"/>
        <w:rPr>
          <w:color w:val="FF0000"/>
          <w:highlight w:val="white"/>
        </w:rPr>
      </w:pPr>
      <w:r>
        <w:t xml:space="preserve">In order to implement the SES HPE and improve the quality of implementation of EP 6 and 7 levels of the NQF, </w:t>
      </w:r>
      <w:hyperlink r:id="rId108">
        <w:r>
          <w:rPr>
            <w:color w:val="1155CC"/>
            <w:u w:val="single"/>
          </w:rPr>
          <w:t xml:space="preserve">by order of the rector of KSTU, </w:t>
        </w:r>
      </w:hyperlink>
      <w:r>
        <w:t xml:space="preserve">heads of the PEP HPE are appointed. At the beginning of the academic year, the departments develop plans for all types of activities, and for the purpose of their effective implementation </w:t>
      </w:r>
      <w:r>
        <w:rPr>
          <w:color w:val="000000"/>
        </w:rPr>
        <w:t xml:space="preserve">, responsible persons from the members of the department </w:t>
      </w:r>
      <w:r>
        <w:t xml:space="preserve">are appointed </w:t>
      </w:r>
      <w:r>
        <w:rPr>
          <w:color w:val="000000"/>
        </w:rPr>
        <w:t xml:space="preserve">at </w:t>
      </w:r>
      <w:r>
        <w:t xml:space="preserve">the meeting of the departments for each type of work </w:t>
      </w:r>
      <w:r>
        <w:rPr>
          <w:highlight w:val="white"/>
        </w:rPr>
        <w:t xml:space="preserve">( </w:t>
      </w:r>
      <w:hyperlink r:id="rId109">
        <w:r>
          <w:rPr>
            <w:color w:val="1155CC"/>
            <w:highlight w:val="white"/>
            <w:u w:val="single"/>
          </w:rPr>
          <w:t xml:space="preserve">Minutes of the meeting of the departments on the appointment of a responsible person </w:t>
        </w:r>
      </w:hyperlink>
      <w:r>
        <w:rPr>
          <w:highlight w:val="white"/>
        </w:rPr>
        <w:t xml:space="preserve">) </w:t>
      </w:r>
      <w:r>
        <w:rPr>
          <w:color w:val="FF0000"/>
          <w:highlight w:val="white"/>
        </w:rPr>
        <w:t>.</w:t>
      </w:r>
    </w:p>
    <w:p w:rsidR="00874E06" w:rsidRPr="00D054A1" w:rsidRDefault="00D054A1" w:rsidP="00D054A1">
      <w:pPr>
        <w:ind w:firstLine="709"/>
        <w:rPr>
          <w:b/>
          <w:color w:val="000000"/>
        </w:rPr>
      </w:pPr>
      <w:r>
        <w:rPr>
          <w:b/>
          <w:color w:val="000000"/>
        </w:rPr>
        <w:t>1.2.4. The management must provide evidence of the transparency of the PEP management mechanism, including planning and risk identification, resource allocation.</w:t>
      </w:r>
    </w:p>
    <w:p w:rsidR="00874E06" w:rsidRDefault="00881E03" w:rsidP="00D054A1">
      <w:pPr>
        <w:ind w:firstLine="709"/>
        <w:rPr>
          <w:color w:val="000000"/>
        </w:rPr>
      </w:pPr>
      <w:r>
        <w:t xml:space="preserve">SOKO </w:t>
      </w:r>
      <w:r>
        <w:rPr>
          <w:color w:val="000000"/>
        </w:rPr>
        <w:t>operating in KSTU guarantees the transparency of the PEP management mechanisms</w:t>
      </w:r>
      <w:r>
        <w:t xml:space="preserve"> </w:t>
      </w:r>
      <w:r>
        <w:rPr>
          <w:highlight w:val="white"/>
        </w:rPr>
        <w:t xml:space="preserve">through </w:t>
      </w:r>
      <w:r>
        <w:rPr>
          <w:color w:val="000000"/>
          <w:highlight w:val="white"/>
        </w:rPr>
        <w:t xml:space="preserve">efficient </w:t>
      </w:r>
      <w:r>
        <w:rPr>
          <w:highlight w:val="white"/>
        </w:rPr>
        <w:t xml:space="preserve">allocation </w:t>
      </w:r>
      <w:r>
        <w:rPr>
          <w:color w:val="000000"/>
          <w:highlight w:val="white"/>
        </w:rPr>
        <w:t xml:space="preserve">of </w:t>
      </w:r>
      <w:r>
        <w:rPr>
          <w:highlight w:val="white"/>
        </w:rPr>
        <w:t xml:space="preserve">resources based on planning and analysis of expected </w:t>
      </w:r>
      <w:r>
        <w:rPr>
          <w:color w:val="000000"/>
          <w:highlight w:val="white"/>
        </w:rPr>
        <w:t>risks .</w:t>
      </w:r>
    </w:p>
    <w:p w:rsidR="00874E06" w:rsidRDefault="00881E03" w:rsidP="00D054A1">
      <w:pPr>
        <w:ind w:firstLine="709"/>
      </w:pPr>
      <w:r>
        <w:t xml:space="preserve">In all areas of the current </w:t>
      </w:r>
      <w:hyperlink r:id="rId110">
        <w:r>
          <w:rPr>
            <w:color w:val="1155CC"/>
            <w:u w:val="single"/>
          </w:rPr>
          <w:t xml:space="preserve">Program of the KSTU Development Strategy for 2021-2030. </w:t>
        </w:r>
      </w:hyperlink>
      <w:r>
        <w:t xml:space="preserve">and </w:t>
      </w:r>
      <w:hyperlink r:id="rId111">
        <w:r>
          <w:rPr>
            <w:color w:val="1155CC"/>
            <w:u w:val="single"/>
          </w:rPr>
          <w:t xml:space="preserve">the Management System for the Quality of Education in KSTU </w:t>
        </w:r>
      </w:hyperlink>
      <w:r>
        <w:t xml:space="preserve">, tasks have been worked out, indicators of their implementation have been established, which are implemented through the current </w:t>
      </w:r>
      <w:hyperlink r:id="rId112">
        <w:r>
          <w:rPr>
            <w:color w:val="1155CC"/>
            <w:u w:val="single"/>
          </w:rPr>
          <w:t xml:space="preserve">Work Plan of KSTU. I. </w:t>
        </w:r>
      </w:hyperlink>
      <w:hyperlink r:id="rId113"/>
      <w:hyperlink r:id="rId114">
        <w:proofErr w:type="spellStart"/>
        <w:r>
          <w:rPr>
            <w:color w:val="1155CC"/>
            <w:u w:val="single"/>
          </w:rPr>
          <w:t>Razzakova</w:t>
        </w:r>
        <w:proofErr w:type="spellEnd"/>
        <w:r>
          <w:rPr>
            <w:color w:val="1155CC"/>
            <w:u w:val="single"/>
          </w:rPr>
          <w:t xml:space="preserve"> </w:t>
        </w:r>
      </w:hyperlink>
      <w:hyperlink r:id="rId115"/>
      <w:hyperlink r:id="rId116">
        <w:r>
          <w:rPr>
            <w:color w:val="1155CC"/>
            <w:u w:val="single"/>
          </w:rPr>
          <w:t xml:space="preserve">for 2022-23 academic year year </w:t>
        </w:r>
      </w:hyperlink>
      <w:r>
        <w:t>and its structural divisions.</w:t>
      </w:r>
    </w:p>
    <w:p w:rsidR="00874E06" w:rsidRDefault="00881E03" w:rsidP="00D054A1">
      <w:pPr>
        <w:ind w:firstLine="709"/>
        <w:rPr>
          <w:highlight w:val="white"/>
        </w:rPr>
      </w:pPr>
      <w:r>
        <w:t>In order to ensure transparency and identify risks, effective allocation of resources for the complex of PLO management mechanisms, the management periodically monitors and analyzes the implementation of the plans of all structural divisions, by creating commissions and discussing the results of the audit on</w:t>
      </w:r>
      <w:hyperlink r:id="rId117">
        <w:r>
          <w:t xml:space="preserve"> </w:t>
        </w:r>
      </w:hyperlink>
      <w:hyperlink r:id="rId118">
        <w:r>
          <w:rPr>
            <w:color w:val="1155CC"/>
            <w:u w:val="single"/>
          </w:rPr>
          <w:t xml:space="preserve">Academic Council of KSTU </w:t>
        </w:r>
      </w:hyperlink>
      <w:r>
        <w:t xml:space="preserve">for collegial decision-making. Meetings are held at the level of departments and institutes / higher schools, where issues are considered according to </w:t>
      </w:r>
      <w:hyperlink r:id="rId119">
        <w:r>
          <w:rPr>
            <w:color w:val="1155CC"/>
            <w:u w:val="single"/>
          </w:rPr>
          <w:t xml:space="preserve">the work plans for the current year </w:t>
        </w:r>
      </w:hyperlink>
      <w:r>
        <w:t xml:space="preserve">for all types of activities, for the management and implementation of the BEP, for interaction with stakeholders, </w:t>
      </w:r>
      <w:r>
        <w:rPr>
          <w:highlight w:val="white"/>
        </w:rPr>
        <w:t>etc.</w:t>
      </w:r>
    </w:p>
    <w:p w:rsidR="00874E06" w:rsidRDefault="00881E03" w:rsidP="00D054A1">
      <w:pPr>
        <w:ind w:firstLine="709"/>
        <w:rPr>
          <w:color w:val="FF0000"/>
        </w:rPr>
      </w:pPr>
      <w:r>
        <w:t xml:space="preserve">Current issues of the educational process and other events are weekly considered by the Rector's Council, whose work is regulated by the Regulations on the </w:t>
      </w:r>
      <w:hyperlink r:id="rId120">
        <w:r>
          <w:rPr>
            <w:color w:val="1155CC"/>
            <w:u w:val="single"/>
          </w:rPr>
          <w:t xml:space="preserve">Rector's Council of KSTU </w:t>
        </w:r>
      </w:hyperlink>
      <w:r>
        <w:rPr>
          <w:color w:val="FF0000"/>
        </w:rPr>
        <w:t>.</w:t>
      </w:r>
    </w:p>
    <w:p w:rsidR="00874E06" w:rsidRDefault="00881E03" w:rsidP="00D054A1">
      <w:pPr>
        <w:ind w:firstLine="709"/>
      </w:pPr>
      <w:r>
        <w:lastRenderedPageBreak/>
        <w:t xml:space="preserve">Educational and methodological activities and their support are considered by the Educational and Methodological Council of KSTU (hereinafter referred to as the EMC), in accordance with the </w:t>
      </w:r>
      <w:hyperlink r:id="rId121">
        <w:r>
          <w:rPr>
            <w:color w:val="1155CC"/>
            <w:u w:val="single"/>
          </w:rPr>
          <w:t xml:space="preserve">Regulations on the EMC of KSTU </w:t>
        </w:r>
      </w:hyperlink>
      <w:r>
        <w:t>. Educational and methodological commissions operate in institutes / higher schools, which regulate the methodological work of the relevant educational structures.</w:t>
      </w:r>
    </w:p>
    <w:p w:rsidR="00874E06" w:rsidRDefault="00881E03" w:rsidP="00D054A1">
      <w:pPr>
        <w:ind w:firstLine="709"/>
      </w:pPr>
      <w:r>
        <w:t xml:space="preserve">At the university level, a meeting of the Academic Council of KSTU is held every month in accordance </w:t>
      </w:r>
      <w:hyperlink r:id="rId122">
        <w:r>
          <w:rPr>
            <w:color w:val="1155CC"/>
            <w:u w:val="single"/>
          </w:rPr>
          <w:t xml:space="preserve">with the plan for the current year </w:t>
        </w:r>
      </w:hyperlink>
      <w:r>
        <w:t>, which examines the activities of each individual division of KSTU and the corresponding EPs in terms of resource provision, satisfaction of stakeholders, identification of the strengths and weaknesses of the BEP, development dynamics and prospects for educational programs and etc.</w:t>
      </w:r>
    </w:p>
    <w:p w:rsidR="00874E06" w:rsidRDefault="00881E03" w:rsidP="00D054A1">
      <w:pPr>
        <w:ind w:firstLine="709"/>
        <w:rPr>
          <w:color w:val="000000"/>
        </w:rPr>
      </w:pPr>
      <w:r>
        <w:rPr>
          <w:color w:val="000000"/>
        </w:rPr>
        <w:t xml:space="preserve">All structural subdivisions, on the basis of the Development Strategy of the university, develop and approve their strategic development plans </w:t>
      </w:r>
      <w:r>
        <w:t xml:space="preserve">. </w:t>
      </w:r>
      <w:r>
        <w:rPr>
          <w:color w:val="000000"/>
        </w:rPr>
        <w:t xml:space="preserve">The semi-annual and annual reports reflect the implementation of the planned work </w:t>
      </w:r>
      <w:r>
        <w:t xml:space="preserve">, and </w:t>
      </w:r>
      <w:r>
        <w:rPr>
          <w:color w:val="000000"/>
        </w:rPr>
        <w:t>the goals and objectives of the program processes are analyzed, corrective and preventive actions are taken.</w:t>
      </w:r>
    </w:p>
    <w:p w:rsidR="00874E06" w:rsidRDefault="00881E03" w:rsidP="00D054A1">
      <w:pPr>
        <w:ind w:firstLine="709"/>
        <w:rPr>
          <w:highlight w:val="white"/>
        </w:rPr>
      </w:pPr>
      <w:r>
        <w:rPr>
          <w:color w:val="000000"/>
        </w:rPr>
        <w:t xml:space="preserve">The University has mechanisms for the adoption, approval and adjustment of all components of the quality policy with the involvement of all stakeholders . Compliance with the mission, goals </w:t>
      </w:r>
      <w:r>
        <w:rPr>
          <w:highlight w:val="white"/>
        </w:rPr>
        <w:t xml:space="preserve">and </w:t>
      </w:r>
      <w:r>
        <w:rPr>
          <w:color w:val="000000"/>
        </w:rPr>
        <w:t xml:space="preserve">objectives of the university with market requirements is assessed by indicators of two types: the implementation of </w:t>
      </w:r>
      <w:hyperlink r:id="rId123">
        <w:r>
          <w:rPr>
            <w:color w:val="1155CC"/>
            <w:highlight w:val="white"/>
            <w:u w:val="single"/>
          </w:rPr>
          <w:t xml:space="preserve">the </w:t>
        </w:r>
      </w:hyperlink>
      <w:hyperlink r:id="rId124">
        <w:r>
          <w:rPr>
            <w:color w:val="1155CC"/>
            <w:u w:val="single"/>
          </w:rPr>
          <w:t xml:space="preserve">SES VPO and the implementation of the university component, </w:t>
        </w:r>
      </w:hyperlink>
      <w:r>
        <w:rPr>
          <w:color w:val="1155CC"/>
          <w:highlight w:val="white"/>
          <w:u w:val="single"/>
        </w:rPr>
        <w:t xml:space="preserve">which </w:t>
      </w:r>
      <w:r>
        <w:rPr>
          <w:color w:val="000000"/>
        </w:rPr>
        <w:t xml:space="preserve">is formed taking into account global development trends, industry focus and </w:t>
      </w:r>
      <w:hyperlink r:id="rId125">
        <w:r>
          <w:rPr>
            <w:color w:val="1155CC"/>
            <w:highlight w:val="white"/>
            <w:u w:val="single"/>
          </w:rPr>
          <w:t xml:space="preserve">a </w:t>
        </w:r>
      </w:hyperlink>
      <w:r>
        <w:rPr>
          <w:highlight w:val="white"/>
        </w:rPr>
        <w:t xml:space="preserve">survey </w:t>
      </w:r>
      <w:r w:rsidR="00996833">
        <w:t xml:space="preserve"> HYPERLINK "https://kstu.kg/fakultety/inzhenerno-ehkonomicheskii-fakultet/ehkonomicheskaja-bezopasnost-i-marketing/partnery-industrii-3" \h </w:t>
      </w:r>
      <w:r>
        <w:t xml:space="preserve">of </w:t>
      </w:r>
      <w:r>
        <w:rPr>
          <w:highlight w:val="white"/>
        </w:rPr>
        <w:t>employers »].</w:t>
      </w:r>
    </w:p>
    <w:p w:rsidR="00874E06" w:rsidRDefault="00881E03" w:rsidP="00D054A1">
      <w:pPr>
        <w:ind w:firstLine="709"/>
        <w:rPr>
          <w:color w:val="000000"/>
        </w:rPr>
      </w:pPr>
      <w:r>
        <w:rPr>
          <w:color w:val="000000"/>
        </w:rPr>
        <w:t xml:space="preserve">To determine, revise and adjust the goals of the EP, meetings, </w:t>
      </w:r>
      <w:hyperlink r:id="rId126">
        <w:r>
          <w:rPr>
            <w:color w:val="1155CC"/>
            <w:u w:val="single"/>
          </w:rPr>
          <w:t xml:space="preserve">round tables with the participation of teaching staff and </w:t>
        </w:r>
      </w:hyperlink>
      <w:hyperlink r:id="rId127"/>
      <w:hyperlink r:id="rId128">
        <w:r>
          <w:rPr>
            <w:color w:val="1155CC"/>
            <w:u w:val="single"/>
          </w:rPr>
          <w:t>stakeholders are held at the departments</w:t>
        </w:r>
      </w:hyperlink>
      <w:hyperlink r:id="rId129"/>
      <w:r>
        <w:rPr>
          <w:color w:val="000000"/>
        </w:rPr>
        <w:t xml:space="preserve"> </w:t>
      </w:r>
      <w:r>
        <w:t xml:space="preserve">[ </w:t>
      </w:r>
      <w:hyperlink r:id="rId130">
        <w:r>
          <w:rPr>
            <w:i/>
            <w:color w:val="1155CC"/>
            <w:u w:val="single"/>
          </w:rPr>
          <w:t xml:space="preserve">Resolutions of round tables with </w:t>
        </w:r>
      </w:hyperlink>
      <w:hyperlink r:id="rId131"/>
      <w:hyperlink r:id="rId132">
        <w:r>
          <w:rPr>
            <w:i/>
            <w:color w:val="1155CC"/>
            <w:u w:val="single"/>
          </w:rPr>
          <w:t xml:space="preserve">stakeholders </w:t>
        </w:r>
      </w:hyperlink>
      <w:hyperlink r:id="rId133"/>
      <w:r>
        <w:t xml:space="preserve">], </w:t>
      </w:r>
      <w:r>
        <w:rPr>
          <w:color w:val="000000"/>
        </w:rPr>
        <w:t xml:space="preserve">and is also carried out taking into account national and international experience and recommendations </w:t>
      </w:r>
      <w:r>
        <w:t xml:space="preserve">on </w:t>
      </w:r>
      <w:r>
        <w:rPr>
          <w:color w:val="000000"/>
        </w:rPr>
        <w:t>organizing the mobility of students and teachers.</w:t>
      </w:r>
    </w:p>
    <w:p w:rsidR="00874E06" w:rsidRDefault="00881E03" w:rsidP="00D054A1">
      <w:pPr>
        <w:ind w:firstLine="709"/>
        <w:rPr>
          <w:color w:val="000000"/>
        </w:rPr>
      </w:pPr>
      <w:r>
        <w:rPr>
          <w:color w:val="000000"/>
        </w:rPr>
        <w:t xml:space="preserve">In the implementation of the education quality assurance policy </w:t>
      </w:r>
      <w:hyperlink r:id="rId134">
        <w:r>
          <w:rPr>
            <w:color w:val="0000FF"/>
            <w:u w:val="single"/>
          </w:rPr>
          <w:t>Board of Trustees</w:t>
        </w:r>
      </w:hyperlink>
      <w:r>
        <w:rPr>
          <w:color w:val="0000FF"/>
        </w:rPr>
        <w:t xml:space="preserve"> </w:t>
      </w:r>
      <w:r>
        <w:rPr>
          <w:color w:val="000000"/>
        </w:rPr>
        <w:t xml:space="preserve">KSTU, together with the teaching staff, determines the development strategy of the university and contributes to the improvement of the material and technical, scientific research and educational and methodological base of the university </w:t>
      </w:r>
      <w:r>
        <w:t xml:space="preserve">, </w:t>
      </w:r>
      <w:r>
        <w:rPr>
          <w:color w:val="000000"/>
        </w:rPr>
        <w:t xml:space="preserve">systematically demanding </w:t>
      </w:r>
      <w:r>
        <w:t xml:space="preserve">an increase </w:t>
      </w:r>
      <w:r>
        <w:rPr>
          <w:color w:val="000000"/>
        </w:rPr>
        <w:t>in the quality of the provision of educational services to the EP.</w:t>
      </w:r>
    </w:p>
    <w:p w:rsidR="00874E06" w:rsidRPr="000B39D9" w:rsidRDefault="00881E03" w:rsidP="00D054A1">
      <w:pPr>
        <w:ind w:firstLine="709"/>
        <w:rPr>
          <w:color w:val="000000"/>
        </w:rPr>
      </w:pPr>
      <w:r>
        <w:rPr>
          <w:color w:val="000000"/>
        </w:rPr>
        <w:t xml:space="preserve">The main directions of the system for monitoring the quality of educational services at KSTU include: compliance of the educational process with the requirements of </w:t>
      </w:r>
      <w:r>
        <w:t xml:space="preserve">the State Educational Standard of Higher Professional Education </w:t>
      </w:r>
      <w:r>
        <w:rPr>
          <w:color w:val="000000"/>
        </w:rPr>
        <w:t xml:space="preserve">for the implemented EP; the state of educational, educational and methodological support of the educational process; the level of </w:t>
      </w:r>
      <w:r>
        <w:rPr>
          <w:color w:val="000000"/>
        </w:rPr>
        <w:lastRenderedPageBreak/>
        <w:t>achievement by students of learning outcomes; state of scientific and innovative activity; material and technical equipment of the educational process.</w:t>
      </w:r>
    </w:p>
    <w:p w:rsidR="00874E06" w:rsidRPr="000B39D9" w:rsidRDefault="00881E03" w:rsidP="00D054A1">
      <w:pPr>
        <w:ind w:firstLine="709"/>
      </w:pPr>
      <w:r w:rsidRPr="000B39D9">
        <w:t xml:space="preserve">For </w:t>
      </w:r>
      <w:r w:rsidRPr="000B39D9">
        <w:rPr>
          <w:color w:val="000000"/>
        </w:rPr>
        <w:t xml:space="preserve">a more accurate definition of the mechanisms of transparency of management at KSTU, </w:t>
      </w:r>
      <w:hyperlink r:id="rId135">
        <w:r w:rsidRPr="000B39D9">
          <w:rPr>
            <w:color w:val="0000FF"/>
            <w:u w:val="single"/>
          </w:rPr>
          <w:t xml:space="preserve">a system of questioning undergraduates </w:t>
        </w:r>
      </w:hyperlink>
      <w:r w:rsidRPr="000B39D9">
        <w:t xml:space="preserve">was </w:t>
      </w:r>
      <w:r w:rsidRPr="000B39D9">
        <w:rPr>
          <w:color w:val="000000"/>
        </w:rPr>
        <w:t xml:space="preserve">developed . When developing strategic documents, possible risks are taken into account by adjusting educational trajectories, which are reflected in the catalog of elective disciplines. Planning </w:t>
      </w:r>
      <w:r w:rsidRPr="000B39D9">
        <w:t xml:space="preserve">and </w:t>
      </w:r>
      <w:r w:rsidRPr="000B39D9">
        <w:rPr>
          <w:color w:val="000000"/>
        </w:rPr>
        <w:t xml:space="preserve">identification </w:t>
      </w:r>
      <w:r w:rsidRPr="000B39D9">
        <w:t xml:space="preserve">of </w:t>
      </w:r>
      <w:r w:rsidRPr="000B39D9">
        <w:rPr>
          <w:color w:val="000000"/>
        </w:rPr>
        <w:t xml:space="preserve">risks is carried out by </w:t>
      </w:r>
      <w:hyperlink r:id="rId136">
        <w:r w:rsidRPr="000B39D9">
          <w:rPr>
            <w:color w:val="1155CC"/>
            <w:u w:val="single"/>
          </w:rPr>
          <w:t xml:space="preserve">auditing quality assurance processes </w:t>
        </w:r>
      </w:hyperlink>
      <w:r w:rsidRPr="000B39D9">
        <w:t>.</w:t>
      </w:r>
    </w:p>
    <w:p w:rsidR="000B39D9" w:rsidRPr="000B39D9" w:rsidRDefault="000B39D9" w:rsidP="00D054A1">
      <w:pPr>
        <w:ind w:firstLine="709"/>
      </w:pPr>
      <w:r w:rsidRPr="000B39D9">
        <w:t xml:space="preserve">The composition of the commission, the procedure for organizing and conducting an internal audit of the structural divisions of the university, assessing the quality of the work of the department and self-assessment of the EP is set out in the </w:t>
      </w:r>
      <w:hyperlink r:id="rId137">
        <w:r w:rsidRPr="000B39D9">
          <w:rPr>
            <w:color w:val="1155CC"/>
            <w:u w:val="single"/>
          </w:rPr>
          <w:t xml:space="preserve">Regulations on the audit of the quality assurance system at KSTU </w:t>
        </w:r>
      </w:hyperlink>
      <w:r w:rsidRPr="000B39D9">
        <w:t xml:space="preserve">, also aimed at preparing for institutional and program accreditation. There is also </w:t>
      </w:r>
      <w:hyperlink r:id="rId138">
        <w:r w:rsidRPr="000B39D9">
          <w:rPr>
            <w:color w:val="1155CC"/>
            <w:u w:val="single"/>
          </w:rPr>
          <w:t xml:space="preserve">a Regulation on the procedure for determining the rating of teaching staff and educational structural units of KSTU </w:t>
        </w:r>
      </w:hyperlink>
      <w:hyperlink r:id="rId139"/>
      <w:hyperlink r:id="rId140">
        <w:r w:rsidRPr="000B39D9">
          <w:rPr>
            <w:color w:val="1155CC"/>
            <w:u w:val="single"/>
          </w:rPr>
          <w:t xml:space="preserve">named after I. </w:t>
        </w:r>
        <w:proofErr w:type="spellStart"/>
        <w:r w:rsidRPr="000B39D9">
          <w:rPr>
            <w:color w:val="1155CC"/>
            <w:u w:val="single"/>
          </w:rPr>
          <w:t>Razzakov</w:t>
        </w:r>
        <w:proofErr w:type="spellEnd"/>
        <w:r w:rsidRPr="000B39D9">
          <w:rPr>
            <w:color w:val="1155CC"/>
            <w:u w:val="single"/>
          </w:rPr>
          <w:t xml:space="preserve"> </w:t>
        </w:r>
      </w:hyperlink>
      <w:hyperlink r:id="rId141"/>
      <w:r w:rsidRPr="000B39D9">
        <w:t>.</w:t>
      </w:r>
    </w:p>
    <w:p w:rsidR="000B39D9" w:rsidRPr="000B39D9" w:rsidRDefault="000B39D9" w:rsidP="00D054A1">
      <w:pPr>
        <w:ind w:firstLine="709"/>
      </w:pPr>
      <w:r w:rsidRPr="000B39D9">
        <w:t>To conduct an internal audit, a commission is created by order of the rector, which includes persons with experience in the field of education quality and its assessment, or with an expert/auditor certificate (in the field of education, science, accreditation, licensing or auditing). Leading auditors and auditors who have been trained in the quality assurance system or ISO9001-2015 and who know the methods of conducting QMS audits can be appointed to the commission.</w:t>
      </w:r>
    </w:p>
    <w:p w:rsidR="000B39D9" w:rsidRPr="000B39D9" w:rsidRDefault="000B39D9" w:rsidP="00D054A1">
      <w:pPr>
        <w:ind w:firstLine="709"/>
      </w:pPr>
      <w:r w:rsidRPr="000B39D9">
        <w:rPr>
          <w:color w:val="000000"/>
        </w:rPr>
        <w:t xml:space="preserve">The internal quality assurance system of KSTU is implemented in accordance with </w:t>
      </w:r>
      <w:hyperlink r:id="rId142">
        <w:r w:rsidRPr="000B39D9">
          <w:t xml:space="preserve">the Regulations on the Department of Education Quality of KSTU </w:t>
        </w:r>
      </w:hyperlink>
      <w:hyperlink r:id="rId143"/>
      <w:hyperlink r:id="rId144">
        <w:r w:rsidRPr="000B39D9">
          <w:t xml:space="preserve">named after I. </w:t>
        </w:r>
        <w:proofErr w:type="spellStart"/>
        <w:r w:rsidRPr="000B39D9">
          <w:t>Razzakov</w:t>
        </w:r>
        <w:proofErr w:type="spellEnd"/>
        <w:r w:rsidRPr="000B39D9">
          <w:t xml:space="preserve"> </w:t>
        </w:r>
      </w:hyperlink>
      <w:hyperlink r:id="rId145"/>
      <w:r w:rsidRPr="000B39D9">
        <w:rPr>
          <w:color w:val="000000"/>
        </w:rPr>
        <w:t xml:space="preserve">. </w:t>
      </w:r>
      <w:r w:rsidRPr="000B39D9">
        <w:t xml:space="preserve">According to </w:t>
      </w:r>
      <w:r w:rsidRPr="000B39D9">
        <w:rPr>
          <w:color w:val="000000"/>
        </w:rPr>
        <w:t xml:space="preserve">the results of the internal audit, samples of the ratings of the teaching staff and educational structures of KSTU can be found on the page of the </w:t>
      </w:r>
      <w:r w:rsidR="00DD3862">
        <w:rPr>
          <w:color w:val="000000"/>
        </w:rPr>
        <w:t xml:space="preserve">DEQ </w:t>
      </w:r>
      <w:r w:rsidRPr="000B39D9">
        <w:rPr>
          <w:color w:val="000000"/>
        </w:rPr>
        <w:t xml:space="preserve"> on the KSTU website in the tab " </w:t>
      </w:r>
      <w:hyperlink r:id="rId146" w:history="1">
        <w:r w:rsidRPr="000B39D9">
          <w:rPr>
            <w:color w:val="0000FF"/>
          </w:rPr>
          <w:t xml:space="preserve">Rating of the teaching staff and educational structural units of KSTU" </w:t>
        </w:r>
      </w:hyperlink>
      <w:r w:rsidRPr="000B39D9">
        <w:rPr>
          <w:color w:val="000000"/>
        </w:rPr>
        <w:t xml:space="preserve">, annually the teaching staff are rewarded based on the rating result. The results of the internal audit are reviewed by the </w:t>
      </w:r>
      <w:r w:rsidRPr="000B39D9">
        <w:t xml:space="preserve">Quality Council of KSTU and </w:t>
      </w:r>
      <w:hyperlink r:id="rId147" w:history="1">
        <w:r w:rsidRPr="000B39D9">
          <w:rPr>
            <w:color w:val="0000FF"/>
          </w:rPr>
          <w:t>documented in protocols.</w:t>
        </w:r>
      </w:hyperlink>
    </w:p>
    <w:p w:rsidR="00874E06" w:rsidRPr="00EF43D7" w:rsidRDefault="00EF43D7" w:rsidP="00D054A1">
      <w:pPr>
        <w:ind w:firstLine="709"/>
        <w:rPr>
          <w:b/>
          <w:color w:val="000000"/>
        </w:rPr>
      </w:pPr>
      <w:r>
        <w:rPr>
          <w:b/>
          <w:color w:val="000000"/>
        </w:rPr>
        <w:t xml:space="preserve">1.2.5. </w:t>
      </w:r>
      <w:r w:rsidR="00881E03" w:rsidRPr="00EF43D7">
        <w:rPr>
          <w:b/>
          <w:color w:val="000000"/>
        </w:rPr>
        <w:t>The PA must demonstrate the functioning of the mechanisms for the formation and regular revision of the development plan for the EP, monitoring its implementation.</w:t>
      </w:r>
    </w:p>
    <w:p w:rsidR="00874E06" w:rsidRDefault="00AD728B" w:rsidP="00D054A1">
      <w:pPr>
        <w:ind w:firstLine="709"/>
        <w:rPr>
          <w:color w:val="000000"/>
        </w:rPr>
      </w:pPr>
      <w:r>
        <w:rPr>
          <w:color w:val="000000"/>
        </w:rPr>
        <w:t xml:space="preserve">The mechanism for reviewing and changing the content </w:t>
      </w:r>
      <w:r w:rsidR="00881E03">
        <w:t xml:space="preserve">of the EP of the Economics cluster </w:t>
      </w:r>
      <w:r>
        <w:rPr>
          <w:color w:val="000000"/>
        </w:rPr>
        <w:t xml:space="preserve">comes down to processing and systematizing </w:t>
      </w:r>
      <w:r w:rsidR="00881E03">
        <w:rPr>
          <w:color w:val="000000"/>
        </w:rPr>
        <w:t xml:space="preserve">information periodically received from employers, due to changes in labor market demands, from the proposals of graduates in the profiles of those working in the near and far abroad, state and public organizations of the Kyrgyz Republic by making appropriate changes to the State Educational Standard </w:t>
      </w:r>
      <w:r w:rsidR="00DE679E">
        <w:rPr>
          <w:color w:val="000000"/>
        </w:rPr>
        <w:t>H</w:t>
      </w:r>
      <w:r w:rsidR="00881E03">
        <w:rPr>
          <w:color w:val="000000"/>
        </w:rPr>
        <w:t xml:space="preserve">PO KR, </w:t>
      </w:r>
      <w:r w:rsidR="00DE679E">
        <w:rPr>
          <w:color w:val="000000"/>
        </w:rPr>
        <w:t>WC</w:t>
      </w:r>
      <w:r w:rsidR="00881E03">
        <w:rPr>
          <w:color w:val="000000"/>
        </w:rPr>
        <w:t>s and work programs (TMC).</w:t>
      </w:r>
    </w:p>
    <w:p w:rsidR="00874E06" w:rsidRDefault="00881E03" w:rsidP="00D054A1">
      <w:pPr>
        <w:ind w:firstLine="709"/>
        <w:rPr>
          <w:color w:val="000000"/>
        </w:rPr>
      </w:pPr>
      <w:r>
        <w:rPr>
          <w:color w:val="000000"/>
        </w:rPr>
        <w:t xml:space="preserve">The current system for coordinating the plans of the university, departments and individual plans of the teaching staff provides the opportunity for the active participation of all employees in </w:t>
      </w:r>
      <w:r>
        <w:rPr>
          <w:color w:val="000000"/>
        </w:rPr>
        <w:lastRenderedPageBreak/>
        <w:t>the management of the EP. Information about the activities of departments, about making collegial decisions is brought to the attention of students through the KSTU website, at meetings and meetings.</w:t>
      </w:r>
    </w:p>
    <w:p w:rsidR="00874E06" w:rsidRDefault="00881E03" w:rsidP="00D054A1">
      <w:pPr>
        <w:ind w:firstLine="709"/>
        <w:rPr>
          <w:color w:val="000000"/>
        </w:rPr>
      </w:pPr>
      <w:r>
        <w:rPr>
          <w:color w:val="000000"/>
        </w:rPr>
        <w:t>Currently, activities to control the quality of the educational process at the university are organized and carried out at different levels, recorded in the form of protocols, reports, etc., and discussed at meetings of the department and the Academic Council of the institute / higher schools.</w:t>
      </w:r>
    </w:p>
    <w:p w:rsidR="00874E06" w:rsidRDefault="00881E03" w:rsidP="00D054A1">
      <w:pPr>
        <w:ind w:firstLine="709"/>
      </w:pPr>
      <w:r>
        <w:rPr>
          <w:color w:val="000000"/>
        </w:rPr>
        <w:t xml:space="preserve">At </w:t>
      </w:r>
      <w:r>
        <w:t xml:space="preserve">the university level, through monitoring and audit of institutional and program processes, analysis and decision-making on improvement, the achievement of strategic goals and objectives is determined, the results are considered in the </w:t>
      </w:r>
      <w:hyperlink r:id="rId148">
        <w:r>
          <w:rPr>
            <w:color w:val="1155CC"/>
            <w:u w:val="single"/>
          </w:rPr>
          <w:t xml:space="preserve">C </w:t>
        </w:r>
      </w:hyperlink>
      <w:hyperlink r:id="rId149">
        <w:r w:rsidR="00D61771">
          <w:rPr>
            <w:color w:val="1155CC"/>
            <w:u w:val="single"/>
          </w:rPr>
          <w:t xml:space="preserve">K </w:t>
        </w:r>
      </w:hyperlink>
      <w:r>
        <w:t>.</w:t>
      </w:r>
    </w:p>
    <w:p w:rsidR="00874E06" w:rsidRDefault="00881E03" w:rsidP="00D054A1">
      <w:pPr>
        <w:ind w:firstLine="709"/>
      </w:pPr>
      <w:r>
        <w:t xml:space="preserve">Control of the quality assurance policy is carried out at KSTU on an annual basis in accordance with the approved </w:t>
      </w:r>
      <w:hyperlink r:id="rId150">
        <w:r>
          <w:rPr>
            <w:color w:val="1155CC"/>
            <w:u w:val="single"/>
          </w:rPr>
          <w:t xml:space="preserve">SOKO model </w:t>
        </w:r>
      </w:hyperlink>
      <w:r>
        <w:t xml:space="preserve">and </w:t>
      </w:r>
      <w:hyperlink r:id="rId151">
        <w:r>
          <w:rPr>
            <w:color w:val="1155CC"/>
            <w:u w:val="single"/>
          </w:rPr>
          <w:t xml:space="preserve">internal quality assessment </w:t>
        </w:r>
      </w:hyperlink>
      <w:r>
        <w:t xml:space="preserve">. An internal quality assessment system has been developed through the rating of teaching staff and educational structures, self-assessment of the EP and the university, audit of educational units, departments, centers, departments is provided. The audit is carried out in accordance with </w:t>
      </w:r>
      <w:hyperlink r:id="rId152">
        <w:r>
          <w:rPr>
            <w:color w:val="1155CC"/>
            <w:u w:val="single"/>
          </w:rPr>
          <w:t>the Regulations on the audit of the education quality assurance system at KSTU.</w:t>
        </w:r>
      </w:hyperlink>
    </w:p>
    <w:p w:rsidR="00874E06" w:rsidRDefault="00881E03" w:rsidP="00D054A1">
      <w:pPr>
        <w:ind w:firstLine="709"/>
      </w:pPr>
      <w:r>
        <w:t xml:space="preserve">The results are heard on </w:t>
      </w:r>
      <w:hyperlink r:id="rId153">
        <w:r>
          <w:rPr>
            <w:color w:val="1155CC"/>
            <w:u w:val="single"/>
          </w:rPr>
          <w:t xml:space="preserve">C </w:t>
        </w:r>
      </w:hyperlink>
      <w:hyperlink r:id="rId154">
        <w:r w:rsidR="00D61771">
          <w:rPr>
            <w:color w:val="1155CC"/>
            <w:u w:val="single"/>
          </w:rPr>
          <w:t>K</w:t>
        </w:r>
      </w:hyperlink>
      <w:hyperlink r:id="rId155">
        <w:r>
          <w:rPr>
            <w:color w:val="1155CC"/>
            <w:u w:val="single"/>
          </w:rPr>
          <w:t xml:space="preserve"> </w:t>
        </w:r>
      </w:hyperlink>
      <w:r>
        <w:t>and submitted to the Academic Council of KSTU for decision-making on improvement and adjustment of actions.</w:t>
      </w:r>
    </w:p>
    <w:p w:rsidR="00874E06" w:rsidRDefault="00881E03" w:rsidP="00D054A1">
      <w:pPr>
        <w:ind w:firstLine="709"/>
        <w:rPr>
          <w:color w:val="000000"/>
        </w:rPr>
      </w:pPr>
      <w:r>
        <w:rPr>
          <w:color w:val="000000"/>
        </w:rPr>
        <w:t xml:space="preserve">Since 2019, monitoring of the classroom fund, living conditions in </w:t>
      </w:r>
      <w:r>
        <w:t xml:space="preserve">dormitories, as well as an audit of all divisions and branches of KSTU, providing institutional processes and infrastructure processes, has been carried out </w:t>
      </w:r>
      <w:r>
        <w:rPr>
          <w:color w:val="FF0000"/>
        </w:rPr>
        <w:t xml:space="preserve">. </w:t>
      </w:r>
      <w:r>
        <w:rPr>
          <w:color w:val="000000"/>
        </w:rPr>
        <w:t xml:space="preserve">The results of monitoring and audit are heard at the SC. Departments and services are given recommendations for improving processes and deadlines for eliminating inconsistencies </w:t>
      </w:r>
      <w:r>
        <w:rPr>
          <w:i/>
          <w:color w:val="000000"/>
        </w:rPr>
        <w:t>.</w:t>
      </w:r>
      <w:r>
        <w:rPr>
          <w:color w:val="000000"/>
        </w:rPr>
        <w:t xml:space="preserve"> </w:t>
      </w:r>
    </w:p>
    <w:p w:rsidR="00874E06" w:rsidRDefault="00881E03" w:rsidP="00D054A1">
      <w:pPr>
        <w:ind w:firstLine="709"/>
      </w:pPr>
      <w:r>
        <w:t xml:space="preserve">To assess the quality of </w:t>
      </w:r>
      <w:r w:rsidR="00AD728B">
        <w:t xml:space="preserve">units, a rating of departments, institutes / higher schools is carried out, </w:t>
      </w:r>
      <w:hyperlink r:id="rId156">
        <w:r>
          <w:rPr>
            <w:color w:val="1155CC"/>
            <w:u w:val="single"/>
          </w:rPr>
          <w:t xml:space="preserve">the best educational units are determined and awarded with financial resources </w:t>
        </w:r>
      </w:hyperlink>
      <w:r>
        <w:t>to improve the material and technical base.</w:t>
      </w:r>
    </w:p>
    <w:p w:rsidR="00874E06" w:rsidRDefault="00DD3862" w:rsidP="00D054A1">
      <w:pPr>
        <w:ind w:firstLine="709"/>
      </w:pPr>
      <w:hyperlink r:id="rId157">
        <w:r w:rsidR="00881E03">
          <w:rPr>
            <w:color w:val="1155CC"/>
            <w:u w:val="single"/>
          </w:rPr>
          <w:t xml:space="preserve">social surveys </w:t>
        </w:r>
      </w:hyperlink>
      <w:r w:rsidR="00881E03">
        <w:t xml:space="preserve">are conducted </w:t>
      </w:r>
      <w:hyperlink r:id="rId158">
        <w:r w:rsidR="00DE052E">
          <w:rPr>
            <w:color w:val="1155CC"/>
            <w:u w:val="single"/>
          </w:rPr>
          <w:t xml:space="preserve">through </w:t>
        </w:r>
      </w:hyperlink>
      <w:hyperlink r:id="rId159">
        <w:r w:rsidR="00881E03">
          <w:rPr>
            <w:color w:val="1155CC"/>
            <w:u w:val="single"/>
          </w:rPr>
          <w:t xml:space="preserve">a survey </w:t>
        </w:r>
      </w:hyperlink>
      <w:hyperlink r:id="rId160">
        <w:r w:rsidR="00DE052E">
          <w:rPr>
            <w:color w:val="1155CC"/>
            <w:u w:val="single"/>
          </w:rPr>
          <w:t xml:space="preserve">of </w:t>
        </w:r>
      </w:hyperlink>
      <w:r w:rsidR="00881E03">
        <w:t xml:space="preserve">students </w:t>
      </w:r>
      <w:r w:rsidR="00881E03">
        <w:rPr>
          <w:highlight w:val="white"/>
        </w:rPr>
        <w:t xml:space="preserve">, </w:t>
      </w:r>
      <w:r w:rsidR="00881E03">
        <w:t xml:space="preserve">teaching staff, employers, graduates to assess the quality of the educational process and EP </w:t>
      </w:r>
      <w:r w:rsidR="00DE052E">
        <w:rPr>
          <w:highlight w:val="white"/>
        </w:rPr>
        <w:t xml:space="preserve">(“ </w:t>
      </w:r>
      <w:hyperlink r:id="rId161">
        <w:r>
          <w:rPr>
            <w:color w:val="1155CC"/>
            <w:highlight w:val="white"/>
            <w:u w:val="single"/>
          </w:rPr>
          <w:t>EME</w:t>
        </w:r>
        <w:r w:rsidR="00DE052E">
          <w:rPr>
            <w:color w:val="1155CC"/>
            <w:highlight w:val="white"/>
            <w:u w:val="single"/>
          </w:rPr>
          <w:t xml:space="preserve"> </w:t>
        </w:r>
      </w:hyperlink>
      <w:r w:rsidR="00DE052E">
        <w:rPr>
          <w:highlight w:val="white"/>
        </w:rPr>
        <w:t xml:space="preserve">”, </w:t>
      </w:r>
      <w:hyperlink r:id="rId162">
        <w:r w:rsidR="00DE052E">
          <w:rPr>
            <w:color w:val="1155CC"/>
            <w:highlight w:val="white"/>
            <w:u w:val="single"/>
          </w:rPr>
          <w:t>“</w:t>
        </w:r>
        <w:r w:rsidR="008A1D27">
          <w:rPr>
            <w:color w:val="1155CC"/>
            <w:highlight w:val="white"/>
            <w:u w:val="single"/>
          </w:rPr>
          <w:t xml:space="preserve">AAA </w:t>
        </w:r>
        <w:r w:rsidR="00DE052E">
          <w:rPr>
            <w:color w:val="1155CC"/>
            <w:highlight w:val="white"/>
            <w:u w:val="single"/>
          </w:rPr>
          <w:t xml:space="preserve"> </w:t>
        </w:r>
      </w:hyperlink>
      <w:r w:rsidR="00DE052E">
        <w:rPr>
          <w:color w:val="1155CC"/>
          <w:highlight w:val="white"/>
          <w:u w:val="single"/>
        </w:rPr>
        <w:t xml:space="preserve">” </w:t>
      </w:r>
      <w:r w:rsidR="00DE052E">
        <w:rPr>
          <w:highlight w:val="white"/>
        </w:rPr>
        <w:t xml:space="preserve">, </w:t>
      </w:r>
      <w:hyperlink r:id="rId163" w:history="1">
        <w:r w:rsidR="00DE052E" w:rsidRPr="009726C5">
          <w:rPr>
            <w:rStyle w:val="a7"/>
            <w:rFonts w:eastAsia="Times New Roman" w:cs="Times New Roman"/>
            <w:highlight w:val="white"/>
          </w:rPr>
          <w:t xml:space="preserve">Questioning </w:t>
        </w:r>
      </w:hyperlink>
      <w:r w:rsidR="00DE052E">
        <w:rPr>
          <w:highlight w:val="white"/>
        </w:rPr>
        <w:t xml:space="preserve">) </w:t>
      </w:r>
      <w:r w:rsidR="00881E03">
        <w:t xml:space="preserve">. The results of the survey are considered at the SC, teaching staff with a negative characteristic are included in the monitoring of training sessions and pedagogical activities on the basis of an order and a visiting schedule. Monitoring of training sessions is carried out in accordance with </w:t>
      </w:r>
      <w:hyperlink r:id="rId164">
        <w:r w:rsidR="00881E03">
          <w:rPr>
            <w:color w:val="1155CC"/>
            <w:u w:val="single"/>
          </w:rPr>
          <w:t xml:space="preserve">the Regulations on monitoring and attending classes </w:t>
        </w:r>
      </w:hyperlink>
      <w:r w:rsidR="00881E03">
        <w:t xml:space="preserve">, by </w:t>
      </w:r>
      <w:hyperlink r:id="rId165">
        <w:r w:rsidR="00881E03">
          <w:rPr>
            <w:color w:val="1155CC"/>
            <w:u w:val="single"/>
          </w:rPr>
          <w:t xml:space="preserve">visiting teachers </w:t>
        </w:r>
      </w:hyperlink>
      <w:r w:rsidR="00881E03">
        <w:t xml:space="preserve">and </w:t>
      </w:r>
      <w:hyperlink r:id="rId166">
        <w:r w:rsidR="00881E03">
          <w:rPr>
            <w:color w:val="1155CC"/>
            <w:u w:val="single"/>
          </w:rPr>
          <w:t xml:space="preserve">evaluating their classes </w:t>
        </w:r>
      </w:hyperlink>
      <w:r w:rsidR="00881E03">
        <w:t>. The results are discussed at the SC, measures are taken to eliminate inconsistencies and improve the qualifications of teachers through PC courses, etc.</w:t>
      </w:r>
    </w:p>
    <w:p w:rsidR="00874E06" w:rsidRDefault="00881E03" w:rsidP="00D054A1">
      <w:pPr>
        <w:ind w:firstLine="709"/>
      </w:pPr>
      <w:r>
        <w:lastRenderedPageBreak/>
        <w:t xml:space="preserve">Annual monitoring, internal quality assessment, process audit, analysis, adjustment, control, allow you to make a comparison in dynamics and improve processes at the university and branches. The </w:t>
      </w:r>
      <w:r w:rsidR="00DD3862">
        <w:t xml:space="preserve">DEQ </w:t>
      </w:r>
      <w:r>
        <w:t xml:space="preserve"> reports provide </w:t>
      </w:r>
      <w:hyperlink r:id="rId167">
        <w:r>
          <w:rPr>
            <w:color w:val="1155CC"/>
            <w:u w:val="single"/>
          </w:rPr>
          <w:t xml:space="preserve">information on the work done </w:t>
        </w:r>
      </w:hyperlink>
      <w:r>
        <w:t>during the academic year.</w:t>
      </w:r>
    </w:p>
    <w:p w:rsidR="00874E06" w:rsidRDefault="00881E03" w:rsidP="00D054A1">
      <w:pPr>
        <w:ind w:firstLine="709"/>
      </w:pPr>
      <w:r>
        <w:t xml:space="preserve">KSTU has a Board of Trustees (hereinafter referred to as PS), whose work is regulated </w:t>
      </w:r>
      <w:hyperlink r:id="rId168">
        <w:r>
          <w:rPr>
            <w:color w:val="1155CC"/>
            <w:u w:val="single"/>
          </w:rPr>
          <w:t xml:space="preserve">by the Regulations on the Board of Trustees of KSTU. I. </w:t>
        </w:r>
      </w:hyperlink>
      <w:hyperlink r:id="rId169"/>
      <w:hyperlink r:id="rId170">
        <w:proofErr w:type="spellStart"/>
        <w:r>
          <w:rPr>
            <w:color w:val="1155CC"/>
            <w:u w:val="single"/>
          </w:rPr>
          <w:t>Razzakova</w:t>
        </w:r>
        <w:proofErr w:type="spellEnd"/>
        <w:r>
          <w:rPr>
            <w:color w:val="1155CC"/>
            <w:u w:val="single"/>
          </w:rPr>
          <w:t xml:space="preserve"> </w:t>
        </w:r>
      </w:hyperlink>
      <w:hyperlink r:id="rId171"/>
      <w:r>
        <w:t>.</w:t>
      </w:r>
    </w:p>
    <w:p w:rsidR="00874E06" w:rsidRDefault="00881E03" w:rsidP="00D054A1">
      <w:pPr>
        <w:ind w:firstLine="709"/>
        <w:rPr>
          <w:color w:val="000000"/>
        </w:rPr>
      </w:pPr>
      <w:r>
        <w:rPr>
          <w:color w:val="000000"/>
        </w:rPr>
        <w:t xml:space="preserve">The main tasks of the PS, in addition to attracting capital and funds for the development of the university, are aimed at assisting in the implementation of state policy in the field of education, improving the quality of educational services, promoting and assisting in conducting external and internal audits to ensure the competitiveness of the university. The PS meeting is held at least twice a year according to the work plan </w:t>
      </w:r>
      <w:r>
        <w:t>.</w:t>
      </w:r>
    </w:p>
    <w:p w:rsidR="00874E06" w:rsidRDefault="00881E03" w:rsidP="00D054A1">
      <w:pPr>
        <w:ind w:firstLine="709"/>
        <w:rPr>
          <w:highlight w:val="white"/>
        </w:rPr>
      </w:pPr>
      <w:r>
        <w:rPr>
          <w:highlight w:val="white"/>
        </w:rPr>
        <w:t>Master's degree programs in the direction of "Economics" are considered within the framework of round tables with stakeholders and teaching staff at the meetings of the department. Based on the results of round tables and reviews in the working curricula of the master's program by departments</w:t>
      </w:r>
      <w:r>
        <w:rPr>
          <w:color w:val="FF0000"/>
          <w:highlight w:val="white"/>
        </w:rPr>
        <w:t xml:space="preserve"> </w:t>
      </w:r>
      <w:r>
        <w:t xml:space="preserve">" </w:t>
      </w:r>
      <w:hyperlink r:id="rId172">
        <w:r w:rsidR="00DD3862">
          <w:rPr>
            <w:color w:val="1155CC"/>
            <w:highlight w:val="white"/>
            <w:u w:val="single"/>
          </w:rPr>
          <w:t>EME</w:t>
        </w:r>
        <w:r>
          <w:rPr>
            <w:color w:val="1155CC"/>
            <w:highlight w:val="white"/>
            <w:u w:val="single"/>
          </w:rPr>
          <w:t xml:space="preserve"> </w:t>
        </w:r>
      </w:hyperlink>
      <w:r>
        <w:t>"</w:t>
      </w:r>
      <w:r>
        <w:rPr>
          <w:color w:val="FF0000"/>
          <w:highlight w:val="white"/>
        </w:rPr>
        <w:t xml:space="preserve"> </w:t>
      </w:r>
      <w:r>
        <w:rPr>
          <w:highlight w:val="white"/>
        </w:rPr>
        <w:t>And</w:t>
      </w:r>
      <w:r>
        <w:rPr>
          <w:color w:val="FF0000"/>
          <w:highlight w:val="white"/>
        </w:rPr>
        <w:t xml:space="preserve"> </w:t>
      </w:r>
      <w:r>
        <w:t xml:space="preserve">" </w:t>
      </w:r>
      <w:hyperlink r:id="rId173">
        <w:r w:rsidR="008A1D27">
          <w:rPr>
            <w:color w:val="1155CC"/>
            <w:highlight w:val="white"/>
            <w:u w:val="single"/>
          </w:rPr>
          <w:t xml:space="preserve">AAA </w:t>
        </w:r>
        <w:r>
          <w:rPr>
            <w:color w:val="1155CC"/>
            <w:highlight w:val="white"/>
            <w:u w:val="single"/>
          </w:rPr>
          <w:t xml:space="preserve"> </w:t>
        </w:r>
      </w:hyperlink>
      <w:r>
        <w:t>"</w:t>
      </w:r>
      <w:r>
        <w:rPr>
          <w:color w:val="FF0000"/>
          <w:highlight w:val="white"/>
        </w:rPr>
        <w:t xml:space="preserve"> </w:t>
      </w:r>
      <w:r>
        <w:rPr>
          <w:highlight w:val="white"/>
        </w:rPr>
        <w:t xml:space="preserve">changes were made in 2019, 2021 and 2023 (Appendix 1. </w:t>
      </w:r>
      <w:hyperlink r:id="rId174">
        <w:r>
          <w:rPr>
            <w:color w:val="1155CC"/>
            <w:highlight w:val="white"/>
            <w:u w:val="single"/>
          </w:rPr>
          <w:t xml:space="preserve">Extract from the minutes </w:t>
        </w:r>
      </w:hyperlink>
      <w:r>
        <w:rPr>
          <w:highlight w:val="white"/>
        </w:rPr>
        <w:t>,</w:t>
      </w:r>
      <w:r>
        <w:rPr>
          <w:color w:val="FF0000"/>
          <w:highlight w:val="white"/>
        </w:rPr>
        <w:t xml:space="preserve"> </w:t>
      </w:r>
      <w:hyperlink r:id="rId175">
        <w:r>
          <w:rPr>
            <w:color w:val="1155CC"/>
            <w:highlight w:val="white"/>
            <w:u w:val="single"/>
          </w:rPr>
          <w:t xml:space="preserve">roundtable resolution </w:t>
        </w:r>
      </w:hyperlink>
      <w:r>
        <w:rPr>
          <w:highlight w:val="white"/>
        </w:rPr>
        <w:t>).</w:t>
      </w:r>
    </w:p>
    <w:p w:rsidR="00874E06" w:rsidRPr="00EF43D7" w:rsidRDefault="00881E03" w:rsidP="00D054A1">
      <w:pPr>
        <w:ind w:firstLine="709"/>
        <w:rPr>
          <w:b/>
        </w:rPr>
      </w:pPr>
      <w:r w:rsidRPr="00EF43D7">
        <w:rPr>
          <w:b/>
        </w:rPr>
        <w:t>1.2.6.</w:t>
      </w:r>
      <w:r w:rsidRPr="00EF43D7">
        <w:rPr>
          <w:b/>
          <w:color w:val="FF0000"/>
        </w:rPr>
        <w:t xml:space="preserve"> </w:t>
      </w:r>
      <w:r w:rsidRPr="00EF43D7">
        <w:rPr>
          <w:b/>
        </w:rPr>
        <w:t>The PA should ensure the transparency of the development plan for the development of the EP by involving representatives of stakeholder groups, including employers, students and teaching staff.</w:t>
      </w:r>
    </w:p>
    <w:p w:rsidR="00874E06" w:rsidRDefault="00881E03" w:rsidP="00D054A1">
      <w:pPr>
        <w:ind w:firstLine="709"/>
        <w:rPr>
          <w:color w:val="000000"/>
        </w:rPr>
      </w:pPr>
      <w:r>
        <w:rPr>
          <w:color w:val="000000"/>
        </w:rPr>
        <w:t xml:space="preserve">The BEP is developed in accordance with </w:t>
      </w:r>
      <w:hyperlink r:id="rId176">
        <w:r>
          <w:rPr>
            <w:color w:val="1155CC"/>
            <w:u w:val="single"/>
          </w:rPr>
          <w:t xml:space="preserve">the Regulations on the Basic Educational Program of Areas and Specialties of Higher Professional Education at KSTU </w:t>
        </w:r>
      </w:hyperlink>
      <w:hyperlink r:id="rId177"/>
      <w:hyperlink r:id="rId178">
        <w:r>
          <w:rPr>
            <w:color w:val="1155CC"/>
            <w:u w:val="single"/>
          </w:rPr>
          <w:t xml:space="preserve">named after I. </w:t>
        </w:r>
        <w:proofErr w:type="spellStart"/>
        <w:r>
          <w:rPr>
            <w:color w:val="1155CC"/>
            <w:u w:val="single"/>
          </w:rPr>
          <w:t>Razzakov</w:t>
        </w:r>
        <w:proofErr w:type="spellEnd"/>
        <w:r>
          <w:rPr>
            <w:color w:val="1155CC"/>
            <w:u w:val="single"/>
          </w:rPr>
          <w:t xml:space="preserve"> </w:t>
        </w:r>
      </w:hyperlink>
      <w:hyperlink r:id="rId179"/>
      <w:r>
        <w:rPr>
          <w:color w:val="000000"/>
        </w:rPr>
        <w:t xml:space="preserve">by involving representatives of stakeholder groups, including employers, students and teaching staff through a survey of </w:t>
      </w:r>
      <w:r>
        <w:t xml:space="preserve">undergraduates </w:t>
      </w:r>
      <w:r>
        <w:rPr>
          <w:color w:val="000000"/>
        </w:rPr>
        <w:t xml:space="preserve">, graduates, employers; </w:t>
      </w:r>
      <w:r w:rsidR="0060088F">
        <w:rPr>
          <w:color w:val="000000"/>
        </w:rPr>
        <w:t xml:space="preserve">holding round tables, job fairs. The leaders of the EP conduct marketing research on the labor market, </w:t>
      </w:r>
      <w:proofErr w:type="spellStart"/>
      <w:r>
        <w:rPr>
          <w:color w:val="000000"/>
        </w:rPr>
        <w:t>basemarking</w:t>
      </w:r>
      <w:proofErr w:type="spellEnd"/>
      <w:r>
        <w:rPr>
          <w:color w:val="000000"/>
        </w:rPr>
        <w:t xml:space="preserve"> in accordance with </w:t>
      </w:r>
      <w:hyperlink r:id="rId180">
        <w:r>
          <w:rPr>
            <w:color w:val="1155CC"/>
            <w:u w:val="single"/>
          </w:rPr>
          <w:t xml:space="preserve">the Regulations on the organization of marketing research and </w:t>
        </w:r>
      </w:hyperlink>
      <w:hyperlink r:id="rId181"/>
      <w:hyperlink r:id="rId182">
        <w:r>
          <w:rPr>
            <w:color w:val="1155CC"/>
            <w:u w:val="single"/>
          </w:rPr>
          <w:t xml:space="preserve">career guidance </w:t>
        </w:r>
      </w:hyperlink>
      <w:hyperlink r:id="rId183"/>
      <w:hyperlink r:id="rId184">
        <w:r>
          <w:rPr>
            <w:color w:val="1155CC"/>
            <w:u w:val="single"/>
          </w:rPr>
          <w:t xml:space="preserve">work at KSTU. </w:t>
        </w:r>
      </w:hyperlink>
      <w:hyperlink r:id="rId185"/>
      <w:hyperlink r:id="rId186">
        <w:r>
          <w:rPr>
            <w:color w:val="1155CC"/>
            <w:u w:val="single"/>
          </w:rPr>
          <w:t xml:space="preserve">I. </w:t>
        </w:r>
        <w:proofErr w:type="spellStart"/>
        <w:r>
          <w:rPr>
            <w:color w:val="1155CC"/>
            <w:u w:val="single"/>
          </w:rPr>
          <w:t>Razzakov</w:t>
        </w:r>
        <w:proofErr w:type="spellEnd"/>
        <w:r>
          <w:rPr>
            <w:color w:val="1155CC"/>
            <w:u w:val="single"/>
          </w:rPr>
          <w:t xml:space="preserve"> </w:t>
        </w:r>
      </w:hyperlink>
      <w:hyperlink r:id="rId187"/>
      <w:r>
        <w:rPr>
          <w:color w:val="000000"/>
        </w:rPr>
        <w:t xml:space="preserve">, organize social surveys among employers, graduates on satisfaction with the EP, the educational process, and learning outcomes. The results of such events are reflected on the websites of the graduating departments. </w:t>
      </w:r>
      <w:hyperlink r:id="rId188">
        <w:r>
          <w:rPr>
            <w:color w:val="1155CC"/>
            <w:u w:val="single"/>
          </w:rPr>
          <w:t xml:space="preserve">Recommendation forms </w:t>
        </w:r>
      </w:hyperlink>
      <w:r>
        <w:rPr>
          <w:color w:val="000000"/>
        </w:rPr>
        <w:t xml:space="preserve">are available on the </w:t>
      </w:r>
      <w:r w:rsidR="00DD3862">
        <w:rPr>
          <w:color w:val="000000"/>
        </w:rPr>
        <w:t xml:space="preserve">DEQ </w:t>
      </w:r>
      <w:r>
        <w:rPr>
          <w:color w:val="000000"/>
        </w:rPr>
        <w:t xml:space="preserve"> website.</w:t>
      </w:r>
    </w:p>
    <w:p w:rsidR="006565B3" w:rsidRDefault="00881E03" w:rsidP="00D054A1">
      <w:pPr>
        <w:ind w:firstLine="709"/>
        <w:rPr>
          <w:color w:val="000000"/>
        </w:rPr>
      </w:pPr>
      <w:r>
        <w:rPr>
          <w:color w:val="000000"/>
        </w:rPr>
        <w:t>When choosing partners in the field of science and education, the leaders of the master's program of the Economics cluster are guided primarily by the correspondence of the research, educational or professional activities of the partner with the scientific and educational interests of the departments and the university. Particular importance is given to promising opportunities for interaction and development of scientific and educational projects jointly by partners. Along with this, professional experience, reputation and financial capabilities of partners are also taken into account.</w:t>
      </w:r>
    </w:p>
    <w:p w:rsidR="00B46931" w:rsidRDefault="00881E03" w:rsidP="00D054A1">
      <w:pPr>
        <w:ind w:firstLine="709"/>
        <w:rPr>
          <w:color w:val="000000"/>
        </w:rPr>
      </w:pPr>
      <w:r>
        <w:rPr>
          <w:color w:val="000000"/>
        </w:rPr>
        <w:lastRenderedPageBreak/>
        <w:t xml:space="preserve">When forming the BEP, the goals and expected learning outcomes are discussed with specialists in the relevant industry or profile and are consistent with the requirements of the labor market. The involvement of labor market representatives in the assessment of the quality of </w:t>
      </w:r>
      <w:r>
        <w:t xml:space="preserve">the EP </w:t>
      </w:r>
      <w:r>
        <w:rPr>
          <w:color w:val="000000"/>
        </w:rPr>
        <w:t xml:space="preserve">is carried out through a social survey of employers on the organization and conduct of practices, their participation in the SAC, round tables, seminars. At the departments or institutes / higher schools, Industry Councils are created, which are regulated by </w:t>
      </w:r>
      <w:r>
        <w:t xml:space="preserve">the </w:t>
      </w:r>
      <w:r>
        <w:rPr>
          <w:color w:val="000000"/>
        </w:rPr>
        <w:t xml:space="preserve">Regulations </w:t>
      </w:r>
      <w:hyperlink r:id="rId189">
        <w:r>
          <w:rPr>
            <w:color w:val="1155CC"/>
            <w:u w:val="single"/>
          </w:rPr>
          <w:t xml:space="preserve">on Industry Councils at KSTU. </w:t>
        </w:r>
      </w:hyperlink>
      <w:hyperlink r:id="rId190"/>
      <w:hyperlink r:id="rId191">
        <w:r>
          <w:rPr>
            <w:color w:val="1155CC"/>
            <w:u w:val="single"/>
          </w:rPr>
          <w:t xml:space="preserve">I. </w:t>
        </w:r>
        <w:proofErr w:type="spellStart"/>
        <w:r>
          <w:rPr>
            <w:color w:val="1155CC"/>
            <w:u w:val="single"/>
          </w:rPr>
          <w:t>Razzakova</w:t>
        </w:r>
        <w:proofErr w:type="spellEnd"/>
        <w:r>
          <w:rPr>
            <w:color w:val="1155CC"/>
            <w:u w:val="single"/>
          </w:rPr>
          <w:t xml:space="preserve"> </w:t>
        </w:r>
      </w:hyperlink>
      <w:hyperlink r:id="rId192"/>
      <w:r>
        <w:rPr>
          <w:color w:val="000000"/>
        </w:rPr>
        <w:t>.</w:t>
      </w:r>
    </w:p>
    <w:p w:rsidR="00874E06" w:rsidRDefault="00881E03" w:rsidP="00D054A1">
      <w:pPr>
        <w:ind w:firstLine="709"/>
        <w:rPr>
          <w:color w:val="000000"/>
        </w:rPr>
      </w:pPr>
      <w:r>
        <w:rPr>
          <w:color w:val="000000"/>
        </w:rPr>
        <w:t xml:space="preserve">On </w:t>
      </w:r>
      <w:r w:rsidR="00B46931">
        <w:rPr>
          <w:color w:val="000000"/>
          <w:lang w:val="en-US"/>
        </w:rPr>
        <w:t xml:space="preserve">the web </w:t>
      </w:r>
      <w:r w:rsidR="00B46931">
        <w:rPr>
          <w:color w:val="000000"/>
        </w:rPr>
        <w:t xml:space="preserve">pages </w:t>
      </w:r>
      <w:r>
        <w:t xml:space="preserve">of the departments </w:t>
      </w:r>
      <w:hyperlink r:id="rId193">
        <w:r>
          <w:rPr>
            <w:color w:val="1155CC"/>
            <w:u w:val="single"/>
          </w:rPr>
          <w:t xml:space="preserve">" </w:t>
        </w:r>
      </w:hyperlink>
      <w:hyperlink r:id="rId194">
        <w:r w:rsidR="00DD3862">
          <w:rPr>
            <w:color w:val="1155CC"/>
            <w:u w:val="single"/>
          </w:rPr>
          <w:t>EME</w:t>
        </w:r>
        <w:r>
          <w:rPr>
            <w:color w:val="1155CC"/>
            <w:u w:val="single"/>
          </w:rPr>
          <w:t xml:space="preserve"> </w:t>
        </w:r>
      </w:hyperlink>
      <w:hyperlink r:id="rId195">
        <w:r>
          <w:rPr>
            <w:color w:val="1155CC"/>
            <w:u w:val="single"/>
          </w:rPr>
          <w:t xml:space="preserve">" </w:t>
        </w:r>
      </w:hyperlink>
      <w:r>
        <w:t xml:space="preserve">, </w:t>
      </w:r>
      <w:hyperlink r:id="rId196">
        <w:r>
          <w:rPr>
            <w:color w:val="1155CC"/>
            <w:u w:val="single"/>
          </w:rPr>
          <w:t xml:space="preserve">" </w:t>
        </w:r>
      </w:hyperlink>
      <w:hyperlink r:id="rId197">
        <w:r w:rsidR="008A1D27">
          <w:rPr>
            <w:color w:val="1155CC"/>
            <w:u w:val="single"/>
          </w:rPr>
          <w:t xml:space="preserve">AAA </w:t>
        </w:r>
        <w:r>
          <w:rPr>
            <w:color w:val="1155CC"/>
            <w:u w:val="single"/>
          </w:rPr>
          <w:t xml:space="preserve"> </w:t>
        </w:r>
      </w:hyperlink>
      <w:hyperlink r:id="rId198">
        <w:r>
          <w:rPr>
            <w:color w:val="1155CC"/>
            <w:u w:val="single"/>
          </w:rPr>
          <w:t xml:space="preserve">" </w:t>
        </w:r>
      </w:hyperlink>
      <w:r>
        <w:t xml:space="preserve">and </w:t>
      </w:r>
      <w:hyperlink r:id="rId199">
        <w:r>
          <w:rPr>
            <w:color w:val="1155CC"/>
            <w:u w:val="single"/>
          </w:rPr>
          <w:t xml:space="preserve">" </w:t>
        </w:r>
      </w:hyperlink>
      <w:hyperlink r:id="rId200"/>
      <w:hyperlink r:id="rId201">
        <w:r w:rsidR="00C92A8A">
          <w:rPr>
            <w:color w:val="1155CC"/>
            <w:u w:val="single"/>
          </w:rPr>
          <w:t>ESM</w:t>
        </w:r>
        <w:r>
          <w:rPr>
            <w:color w:val="1155CC"/>
            <w:u w:val="single"/>
          </w:rPr>
          <w:t xml:space="preserve"> </w:t>
        </w:r>
      </w:hyperlink>
      <w:hyperlink r:id="rId202"/>
      <w:hyperlink r:id="rId203">
        <w:r>
          <w:rPr>
            <w:color w:val="1155CC"/>
            <w:u w:val="single"/>
          </w:rPr>
          <w:t xml:space="preserve">" </w:t>
        </w:r>
      </w:hyperlink>
      <w:r>
        <w:t xml:space="preserve">, </w:t>
      </w:r>
      <w:r>
        <w:rPr>
          <w:color w:val="000000"/>
        </w:rPr>
        <w:t xml:space="preserve">there is information on interaction with representatives of scientific communities and industry and mechanisms for agreeing on </w:t>
      </w:r>
      <w:r>
        <w:t xml:space="preserve">the PEP, </w:t>
      </w:r>
      <w:r>
        <w:rPr>
          <w:color w:val="000000"/>
        </w:rPr>
        <w:t xml:space="preserve">teaching materials, </w:t>
      </w:r>
      <w:r>
        <w:t xml:space="preserve">as well as making suggestions </w:t>
      </w:r>
      <w:r>
        <w:rPr>
          <w:color w:val="000000"/>
        </w:rPr>
        <w:t xml:space="preserve">for improving programs. According to the EP of the master's program </w:t>
      </w:r>
      <w:hyperlink r:id="rId204">
        <w:r>
          <w:rPr>
            <w:color w:val="1155CC"/>
            <w:u w:val="single"/>
          </w:rPr>
          <w:t xml:space="preserve">"E </w:t>
        </w:r>
      </w:hyperlink>
      <w:hyperlink r:id="rId205">
        <w:r w:rsidR="0060088F">
          <w:rPr>
            <w:color w:val="1155CC"/>
            <w:u w:val="single"/>
          </w:rPr>
          <w:t xml:space="preserve">SI" </w:t>
        </w:r>
      </w:hyperlink>
      <w:hyperlink r:id="rId206">
        <w:r>
          <w:rPr>
            <w:color w:val="1155CC"/>
            <w:u w:val="single"/>
          </w:rPr>
          <w:t xml:space="preserve">, "E </w:t>
        </w:r>
      </w:hyperlink>
      <w:hyperlink r:id="rId207">
        <w:r w:rsidR="0060088F">
          <w:rPr>
            <w:color w:val="1155CC"/>
            <w:u w:val="single"/>
          </w:rPr>
          <w:t xml:space="preserve">UP" </w:t>
        </w:r>
      </w:hyperlink>
      <w:r>
        <w:t>,</w:t>
      </w:r>
      <w:r>
        <w:rPr>
          <w:color w:val="000000"/>
        </w:rPr>
        <w:t xml:space="preserve"> </w:t>
      </w:r>
      <w:hyperlink r:id="rId208">
        <w:r w:rsidR="0060088F">
          <w:rPr>
            <w:color w:val="1155CC"/>
            <w:u w:val="single"/>
          </w:rPr>
          <w:t xml:space="preserve">" </w:t>
        </w:r>
      </w:hyperlink>
      <w:hyperlink r:id="rId209"/>
      <w:hyperlink r:id="rId210">
        <w:r w:rsidR="007832A6">
          <w:rPr>
            <w:color w:val="1155CC"/>
            <w:u w:val="single"/>
          </w:rPr>
          <w:t xml:space="preserve">FC </w:t>
        </w:r>
        <w:proofErr w:type="spellStart"/>
        <w:r w:rsidR="0060088F">
          <w:rPr>
            <w:color w:val="1155CC"/>
            <w:u w:val="single"/>
          </w:rPr>
          <w:t>iss</w:t>
        </w:r>
        <w:proofErr w:type="spellEnd"/>
        <w:r w:rsidR="0060088F">
          <w:rPr>
            <w:color w:val="1155CC"/>
            <w:u w:val="single"/>
          </w:rPr>
          <w:t xml:space="preserve"> </w:t>
        </w:r>
      </w:hyperlink>
      <w:hyperlink r:id="rId211"/>
      <w:hyperlink r:id="rId212">
        <w:r>
          <w:rPr>
            <w:color w:val="1155CC"/>
            <w:u w:val="single"/>
          </w:rPr>
          <w:t xml:space="preserve">", "U </w:t>
        </w:r>
      </w:hyperlink>
      <w:hyperlink r:id="rId213">
        <w:r w:rsidR="0060088F">
          <w:rPr>
            <w:color w:val="1155CC"/>
            <w:u w:val="single"/>
          </w:rPr>
          <w:t xml:space="preserve">AU </w:t>
        </w:r>
      </w:hyperlink>
      <w:hyperlink r:id="rId214">
        <w:r>
          <w:rPr>
            <w:color w:val="1155CC"/>
            <w:u w:val="single"/>
          </w:rPr>
          <w:t xml:space="preserve">" </w:t>
        </w:r>
      </w:hyperlink>
      <w:r>
        <w:rPr>
          <w:color w:val="000000"/>
        </w:rPr>
        <w:t xml:space="preserve">, </w:t>
      </w:r>
      <w:r>
        <w:t xml:space="preserve">" </w:t>
      </w:r>
      <w:hyperlink r:id="rId215">
        <w:proofErr w:type="spellStart"/>
        <w:r>
          <w:rPr>
            <w:color w:val="1155CC"/>
            <w:u w:val="single"/>
          </w:rPr>
          <w:t>Ai</w:t>
        </w:r>
        <w:r w:rsidR="007832A6">
          <w:rPr>
            <w:color w:val="1155CC"/>
            <w:u w:val="single"/>
          </w:rPr>
          <w:t>FC</w:t>
        </w:r>
        <w:proofErr w:type="spellEnd"/>
        <w:r w:rsidR="007832A6">
          <w:rPr>
            <w:color w:val="1155CC"/>
            <w:u w:val="single"/>
          </w:rPr>
          <w:t xml:space="preserve"> </w:t>
        </w:r>
        <w:r>
          <w:rPr>
            <w:color w:val="1155CC"/>
            <w:u w:val="single"/>
          </w:rPr>
          <w:t xml:space="preserve"> </w:t>
        </w:r>
      </w:hyperlink>
      <w:hyperlink r:id="rId216">
        <w:r>
          <w:rPr>
            <w:color w:val="1155CC"/>
            <w:u w:val="single"/>
          </w:rPr>
          <w:t>"</w:t>
        </w:r>
      </w:hyperlink>
      <w:r>
        <w:t xml:space="preserve"> </w:t>
      </w:r>
      <w:r>
        <w:rPr>
          <w:color w:val="000000"/>
        </w:rPr>
        <w:t>with the participation of all stakeholders, learning objectives and learning outcomes are developed that meet the requirements of the labor market.</w:t>
      </w:r>
    </w:p>
    <w:p w:rsidR="00874E06" w:rsidRPr="00EF43D7" w:rsidRDefault="00881E03" w:rsidP="00D054A1">
      <w:pPr>
        <w:ind w:firstLine="709"/>
        <w:rPr>
          <w:b/>
        </w:rPr>
      </w:pPr>
      <w:r w:rsidRPr="00EF43D7">
        <w:rPr>
          <w:b/>
          <w:color w:val="000000"/>
        </w:rPr>
        <w:t>1.2.7. The leadership must demonstrate the individuality of the development plan for the PA, its consistency with the national development priorities and the strategy for the development of the PA.</w:t>
      </w:r>
      <w:r w:rsidRPr="00EF43D7">
        <w:rPr>
          <w:b/>
        </w:rPr>
        <w:t xml:space="preserve"> </w:t>
      </w:r>
    </w:p>
    <w:p w:rsidR="00FD2E6C" w:rsidRDefault="00FD2E6C" w:rsidP="00D054A1">
      <w:pPr>
        <w:ind w:firstLine="709"/>
      </w:pPr>
      <w:r>
        <w:t>In order to ensure the uniqueness of the EEP, in line with national priorities, the leaders of the EEP regularly monitor the satisfaction of stakeholders and, based on the proposals identified, decide to make adjustments to the EEP curriculum or the development plans of the EEP as a whole.</w:t>
      </w:r>
    </w:p>
    <w:p w:rsidR="00874E06" w:rsidRDefault="001F15A9" w:rsidP="00D054A1">
      <w:pPr>
        <w:ind w:firstLine="709"/>
      </w:pPr>
      <w:r>
        <w:t xml:space="preserve">The </w:t>
      </w:r>
      <w:r w:rsidR="00881E03">
        <w:t>leaders of the EP "ESI", "</w:t>
      </w:r>
      <w:r w:rsidR="00C92A8A">
        <w:t>AAA</w:t>
      </w:r>
      <w:r w:rsidR="00881E03">
        <w:t>" and "</w:t>
      </w:r>
      <w:r w:rsidR="007832A6">
        <w:t xml:space="preserve">FC </w:t>
      </w:r>
      <w:r w:rsidR="00881E03">
        <w:t>", together with the heads of the departments "</w:t>
      </w:r>
      <w:r w:rsidR="00DD3862">
        <w:t>EME</w:t>
      </w:r>
      <w:r w:rsidR="00881E03">
        <w:t>", "</w:t>
      </w:r>
      <w:r w:rsidR="008A1D27">
        <w:t xml:space="preserve">AAA </w:t>
      </w:r>
      <w:r w:rsidR="00881E03">
        <w:t xml:space="preserve">", developed a </w:t>
      </w:r>
      <w:hyperlink r:id="rId217">
        <w:r w:rsidR="00881E03">
          <w:rPr>
            <w:color w:val="1155CC"/>
            <w:u w:val="single"/>
          </w:rPr>
          <w:t xml:space="preserve">strategic plan for the development of the EP of the master's program </w:t>
        </w:r>
      </w:hyperlink>
      <w:hyperlink r:id="rId218">
        <w:r w:rsidR="0060088F">
          <w:rPr>
            <w:color w:val="1155CC"/>
            <w:u w:val="single"/>
          </w:rPr>
          <w:t xml:space="preserve">in the direction " </w:t>
        </w:r>
      </w:hyperlink>
      <w:hyperlink r:id="rId219">
        <w:r w:rsidR="00881E03">
          <w:rPr>
            <w:color w:val="1155CC"/>
            <w:u w:val="single"/>
          </w:rPr>
          <w:t xml:space="preserve">Economics" </w:t>
        </w:r>
      </w:hyperlink>
      <w:r w:rsidR="00881E03">
        <w:t>, taking into account priority areas in the industry of Kyrgyzstan and in the international space. On the basis of the strategic plan for the development of the EP, curricula have been developed, the content of which is based on the requirements of the State Educational Standard of the Higher Professional Education of the Kyrgyz Republic; uniqueness of the direction of the OP; marketing research curricula of domestic and foreign universities; exemplary curricula, the principles of variability and conjugation, common to the educational and regulatory documentation of KSTU, consistency and sequence in the study of disciplines.</w:t>
      </w:r>
    </w:p>
    <w:p w:rsidR="00874E06" w:rsidRDefault="00881E03" w:rsidP="00D054A1">
      <w:pPr>
        <w:ind w:firstLine="709"/>
      </w:pPr>
      <w:r>
        <w:t>In connection with the reorganization of KSTU and the granting of a special status, at the moment, the leaders of the EP are developing updated strategic plans for the development of the 6 and 7 levels of the NQF, correlating with the strategic development plan of KSTU for 2023-2028.</w:t>
      </w:r>
    </w:p>
    <w:p w:rsidR="00874E06" w:rsidRPr="00EF43D7" w:rsidRDefault="00881E03" w:rsidP="00D054A1">
      <w:pPr>
        <w:ind w:firstLine="709"/>
        <w:rPr>
          <w:b/>
          <w:color w:val="000000"/>
        </w:rPr>
      </w:pPr>
      <w:r w:rsidRPr="00EF43D7">
        <w:rPr>
          <w:b/>
        </w:rPr>
        <w:t xml:space="preserve">1.2.8 </w:t>
      </w:r>
      <w:r w:rsidRPr="00EF43D7">
        <w:rPr>
          <w:b/>
          <w:color w:val="000000"/>
        </w:rPr>
        <w:t>Commitment to quality assurance should apply to any activity performed by contractors and partners (outsourcing), including the implementation of joint / double diploma education and academic mobility.</w:t>
      </w:r>
    </w:p>
    <w:p w:rsidR="00874E06" w:rsidRDefault="00881E03" w:rsidP="00D054A1">
      <w:pPr>
        <w:ind w:firstLine="709"/>
      </w:pPr>
      <w:r>
        <w:lastRenderedPageBreak/>
        <w:t xml:space="preserve">The strategic goals </w:t>
      </w:r>
      <w:hyperlink r:id="rId220">
        <w:r>
          <w:rPr>
            <w:color w:val="1155CC"/>
            <w:u w:val="single"/>
          </w:rPr>
          <w:t xml:space="preserve">of the KSTU Quality Policy </w:t>
        </w:r>
      </w:hyperlink>
      <w:r>
        <w:t>are aimed at building effective feedback with stakeholders ( stakeholders ), which allows improving the quality of educational services, including the internationalization of education, as well as harmonizing internal and external processes that guarantee the university's leading position in national and world rankings .</w:t>
      </w:r>
    </w:p>
    <w:p w:rsidR="00874E06" w:rsidRDefault="00881E03" w:rsidP="00D054A1">
      <w:pPr>
        <w:ind w:firstLine="709"/>
      </w:pPr>
      <w:r>
        <w:rPr>
          <w:color w:val="000000"/>
        </w:rPr>
        <w:t xml:space="preserve">KSTU implements joint educational programs (JEP) with universities of the CIS and far abroad. </w:t>
      </w:r>
      <w:r>
        <w:t xml:space="preserve">The implementation of the SOP is carried out in accordance with </w:t>
      </w:r>
      <w:hyperlink r:id="rId221">
        <w:r>
          <w:rPr>
            <w:color w:val="1155CC"/>
            <w:u w:val="single"/>
          </w:rPr>
          <w:t xml:space="preserve">the Regulations on SOP </w:t>
        </w:r>
      </w:hyperlink>
      <w:r>
        <w:t xml:space="preserve">and agreements or memorandums </w:t>
      </w:r>
      <w:hyperlink r:id="rId222">
        <w:r>
          <w:rPr>
            <w:color w:val="1155CC"/>
            <w:u w:val="single"/>
          </w:rPr>
          <w:t xml:space="preserve">between partner universities </w:t>
        </w:r>
      </w:hyperlink>
      <w:r>
        <w:rPr>
          <w:color w:val="222222"/>
        </w:rPr>
        <w:t xml:space="preserve">, improving the efficiency of scientific research through the Shanghai </w:t>
      </w:r>
      <w:r w:rsidR="00FE6AD2" w:rsidRPr="00FE6AD2">
        <w:rPr>
          <w:color w:val="222222"/>
        </w:rPr>
        <w:t>cooperation</w:t>
      </w:r>
      <w:r w:rsidR="00FE6AD2">
        <w:rPr>
          <w:color w:val="222222"/>
        </w:rPr>
        <w:t xml:space="preserve"> </w:t>
      </w:r>
      <w:r>
        <w:rPr>
          <w:color w:val="222222"/>
        </w:rPr>
        <w:t xml:space="preserve">Organization University (SCO), the Association of Asian Universities (AAU). Academic mobility is carried out at the university in accordance with </w:t>
      </w:r>
      <w:hyperlink r:id="rId223">
        <w:r>
          <w:rPr>
            <w:color w:val="1155CC"/>
            <w:u w:val="single"/>
          </w:rPr>
          <w:t>the Regulations on the organization of academic mobility of undergraduates, graduate students, teachers and researchers of KSTU. AND.</w:t>
        </w:r>
      </w:hyperlink>
      <w:hyperlink r:id="rId224">
        <w:r w:rsidR="00C5411E">
          <w:rPr>
            <w:color w:val="1155CC"/>
            <w:u w:val="single"/>
          </w:rPr>
          <w:t xml:space="preserve"> </w:t>
        </w:r>
      </w:hyperlink>
      <w:hyperlink r:id="rId225"/>
      <w:hyperlink r:id="rId226">
        <w:proofErr w:type="spellStart"/>
        <w:r>
          <w:rPr>
            <w:color w:val="1155CC"/>
            <w:u w:val="single"/>
          </w:rPr>
          <w:t>Razzakov</w:t>
        </w:r>
        <w:proofErr w:type="spellEnd"/>
      </w:hyperlink>
      <w:hyperlink r:id="rId227"/>
      <w:hyperlink r:id="rId228">
        <w:r>
          <w:rPr>
            <w:color w:val="1155CC"/>
            <w:u w:val="single"/>
          </w:rPr>
          <w:t xml:space="preserve"> </w:t>
        </w:r>
      </w:hyperlink>
      <w:r>
        <w:rPr>
          <w:color w:val="222222"/>
        </w:rPr>
        <w:t xml:space="preserve">. </w:t>
      </w:r>
      <w:r>
        <w:rPr>
          <w:color w:val="000000"/>
        </w:rPr>
        <w:t xml:space="preserve">Regulatory documents, information support and reporting on the SOP, </w:t>
      </w:r>
      <w:hyperlink r:id="rId229" w:history="1">
        <w:r w:rsidR="00C5411E" w:rsidRPr="00C5411E">
          <w:rPr>
            <w:rStyle w:val="a7"/>
            <w:rFonts w:eastAsia="Times New Roman" w:cs="Times New Roman"/>
          </w:rPr>
          <w:t xml:space="preserve">the list </w:t>
        </w:r>
      </w:hyperlink>
      <w:hyperlink r:id="rId230" w:history="1">
        <w:r w:rsidRPr="00C5411E">
          <w:rPr>
            <w:rStyle w:val="a7"/>
            <w:rFonts w:eastAsia="Times New Roman" w:cs="Times New Roman"/>
          </w:rPr>
          <w:t xml:space="preserve">of international partners </w:t>
        </w:r>
      </w:hyperlink>
      <w:r>
        <w:rPr>
          <w:color w:val="000000"/>
        </w:rPr>
        <w:t>where academic mobility is implemented, is regularly updated in accordance with the requirements of the labor market.</w:t>
      </w:r>
    </w:p>
    <w:p w:rsidR="00874E06" w:rsidRPr="00EF43D7" w:rsidRDefault="00881E03" w:rsidP="00D054A1">
      <w:pPr>
        <w:ind w:firstLine="709"/>
        <w:rPr>
          <w:b/>
          <w:color w:val="000000"/>
        </w:rPr>
      </w:pPr>
      <w:r w:rsidRPr="00EF43D7">
        <w:rPr>
          <w:b/>
          <w:color w:val="000000"/>
        </w:rPr>
        <w:t xml:space="preserve">1.2.9 The TOE must demonstrate the management of innovation within the PLO, including the analysis and implementation of innovative proposals </w:t>
      </w:r>
      <w:r w:rsidRPr="00EF43D7">
        <w:rPr>
          <w:b/>
        </w:rPr>
        <w:t>.</w:t>
      </w:r>
    </w:p>
    <w:p w:rsidR="00874E06" w:rsidRDefault="00881E03" w:rsidP="00D054A1">
      <w:pPr>
        <w:ind w:firstLine="709"/>
      </w:pPr>
      <w:r>
        <w:t xml:space="preserve">OP </w:t>
      </w:r>
      <w:r w:rsidR="00C5411E">
        <w:t xml:space="preserve">KSTU conducts fundamental, search, applied research and innovation activities, which are aimed at supporting projects in the interests of the industrial sector and training scientific and pedagogical personnel, regulated by the Regulations </w:t>
      </w:r>
      <w:r>
        <w:rPr>
          <w:color w:val="1155CC"/>
          <w:u w:val="single"/>
        </w:rPr>
        <w:t xml:space="preserve">on scientific and innovative activities at KSTU </w:t>
      </w:r>
      <w:r>
        <w:t>.</w:t>
      </w:r>
    </w:p>
    <w:p w:rsidR="00874E06" w:rsidRDefault="00881E03" w:rsidP="00D054A1">
      <w:pPr>
        <w:ind w:firstLine="709"/>
        <w:rPr>
          <w:color w:val="000000"/>
        </w:rPr>
      </w:pPr>
      <w:r>
        <w:rPr>
          <w:color w:val="000000"/>
        </w:rPr>
        <w:t xml:space="preserve">The mechanism for introducing innovative university management methods comes down to processing and systematizing information periodically received from stakeholders - employers, due to changes in labor market demands, from proposals of graduates, state and public organizations of the Kyrgyz Republic by making appropriate changes to the SES VPO, </w:t>
      </w:r>
      <w:proofErr w:type="gramStart"/>
      <w:r>
        <w:rPr>
          <w:color w:val="000000"/>
        </w:rPr>
        <w:t xml:space="preserve">EP </w:t>
      </w:r>
      <w:r>
        <w:t>,</w:t>
      </w:r>
      <w:proofErr w:type="gramEnd"/>
      <w:r>
        <w:t xml:space="preserve"> </w:t>
      </w:r>
      <w:r w:rsidR="00DE679E">
        <w:rPr>
          <w:color w:val="000000"/>
        </w:rPr>
        <w:t>WC</w:t>
      </w:r>
      <w:r>
        <w:rPr>
          <w:color w:val="000000"/>
        </w:rPr>
        <w:t>, goals and results training of EP and work programs of disciplines (TCM).</w:t>
      </w:r>
    </w:p>
    <w:p w:rsidR="00874E06" w:rsidRDefault="00881E03" w:rsidP="00D054A1">
      <w:pPr>
        <w:ind w:firstLine="709"/>
        <w:rPr>
          <w:color w:val="1155CC"/>
          <w:u w:val="single"/>
        </w:rPr>
      </w:pPr>
      <w:r>
        <w:t xml:space="preserve">KSTU annually holds a competition in the most relevant and popular areas of research, approved by the rector in accordance with </w:t>
      </w:r>
      <w:hyperlink r:id="rId231">
        <w:r>
          <w:rPr>
            <w:color w:val="1155CC"/>
            <w:u w:val="single"/>
          </w:rPr>
          <w:t>the Regulations on intra-university grants for scientific research.</w:t>
        </w:r>
      </w:hyperlink>
    </w:p>
    <w:p w:rsidR="00874E06" w:rsidRDefault="00881E03" w:rsidP="00D054A1">
      <w:pPr>
        <w:ind w:firstLine="709"/>
      </w:pPr>
      <w:r>
        <w:rPr>
          <w:color w:val="000000"/>
        </w:rPr>
        <w:t xml:space="preserve">Evidence of the high degree of innovation of KSTU is that the university is a member of </w:t>
      </w:r>
      <w:r w:rsidRPr="00816751">
        <w:t xml:space="preserve">international associations </w:t>
      </w:r>
      <w:r>
        <w:rPr>
          <w:color w:val="000000"/>
        </w:rPr>
        <w:t xml:space="preserve">and accepted into </w:t>
      </w:r>
      <w:hyperlink r:id="rId232" w:anchor="%3A~%3Atext%3D%D0%92%D0%B5%D0%BB%D0%B8%D0%BA%D0%B0%D1%8F%20%D1%85%D0%B0%D1%80%D1%82%D0%B8%D1%8F%20%D1%83%D0%BD%D0%B8%D0%B2%D0%B5%D1%80%D1%81%D0%B8%D1%82%D0%B5%D1%82%D0%BE%D0%B2%2D%20%D1%8D%D1%82%D0%BE%20%D0%B4%D0%BE%D0%BA%D1%83%D0%BC%D0%B5%D0%BD%D1%82%2C%">
        <w:r>
          <w:rPr>
            <w:color w:val="0000FF"/>
            <w:u w:val="single"/>
          </w:rPr>
          <w:t>the Great</w:t>
        </w:r>
      </w:hyperlink>
      <w:r>
        <w:rPr>
          <w:color w:val="0000FF"/>
        </w:rPr>
        <w:t xml:space="preserve"> </w:t>
      </w:r>
      <w:hyperlink r:id="rId233" w:anchor="%3A~%3Atext%3D%D0%92%D0%B5%D0%BB%D0%B8%D0%BA%D0%B0%D1%8F%20%D1%85%D0%B0%D1%80%D1%82%D0%B8%D1%8F%20%D1%83%D0%BD%D0%B8%D0%B2%D0%B5%D1%80%D1%81%D0%B8%D1%82%D0%B5%D1%82%D0%BE%D0%B2%2D%20%D1%8D%D1%82%D0%BE%20%D0%B4%D0%BE%D0%BA%D1%83%D0%BC%D0%B5%D0%BD%D1%82%2C%">
        <w:r>
          <w:rPr>
            <w:color w:val="0000FF"/>
            <w:u w:val="single"/>
          </w:rPr>
          <w:t xml:space="preserve">Charter of European Universities </w:t>
        </w:r>
      </w:hyperlink>
      <w:r>
        <w:rPr>
          <w:color w:val="000000"/>
        </w:rPr>
        <w:t xml:space="preserve">. Every year it graduates more than 1000 </w:t>
      </w:r>
      <w:r>
        <w:t xml:space="preserve">undergraduates </w:t>
      </w:r>
      <w:r>
        <w:rPr>
          <w:color w:val="000000"/>
        </w:rPr>
        <w:t>of the 6th, 7th, 8th and 9th level of the NQF, many of them work not only in our country, but also abroad.</w:t>
      </w:r>
    </w:p>
    <w:p w:rsidR="00874E06" w:rsidRDefault="00881E03" w:rsidP="00D054A1">
      <w:pPr>
        <w:ind w:firstLine="709"/>
      </w:pPr>
      <w:r>
        <w:rPr>
          <w:color w:val="000000"/>
        </w:rPr>
        <w:t xml:space="preserve">The long-term successes of the university were evaluated and at the national level the university was awarded the status of "The Best Institution of </w:t>
      </w:r>
      <w:r w:rsidR="001F15A9">
        <w:rPr>
          <w:color w:val="000000"/>
        </w:rPr>
        <w:t>the Kyrgyz Republic in 2015", the Quality Award "SAPAT" of the Government of the Kyrgyz Republic.</w:t>
      </w:r>
    </w:p>
    <w:p w:rsidR="00874E06" w:rsidRDefault="00881E03" w:rsidP="00D054A1">
      <w:pPr>
        <w:ind w:firstLine="709"/>
      </w:pPr>
      <w:r>
        <w:rPr>
          <w:color w:val="000000"/>
        </w:rPr>
        <w:lastRenderedPageBreak/>
        <w:t>In May 2015 in Xi'an , People's Republic of China, KSTU joined the Alliance of World-Class Universities, created within the framework of the initiative of the President of the People's Republic of China Xi Jinping "One Belt - One Road".</w:t>
      </w:r>
    </w:p>
    <w:p w:rsidR="00874E06" w:rsidRPr="00EF43D7" w:rsidRDefault="00881E03" w:rsidP="00D054A1">
      <w:pPr>
        <w:ind w:firstLine="709"/>
        <w:rPr>
          <w:b/>
          <w:color w:val="000000"/>
        </w:rPr>
      </w:pPr>
      <w:r w:rsidRPr="00EF43D7">
        <w:rPr>
          <w:b/>
        </w:rPr>
        <w:t xml:space="preserve">1.2.10 </w:t>
      </w:r>
      <w:r w:rsidRPr="00EF43D7">
        <w:rPr>
          <w:b/>
          <w:color w:val="000000"/>
        </w:rPr>
        <w:t>The management must demonstrate its competence in the quality management of the PEP, confirm the completion of advanced training courses in education management programs.</w:t>
      </w:r>
    </w:p>
    <w:p w:rsidR="00874E06" w:rsidRDefault="00881E03" w:rsidP="00D054A1">
      <w:pPr>
        <w:ind w:firstLine="709"/>
        <w:rPr>
          <w:color w:val="FF0000"/>
        </w:rPr>
      </w:pPr>
      <w:r>
        <w:t xml:space="preserve">KSTU has a system of advanced training and retraining of personnel and is regulated </w:t>
      </w:r>
      <w:hyperlink r:id="rId234">
        <w:r>
          <w:rPr>
            <w:color w:val="1155CC"/>
            <w:u w:val="single"/>
          </w:rPr>
          <w:t xml:space="preserve">by the Regulations on the system of advanced training and retraining of personnel at KSTU. I. </w:t>
        </w:r>
      </w:hyperlink>
      <w:hyperlink r:id="rId235"/>
      <w:hyperlink r:id="rId236">
        <w:proofErr w:type="spellStart"/>
        <w:r>
          <w:rPr>
            <w:color w:val="1155CC"/>
            <w:u w:val="single"/>
          </w:rPr>
          <w:t>Razzakova</w:t>
        </w:r>
        <w:proofErr w:type="spellEnd"/>
        <w:r>
          <w:rPr>
            <w:color w:val="1155CC"/>
            <w:u w:val="single"/>
          </w:rPr>
          <w:t xml:space="preserve"> </w:t>
        </w:r>
      </w:hyperlink>
      <w:hyperlink r:id="rId237"/>
      <w:r>
        <w:t xml:space="preserve">and the university are also interested in training personnel in QMS. Many </w:t>
      </w:r>
      <w:proofErr w:type="gramStart"/>
      <w:r w:rsidR="00DD3862">
        <w:t xml:space="preserve">DEQ </w:t>
      </w:r>
      <w:r>
        <w:t xml:space="preserve"> employees</w:t>
      </w:r>
      <w:proofErr w:type="gramEnd"/>
      <w:r>
        <w:t xml:space="preserve"> and teachers of the departments have taken appropriate advanced training courses in the field of QMS or audit.</w:t>
      </w:r>
    </w:p>
    <w:p w:rsidR="00874E06" w:rsidRDefault="00881E03" w:rsidP="00D054A1">
      <w:pPr>
        <w:ind w:firstLine="709"/>
      </w:pPr>
      <w:r>
        <w:t xml:space="preserve">In order to deepen and develop the quality assurance system at all levels, </w:t>
      </w:r>
      <w:r w:rsidR="00DD3862">
        <w:t xml:space="preserve">DEQ </w:t>
      </w:r>
      <w:r>
        <w:t xml:space="preserve"> conducted training </w:t>
      </w:r>
      <w:hyperlink r:id="rId238">
        <w:r>
          <w:rPr>
            <w:color w:val="1155CC"/>
            <w:u w:val="single"/>
          </w:rPr>
          <w:t xml:space="preserve">seminars for heads of educational structures </w:t>
        </w:r>
      </w:hyperlink>
      <w:r>
        <w:t>.</w:t>
      </w:r>
    </w:p>
    <w:p w:rsidR="00874E06" w:rsidRDefault="00881E03" w:rsidP="00D054A1">
      <w:pPr>
        <w:ind w:firstLine="709"/>
      </w:pPr>
      <w:r>
        <w:t xml:space="preserve">Confirmation of the level of competence in managing the quality of PEP teachers is the effectiveness and quality of teaching, assessed by conducting open training sessions, mutual attendance of classes, as well as conducting a survey. The results of these events serve as the basis for the renewal of employment contracts of the teaching staff, promotion, participation in the annual rating </w:t>
      </w:r>
      <w:hyperlink r:id="rId239">
        <w:r>
          <w:rPr>
            <w:color w:val="0057A0"/>
            <w:u w:val="single"/>
          </w:rPr>
          <w:t xml:space="preserve">Regulations on the rating of the teaching staff and educational structural divisions of KSTU </w:t>
        </w:r>
      </w:hyperlink>
      <w:r>
        <w:rPr>
          <w:color w:val="222222"/>
        </w:rPr>
        <w:t>.</w:t>
      </w:r>
    </w:p>
    <w:p w:rsidR="00874E06" w:rsidRPr="00EF43D7" w:rsidRDefault="00881E03" w:rsidP="00D054A1">
      <w:pPr>
        <w:ind w:firstLine="709"/>
        <w:rPr>
          <w:b/>
          <w:color w:val="000000"/>
        </w:rPr>
      </w:pPr>
      <w:r w:rsidRPr="00EF43D7">
        <w:rPr>
          <w:b/>
        </w:rPr>
        <w:t xml:space="preserve">1.2.11 </w:t>
      </w:r>
      <w:r w:rsidRPr="00EF43D7">
        <w:rPr>
          <w:b/>
          <w:color w:val="000000"/>
        </w:rPr>
        <w:t>The management of the PRO should strive to ensure that the progress made since the last external quality assessment procedure is taken into account in preparation for the next procedure.</w:t>
      </w:r>
    </w:p>
    <w:p w:rsidR="00874E06" w:rsidRDefault="00881E03" w:rsidP="00D054A1">
      <w:pPr>
        <w:ind w:firstLine="709"/>
      </w:pPr>
      <w:r>
        <w:t xml:space="preserve">In the direction of "Economics", master's programs "ESI", " </w:t>
      </w:r>
      <w:r w:rsidR="007832A6">
        <w:t xml:space="preserve">FC </w:t>
      </w:r>
      <w:proofErr w:type="spellStart"/>
      <w:r>
        <w:t>iss</w:t>
      </w:r>
      <w:proofErr w:type="spellEnd"/>
      <w:r>
        <w:t xml:space="preserve"> ", "</w:t>
      </w:r>
      <w:r w:rsidR="00C92A8A">
        <w:t>AAA</w:t>
      </w:r>
      <w:r>
        <w:t xml:space="preserve">" were </w:t>
      </w:r>
      <w:hyperlink r:id="rId240">
        <w:r>
          <w:rPr>
            <w:color w:val="1155CC"/>
            <w:u w:val="single"/>
          </w:rPr>
          <w:t xml:space="preserve">accredited by the Agency for Accreditation of Educational Programs and Organizations "Agency for Quality Assurance in Education" </w:t>
        </w:r>
      </w:hyperlink>
      <w:hyperlink r:id="rId241"/>
      <w:hyperlink r:id="rId242">
        <w:proofErr w:type="spellStart"/>
        <w:r>
          <w:rPr>
            <w:color w:val="1155CC"/>
            <w:u w:val="single"/>
          </w:rPr>
          <w:t>EdNet</w:t>
        </w:r>
        <w:proofErr w:type="spellEnd"/>
        <w:r>
          <w:rPr>
            <w:color w:val="1155CC"/>
            <w:u w:val="single"/>
          </w:rPr>
          <w:t xml:space="preserve"> </w:t>
        </w:r>
      </w:hyperlink>
      <w:hyperlink r:id="rId243"/>
      <w:r>
        <w:t>"</w:t>
      </w:r>
      <w:r>
        <w:rPr>
          <w:color w:val="FF0000"/>
        </w:rPr>
        <w:t xml:space="preserve"> </w:t>
      </w:r>
      <w:r>
        <w:t xml:space="preserve">in June 2018, has </w:t>
      </w:r>
      <w:hyperlink r:id="rId244">
        <w:r>
          <w:rPr>
            <w:color w:val="1155CC"/>
            <w:u w:val="single"/>
          </w:rPr>
          <w:t>a certificate No. 12-18/2 protocol No. 8-CA dated 06/09/2018. for a period of five years</w:t>
        </w:r>
      </w:hyperlink>
    </w:p>
    <w:p w:rsidR="00874E06" w:rsidRDefault="00881E03" w:rsidP="00D054A1">
      <w:pPr>
        <w:ind w:firstLine="709"/>
      </w:pPr>
      <w:r>
        <w:t xml:space="preserve">The continuous improvement of the quality of the EP is ensured by regular work to improve the quality based on the implementation of the </w:t>
      </w:r>
      <w:hyperlink r:id="rId245">
        <w:r w:rsidR="0099003D">
          <w:rPr>
            <w:color w:val="1155CC"/>
            <w:u w:val="single"/>
          </w:rPr>
          <w:t xml:space="preserve">“ </w:t>
        </w:r>
      </w:hyperlink>
      <w:hyperlink r:id="rId246">
        <w:r>
          <w:rPr>
            <w:color w:val="1155CC"/>
            <w:u w:val="single"/>
          </w:rPr>
          <w:t xml:space="preserve">Plan for improving the quality of education based on the recommendations and comments of the OP in the direction of </w:t>
        </w:r>
      </w:hyperlink>
      <w:hyperlink r:id="rId247">
        <w:r w:rsidR="0099003D">
          <w:rPr>
            <w:color w:val="1155CC"/>
            <w:u w:val="single"/>
          </w:rPr>
          <w:t xml:space="preserve">“ </w:t>
        </w:r>
      </w:hyperlink>
      <w:hyperlink r:id="rId248">
        <w:r>
          <w:rPr>
            <w:color w:val="1155CC"/>
            <w:u w:val="single"/>
          </w:rPr>
          <w:t xml:space="preserve">Economics </w:t>
        </w:r>
      </w:hyperlink>
      <w:hyperlink r:id="rId249">
        <w:r w:rsidR="0099003D">
          <w:rPr>
            <w:color w:val="1155CC"/>
            <w:u w:val="single"/>
          </w:rPr>
          <w:t xml:space="preserve">” , developed to implement the recommendations of the “ </w:t>
        </w:r>
      </w:hyperlink>
      <w:r>
        <w:t xml:space="preserve">EdNet Quality Assurance Agency in Education </w:t>
      </w:r>
      <w:r w:rsidR="0099003D">
        <w:t>”.</w:t>
      </w:r>
    </w:p>
    <w:p w:rsidR="00874E06" w:rsidRDefault="00881E03" w:rsidP="00D054A1">
      <w:pPr>
        <w:ind w:firstLine="709"/>
      </w:pPr>
      <w:r>
        <w:rPr>
          <w:color w:val="000000"/>
        </w:rPr>
        <w:t>The PLO management ensures that the comments and shortcomings noted in the previous accreditation procedures were taken into account and to a greater extent eliminated in accordance with the post-accreditation monitoring.</w:t>
      </w:r>
    </w:p>
    <w:p w:rsidR="00874E06" w:rsidRDefault="00881E03" w:rsidP="00D054A1">
      <w:pPr>
        <w:ind w:firstLine="709"/>
        <w:rPr>
          <w:color w:val="000000"/>
        </w:rPr>
      </w:pPr>
      <w:r>
        <w:rPr>
          <w:color w:val="000000"/>
        </w:rPr>
        <w:t xml:space="preserve">Combining three technical universities into one KSTU and giving it a special status will further </w:t>
      </w:r>
      <w:r>
        <w:t xml:space="preserve">eliminate </w:t>
      </w:r>
      <w:r>
        <w:rPr>
          <w:color w:val="000000"/>
        </w:rPr>
        <w:t>all the shortcomings that were noted in previous accreditations.</w:t>
      </w:r>
    </w:p>
    <w:p w:rsidR="00B3195D" w:rsidRDefault="00B3195D" w:rsidP="00DF1306"/>
    <w:p w:rsidR="00874E06" w:rsidRDefault="00DD3862" w:rsidP="00BA02EB">
      <w:pPr>
        <w:ind w:firstLine="709"/>
        <w:jc w:val="left"/>
        <w:rPr>
          <w:b/>
        </w:rPr>
      </w:pPr>
      <w:hyperlink w:anchor="_heading=h.2et92p0">
        <w:bookmarkStart w:id="2" w:name="_Toc133363074"/>
      </w:hyperlink>
      <w:hyperlink w:anchor="_heading=h.2et92p0">
        <w:r w:rsidR="00881E03">
          <w:rPr>
            <w:b/>
          </w:rPr>
          <w:t>STANDARD 2. Information management and reporting</w:t>
        </w:r>
      </w:hyperlink>
      <w:hyperlink w:anchor="_heading=h.2et92p0">
        <w:bookmarkEnd w:id="2"/>
      </w:hyperlink>
    </w:p>
    <w:p w:rsidR="00874E06" w:rsidRDefault="00881E03" w:rsidP="00DF1306">
      <w:pPr>
        <w:ind w:firstLine="709"/>
        <w:rPr>
          <w:b/>
        </w:rPr>
      </w:pPr>
      <w:r>
        <w:rPr>
          <w:b/>
        </w:rPr>
        <w:t>2.2. Criteria for evaluation</w:t>
      </w:r>
    </w:p>
    <w:p w:rsidR="00874E06" w:rsidRDefault="00881E03" w:rsidP="00DF1306">
      <w:pPr>
        <w:ind w:firstLine="709"/>
        <w:rPr>
          <w:b/>
        </w:rPr>
      </w:pPr>
      <w:r>
        <w:rPr>
          <w:b/>
        </w:rPr>
        <w:t>2.2.1. The OO must demonstrate the functioning of the mechanism for collecting, analyzing and managing information based on the use of modern information and communication technologies and software.</w:t>
      </w:r>
    </w:p>
    <w:p w:rsidR="00426842" w:rsidRDefault="00881E03" w:rsidP="00426842">
      <w:pPr>
        <w:ind w:firstLine="709"/>
      </w:pPr>
      <w:r>
        <w:t xml:space="preserve">KSTU has implemented an automated control system (hereinafter referred to as ACS), the timely provision and maintenance of which is implemented by the IT department. The information of undergraduates enters the KSTU database upon completion of the admission campaign. GSOM forms the first-year study groups according to the master's program selected by the applicant, advisers are appointed from among the teaching staff of the departments, who subsequently supervise the assigned groups. The departments systematize and update the contingent of undergraduates after the end of each semester. All the necessary information about undergraduates is available on </w:t>
      </w:r>
      <w:hyperlink r:id="rId250" w:history="1">
        <w:r w:rsidRPr="006905E1">
          <w:rPr>
            <w:rStyle w:val="a7"/>
            <w:rFonts w:eastAsia="Times New Roman" w:cs="Times New Roman"/>
          </w:rPr>
          <w:t xml:space="preserve">the educational portal AVN KSTU </w:t>
        </w:r>
      </w:hyperlink>
      <w:r>
        <w:t xml:space="preserve">(hereinafter </w:t>
      </w:r>
      <w:r w:rsidR="00784DA9">
        <w:rPr>
          <w:lang w:val="en-US"/>
        </w:rPr>
        <w:t xml:space="preserve">AVN </w:t>
      </w:r>
      <w:r w:rsidR="008468A0" w:rsidRPr="008468A0">
        <w:t xml:space="preserve">. </w:t>
      </w:r>
      <w:proofErr w:type="spellStart"/>
      <w:r w:rsidR="008468A0">
        <w:rPr>
          <w:lang w:val="en-US"/>
        </w:rPr>
        <w:t>kstu</w:t>
      </w:r>
      <w:proofErr w:type="spellEnd"/>
      <w:r w:rsidR="008468A0">
        <w:rPr>
          <w:lang w:val="en-US"/>
        </w:rPr>
        <w:t xml:space="preserve"> </w:t>
      </w:r>
      <w:r w:rsidR="00282C35" w:rsidRPr="00282C35">
        <w:t xml:space="preserve">. </w:t>
      </w:r>
      <w:r w:rsidR="00282C35">
        <w:rPr>
          <w:lang w:val="en-US"/>
        </w:rPr>
        <w:t xml:space="preserve">kg </w:t>
      </w:r>
      <w:r w:rsidR="001267E2">
        <w:t xml:space="preserve">) and on the </w:t>
      </w:r>
      <w:hyperlink r:id="rId251">
        <w:r>
          <w:rPr>
            <w:color w:val="0070C0"/>
            <w:u w:val="single"/>
          </w:rPr>
          <w:t xml:space="preserve">GSOM page </w:t>
        </w:r>
      </w:hyperlink>
      <w:r>
        <w:t xml:space="preserve">. Document flow within the university is carried out by the </w:t>
      </w:r>
      <w:hyperlink r:id="rId252"/>
      <w:hyperlink r:id="rId253">
        <w:proofErr w:type="spellStart"/>
        <w:r w:rsidR="00426842">
          <w:rPr>
            <w:color w:val="0070C0"/>
            <w:u w:val="single"/>
          </w:rPr>
          <w:t>Edoc</w:t>
        </w:r>
        <w:proofErr w:type="spellEnd"/>
        <w:r w:rsidR="00426842">
          <w:rPr>
            <w:color w:val="0070C0"/>
            <w:u w:val="single"/>
          </w:rPr>
          <w:t xml:space="preserve"> system </w:t>
        </w:r>
      </w:hyperlink>
      <w:hyperlink r:id="rId254"/>
      <w:r w:rsidR="00426842">
        <w:t xml:space="preserve">integrated into </w:t>
      </w:r>
      <w:hyperlink r:id="rId255" w:history="1">
        <w:r w:rsidR="00426842" w:rsidRPr="00F634D6">
          <w:rPr>
            <w:rStyle w:val="a7"/>
            <w:rFonts w:eastAsia="Times New Roman" w:cs="Times New Roman"/>
          </w:rPr>
          <w:t xml:space="preserve">AVN </w:t>
        </w:r>
      </w:hyperlink>
      <w:hyperlink r:id="rId256" w:history="1">
        <w:r w:rsidR="00426842" w:rsidRPr="00784DA9">
          <w:rPr>
            <w:rStyle w:val="a7"/>
            <w:rFonts w:eastAsia="Times New Roman" w:cs="Times New Roman"/>
          </w:rPr>
          <w:t xml:space="preserve">. </w:t>
        </w:r>
      </w:hyperlink>
      <w:hyperlink r:id="rId257" w:history="1"/>
      <w:hyperlink r:id="rId258" w:history="1">
        <w:proofErr w:type="spellStart"/>
        <w:r w:rsidR="00426842">
          <w:rPr>
            <w:rStyle w:val="a7"/>
            <w:rFonts w:eastAsia="Times New Roman" w:cs="Times New Roman"/>
            <w:lang w:val="en-US"/>
          </w:rPr>
          <w:t>kst</w:t>
        </w:r>
      </w:hyperlink>
      <w:r w:rsidR="0075708A">
        <w:rPr>
          <w:rFonts w:eastAsia="Times New Roman" w:cs="Times New Roman"/>
          <w:lang w:val="en-US"/>
        </w:rPr>
        <w:t>u</w:t>
      </w:r>
      <w:proofErr w:type="spellEnd"/>
      <w:r w:rsidR="00DD3862">
        <w:fldChar w:fldCharType="begin"/>
      </w:r>
      <w:r w:rsidR="00DD3862">
        <w:instrText xml:space="preserve"> HYPERLINK "https://avn.kstu.kg/" </w:instrText>
      </w:r>
      <w:r w:rsidR="00DD3862">
        <w:fldChar w:fldCharType="separate"/>
      </w:r>
      <w:r w:rsidR="00DD3862">
        <w:fldChar w:fldCharType="end"/>
      </w:r>
      <w:hyperlink r:id="rId259" w:history="1">
        <w:r w:rsidR="00282C35" w:rsidRPr="00282C35">
          <w:rPr>
            <w:rStyle w:val="a7"/>
            <w:rFonts w:eastAsia="Times New Roman" w:cs="Times New Roman"/>
          </w:rPr>
          <w:t xml:space="preserve">. </w:t>
        </w:r>
      </w:hyperlink>
      <w:hyperlink r:id="rId260" w:history="1">
        <w:r w:rsidR="00282C35">
          <w:rPr>
            <w:rStyle w:val="a7"/>
            <w:rFonts w:eastAsia="Times New Roman" w:cs="Times New Roman"/>
            <w:lang w:val="en-US"/>
          </w:rPr>
          <w:t xml:space="preserve">kg </w:t>
        </w:r>
      </w:hyperlink>
      <w:r w:rsidR="00426842">
        <w:t xml:space="preserve">, and through the local fiber-optic network Information Portal AVN KSTU (IS </w:t>
      </w:r>
      <w:r w:rsidR="00426842">
        <w:rPr>
          <w:lang w:val="en-US"/>
        </w:rPr>
        <w:t xml:space="preserve">AVN </w:t>
      </w:r>
      <w:r w:rsidR="00426842">
        <w:t>), to which all workstations (computers) of university employees are connected.</w:t>
      </w:r>
    </w:p>
    <w:p w:rsidR="00874E06" w:rsidRPr="00DF1306" w:rsidRDefault="00DD3862" w:rsidP="00DF1306">
      <w:pPr>
        <w:ind w:firstLine="709"/>
      </w:pPr>
      <w:hyperlink r:id="rId261">
        <w:r w:rsidR="00881E03" w:rsidRPr="00DF1306">
          <w:rPr>
            <w:color w:val="0000FF"/>
            <w:u w:val="single"/>
          </w:rPr>
          <w:t xml:space="preserve">The KSTU website </w:t>
        </w:r>
      </w:hyperlink>
      <w:r w:rsidR="00881E03" w:rsidRPr="00DF1306">
        <w:t xml:space="preserve">functions as a priority mechanism for informing interested parties about the changes taking place at the university . All information is controlled by </w:t>
      </w:r>
      <w:hyperlink r:id="rId262">
        <w:r w:rsidR="00881E03" w:rsidRPr="00DF1306">
          <w:rPr>
            <w:color w:val="0000FF"/>
            <w:u w:val="single"/>
          </w:rPr>
          <w:t xml:space="preserve">the IT department </w:t>
        </w:r>
      </w:hyperlink>
      <w:r w:rsidR="00881E03" w:rsidRPr="00DF1306">
        <w:t>. KSTU guarantees the relevance and availability of information posted on its websites.</w:t>
      </w:r>
    </w:p>
    <w:p w:rsidR="00874E06" w:rsidRPr="00426842" w:rsidRDefault="00BA056F" w:rsidP="00426842">
      <w:pPr>
        <w:ind w:firstLine="709"/>
        <w:rPr>
          <w:rFonts w:cs="Times New Roman"/>
          <w:szCs w:val="22"/>
        </w:rPr>
      </w:pPr>
      <w:r>
        <w:t xml:space="preserve">All the conditions for the functioning of the electronic information and educational environment for the EP have been created at the departments of the Higher School of Economics: the presence of IS AVN, which allows you to automate the educational process, includes about 40 programs; presence of </w:t>
      </w:r>
      <w:hyperlink r:id="rId263" w:history="1">
        <w:r>
          <w:rPr>
            <w:rStyle w:val="a7"/>
            <w:rFonts w:eastAsia="Times New Roman" w:cs="Times New Roman"/>
            <w:lang w:val="en-US"/>
          </w:rPr>
          <w:t>AVN</w:t>
        </w:r>
      </w:hyperlink>
      <w:hyperlink r:id="rId264" w:history="1">
        <w:r w:rsidRPr="00BA056F">
          <w:rPr>
            <w:rStyle w:val="a7"/>
            <w:rFonts w:eastAsia="Times New Roman" w:cs="Times New Roman"/>
          </w:rPr>
          <w:t>.</w:t>
        </w:r>
      </w:hyperlink>
      <w:hyperlink r:id="rId265" w:history="1"/>
      <w:hyperlink r:id="rId266" w:history="1">
        <w:proofErr w:type="spellStart"/>
        <w:r>
          <w:rPr>
            <w:rStyle w:val="a7"/>
            <w:rFonts w:eastAsia="Times New Roman" w:cs="Times New Roman"/>
            <w:lang w:val="en-US"/>
          </w:rPr>
          <w:t>kst</w:t>
        </w:r>
      </w:hyperlink>
      <w:hyperlink r:id="rId267" w:history="1">
        <w:r w:rsidR="00282C35">
          <w:rPr>
            <w:rStyle w:val="a7"/>
            <w:rFonts w:eastAsia="Times New Roman" w:cs="Times New Roman"/>
            <w:lang w:val="en-US"/>
          </w:rPr>
          <w:t>u</w:t>
        </w:r>
        <w:proofErr w:type="spellEnd"/>
      </w:hyperlink>
      <w:hyperlink r:id="rId268" w:history="1"/>
      <w:hyperlink r:id="rId269" w:history="1">
        <w:r w:rsidR="00282C35" w:rsidRPr="00282C35">
          <w:rPr>
            <w:rStyle w:val="a7"/>
            <w:rFonts w:eastAsia="Times New Roman" w:cs="Times New Roman"/>
          </w:rPr>
          <w:t>.</w:t>
        </w:r>
      </w:hyperlink>
      <w:hyperlink r:id="rId270" w:history="1">
        <w:r w:rsidR="00282C35">
          <w:rPr>
            <w:rStyle w:val="a7"/>
            <w:rFonts w:eastAsia="Times New Roman" w:cs="Times New Roman"/>
            <w:lang w:val="en-US"/>
          </w:rPr>
          <w:t xml:space="preserve">kg </w:t>
        </w:r>
      </w:hyperlink>
      <w:r w:rsidR="00F634D6">
        <w:t xml:space="preserve">, for placement of electronic educational resources on disciplines for undergraduates of full-time and distance learning using DOT; development of blended learning (traditional and e-learning) as a way to train specialists with the appropriate skills necessary for successful functioning in a digital society; availability of a professional video recording studio; availability </w:t>
      </w:r>
      <w:hyperlink r:id="rId271" w:history="1">
        <w:r w:rsidR="00F634D6" w:rsidRPr="00AE7EE7">
          <w:rPr>
            <w:rStyle w:val="a7"/>
            <w:rFonts w:eastAsia="Times New Roman" w:cs="Times New Roman"/>
          </w:rPr>
          <w:t xml:space="preserve">of </w:t>
        </w:r>
      </w:hyperlink>
      <w:hyperlink r:id="rId272" w:history="1">
        <w:r w:rsidR="00881E03" w:rsidRPr="00AE7EE7">
          <w:rPr>
            <w:rStyle w:val="a7"/>
            <w:rFonts w:eastAsia="Times New Roman" w:cs="Times New Roman"/>
          </w:rPr>
          <w:t xml:space="preserve">electronic </w:t>
        </w:r>
      </w:hyperlink>
      <w:hyperlink r:id="rId273" w:history="1">
        <w:r w:rsidR="00F634D6" w:rsidRPr="00AE7EE7">
          <w:rPr>
            <w:rStyle w:val="a7"/>
            <w:rFonts w:eastAsia="Times New Roman" w:cs="Times New Roman"/>
          </w:rPr>
          <w:t xml:space="preserve">libraries </w:t>
        </w:r>
      </w:hyperlink>
      <w:r w:rsidR="00881E03">
        <w:t xml:space="preserve">; </w:t>
      </w:r>
      <w:hyperlink r:id="rId274" w:history="1">
        <w:r w:rsidR="00881E03" w:rsidRPr="00AE7EE7">
          <w:rPr>
            <w:rStyle w:val="a7"/>
            <w:rFonts w:eastAsia="Times New Roman" w:cs="Times New Roman"/>
          </w:rPr>
          <w:t xml:space="preserve">_ </w:t>
        </w:r>
      </w:hyperlink>
      <w:r w:rsidR="00881E03">
        <w:t>equipping lecture halls with multimedia and interactive teaching aids; the presence of a wired connection to the Internet in classrooms and a wireless Wi-Fi network that provides access to the electronic information and educational environment.</w:t>
      </w:r>
    </w:p>
    <w:p w:rsidR="00874E06" w:rsidRDefault="00881E03" w:rsidP="00FE42A6">
      <w:pPr>
        <w:ind w:firstLine="709"/>
      </w:pPr>
      <w:r>
        <w:t xml:space="preserve">ACS included in management activities inform university staff at various levels about the implementation of the necessary actions and decisions, on the other hand, they provide the university management with the opportunity to track the indicators characterizing the BEP, which are necessary for operational, tactical and strategic management of the educational process. The </w:t>
      </w:r>
      <w:r>
        <w:lastRenderedPageBreak/>
        <w:t>following subsystems are distinguished in the ACS of the university, which are actively used in the activities of the university:</w:t>
      </w:r>
    </w:p>
    <w:p w:rsidR="00874E06" w:rsidRDefault="00881E03" w:rsidP="00FE42A6">
      <w:pPr>
        <w:ind w:firstLine="709"/>
      </w:pPr>
      <w:r>
        <w:t>- the university management and heads of structural divisions post the necessary information online and receive feedback from the teaching staff, employees, governing and collegiate management bodies using various instant messengers;</w:t>
      </w:r>
    </w:p>
    <w:p w:rsidR="00874E06" w:rsidRDefault="00881E03" w:rsidP="00FE42A6">
      <w:pPr>
        <w:ind w:firstLine="709"/>
      </w:pPr>
      <w:r>
        <w:t xml:space="preserve">- </w:t>
      </w:r>
      <w:hyperlink r:id="rId275" w:history="1">
        <w:r w:rsidR="0075708A">
          <w:rPr>
            <w:rStyle w:val="a7"/>
            <w:rFonts w:eastAsia="Times New Roman" w:cs="Times New Roman"/>
            <w:lang w:val="en-US"/>
          </w:rPr>
          <w:t>AVN</w:t>
        </w:r>
      </w:hyperlink>
      <w:hyperlink r:id="rId276" w:history="1">
        <w:r w:rsidR="0075708A" w:rsidRPr="00BA056F">
          <w:rPr>
            <w:rStyle w:val="a7"/>
            <w:rFonts w:eastAsia="Times New Roman" w:cs="Times New Roman"/>
          </w:rPr>
          <w:t>.</w:t>
        </w:r>
      </w:hyperlink>
      <w:hyperlink r:id="rId277" w:history="1"/>
      <w:hyperlink r:id="rId278" w:history="1">
        <w:proofErr w:type="spellStart"/>
        <w:r w:rsidR="0075708A">
          <w:rPr>
            <w:rStyle w:val="a7"/>
            <w:rFonts w:eastAsia="Times New Roman" w:cs="Times New Roman"/>
            <w:lang w:val="en-US"/>
          </w:rPr>
          <w:t>kst</w:t>
        </w:r>
      </w:hyperlink>
      <w:hyperlink r:id="rId279" w:history="1">
        <w:r w:rsidR="0075708A">
          <w:rPr>
            <w:rStyle w:val="a7"/>
            <w:rFonts w:eastAsia="Times New Roman" w:cs="Times New Roman"/>
            <w:lang w:val="en-US"/>
          </w:rPr>
          <w:t>u</w:t>
        </w:r>
        <w:proofErr w:type="spellEnd"/>
      </w:hyperlink>
      <w:hyperlink r:id="rId280" w:history="1"/>
      <w:hyperlink r:id="rId281" w:history="1">
        <w:r w:rsidR="0075708A" w:rsidRPr="00282C35">
          <w:rPr>
            <w:rStyle w:val="a7"/>
            <w:rFonts w:eastAsia="Times New Roman" w:cs="Times New Roman"/>
          </w:rPr>
          <w:t>.</w:t>
        </w:r>
      </w:hyperlink>
      <w:hyperlink r:id="rId282" w:history="1">
        <w:r w:rsidR="0075708A">
          <w:rPr>
            <w:rStyle w:val="a7"/>
            <w:rFonts w:eastAsia="Times New Roman" w:cs="Times New Roman"/>
            <w:lang w:val="en-US"/>
          </w:rPr>
          <w:t xml:space="preserve">kg </w:t>
        </w:r>
      </w:hyperlink>
      <w:r>
        <w:t xml:space="preserve">, which regulates the process of passing exams in an online format and contains all the necessary information on the results of passing modules and exams. In this system, </w:t>
      </w:r>
      <w:r w:rsidR="00B75834">
        <w:t xml:space="preserve">through the "student search" tab, each </w:t>
      </w:r>
      <w:r>
        <w:t>stakeholder can get acquainted with the academic performance of a master's student and see the status of tuition fees;</w:t>
      </w:r>
    </w:p>
    <w:p w:rsidR="00874E06" w:rsidRDefault="00881E03" w:rsidP="00FE42A6">
      <w:pPr>
        <w:ind w:firstLine="709"/>
      </w:pPr>
      <w:r>
        <w:t xml:space="preserve">- the system is connected to the activities of the structural unit " </w:t>
      </w:r>
      <w:hyperlink r:id="rId283">
        <w:r>
          <w:rPr>
            <w:color w:val="0070C0"/>
            <w:u w:val="single"/>
          </w:rPr>
          <w:t xml:space="preserve">Human Resource Management </w:t>
        </w:r>
      </w:hyperlink>
      <w:r>
        <w:t xml:space="preserve">" of the university, where online accounting, analysis and control of human resources, and </w:t>
      </w:r>
      <w:hyperlink r:id="rId284">
        <w:r>
          <w:rPr>
            <w:color w:val="0070C0"/>
            <w:u w:val="single"/>
          </w:rPr>
          <w:t xml:space="preserve">the accounting department </w:t>
        </w:r>
      </w:hyperlink>
      <w:r>
        <w:rPr>
          <w:u w:val="single"/>
        </w:rPr>
        <w:t xml:space="preserve">, </w:t>
      </w:r>
      <w:r>
        <w:t>where the analytics of the movement of the university's financial resources are carried out.</w:t>
      </w:r>
    </w:p>
    <w:p w:rsidR="00874E06" w:rsidRDefault="00881E03" w:rsidP="00FE42A6">
      <w:pPr>
        <w:ind w:firstLine="709"/>
      </w:pPr>
      <w:r>
        <w:t xml:space="preserve">on </w:t>
      </w:r>
      <w:hyperlink r:id="rId285" w:history="1">
        <w:r w:rsidR="0075708A">
          <w:rPr>
            <w:rStyle w:val="a7"/>
            <w:rFonts w:eastAsia="Times New Roman" w:cs="Times New Roman"/>
            <w:lang w:val="en-US"/>
          </w:rPr>
          <w:t>AVN</w:t>
        </w:r>
      </w:hyperlink>
      <w:hyperlink r:id="rId286" w:history="1">
        <w:r w:rsidR="0075708A" w:rsidRPr="00BA056F">
          <w:rPr>
            <w:rStyle w:val="a7"/>
            <w:rFonts w:eastAsia="Times New Roman" w:cs="Times New Roman"/>
          </w:rPr>
          <w:t>.</w:t>
        </w:r>
      </w:hyperlink>
      <w:hyperlink r:id="rId287" w:history="1"/>
      <w:hyperlink r:id="rId288" w:history="1">
        <w:proofErr w:type="spellStart"/>
        <w:r w:rsidR="0075708A">
          <w:rPr>
            <w:rStyle w:val="a7"/>
            <w:rFonts w:eastAsia="Times New Roman" w:cs="Times New Roman"/>
            <w:lang w:val="en-US"/>
          </w:rPr>
          <w:t>kst</w:t>
        </w:r>
      </w:hyperlink>
      <w:hyperlink r:id="rId289" w:history="1">
        <w:r w:rsidR="0075708A">
          <w:rPr>
            <w:rStyle w:val="a7"/>
            <w:rFonts w:eastAsia="Times New Roman" w:cs="Times New Roman"/>
            <w:lang w:val="en-US"/>
          </w:rPr>
          <w:t>u</w:t>
        </w:r>
        <w:proofErr w:type="spellEnd"/>
      </w:hyperlink>
      <w:hyperlink r:id="rId290" w:history="1"/>
      <w:hyperlink r:id="rId291" w:history="1">
        <w:r w:rsidR="0075708A" w:rsidRPr="00282C35">
          <w:rPr>
            <w:rStyle w:val="a7"/>
            <w:rFonts w:eastAsia="Times New Roman" w:cs="Times New Roman"/>
          </w:rPr>
          <w:t>.</w:t>
        </w:r>
      </w:hyperlink>
      <w:hyperlink r:id="rId292" w:history="1">
        <w:r w:rsidR="0075708A">
          <w:rPr>
            <w:rStyle w:val="a7"/>
            <w:rFonts w:eastAsia="Times New Roman" w:cs="Times New Roman"/>
            <w:lang w:val="en-US"/>
          </w:rPr>
          <w:t xml:space="preserve">kg </w:t>
        </w:r>
      </w:hyperlink>
      <w:r>
        <w:t>a personal account is provided for each student and employee, which allows the teaching staff to work remotely with undergraduates: provide educational and methodological materials for preparing for classes, assignments for independent work, and provide consultations. Feedback is provided in this system, so students ask questions, send ready-made assignments, etc.</w:t>
      </w:r>
    </w:p>
    <w:p w:rsidR="00874E06" w:rsidRDefault="00881E03" w:rsidP="00FE42A6">
      <w:pPr>
        <w:ind w:firstLine="709"/>
        <w:rPr>
          <w:b/>
        </w:rPr>
      </w:pPr>
      <w:r>
        <w:rPr>
          <w:b/>
        </w:rPr>
        <w:t>2.2.2. The PLO management must demonstrate the systematic use of processed, adequate information to improve the internal quality assurance system.</w:t>
      </w:r>
    </w:p>
    <w:p w:rsidR="00874E06" w:rsidRDefault="00881E03" w:rsidP="00FE42A6">
      <w:pPr>
        <w:ind w:firstLine="709"/>
      </w:pPr>
      <w:r>
        <w:t xml:space="preserve">KSTU guarantees the systematic use of adequate information to optimize the internal quality assurance system. Optimization is carried out by </w:t>
      </w:r>
      <w:hyperlink r:id="rId293">
        <w:r>
          <w:rPr>
            <w:color w:val="0070C0"/>
            <w:u w:val="single"/>
          </w:rPr>
          <w:t xml:space="preserve">setting and achieving quality goals, data analysis </w:t>
        </w:r>
      </w:hyperlink>
      <w:r>
        <w:t xml:space="preserve">, </w:t>
      </w:r>
      <w:hyperlink r:id="rId294">
        <w:r>
          <w:rPr>
            <w:color w:val="0000FF"/>
            <w:u w:val="single"/>
          </w:rPr>
          <w:t xml:space="preserve">results of internal audits </w:t>
        </w:r>
      </w:hyperlink>
      <w:r>
        <w:t xml:space="preserve">, </w:t>
      </w:r>
      <w:hyperlink r:id="rId295">
        <w:r>
          <w:rPr>
            <w:color w:val="0070C0"/>
            <w:u w:val="single"/>
          </w:rPr>
          <w:t xml:space="preserve">results of surveys and questionnaires </w:t>
        </w:r>
      </w:hyperlink>
      <w:r>
        <w:t>, assessment of potential risks, management analysis.</w:t>
      </w:r>
    </w:p>
    <w:p w:rsidR="00874E06" w:rsidRDefault="00881E03" w:rsidP="00FE42A6">
      <w:pPr>
        <w:ind w:firstLine="709"/>
      </w:pPr>
      <w:r>
        <w:t xml:space="preserve">Undergraduates and teaching staff are directly involved in the collection of data and analysis of the EP. The interaction of students and teaching staff is carried out by conducting a survey, analyzing the applications of undergraduates and teaching staff, personal appeals to management and anonymous appeals. Every year, the departments and SCEs conduct a survey among the teaching staff </w:t>
      </w:r>
      <w:hyperlink r:id="rId296">
        <w:r>
          <w:rPr>
            <w:color w:val="0070C0"/>
            <w:u w:val="single"/>
          </w:rPr>
          <w:t xml:space="preserve">"Satisfaction of the teaching staff with the activities of KSTU" </w:t>
        </w:r>
      </w:hyperlink>
      <w:r>
        <w:t>, which allows to determine the results of the department's work and the results of the EP. The management of the university uses special boxes "Reviews and Suggestions" installed in certain places, which allows taking into account the opinions of students and teaching staff to improve the work of the university, institutes / higher schools, departments, structural divisions, student groups and individuals.</w:t>
      </w:r>
    </w:p>
    <w:p w:rsidR="00874E06" w:rsidRDefault="00881E03" w:rsidP="00FE42A6">
      <w:pPr>
        <w:ind w:firstLine="709"/>
        <w:rPr>
          <w:b/>
        </w:rPr>
      </w:pPr>
      <w:r>
        <w:rPr>
          <w:b/>
        </w:rPr>
        <w:lastRenderedPageBreak/>
        <w:t>2.2.3. The management should show the functioning of the reporting mechanism, including the evaluation of the effectiveness of the BEP, the activities of structural units in the framework of quality assurance.</w:t>
      </w:r>
    </w:p>
    <w:p w:rsidR="00874E06" w:rsidRDefault="00881E03" w:rsidP="00FE42A6">
      <w:pPr>
        <w:ind w:firstLine="709"/>
      </w:pPr>
      <w:r>
        <w:t>Within the framework of the PEP, there is a system of continuous reporting that reflects all levels of the structure, including an assessment of the efficiency and effectiveness of the work of structural units and departments.</w:t>
      </w:r>
    </w:p>
    <w:p w:rsidR="00874E06" w:rsidRDefault="00881E03" w:rsidP="00FE42A6">
      <w:pPr>
        <w:ind w:firstLine="709"/>
      </w:pPr>
      <w:r>
        <w:t xml:space="preserve">At the level of the department, each teacher forms his own individual plan, after the selection and registration of students in academic disciplines based on the pre-distributed and planned teaching load at the beginning of the academic year, it also includes the distribution of all types of research and teaching work for the academic year. Individual plans of teachers are considered, discussed and approved at the meetings of the department. The work plans of the department are created on the basis of the personal plans of the teaching staff and include all types of work within the framework of educational, educational and methodological, organizational and methodological, research </w:t>
      </w:r>
      <w:r w:rsidR="00FA7148">
        <w:t>( including SRW) and educational activities.</w:t>
      </w:r>
    </w:p>
    <w:p w:rsidR="00874E06" w:rsidRDefault="00881E03" w:rsidP="00FE42A6">
      <w:pPr>
        <w:ind w:firstLine="709"/>
        <w:rPr>
          <w:highlight w:val="green"/>
        </w:rPr>
      </w:pPr>
      <w:r>
        <w:t xml:space="preserve">In order to prepare for the new academic year, at the meetings of the department at the end of the academic year, the work plans of the departments are discussed, which are adjusted at the beginning of the new academic year and approved by the Vice-Rector for Academic Affairs. Work plans of institutes / </w:t>
      </w:r>
      <w:hyperlink r:id="rId297">
        <w:r>
          <w:rPr>
            <w:color w:val="1155CC"/>
            <w:u w:val="single"/>
          </w:rPr>
          <w:t xml:space="preserve">higher schools </w:t>
        </w:r>
      </w:hyperlink>
      <w:r>
        <w:t>are developed by consolidating the plans of departments and including activities related to various types of activities of the university departments.</w:t>
      </w:r>
    </w:p>
    <w:p w:rsidR="00874E06" w:rsidRDefault="00881E03" w:rsidP="00FE42A6">
      <w:pPr>
        <w:ind w:firstLine="709"/>
        <w:rPr>
          <w:highlight w:val="green"/>
        </w:rPr>
      </w:pPr>
      <w:r>
        <w:t>At the end of the academic year, marks on the actual implementation of the plans are entered into the individual plans of the teaching staff. At the end of each semester and academic year, the teaching staff of the department draws up a report on the workload. Monitoring of the planned processes of the teaching staff is carried out at the meetings of the department. Records of the department's decision based on the results of verification, discussion and subsequent assessment are made in the minutes of the corresponding meeting of the department and in the teacher's individual plan in the section "Remarks and recommendations on the results of the teacher's work for the academic year." The results of the implementation of individual plans of the teaching staff are included in the annual report of the department, which is the basis of the report of the corresponding institute / higher school, which are heard and approved by the decision of the Institute / Higher School Board and KSTU.</w:t>
      </w:r>
    </w:p>
    <w:p w:rsidR="00874E06" w:rsidRDefault="00DD3862" w:rsidP="00FE42A6">
      <w:pPr>
        <w:ind w:firstLine="709"/>
        <w:rPr>
          <w:highlight w:val="green"/>
        </w:rPr>
      </w:pPr>
      <w:hyperlink r:id="rId298">
        <w:r w:rsidR="00881E03">
          <w:rPr>
            <w:color w:val="1155CC"/>
            <w:u w:val="single"/>
          </w:rPr>
          <w:t xml:space="preserve">The results of research work </w:t>
        </w:r>
      </w:hyperlink>
      <w:r w:rsidR="00FA7148">
        <w:t xml:space="preserve">(R&amp;D), including work on SRW, teaching staff of the department form the basis of the report on R&amp;D of the departments. Based on them, a general report on the institute / higher school is compiled by the deputy director for scientific work, the vice-rector for scientific work is compiled for the university. The report is heard at a meeting of the Academic Council of departments and the Academic Council of KSTU, based on the results </w:t>
      </w:r>
      <w:r w:rsidR="00FA7148">
        <w:lastRenderedPageBreak/>
        <w:t>of the discussion, decisions are made to improve the research and development of teaching staff. The decisions made must be implemented by the appointed responsible persons by planning the necessary measures.</w:t>
      </w:r>
    </w:p>
    <w:p w:rsidR="00874E06" w:rsidRDefault="00881E03" w:rsidP="00FE42A6">
      <w:pPr>
        <w:ind w:firstLine="709"/>
      </w:pPr>
      <w:r>
        <w:t>The effectiveness of the EP is determined, evaluated and adjusted in the process of monitoring the opinions of teachers, undergraduates, heads of practices of enterprises and institutions, employers on the quality of training of graduates, the opinions of graduates on the readiness for the implementation of activities.</w:t>
      </w:r>
    </w:p>
    <w:p w:rsidR="00874E06" w:rsidRDefault="00881E03" w:rsidP="00FE42A6">
      <w:pPr>
        <w:ind w:firstLine="709"/>
        <w:rPr>
          <w:b/>
        </w:rPr>
      </w:pPr>
      <w:r>
        <w:t>The head of the EP and the responsible teaching staff are in constant personal contact with the real sector of the economy, directly with the construction industry organizations and other interested parties. Through personal contacts, business correspondence, organized meetings, meetings, the departments receive the necessary information about the advisability of making changes to the activities of the EP based on the current and projected situation in the labor market.</w:t>
      </w:r>
    </w:p>
    <w:p w:rsidR="00874E06" w:rsidRDefault="00881E03" w:rsidP="00FE42A6">
      <w:pPr>
        <w:ind w:firstLine="709"/>
      </w:pPr>
      <w:r>
        <w:rPr>
          <w:b/>
        </w:rPr>
        <w:t xml:space="preserve">2.2.4. The PA must determine the frequency, forms and methods for assessing the management of the PEP, the activities of collegial bodies and structural divisions, and the implementation of scientific projects </w:t>
      </w:r>
      <w:r>
        <w:t>.</w:t>
      </w:r>
    </w:p>
    <w:p w:rsidR="00874E06" w:rsidRDefault="00881E03" w:rsidP="00FE42A6">
      <w:pPr>
        <w:ind w:firstLine="709"/>
      </w:pPr>
      <w:r>
        <w:t>KSTU determines the frequency, forms and methods for assessing the management of the PEP and the activities of structural units. Based on the results of the assessment, corrective actions can be taken to eliminate nonconformities.</w:t>
      </w:r>
    </w:p>
    <w:p w:rsidR="00874E06" w:rsidRDefault="00881E03" w:rsidP="00FE42A6">
      <w:pPr>
        <w:ind w:firstLine="709"/>
      </w:pPr>
      <w:r>
        <w:t xml:space="preserve">At the relevant levels of the university, the implementation of plans is assessed in the context of types of activities according to the reports provided. The main evaluation method is the comparison of output data (fulfillment of the training load, publication of UMM, monographs, scientific articles, reports, acts of implementation, etc.) with input data (plans, scientific topics, etc.). Based on the results of the assessment, corrective actions can be taken to eliminate </w:t>
      </w:r>
      <w:proofErr w:type="gramStart"/>
      <w:r>
        <w:t>inconsistencies .</w:t>
      </w:r>
      <w:proofErr w:type="gramEnd"/>
    </w:p>
    <w:p w:rsidR="00874E06" w:rsidRDefault="00881E03" w:rsidP="00FE42A6">
      <w:pPr>
        <w:ind w:firstLine="709"/>
      </w:pPr>
      <w:r>
        <w:t>At the level of the department, the assessment of the work plans of the teaching staff is carried out at meetings that are held monthly, the analysis of the implementation and the decisions taken are recorded in the journal of the minutes of the meetings of the department.</w:t>
      </w:r>
    </w:p>
    <w:p w:rsidR="00874E06" w:rsidRDefault="00881E03" w:rsidP="00FE42A6">
      <w:pPr>
        <w:ind w:firstLine="709"/>
      </w:pPr>
      <w:r>
        <w:t>At the HSE level, the evaluation of the activities of the departments is carried out at the monthly Academic Council of the institute / higher school, the decisions of which are recorded.</w:t>
      </w:r>
    </w:p>
    <w:p w:rsidR="00874E06" w:rsidRDefault="00881E03" w:rsidP="00FE42A6">
      <w:pPr>
        <w:ind w:firstLine="709"/>
      </w:pPr>
      <w:r>
        <w:t>Documents confirming the periodic assessment of the management level of the EP are reflected in the minutes of the meetings of the graduating departments and meetings of the Academic Council of the Higher School of Economics and the Higher School of Economics. Each member of the teaching staff has a clear understanding of the management methods of the EP, as well as the learning outcomes achieved by EP graduates.</w:t>
      </w:r>
    </w:p>
    <w:p w:rsidR="00874E06" w:rsidRDefault="00881E03" w:rsidP="00FE42A6">
      <w:pPr>
        <w:ind w:firstLine="709"/>
      </w:pPr>
      <w:r>
        <w:lastRenderedPageBreak/>
        <w:t xml:space="preserve">In KSTU, according to </w:t>
      </w:r>
      <w:hyperlink r:id="rId299">
        <w:r>
          <w:rPr>
            <w:color w:val="1155CC"/>
            <w:u w:val="single"/>
          </w:rPr>
          <w:t xml:space="preserve">the academic calendar </w:t>
        </w:r>
      </w:hyperlink>
      <w:r>
        <w:t xml:space="preserve">, </w:t>
      </w:r>
      <w:hyperlink r:id="rId300">
        <w:r>
          <w:rPr>
            <w:color w:val="1155CC"/>
            <w:u w:val="single"/>
          </w:rPr>
          <w:t xml:space="preserve">the Academic Council of KSTU </w:t>
        </w:r>
      </w:hyperlink>
      <w:r>
        <w:t>meets at the end of each month. The decisions of the Academic Council are documented in a protocol signed by the Chairman (Rector) and the Academic Secretary of the Academic Council. If necessary, unscheduled meetings of the Academic Council may be held</w:t>
      </w:r>
    </w:p>
    <w:p w:rsidR="00874E06" w:rsidRDefault="00DD3862" w:rsidP="00FE42A6">
      <w:pPr>
        <w:ind w:firstLine="709"/>
        <w:rPr>
          <w:highlight w:val="green"/>
        </w:rPr>
      </w:pPr>
      <w:hyperlink r:id="rId301">
        <w:r w:rsidR="00881E03">
          <w:rPr>
            <w:color w:val="0000FF"/>
            <w:u w:val="single"/>
          </w:rPr>
          <w:t>Work plan of KSTU</w:t>
        </w:r>
      </w:hyperlink>
      <w:r w:rsidR="00881E03">
        <w:rPr>
          <w:color w:val="0070C0"/>
        </w:rPr>
        <w:t xml:space="preserve"> </w:t>
      </w:r>
      <w:r w:rsidR="00881E03">
        <w:t>posted on the website of the university and available to all stakeholders . At the meetings of the Academic Council, reports on the work of the admission committee, reports of the SAC, reports on the results of research, reports on the results of quality control, reports on the results of examination sessions, reports of the rector and vice-rectors, reports of the heads of structural divisions of the university, etc. are regularly heard. All decisions and resolutions made The Academic Council is brought to the relevant structural units for their strict implementation.</w:t>
      </w:r>
    </w:p>
    <w:p w:rsidR="00874E06" w:rsidRDefault="00881E03" w:rsidP="00FE42A6">
      <w:pPr>
        <w:ind w:firstLine="709"/>
        <w:rPr>
          <w:b/>
        </w:rPr>
      </w:pPr>
      <w:r>
        <w:t xml:space="preserve">The Rector's Council carries out its work as a working advisory body under the rector in accordance with </w:t>
      </w:r>
      <w:hyperlink r:id="rId302">
        <w:r>
          <w:rPr>
            <w:color w:val="0000FF"/>
            <w:u w:val="single"/>
          </w:rPr>
          <w:t xml:space="preserve">the Charter of KSTU </w:t>
        </w:r>
      </w:hyperlink>
      <w:r>
        <w:t>, meetings are held weekly from August to June of the corresponding academic year. Decisions made at a meeting of the Rector's Council are documented in a protocol signed by the Rector (or the person chairing the meeting in the absence of the Rector) and the RS Secretary.</w:t>
      </w:r>
    </w:p>
    <w:p w:rsidR="00874E06" w:rsidRDefault="00881E03" w:rsidP="00FE42A6">
      <w:pPr>
        <w:ind w:firstLine="709"/>
        <w:rPr>
          <w:b/>
        </w:rPr>
      </w:pPr>
      <w:r>
        <w:rPr>
          <w:b/>
        </w:rPr>
        <w:t>2.2.5. The OO must demonstrate the implementation of the mechanism for ensuring the protection of information, including the identification of persons responsible for the reliability and timeliness of the provision of information.</w:t>
      </w:r>
    </w:p>
    <w:p w:rsidR="00874E06" w:rsidRDefault="00881E03" w:rsidP="00FE42A6">
      <w:pPr>
        <w:ind w:firstLine="709"/>
      </w:pPr>
      <w:r>
        <w:t>KSTU ensures the implementation of information security, including the identification of persons responsible for the accuracy and timeliness of the information provided.</w:t>
      </w:r>
    </w:p>
    <w:p w:rsidR="006F09DE" w:rsidRPr="00DF1306" w:rsidRDefault="006F09DE" w:rsidP="006F09DE">
      <w:pPr>
        <w:ind w:firstLine="709"/>
        <w:rPr>
          <w:rFonts w:cs="Times New Roman"/>
          <w:szCs w:val="22"/>
        </w:rPr>
      </w:pPr>
      <w:r w:rsidRPr="00DF1306">
        <w:rPr>
          <w:rFonts w:cs="Times New Roman"/>
          <w:szCs w:val="22"/>
        </w:rPr>
        <w:t>Functions for the formation and maintenance of personal and statistical data on the quantitative composition of students, as well as the quantitative and qualitative composition of the teaching staff, A</w:t>
      </w:r>
      <w:r w:rsidR="002B602E">
        <w:rPr>
          <w:rFonts w:cs="Times New Roman"/>
          <w:szCs w:val="22"/>
        </w:rPr>
        <w:t>M</w:t>
      </w:r>
      <w:r w:rsidRPr="00DF1306">
        <w:rPr>
          <w:rFonts w:cs="Times New Roman"/>
          <w:szCs w:val="22"/>
        </w:rPr>
        <w:t>P, S</w:t>
      </w:r>
      <w:r w:rsidR="002B602E" w:rsidRPr="00DF1306">
        <w:rPr>
          <w:rFonts w:cs="Times New Roman"/>
          <w:szCs w:val="22"/>
        </w:rPr>
        <w:t>P</w:t>
      </w:r>
      <w:bookmarkStart w:id="3" w:name="_GoBack"/>
      <w:bookmarkEnd w:id="3"/>
      <w:r w:rsidRPr="00DF1306">
        <w:rPr>
          <w:rFonts w:cs="Times New Roman"/>
          <w:szCs w:val="22"/>
        </w:rPr>
        <w:t xml:space="preserve"> / OP / </w:t>
      </w:r>
      <w:r w:rsidR="002B602E">
        <w:rPr>
          <w:rFonts w:cs="Times New Roman"/>
          <w:szCs w:val="22"/>
        </w:rPr>
        <w:t>MEP</w:t>
      </w:r>
      <w:r w:rsidRPr="00DF1306">
        <w:rPr>
          <w:rFonts w:cs="Times New Roman"/>
          <w:szCs w:val="22"/>
        </w:rPr>
        <w:t xml:space="preserve"> in the AVN IS database, as well as protecting their personal data and information, storing work books of all those working at KSTU them. I. </w:t>
      </w:r>
      <w:proofErr w:type="spellStart"/>
      <w:r w:rsidRPr="00DF1306">
        <w:rPr>
          <w:rFonts w:cs="Times New Roman"/>
          <w:szCs w:val="22"/>
        </w:rPr>
        <w:t>Razzakov</w:t>
      </w:r>
      <w:proofErr w:type="spellEnd"/>
      <w:r w:rsidRPr="00DF1306">
        <w:rPr>
          <w:rFonts w:cs="Times New Roman"/>
          <w:szCs w:val="22"/>
        </w:rPr>
        <w:t xml:space="preserve"> and personal files of students are entrusted to the staff of Human Resource Management (hereinafter HRM).</w:t>
      </w:r>
    </w:p>
    <w:p w:rsidR="006F09DE" w:rsidRDefault="006F09DE" w:rsidP="006F09DE">
      <w:pPr>
        <w:ind w:firstLine="709"/>
        <w:rPr>
          <w:rFonts w:cs="Times New Roman"/>
          <w:szCs w:val="22"/>
        </w:rPr>
      </w:pPr>
      <w:r w:rsidRPr="00DF1306">
        <w:rPr>
          <w:rFonts w:cs="Times New Roman"/>
          <w:szCs w:val="22"/>
        </w:rPr>
        <w:tab/>
        <w:t xml:space="preserve">Regulatory legal acts </w:t>
      </w:r>
      <w:r>
        <w:rPr>
          <w:rFonts w:cs="Times New Roman"/>
          <w:szCs w:val="22"/>
        </w:rPr>
        <w:t xml:space="preserve">and requirements that HRM employees should know are available on the </w:t>
      </w:r>
      <w:hyperlink r:id="rId303" w:history="1">
        <w:r w:rsidRPr="00DF1306">
          <w:rPr>
            <w:rFonts w:cs="Times New Roman"/>
            <w:color w:val="0563C1"/>
            <w:szCs w:val="22"/>
            <w:u w:val="single"/>
          </w:rPr>
          <w:t xml:space="preserve">Human Resource Management page </w:t>
        </w:r>
      </w:hyperlink>
      <w:r w:rsidRPr="00DF1306">
        <w:rPr>
          <w:rFonts w:cs="Times New Roman"/>
          <w:szCs w:val="22"/>
        </w:rPr>
        <w:t>(Regulations of Human Resource Management, job descriptions of inspectors, leading specialists and chief, etc.) on the KSTU website.</w:t>
      </w:r>
    </w:p>
    <w:p w:rsidR="00331576" w:rsidRPr="00331576" w:rsidRDefault="00331576" w:rsidP="006F09DE">
      <w:pPr>
        <w:ind w:firstLine="709"/>
        <w:rPr>
          <w:rFonts w:cs="Times New Roman"/>
          <w:szCs w:val="22"/>
        </w:rPr>
      </w:pPr>
      <w:r>
        <w:rPr>
          <w:rFonts w:cs="Times New Roman"/>
          <w:szCs w:val="22"/>
        </w:rPr>
        <w:t xml:space="preserve">For the safety of information on </w:t>
      </w:r>
      <w:hyperlink r:id="rId304" w:history="1">
        <w:r w:rsidR="0075708A">
          <w:rPr>
            <w:rStyle w:val="a7"/>
            <w:rFonts w:eastAsia="Times New Roman" w:cs="Times New Roman"/>
            <w:lang w:val="en-US"/>
          </w:rPr>
          <w:t>AVN</w:t>
        </w:r>
      </w:hyperlink>
      <w:hyperlink r:id="rId305" w:history="1">
        <w:r w:rsidR="0075708A" w:rsidRPr="00BA056F">
          <w:rPr>
            <w:rStyle w:val="a7"/>
            <w:rFonts w:eastAsia="Times New Roman" w:cs="Times New Roman"/>
          </w:rPr>
          <w:t>.</w:t>
        </w:r>
      </w:hyperlink>
      <w:hyperlink r:id="rId306" w:history="1"/>
      <w:hyperlink r:id="rId307" w:history="1">
        <w:proofErr w:type="spellStart"/>
        <w:r w:rsidR="0075708A">
          <w:rPr>
            <w:rStyle w:val="a7"/>
            <w:rFonts w:eastAsia="Times New Roman" w:cs="Times New Roman"/>
            <w:lang w:val="en-US"/>
          </w:rPr>
          <w:t>kst</w:t>
        </w:r>
      </w:hyperlink>
      <w:hyperlink r:id="rId308" w:history="1">
        <w:r w:rsidR="0075708A">
          <w:rPr>
            <w:rStyle w:val="a7"/>
            <w:rFonts w:eastAsia="Times New Roman" w:cs="Times New Roman"/>
            <w:lang w:val="en-US"/>
          </w:rPr>
          <w:t>u</w:t>
        </w:r>
        <w:proofErr w:type="spellEnd"/>
      </w:hyperlink>
      <w:hyperlink r:id="rId309" w:history="1"/>
      <w:hyperlink r:id="rId310" w:history="1">
        <w:r w:rsidR="0075708A" w:rsidRPr="00282C35">
          <w:rPr>
            <w:rStyle w:val="a7"/>
            <w:rFonts w:eastAsia="Times New Roman" w:cs="Times New Roman"/>
          </w:rPr>
          <w:t>.</w:t>
        </w:r>
      </w:hyperlink>
      <w:hyperlink r:id="rId311" w:history="1">
        <w:r w:rsidR="0075708A">
          <w:rPr>
            <w:rStyle w:val="a7"/>
            <w:rFonts w:eastAsia="Times New Roman" w:cs="Times New Roman"/>
            <w:lang w:val="en-US"/>
          </w:rPr>
          <w:t xml:space="preserve">kg </w:t>
        </w:r>
      </w:hyperlink>
      <w:r>
        <w:t xml:space="preserve">and IS </w:t>
      </w:r>
      <w:r>
        <w:rPr>
          <w:lang w:val="en-US"/>
        </w:rPr>
        <w:t xml:space="preserve">AVN </w:t>
      </w:r>
      <w:r>
        <w:t xml:space="preserve">is the responsibility </w:t>
      </w:r>
      <w:hyperlink r:id="rId312" w:history="1">
        <w:r w:rsidRPr="00331576">
          <w:rPr>
            <w:rStyle w:val="a7"/>
            <w:lang w:val="en-US"/>
          </w:rPr>
          <w:t xml:space="preserve">of the IT </w:t>
        </w:r>
      </w:hyperlink>
      <w:hyperlink r:id="rId313" w:history="1">
        <w:r w:rsidRPr="00331576">
          <w:rPr>
            <w:rStyle w:val="a7"/>
          </w:rPr>
          <w:t xml:space="preserve">department </w:t>
        </w:r>
      </w:hyperlink>
      <w:r>
        <w:t xml:space="preserve">, and the information </w:t>
      </w:r>
      <w:hyperlink r:id="rId314" w:history="1">
        <w:r w:rsidR="00E86D19" w:rsidRPr="00E86D19">
          <w:rPr>
            <w:rStyle w:val="a7"/>
          </w:rPr>
          <w:t xml:space="preserve">support </w:t>
        </w:r>
      </w:hyperlink>
      <w:hyperlink r:id="rId315" w:history="1">
        <w:r w:rsidRPr="00E86D19">
          <w:rPr>
            <w:rStyle w:val="a7"/>
          </w:rPr>
          <w:t xml:space="preserve">service of the educational process </w:t>
        </w:r>
      </w:hyperlink>
      <w:r w:rsidR="00E86D19">
        <w:t>.</w:t>
      </w:r>
    </w:p>
    <w:p w:rsidR="003E677E" w:rsidRDefault="0075708A" w:rsidP="003E677E">
      <w:pPr>
        <w:ind w:firstLine="709"/>
      </w:pPr>
      <w:hyperlink r:id="rId316" w:history="1">
        <w:r>
          <w:rPr>
            <w:rStyle w:val="a7"/>
            <w:rFonts w:eastAsia="Times New Roman" w:cs="Times New Roman"/>
            <w:lang w:val="en-US"/>
          </w:rPr>
          <w:t>AVN</w:t>
        </w:r>
      </w:hyperlink>
      <w:hyperlink r:id="rId317" w:history="1">
        <w:r w:rsidRPr="00BA056F">
          <w:rPr>
            <w:rStyle w:val="a7"/>
            <w:rFonts w:eastAsia="Times New Roman" w:cs="Times New Roman"/>
          </w:rPr>
          <w:t>.</w:t>
        </w:r>
      </w:hyperlink>
      <w:hyperlink r:id="rId318" w:history="1"/>
      <w:hyperlink r:id="rId319" w:history="1">
        <w:proofErr w:type="spellStart"/>
        <w:r>
          <w:rPr>
            <w:rStyle w:val="a7"/>
            <w:rFonts w:eastAsia="Times New Roman" w:cs="Times New Roman"/>
            <w:lang w:val="en-US"/>
          </w:rPr>
          <w:t>kst</w:t>
        </w:r>
      </w:hyperlink>
      <w:hyperlink r:id="rId320" w:history="1">
        <w:r>
          <w:rPr>
            <w:rStyle w:val="a7"/>
            <w:rFonts w:eastAsia="Times New Roman" w:cs="Times New Roman"/>
            <w:lang w:val="en-US"/>
          </w:rPr>
          <w:t>u</w:t>
        </w:r>
        <w:proofErr w:type="spellEnd"/>
      </w:hyperlink>
      <w:hyperlink r:id="rId321" w:history="1"/>
      <w:hyperlink r:id="rId322" w:history="1">
        <w:r w:rsidRPr="00282C35">
          <w:rPr>
            <w:rStyle w:val="a7"/>
            <w:rFonts w:eastAsia="Times New Roman" w:cs="Times New Roman"/>
          </w:rPr>
          <w:t>.</w:t>
        </w:r>
      </w:hyperlink>
      <w:hyperlink r:id="rId323" w:history="1">
        <w:r>
          <w:rPr>
            <w:rStyle w:val="a7"/>
            <w:rFonts w:eastAsia="Times New Roman" w:cs="Times New Roman"/>
            <w:lang w:val="en-US"/>
          </w:rPr>
          <w:t xml:space="preserve">kg </w:t>
        </w:r>
      </w:hyperlink>
      <w:r w:rsidR="00881E03">
        <w:rPr>
          <w:color w:val="0070C0"/>
        </w:rPr>
        <w:t xml:space="preserve"> </w:t>
      </w:r>
      <w:r w:rsidR="00881E03">
        <w:t xml:space="preserve">developed on the basis of the learning management system LMS, which has the following advantages: improved user-friendly interface; accessibility for different academic </w:t>
      </w:r>
      <w:r w:rsidR="00881E03">
        <w:lastRenderedPageBreak/>
        <w:t>levels; flexible testing setup; the possibility of obtaining statistical reports on indicators of the quality of academic performance; additional functions when creating curricula, etc.</w:t>
      </w:r>
    </w:p>
    <w:p w:rsidR="00874E06" w:rsidRPr="003E677E" w:rsidRDefault="00881E03" w:rsidP="003E677E">
      <w:pPr>
        <w:ind w:firstLine="709"/>
        <w:rPr>
          <w:b/>
        </w:rPr>
      </w:pPr>
      <w:r>
        <w:t xml:space="preserve">access </w:t>
      </w:r>
      <w:hyperlink r:id="rId324" w:history="1">
        <w:r w:rsidR="003E677E" w:rsidRPr="003E677E">
          <w:rPr>
            <w:rFonts w:eastAsia="Times New Roman" w:cs="Times New Roman"/>
            <w:color w:val="0000FF"/>
            <w:u w:val="single"/>
          </w:rPr>
          <w:t xml:space="preserve"> </w:t>
        </w:r>
      </w:hyperlink>
      <w:hyperlink r:id="rId325" w:history="1"/>
      <w:hyperlink r:id="rId326" w:history="1">
        <w:r w:rsidR="0075708A">
          <w:rPr>
            <w:rStyle w:val="a7"/>
            <w:rFonts w:eastAsia="Times New Roman" w:cs="Times New Roman"/>
            <w:lang w:val="en-US"/>
          </w:rPr>
          <w:t>AVN</w:t>
        </w:r>
      </w:hyperlink>
      <w:hyperlink r:id="rId327" w:history="1">
        <w:r w:rsidR="0075708A" w:rsidRPr="00BA056F">
          <w:rPr>
            <w:rStyle w:val="a7"/>
            <w:rFonts w:eastAsia="Times New Roman" w:cs="Times New Roman"/>
          </w:rPr>
          <w:t>.</w:t>
        </w:r>
      </w:hyperlink>
      <w:hyperlink r:id="rId328" w:history="1"/>
      <w:hyperlink r:id="rId329" w:history="1">
        <w:proofErr w:type="spellStart"/>
        <w:r w:rsidR="0075708A">
          <w:rPr>
            <w:rStyle w:val="a7"/>
            <w:rFonts w:eastAsia="Times New Roman" w:cs="Times New Roman"/>
            <w:lang w:val="en-US"/>
          </w:rPr>
          <w:t>kst</w:t>
        </w:r>
      </w:hyperlink>
      <w:hyperlink r:id="rId330" w:history="1">
        <w:r w:rsidR="0075708A">
          <w:rPr>
            <w:rStyle w:val="a7"/>
            <w:rFonts w:eastAsia="Times New Roman" w:cs="Times New Roman"/>
            <w:lang w:val="en-US"/>
          </w:rPr>
          <w:t>u</w:t>
        </w:r>
        <w:proofErr w:type="spellEnd"/>
      </w:hyperlink>
      <w:hyperlink r:id="rId331" w:history="1"/>
      <w:hyperlink r:id="rId332" w:history="1">
        <w:r w:rsidR="0075708A" w:rsidRPr="00282C35">
          <w:rPr>
            <w:rStyle w:val="a7"/>
            <w:rFonts w:eastAsia="Times New Roman" w:cs="Times New Roman"/>
          </w:rPr>
          <w:t>.</w:t>
        </w:r>
      </w:hyperlink>
      <w:hyperlink r:id="rId333" w:history="1">
        <w:r w:rsidR="0075708A">
          <w:rPr>
            <w:rStyle w:val="a7"/>
            <w:rFonts w:eastAsia="Times New Roman" w:cs="Times New Roman"/>
            <w:lang w:val="en-US"/>
          </w:rPr>
          <w:t xml:space="preserve">kg </w:t>
        </w:r>
      </w:hyperlink>
      <w:r>
        <w:t xml:space="preserve">is possible only through a login/password, each user of the system works only within his own account in the system. </w:t>
      </w:r>
      <w:hyperlink r:id="rId334">
        <w:r>
          <w:rPr>
            <w:color w:val="0000FF"/>
            <w:u w:val="single"/>
          </w:rPr>
          <w:t xml:space="preserve">Undergraduate Search </w:t>
        </w:r>
      </w:hyperlink>
      <w:r>
        <w:t xml:space="preserve">tab is public , where you can search for students by last name, first name, and download each student's transcript . In this way, </w:t>
      </w:r>
      <w:r w:rsidR="003E677E" w:rsidRPr="003E677E">
        <w:t xml:space="preserve">stakeholders have access to the personal data of individual undergraduates through the Student Search tab, </w:t>
      </w:r>
      <w:hyperlink r:id="rId335" w:history="1">
        <w:r w:rsidR="0075708A">
          <w:rPr>
            <w:rStyle w:val="a7"/>
            <w:rFonts w:eastAsia="Times New Roman" w:cs="Times New Roman"/>
            <w:lang w:val="en-US"/>
          </w:rPr>
          <w:t>AVN</w:t>
        </w:r>
      </w:hyperlink>
      <w:hyperlink r:id="rId336" w:history="1">
        <w:r w:rsidR="0075708A" w:rsidRPr="00BA056F">
          <w:rPr>
            <w:rStyle w:val="a7"/>
            <w:rFonts w:eastAsia="Times New Roman" w:cs="Times New Roman"/>
          </w:rPr>
          <w:t>.</w:t>
        </w:r>
      </w:hyperlink>
      <w:hyperlink r:id="rId337" w:history="1"/>
      <w:hyperlink r:id="rId338" w:history="1">
        <w:proofErr w:type="spellStart"/>
        <w:r w:rsidR="0075708A">
          <w:rPr>
            <w:rStyle w:val="a7"/>
            <w:rFonts w:eastAsia="Times New Roman" w:cs="Times New Roman"/>
            <w:lang w:val="en-US"/>
          </w:rPr>
          <w:t>kst</w:t>
        </w:r>
      </w:hyperlink>
      <w:hyperlink r:id="rId339" w:history="1">
        <w:r w:rsidR="0075708A">
          <w:rPr>
            <w:rStyle w:val="a7"/>
            <w:rFonts w:eastAsia="Times New Roman" w:cs="Times New Roman"/>
            <w:lang w:val="en-US"/>
          </w:rPr>
          <w:t>u</w:t>
        </w:r>
        <w:proofErr w:type="spellEnd"/>
      </w:hyperlink>
      <w:hyperlink r:id="rId340" w:history="1"/>
      <w:hyperlink r:id="rId341" w:history="1">
        <w:r w:rsidR="0075708A" w:rsidRPr="00282C35">
          <w:rPr>
            <w:rStyle w:val="a7"/>
            <w:rFonts w:eastAsia="Times New Roman" w:cs="Times New Roman"/>
          </w:rPr>
          <w:t>.</w:t>
        </w:r>
      </w:hyperlink>
      <w:hyperlink r:id="rId342" w:history="1">
        <w:r w:rsidR="0075708A">
          <w:rPr>
            <w:rStyle w:val="a7"/>
            <w:rFonts w:eastAsia="Times New Roman" w:cs="Times New Roman"/>
            <w:lang w:val="en-US"/>
          </w:rPr>
          <w:t xml:space="preserve">kg </w:t>
        </w:r>
      </w:hyperlink>
      <w:r w:rsidR="003E677E" w:rsidRPr="003E677E">
        <w:t>he gets access to the student's personal card, which displays information about the progress of students and data on the status of payment.</w:t>
      </w:r>
    </w:p>
    <w:p w:rsidR="00874E06" w:rsidRDefault="00881E03" w:rsidP="00FE42A6">
      <w:pPr>
        <w:ind w:firstLine="709"/>
      </w:pPr>
      <w:r>
        <w:rPr>
          <w:b/>
        </w:rPr>
        <w:t>2.2.6. The OO should show the involvement of students, employees and teaching staff in the processes of collecting and analyzing information, as well as making decisions based on them.</w:t>
      </w:r>
    </w:p>
    <w:p w:rsidR="00874E06" w:rsidRDefault="00881E03" w:rsidP="00FE42A6">
      <w:pPr>
        <w:ind w:firstLine="709"/>
      </w:pPr>
      <w:r>
        <w:t>KSTU ensures the involvement of undergraduates, staff and teaching staff in the processes of collecting and analyzing information, as well as making decisions based on them.</w:t>
      </w:r>
    </w:p>
    <w:p w:rsidR="00874E06" w:rsidRDefault="00881E03" w:rsidP="00FE42A6">
      <w:pPr>
        <w:ind w:firstLine="709"/>
        <w:rPr>
          <w:b/>
        </w:rPr>
      </w:pPr>
      <w:r>
        <w:t xml:space="preserve">Undergraduates and teaching staff are directly involved in the collection of data and analysis of the EP. The interaction of students and teaching staff is carried out by conducting a survey </w:t>
      </w:r>
      <w:hyperlink r:id="rId343">
        <w:r>
          <w:rPr>
            <w:color w:val="1155CC"/>
            <w:u w:val="single"/>
          </w:rPr>
          <w:t xml:space="preserve">of </w:t>
        </w:r>
        <w:r w:rsidR="00DD3862">
          <w:rPr>
            <w:color w:val="1155CC"/>
            <w:u w:val="single"/>
          </w:rPr>
          <w:t xml:space="preserve">DEQ </w:t>
        </w:r>
        <w:r>
          <w:rPr>
            <w:color w:val="1155CC"/>
            <w:u w:val="single"/>
          </w:rPr>
          <w:t xml:space="preserve"> </w:t>
        </w:r>
      </w:hyperlink>
      <w:r>
        <w:t xml:space="preserve">, analyzing the applications of undergraduates and teaching staff, personal appeals to management and anonymous appeals. Every year, the departments and SCEs conduct a survey among teachers </w:t>
      </w:r>
      <w:hyperlink r:id="rId344">
        <w:r>
          <w:rPr>
            <w:color w:val="0070C0"/>
            <w:u w:val="single"/>
          </w:rPr>
          <w:t xml:space="preserve">"Satisfaction of the teaching staff with the activities of KSTU" </w:t>
        </w:r>
      </w:hyperlink>
      <w:r>
        <w:t>, which allows to determine the results of the department's work and the results of the EP. Also, individual appeals of undergraduates and teaching staff are promptly considered and analyzed by the heads of departments, decisions are made within their competence. The university management uses special boxes "Reviews and Suggestions" installed in certain places, which allows taking into account the opinion of undergraduates and teaching staff to improve the work of the university, institutes / higher schools, departments, structural divisions, student groups and individuals. Students and teaching staff can freely express their opinion on social networks and leave their feedback and comments regarding the organization of the educational process and the quality of the EP. The university management regularly monitors the data array and makes certain decisions, while the interests of undergraduates are in priority.</w:t>
      </w:r>
    </w:p>
    <w:p w:rsidR="00874E06" w:rsidRDefault="00881E03" w:rsidP="00FE42A6">
      <w:pPr>
        <w:ind w:firstLine="709"/>
        <w:rPr>
          <w:b/>
        </w:rPr>
      </w:pPr>
      <w:r>
        <w:rPr>
          <w:b/>
        </w:rPr>
        <w:t>2.2.7. The management of the PEP must demonstrate the existence of mechanisms for communication with students, employees and other stakeholders, including conflict resolution.</w:t>
      </w:r>
    </w:p>
    <w:p w:rsidR="00874E06" w:rsidRDefault="00574734" w:rsidP="00FE42A6">
      <w:pPr>
        <w:ind w:firstLine="709"/>
      </w:pPr>
      <w:r>
        <w:t xml:space="preserve">The management of KSTU and the leaders of the EP have mechanisms for communication with students, employees, employers and all other stakeholder groups. Communication occurs at all stages of the development and implementation of </w:t>
      </w:r>
      <w:proofErr w:type="gramStart"/>
      <w:r w:rsidR="009374D4">
        <w:t xml:space="preserve">MEP </w:t>
      </w:r>
      <w:r>
        <w:t>.</w:t>
      </w:r>
      <w:proofErr w:type="gramEnd"/>
      <w:r>
        <w:t xml:space="preserve"> The development of the EP involves not only the teaching staff, but also employers who study as </w:t>
      </w:r>
      <w:r w:rsidR="00881E03">
        <w:t xml:space="preserve">stakeholders . EEPs for master's </w:t>
      </w:r>
      <w:r w:rsidR="00881E03">
        <w:lastRenderedPageBreak/>
        <w:t>programs are reviewed by employers, which makes it possible to create competitive programs and, ultimately, to train competent personnel.</w:t>
      </w:r>
    </w:p>
    <w:p w:rsidR="00874E06" w:rsidRDefault="00881E03" w:rsidP="00FE42A6">
      <w:pPr>
        <w:ind w:firstLine="709"/>
        <w:rPr>
          <w:b/>
        </w:rPr>
      </w:pPr>
      <w:r>
        <w:t xml:space="preserve">The teaching staff of the departments have the opportunity to participate in general meetings, meetings with the rector, vice-rectors, directors of institutes </w:t>
      </w:r>
      <w:r w:rsidR="008D7AA1">
        <w:t xml:space="preserve">/ higher schools, meetings of departments, Academic Councils of institutes / higher schools, administration, university and make proposals for improving work. The emergence of conflicts of interest and relations between the employer and teaching staff, teaching staff and students are resolved through a system of procedures at the following management levels: head of a structural unit (head of department); director of an institute/higher school; vice-rector; rector; </w:t>
      </w:r>
      <w:hyperlink r:id="rId345">
        <w:r>
          <w:rPr>
            <w:color w:val="0000FF"/>
            <w:u w:val="single"/>
          </w:rPr>
          <w:t xml:space="preserve">anti-corruption commission </w:t>
        </w:r>
      </w:hyperlink>
      <w:r>
        <w:t xml:space="preserve">and </w:t>
      </w:r>
      <w:hyperlink r:id="rId346">
        <w:r>
          <w:rPr>
            <w:color w:val="0000FF"/>
            <w:u w:val="single"/>
          </w:rPr>
          <w:t xml:space="preserve">ethics commission </w:t>
        </w:r>
      </w:hyperlink>
      <w:r>
        <w:t>. Mechanisms for identifying conflict situations are statements of teaching staff, employees and undergraduates, official and memos, as well as personal appeals to the head.</w:t>
      </w:r>
    </w:p>
    <w:p w:rsidR="00874E06" w:rsidRDefault="00881E03" w:rsidP="00FE42A6">
      <w:pPr>
        <w:ind w:firstLine="709"/>
        <w:rPr>
          <w:b/>
        </w:rPr>
      </w:pPr>
      <w:r>
        <w:rPr>
          <w:b/>
        </w:rPr>
        <w:t>2.2.8. The OO must provide a measurement of the degree of satisfaction with the needs of teaching staff, students and staff in ensuring the quality of the EP and demonstrate evidence of the elimination of identified deficiencies.</w:t>
      </w:r>
    </w:p>
    <w:p w:rsidR="00874E06" w:rsidRDefault="00881E03" w:rsidP="00FE42A6">
      <w:pPr>
        <w:ind w:firstLine="709"/>
        <w:rPr>
          <w:highlight w:val="green"/>
        </w:rPr>
      </w:pPr>
      <w:r>
        <w:t>KSTU provides a measurement of the degree of satisfaction with the needs of teaching staff, undergraduates and staff in ensuring the quality of the BEP.</w:t>
      </w:r>
    </w:p>
    <w:p w:rsidR="00874E06" w:rsidRDefault="00881E03" w:rsidP="00FE42A6">
      <w:pPr>
        <w:ind w:firstLine="709"/>
      </w:pPr>
      <w:r>
        <w:t>Students and other stakeholders represented by employers and the community participate in the development and / or implementation of the EP: they participate in extended meetings of the department with stakeholders, round tables and job fairs, conduct and evaluate practices, are part of the SAC. In addition, a survey is conducted annually among graduates on the results of their employment, problems that have arisen, assistance in finding employment, a dialogue is being held between teachers and undergraduates on the formation of a program as a system. identify opportunities for personalizing the program (elective disciplines, areas of scientific research, etc.).</w:t>
      </w:r>
    </w:p>
    <w:p w:rsidR="00874E06" w:rsidRDefault="00DD3862" w:rsidP="00FE42A6">
      <w:pPr>
        <w:ind w:firstLine="709"/>
      </w:pPr>
      <w:proofErr w:type="gramStart"/>
      <w:r>
        <w:t xml:space="preserve">DEQ </w:t>
      </w:r>
      <w:r w:rsidR="00627B62">
        <w:t xml:space="preserve"> periodically</w:t>
      </w:r>
      <w:proofErr w:type="gramEnd"/>
      <w:r w:rsidR="00627B62">
        <w:t xml:space="preserve"> monitors the satisfaction of teachers and staff with the activities of the university. The results of monitoring are processed by employees of the </w:t>
      </w:r>
      <w:proofErr w:type="gramStart"/>
      <w:r>
        <w:t xml:space="preserve">DEQ </w:t>
      </w:r>
      <w:r w:rsidR="00627B62">
        <w:t>,</w:t>
      </w:r>
      <w:proofErr w:type="gramEnd"/>
      <w:r w:rsidR="00627B62">
        <w:t xml:space="preserve"> brought to the attention of structural divisions, and submitted for discussion by the Academic Council of KSTU. Based on the results, decisions are made to improve, responsible persons and deadlines for the implementation of decisions are appointed.</w:t>
      </w:r>
    </w:p>
    <w:p w:rsidR="00874E06" w:rsidRDefault="00881E03" w:rsidP="00FE42A6">
      <w:pPr>
        <w:ind w:firstLine="709"/>
      </w:pPr>
      <w:r>
        <w:t xml:space="preserve">Measurement of student satisfaction occurs through </w:t>
      </w:r>
      <w:hyperlink r:id="rId347">
        <w:r>
          <w:rPr>
            <w:color w:val="1155CC"/>
            <w:u w:val="single"/>
          </w:rPr>
          <w:t xml:space="preserve">a survey of undergraduates to evaluate the work of the administration and teaching staff </w:t>
        </w:r>
      </w:hyperlink>
      <w:r>
        <w:t xml:space="preserve">. The frequency is twice a year. The university may conduct a survey of undergraduates on other aspects of activity as necessary in accordance with the development strategy of the university. The survey is conducted by </w:t>
      </w:r>
      <w:r w:rsidR="00DD3862">
        <w:t xml:space="preserve">DEQ </w:t>
      </w:r>
      <w:r>
        <w:t xml:space="preserve"> in accordance with </w:t>
      </w:r>
      <w:hyperlink r:id="rId348">
        <w:r>
          <w:rPr>
            <w:color w:val="1155CC"/>
            <w:u w:val="single"/>
          </w:rPr>
          <w:t xml:space="preserve">the Regulations on the organization and conduct of a social survey of KTU. I. </w:t>
        </w:r>
      </w:hyperlink>
      <w:hyperlink r:id="rId349"/>
      <w:hyperlink r:id="rId350">
        <w:proofErr w:type="spellStart"/>
        <w:r>
          <w:rPr>
            <w:color w:val="1155CC"/>
            <w:u w:val="single"/>
          </w:rPr>
          <w:t>Razzakov</w:t>
        </w:r>
        <w:proofErr w:type="spellEnd"/>
        <w:r>
          <w:rPr>
            <w:color w:val="1155CC"/>
            <w:u w:val="single"/>
          </w:rPr>
          <w:t xml:space="preserve"> </w:t>
        </w:r>
      </w:hyperlink>
      <w:hyperlink r:id="rId351"/>
      <w:r>
        <w:t>, where the criteria and tools for measurement used in the survey are given.</w:t>
      </w:r>
    </w:p>
    <w:p w:rsidR="006905E1" w:rsidRDefault="00881E03" w:rsidP="00FE42A6">
      <w:pPr>
        <w:ind w:firstLine="709"/>
        <w:rPr>
          <w:b/>
        </w:rPr>
      </w:pPr>
      <w:r>
        <w:rPr>
          <w:b/>
        </w:rPr>
        <w:lastRenderedPageBreak/>
        <w:t>2.2.9. The information collected and analyzed by the university within the framework of the PEP should take into account: key performance indicators; the dynamics of the contingent of students in the context of forms and types of education; level of academic performance, achievements of undergraduates and expulsion; satisfaction of students with the quality of the implementation of the PEP, training in the PEP; availability of educational resources and support systems for students; employment and career growth of graduates.</w:t>
      </w:r>
      <w:bookmarkStart w:id="4" w:name="_Hlk131604311"/>
    </w:p>
    <w:p w:rsidR="00794DED" w:rsidRPr="00574734" w:rsidRDefault="00794DED" w:rsidP="00FE42A6">
      <w:pPr>
        <w:ind w:firstLine="709"/>
      </w:pPr>
      <w:r w:rsidRPr="00574734">
        <w:t>The information collected and analyzed by the university within the framework of the EP includes: data on the contingent of students enrolled in the cluster EP and the dynamics of their change are presented in Table 2.1.</w:t>
      </w:r>
    </w:p>
    <w:p w:rsidR="008C6EB4" w:rsidRPr="00574734" w:rsidRDefault="008C6EB4" w:rsidP="00FE42A6">
      <w:pPr>
        <w:ind w:firstLine="709"/>
        <w:rPr>
          <w:b/>
        </w:rPr>
      </w:pPr>
      <w:r w:rsidRPr="00574734">
        <w:rPr>
          <w:b/>
        </w:rPr>
        <w:t>Table 2.1 - The contingent of undergraduates-undergraduates studying in the EP of the direction " Economics"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1066"/>
        <w:gridCol w:w="1133"/>
        <w:gridCol w:w="1133"/>
        <w:gridCol w:w="1133"/>
        <w:gridCol w:w="1133"/>
      </w:tblGrid>
      <w:tr w:rsidR="008C6EB4" w:rsidRPr="00236ED3" w:rsidTr="00574734">
        <w:tc>
          <w:tcPr>
            <w:tcW w:w="3794" w:type="dxa"/>
            <w:shd w:val="clear" w:color="auto" w:fill="auto"/>
            <w:vAlign w:val="center"/>
          </w:tcPr>
          <w:p w:rsidR="008C6EB4" w:rsidRPr="00236ED3" w:rsidRDefault="008C6EB4" w:rsidP="00FE42A6">
            <w:pPr>
              <w:spacing w:line="240" w:lineRule="auto"/>
              <w:jc w:val="center"/>
              <w:rPr>
                <w:b/>
              </w:rPr>
            </w:pPr>
            <w:bookmarkStart w:id="5" w:name="_Hlk131604377"/>
            <w:bookmarkEnd w:id="4"/>
            <w:r w:rsidRPr="00236ED3">
              <w:rPr>
                <w:b/>
              </w:rPr>
              <w:t>Master's programs</w:t>
            </w:r>
          </w:p>
        </w:tc>
        <w:tc>
          <w:tcPr>
            <w:tcW w:w="1066" w:type="dxa"/>
            <w:shd w:val="clear" w:color="auto" w:fill="auto"/>
            <w:vAlign w:val="center"/>
          </w:tcPr>
          <w:p w:rsidR="008C6EB4" w:rsidRPr="00236ED3" w:rsidRDefault="008C6EB4" w:rsidP="00FE42A6">
            <w:pPr>
              <w:spacing w:line="240" w:lineRule="auto"/>
              <w:ind w:left="-113" w:right="-113"/>
              <w:jc w:val="center"/>
              <w:rPr>
                <w:b/>
              </w:rPr>
            </w:pPr>
            <w:r w:rsidRPr="00236ED3">
              <w:rPr>
                <w:b/>
              </w:rPr>
              <w:t>2018-2019 academic year year</w:t>
            </w:r>
          </w:p>
        </w:tc>
        <w:tc>
          <w:tcPr>
            <w:tcW w:w="1134" w:type="dxa"/>
            <w:shd w:val="clear" w:color="auto" w:fill="auto"/>
            <w:vAlign w:val="center"/>
          </w:tcPr>
          <w:p w:rsidR="008C6EB4" w:rsidRPr="00236ED3" w:rsidRDefault="008C6EB4" w:rsidP="00FE42A6">
            <w:pPr>
              <w:spacing w:line="240" w:lineRule="auto"/>
              <w:ind w:left="-113" w:right="-113"/>
              <w:jc w:val="center"/>
              <w:rPr>
                <w:b/>
              </w:rPr>
            </w:pPr>
            <w:r w:rsidRPr="00236ED3">
              <w:rPr>
                <w:b/>
              </w:rPr>
              <w:t>2019-2020 academic year year</w:t>
            </w:r>
          </w:p>
        </w:tc>
        <w:tc>
          <w:tcPr>
            <w:tcW w:w="1134" w:type="dxa"/>
            <w:shd w:val="clear" w:color="auto" w:fill="auto"/>
            <w:vAlign w:val="center"/>
          </w:tcPr>
          <w:p w:rsidR="008C6EB4" w:rsidRPr="00236ED3" w:rsidRDefault="008C6EB4" w:rsidP="00FE42A6">
            <w:pPr>
              <w:spacing w:line="240" w:lineRule="auto"/>
              <w:ind w:left="-113" w:right="-113"/>
              <w:jc w:val="center"/>
              <w:rPr>
                <w:b/>
              </w:rPr>
            </w:pPr>
            <w:r w:rsidRPr="00236ED3">
              <w:rPr>
                <w:b/>
              </w:rPr>
              <w:t>2020-2021 academic year year</w:t>
            </w:r>
          </w:p>
        </w:tc>
        <w:tc>
          <w:tcPr>
            <w:tcW w:w="1134" w:type="dxa"/>
            <w:shd w:val="clear" w:color="auto" w:fill="auto"/>
            <w:vAlign w:val="center"/>
          </w:tcPr>
          <w:p w:rsidR="008C6EB4" w:rsidRPr="00236ED3" w:rsidRDefault="008C6EB4" w:rsidP="00FE42A6">
            <w:pPr>
              <w:spacing w:line="240" w:lineRule="auto"/>
              <w:ind w:left="-113" w:right="-113"/>
              <w:jc w:val="center"/>
              <w:rPr>
                <w:b/>
              </w:rPr>
            </w:pPr>
            <w:r w:rsidRPr="00236ED3">
              <w:rPr>
                <w:b/>
              </w:rPr>
              <w:t>2021-2022 academic year year</w:t>
            </w:r>
          </w:p>
        </w:tc>
        <w:tc>
          <w:tcPr>
            <w:tcW w:w="1134" w:type="dxa"/>
            <w:shd w:val="clear" w:color="auto" w:fill="auto"/>
            <w:vAlign w:val="center"/>
          </w:tcPr>
          <w:p w:rsidR="008C6EB4" w:rsidRPr="00236ED3" w:rsidRDefault="008C6EB4" w:rsidP="00FE42A6">
            <w:pPr>
              <w:spacing w:line="240" w:lineRule="auto"/>
              <w:ind w:left="-113" w:right="-113"/>
              <w:jc w:val="center"/>
              <w:rPr>
                <w:b/>
              </w:rPr>
            </w:pPr>
            <w:r w:rsidRPr="00236ED3">
              <w:rPr>
                <w:b/>
              </w:rPr>
              <w:t>2022-2023 academic year year</w:t>
            </w:r>
          </w:p>
        </w:tc>
      </w:tr>
      <w:tr w:rsidR="008C6EB4" w:rsidRPr="00236ED3" w:rsidTr="00574734">
        <w:tc>
          <w:tcPr>
            <w:tcW w:w="3794" w:type="dxa"/>
            <w:shd w:val="clear" w:color="auto" w:fill="auto"/>
          </w:tcPr>
          <w:p w:rsidR="008C6EB4" w:rsidRPr="00236ED3" w:rsidRDefault="008C6EB4" w:rsidP="00FE42A6">
            <w:pPr>
              <w:spacing w:line="240" w:lineRule="auto"/>
            </w:pPr>
            <w:r w:rsidRPr="00236ED3">
              <w:t>Economics of the construction industry</w:t>
            </w:r>
          </w:p>
        </w:tc>
        <w:tc>
          <w:tcPr>
            <w:tcW w:w="1066" w:type="dxa"/>
            <w:shd w:val="clear" w:color="auto" w:fill="auto"/>
            <w:vAlign w:val="center"/>
          </w:tcPr>
          <w:p w:rsidR="008C6EB4" w:rsidRPr="00236ED3" w:rsidRDefault="008C6EB4" w:rsidP="00F2725C">
            <w:pPr>
              <w:spacing w:line="240" w:lineRule="auto"/>
              <w:jc w:val="center"/>
              <w:rPr>
                <w:highlight w:val="green"/>
              </w:rPr>
            </w:pPr>
            <w:r w:rsidRPr="00236ED3">
              <w:t>14</w:t>
            </w:r>
          </w:p>
        </w:tc>
        <w:tc>
          <w:tcPr>
            <w:tcW w:w="1134" w:type="dxa"/>
            <w:shd w:val="clear" w:color="auto" w:fill="auto"/>
            <w:vAlign w:val="center"/>
          </w:tcPr>
          <w:p w:rsidR="008C6EB4" w:rsidRPr="00236ED3" w:rsidRDefault="008C6EB4" w:rsidP="00F2725C">
            <w:pPr>
              <w:spacing w:line="240" w:lineRule="auto"/>
              <w:jc w:val="center"/>
              <w:rPr>
                <w:highlight w:val="green"/>
              </w:rPr>
            </w:pPr>
            <w:r w:rsidRPr="00236ED3">
              <w:t>13</w:t>
            </w:r>
          </w:p>
        </w:tc>
        <w:tc>
          <w:tcPr>
            <w:tcW w:w="1134" w:type="dxa"/>
            <w:shd w:val="clear" w:color="auto" w:fill="auto"/>
            <w:vAlign w:val="center"/>
          </w:tcPr>
          <w:p w:rsidR="008C6EB4" w:rsidRPr="00236ED3" w:rsidRDefault="009374D4" w:rsidP="00F2725C">
            <w:pPr>
              <w:spacing w:line="240" w:lineRule="auto"/>
              <w:jc w:val="center"/>
              <w:rPr>
                <w:highlight w:val="green"/>
              </w:rPr>
            </w:pPr>
            <w:r>
              <w:t>11</w:t>
            </w:r>
          </w:p>
        </w:tc>
        <w:tc>
          <w:tcPr>
            <w:tcW w:w="1134" w:type="dxa"/>
            <w:shd w:val="clear" w:color="auto" w:fill="auto"/>
            <w:vAlign w:val="center"/>
          </w:tcPr>
          <w:p w:rsidR="008C6EB4" w:rsidRPr="00236ED3" w:rsidRDefault="008C6EB4" w:rsidP="00F2725C">
            <w:pPr>
              <w:spacing w:line="240" w:lineRule="auto"/>
              <w:jc w:val="center"/>
              <w:rPr>
                <w:highlight w:val="green"/>
              </w:rPr>
            </w:pPr>
            <w:r w:rsidRPr="00236ED3">
              <w:t>12</w:t>
            </w:r>
          </w:p>
        </w:tc>
        <w:tc>
          <w:tcPr>
            <w:tcW w:w="1134" w:type="dxa"/>
            <w:shd w:val="clear" w:color="auto" w:fill="auto"/>
            <w:vAlign w:val="center"/>
          </w:tcPr>
          <w:p w:rsidR="008C6EB4" w:rsidRPr="00236ED3" w:rsidRDefault="009374D4" w:rsidP="00F2725C">
            <w:pPr>
              <w:spacing w:line="240" w:lineRule="auto"/>
              <w:jc w:val="center"/>
            </w:pPr>
            <w:r>
              <w:t>11</w:t>
            </w:r>
          </w:p>
        </w:tc>
      </w:tr>
      <w:tr w:rsidR="008C6EB4" w:rsidRPr="00236ED3" w:rsidTr="00574734">
        <w:tc>
          <w:tcPr>
            <w:tcW w:w="3794" w:type="dxa"/>
            <w:shd w:val="clear" w:color="auto" w:fill="auto"/>
          </w:tcPr>
          <w:p w:rsidR="008C6EB4" w:rsidRPr="00236ED3" w:rsidRDefault="008C6EB4" w:rsidP="00FE42A6">
            <w:pPr>
              <w:spacing w:line="240" w:lineRule="auto"/>
            </w:pPr>
            <w:r w:rsidRPr="00236ED3">
              <w:t>Economics and management at the enterprise</w:t>
            </w:r>
          </w:p>
        </w:tc>
        <w:tc>
          <w:tcPr>
            <w:tcW w:w="1066" w:type="dxa"/>
            <w:shd w:val="clear" w:color="auto" w:fill="auto"/>
            <w:vAlign w:val="center"/>
          </w:tcPr>
          <w:p w:rsidR="008C6EB4" w:rsidRPr="00236ED3" w:rsidRDefault="008C6EB4" w:rsidP="00F2725C">
            <w:pPr>
              <w:spacing w:line="240" w:lineRule="auto"/>
              <w:jc w:val="center"/>
            </w:pPr>
            <w:r w:rsidRPr="00236ED3">
              <w:t>-</w:t>
            </w:r>
          </w:p>
        </w:tc>
        <w:tc>
          <w:tcPr>
            <w:tcW w:w="1134" w:type="dxa"/>
            <w:shd w:val="clear" w:color="auto" w:fill="auto"/>
            <w:vAlign w:val="center"/>
          </w:tcPr>
          <w:p w:rsidR="008C6EB4" w:rsidRPr="00236ED3" w:rsidRDefault="008C6EB4" w:rsidP="00F2725C">
            <w:pPr>
              <w:spacing w:line="240" w:lineRule="auto"/>
              <w:jc w:val="center"/>
            </w:pPr>
            <w:r w:rsidRPr="00236ED3">
              <w:t>-</w:t>
            </w:r>
          </w:p>
        </w:tc>
        <w:tc>
          <w:tcPr>
            <w:tcW w:w="1134" w:type="dxa"/>
            <w:shd w:val="clear" w:color="auto" w:fill="auto"/>
            <w:vAlign w:val="center"/>
          </w:tcPr>
          <w:p w:rsidR="008C6EB4" w:rsidRPr="00236ED3" w:rsidRDefault="008C6EB4" w:rsidP="00F2725C">
            <w:pPr>
              <w:spacing w:line="240" w:lineRule="auto"/>
              <w:jc w:val="center"/>
            </w:pPr>
            <w:r w:rsidRPr="00236ED3">
              <w:t>-</w:t>
            </w:r>
          </w:p>
        </w:tc>
        <w:tc>
          <w:tcPr>
            <w:tcW w:w="1134" w:type="dxa"/>
            <w:shd w:val="clear" w:color="auto" w:fill="auto"/>
            <w:vAlign w:val="center"/>
          </w:tcPr>
          <w:p w:rsidR="008C6EB4" w:rsidRPr="00236ED3" w:rsidRDefault="008C6EB4" w:rsidP="00F2725C">
            <w:pPr>
              <w:spacing w:line="240" w:lineRule="auto"/>
              <w:jc w:val="center"/>
            </w:pPr>
            <w:r w:rsidRPr="00236ED3">
              <w:t>3</w:t>
            </w:r>
          </w:p>
        </w:tc>
        <w:tc>
          <w:tcPr>
            <w:tcW w:w="1134" w:type="dxa"/>
            <w:shd w:val="clear" w:color="auto" w:fill="auto"/>
            <w:vAlign w:val="center"/>
          </w:tcPr>
          <w:p w:rsidR="008C6EB4" w:rsidRPr="00236ED3" w:rsidRDefault="008C6EB4" w:rsidP="00F2725C">
            <w:pPr>
              <w:spacing w:line="240" w:lineRule="auto"/>
              <w:jc w:val="center"/>
            </w:pPr>
            <w:r w:rsidRPr="00236ED3">
              <w:t>2</w:t>
            </w:r>
          </w:p>
        </w:tc>
      </w:tr>
      <w:tr w:rsidR="008C6EB4" w:rsidRPr="00236ED3" w:rsidTr="00574734">
        <w:tc>
          <w:tcPr>
            <w:tcW w:w="3794" w:type="dxa"/>
            <w:shd w:val="clear" w:color="auto" w:fill="auto"/>
          </w:tcPr>
          <w:p w:rsidR="008C6EB4" w:rsidRPr="00236ED3" w:rsidRDefault="008C6EB4" w:rsidP="00FE42A6">
            <w:pPr>
              <w:spacing w:line="240" w:lineRule="auto"/>
            </w:pPr>
            <w:r w:rsidRPr="00236ED3">
              <w:t>Finance and credit</w:t>
            </w:r>
          </w:p>
        </w:tc>
        <w:tc>
          <w:tcPr>
            <w:tcW w:w="1066" w:type="dxa"/>
            <w:shd w:val="clear" w:color="auto" w:fill="auto"/>
            <w:vAlign w:val="center"/>
          </w:tcPr>
          <w:p w:rsidR="008C6EB4" w:rsidRPr="00236ED3" w:rsidRDefault="008C6EB4" w:rsidP="00F2725C">
            <w:pPr>
              <w:spacing w:line="240" w:lineRule="auto"/>
              <w:jc w:val="center"/>
            </w:pPr>
            <w:r w:rsidRPr="00236ED3">
              <w:t>17</w:t>
            </w:r>
          </w:p>
        </w:tc>
        <w:tc>
          <w:tcPr>
            <w:tcW w:w="1134" w:type="dxa"/>
            <w:shd w:val="clear" w:color="auto" w:fill="auto"/>
            <w:vAlign w:val="center"/>
          </w:tcPr>
          <w:p w:rsidR="008C6EB4" w:rsidRPr="00236ED3" w:rsidRDefault="008C6EB4" w:rsidP="00F2725C">
            <w:pPr>
              <w:spacing w:line="240" w:lineRule="auto"/>
              <w:jc w:val="center"/>
            </w:pPr>
            <w:r w:rsidRPr="00236ED3">
              <w:t>20</w:t>
            </w:r>
          </w:p>
        </w:tc>
        <w:tc>
          <w:tcPr>
            <w:tcW w:w="1134" w:type="dxa"/>
            <w:shd w:val="clear" w:color="auto" w:fill="auto"/>
            <w:vAlign w:val="center"/>
          </w:tcPr>
          <w:p w:rsidR="008C6EB4" w:rsidRPr="00236ED3" w:rsidRDefault="008C6EB4" w:rsidP="00F2725C">
            <w:pPr>
              <w:spacing w:line="240" w:lineRule="auto"/>
              <w:jc w:val="center"/>
            </w:pPr>
            <w:r w:rsidRPr="00236ED3">
              <w:t>18</w:t>
            </w:r>
          </w:p>
        </w:tc>
        <w:tc>
          <w:tcPr>
            <w:tcW w:w="1134" w:type="dxa"/>
            <w:shd w:val="clear" w:color="auto" w:fill="auto"/>
            <w:vAlign w:val="center"/>
          </w:tcPr>
          <w:p w:rsidR="008C6EB4" w:rsidRPr="00236ED3" w:rsidRDefault="008C6EB4" w:rsidP="00F2725C">
            <w:pPr>
              <w:spacing w:line="240" w:lineRule="auto"/>
              <w:jc w:val="center"/>
            </w:pPr>
            <w:r w:rsidRPr="00236ED3">
              <w:t>14</w:t>
            </w:r>
          </w:p>
        </w:tc>
        <w:tc>
          <w:tcPr>
            <w:tcW w:w="1134" w:type="dxa"/>
            <w:shd w:val="clear" w:color="auto" w:fill="auto"/>
            <w:vAlign w:val="center"/>
          </w:tcPr>
          <w:p w:rsidR="008C6EB4" w:rsidRPr="00236ED3" w:rsidRDefault="008C6EB4" w:rsidP="00F2725C">
            <w:pPr>
              <w:spacing w:line="240" w:lineRule="auto"/>
              <w:jc w:val="center"/>
            </w:pPr>
            <w:r w:rsidRPr="00236ED3">
              <w:t>12</w:t>
            </w:r>
          </w:p>
        </w:tc>
      </w:tr>
      <w:tr w:rsidR="008C6EB4" w:rsidRPr="00236ED3" w:rsidTr="00574734">
        <w:tc>
          <w:tcPr>
            <w:tcW w:w="3794" w:type="dxa"/>
            <w:shd w:val="clear" w:color="auto" w:fill="auto"/>
          </w:tcPr>
          <w:p w:rsidR="008C6EB4" w:rsidRPr="00236ED3" w:rsidRDefault="008C6EB4" w:rsidP="00FE42A6">
            <w:pPr>
              <w:spacing w:line="240" w:lineRule="auto"/>
            </w:pPr>
            <w:r w:rsidRPr="00236ED3">
              <w:t>Accounting, analysis and audit in the construction business management</w:t>
            </w:r>
          </w:p>
        </w:tc>
        <w:tc>
          <w:tcPr>
            <w:tcW w:w="1066" w:type="dxa"/>
            <w:shd w:val="clear" w:color="auto" w:fill="auto"/>
            <w:vAlign w:val="center"/>
          </w:tcPr>
          <w:p w:rsidR="008C6EB4" w:rsidRPr="00236ED3" w:rsidRDefault="008C6EB4" w:rsidP="00F2725C">
            <w:pPr>
              <w:spacing w:line="240" w:lineRule="auto"/>
              <w:jc w:val="center"/>
            </w:pPr>
            <w:r w:rsidRPr="00236ED3">
              <w:t>9</w:t>
            </w:r>
          </w:p>
        </w:tc>
        <w:tc>
          <w:tcPr>
            <w:tcW w:w="1134" w:type="dxa"/>
            <w:shd w:val="clear" w:color="auto" w:fill="auto"/>
            <w:vAlign w:val="center"/>
          </w:tcPr>
          <w:p w:rsidR="008C6EB4" w:rsidRPr="00236ED3" w:rsidRDefault="008C6EB4" w:rsidP="00F2725C">
            <w:pPr>
              <w:spacing w:line="240" w:lineRule="auto"/>
              <w:jc w:val="center"/>
            </w:pPr>
            <w:r w:rsidRPr="00236ED3">
              <w:t>9</w:t>
            </w:r>
          </w:p>
        </w:tc>
        <w:tc>
          <w:tcPr>
            <w:tcW w:w="1134" w:type="dxa"/>
            <w:shd w:val="clear" w:color="auto" w:fill="auto"/>
            <w:vAlign w:val="center"/>
          </w:tcPr>
          <w:p w:rsidR="008C6EB4" w:rsidRPr="00236ED3" w:rsidRDefault="008C6EB4" w:rsidP="00F2725C">
            <w:pPr>
              <w:spacing w:line="240" w:lineRule="auto"/>
              <w:jc w:val="center"/>
            </w:pPr>
            <w:r w:rsidRPr="00236ED3">
              <w:t>16</w:t>
            </w:r>
          </w:p>
        </w:tc>
        <w:tc>
          <w:tcPr>
            <w:tcW w:w="1134" w:type="dxa"/>
            <w:shd w:val="clear" w:color="auto" w:fill="auto"/>
            <w:vAlign w:val="center"/>
          </w:tcPr>
          <w:p w:rsidR="008C6EB4" w:rsidRPr="00236ED3" w:rsidRDefault="008C6EB4" w:rsidP="00F2725C">
            <w:pPr>
              <w:spacing w:line="240" w:lineRule="auto"/>
              <w:jc w:val="center"/>
            </w:pPr>
            <w:r w:rsidRPr="00236ED3">
              <w:t>17</w:t>
            </w:r>
          </w:p>
        </w:tc>
        <w:tc>
          <w:tcPr>
            <w:tcW w:w="1134" w:type="dxa"/>
            <w:shd w:val="clear" w:color="auto" w:fill="auto"/>
            <w:vAlign w:val="center"/>
          </w:tcPr>
          <w:p w:rsidR="008C6EB4" w:rsidRPr="00236ED3" w:rsidRDefault="008C6EB4" w:rsidP="00F2725C">
            <w:pPr>
              <w:spacing w:line="240" w:lineRule="auto"/>
              <w:jc w:val="center"/>
            </w:pPr>
            <w:r w:rsidRPr="00236ED3">
              <w:t>9</w:t>
            </w:r>
          </w:p>
        </w:tc>
      </w:tr>
      <w:tr w:rsidR="008C6EB4" w:rsidRPr="00236ED3" w:rsidTr="00574734">
        <w:tc>
          <w:tcPr>
            <w:tcW w:w="3794" w:type="dxa"/>
            <w:shd w:val="clear" w:color="auto" w:fill="auto"/>
          </w:tcPr>
          <w:p w:rsidR="008C6EB4" w:rsidRPr="00236ED3" w:rsidRDefault="008C6EB4" w:rsidP="00FE42A6">
            <w:pPr>
              <w:spacing w:line="240" w:lineRule="auto"/>
            </w:pPr>
            <w:r w:rsidRPr="00236ED3">
              <w:t>Audit and financial consulting</w:t>
            </w:r>
          </w:p>
        </w:tc>
        <w:tc>
          <w:tcPr>
            <w:tcW w:w="1066" w:type="dxa"/>
            <w:shd w:val="clear" w:color="auto" w:fill="auto"/>
            <w:vAlign w:val="center"/>
          </w:tcPr>
          <w:p w:rsidR="008C6EB4" w:rsidRPr="00236ED3" w:rsidRDefault="008C6EB4" w:rsidP="00F2725C">
            <w:pPr>
              <w:spacing w:line="240" w:lineRule="auto"/>
              <w:jc w:val="center"/>
            </w:pPr>
            <w:r w:rsidRPr="00236ED3">
              <w:t>-</w:t>
            </w:r>
          </w:p>
        </w:tc>
        <w:tc>
          <w:tcPr>
            <w:tcW w:w="1134" w:type="dxa"/>
            <w:shd w:val="clear" w:color="auto" w:fill="auto"/>
            <w:vAlign w:val="center"/>
          </w:tcPr>
          <w:p w:rsidR="008C6EB4" w:rsidRPr="00236ED3" w:rsidRDefault="008C6EB4" w:rsidP="00F2725C">
            <w:pPr>
              <w:spacing w:line="240" w:lineRule="auto"/>
              <w:jc w:val="center"/>
            </w:pPr>
            <w:r w:rsidRPr="00236ED3">
              <w:t>-</w:t>
            </w:r>
          </w:p>
        </w:tc>
        <w:tc>
          <w:tcPr>
            <w:tcW w:w="1134" w:type="dxa"/>
            <w:shd w:val="clear" w:color="auto" w:fill="auto"/>
            <w:vAlign w:val="center"/>
          </w:tcPr>
          <w:p w:rsidR="008C6EB4" w:rsidRPr="00236ED3" w:rsidRDefault="008C6EB4" w:rsidP="00F2725C">
            <w:pPr>
              <w:spacing w:line="240" w:lineRule="auto"/>
              <w:jc w:val="center"/>
            </w:pPr>
            <w:r w:rsidRPr="00236ED3">
              <w:t>-</w:t>
            </w:r>
          </w:p>
        </w:tc>
        <w:tc>
          <w:tcPr>
            <w:tcW w:w="1134" w:type="dxa"/>
            <w:shd w:val="clear" w:color="auto" w:fill="auto"/>
            <w:vAlign w:val="center"/>
          </w:tcPr>
          <w:p w:rsidR="008C6EB4" w:rsidRPr="00236ED3" w:rsidRDefault="008C6EB4" w:rsidP="00F2725C">
            <w:pPr>
              <w:spacing w:line="240" w:lineRule="auto"/>
              <w:jc w:val="center"/>
            </w:pPr>
            <w:r w:rsidRPr="00236ED3">
              <w:t>2</w:t>
            </w:r>
          </w:p>
        </w:tc>
        <w:tc>
          <w:tcPr>
            <w:tcW w:w="1134" w:type="dxa"/>
            <w:shd w:val="clear" w:color="auto" w:fill="auto"/>
            <w:vAlign w:val="center"/>
          </w:tcPr>
          <w:p w:rsidR="008C6EB4" w:rsidRPr="00236ED3" w:rsidRDefault="008C6EB4" w:rsidP="00F2725C">
            <w:pPr>
              <w:spacing w:line="240" w:lineRule="auto"/>
              <w:jc w:val="center"/>
            </w:pPr>
            <w:r w:rsidRPr="00236ED3">
              <w:t>14</w:t>
            </w:r>
          </w:p>
        </w:tc>
      </w:tr>
      <w:bookmarkEnd w:id="5"/>
    </w:tbl>
    <w:p w:rsidR="00A00EB5" w:rsidRDefault="00A00EB5" w:rsidP="00FE42A6">
      <w:pPr>
        <w:ind w:firstLine="709"/>
      </w:pPr>
    </w:p>
    <w:p w:rsidR="008C6EB4" w:rsidRDefault="008C6EB4" w:rsidP="00FE42A6">
      <w:pPr>
        <w:ind w:firstLine="709"/>
      </w:pPr>
      <w:r>
        <w:t xml:space="preserve">Monitoring the progress and quality of undergraduate education is one of the criteria for the quality of education, which is a continuous process that includes various types of control: current, intermediate and final control. The results </w:t>
      </w:r>
      <w:hyperlink r:id="rId352">
        <w:r>
          <w:rPr>
            <w:color w:val="1155CC"/>
            <w:u w:val="single"/>
          </w:rPr>
          <w:t xml:space="preserve">of the analysis of the progress of students </w:t>
        </w:r>
      </w:hyperlink>
      <w:r>
        <w:t>of the accredited EPs of the cluster are presented in Table 2.2.</w:t>
      </w:r>
    </w:p>
    <w:p w:rsidR="008C6EB4" w:rsidRDefault="008C6EB4" w:rsidP="00FE42A6">
      <w:pPr>
        <w:ind w:firstLine="709"/>
        <w:rPr>
          <w:b/>
        </w:rPr>
      </w:pPr>
      <w:r w:rsidRPr="008C435D">
        <w:rPr>
          <w:b/>
        </w:rPr>
        <w:t>Table 2.2 - Analysis of the progress of students in the EP of the direction "Economics"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94"/>
        <w:gridCol w:w="895"/>
        <w:gridCol w:w="599"/>
        <w:gridCol w:w="599"/>
        <w:gridCol w:w="895"/>
        <w:gridCol w:w="895"/>
        <w:gridCol w:w="895"/>
        <w:gridCol w:w="895"/>
        <w:gridCol w:w="895"/>
        <w:gridCol w:w="895"/>
      </w:tblGrid>
      <w:tr w:rsidR="00B3195D" w:rsidRPr="00236ED3" w:rsidTr="00236ED3">
        <w:tc>
          <w:tcPr>
            <w:tcW w:w="1679" w:type="dxa"/>
            <w:vMerge w:val="restart"/>
            <w:shd w:val="clear" w:color="auto" w:fill="auto"/>
            <w:vAlign w:val="center"/>
          </w:tcPr>
          <w:p w:rsidR="00B3195D" w:rsidRPr="00236ED3" w:rsidRDefault="00B3195D" w:rsidP="00A00EB5">
            <w:pPr>
              <w:spacing w:line="240" w:lineRule="auto"/>
              <w:rPr>
                <w:b/>
              </w:rPr>
            </w:pPr>
          </w:p>
          <w:p w:rsidR="00B3195D" w:rsidRPr="00236ED3" w:rsidRDefault="00B3195D" w:rsidP="00A00EB5">
            <w:pPr>
              <w:spacing w:line="240" w:lineRule="auto"/>
            </w:pPr>
            <w:r w:rsidRPr="00236ED3">
              <w:t>Master's programs</w:t>
            </w:r>
          </w:p>
        </w:tc>
        <w:tc>
          <w:tcPr>
            <w:tcW w:w="3922" w:type="dxa"/>
            <w:gridSpan w:val="5"/>
            <w:shd w:val="clear" w:color="auto" w:fill="auto"/>
            <w:vAlign w:val="center"/>
          </w:tcPr>
          <w:p w:rsidR="00B3195D" w:rsidRPr="00236ED3" w:rsidRDefault="00B3195D" w:rsidP="00A00EB5">
            <w:pPr>
              <w:spacing w:line="240" w:lineRule="auto"/>
              <w:jc w:val="center"/>
            </w:pPr>
            <w:r w:rsidRPr="00236ED3">
              <w:t>Qualitative progress, %</w:t>
            </w:r>
          </w:p>
        </w:tc>
        <w:tc>
          <w:tcPr>
            <w:tcW w:w="3973" w:type="dxa"/>
            <w:gridSpan w:val="5"/>
            <w:shd w:val="clear" w:color="auto" w:fill="auto"/>
            <w:vAlign w:val="center"/>
          </w:tcPr>
          <w:p w:rsidR="00B3195D" w:rsidRPr="00236ED3" w:rsidRDefault="00B3195D" w:rsidP="00A00EB5">
            <w:pPr>
              <w:spacing w:line="240" w:lineRule="auto"/>
              <w:jc w:val="center"/>
            </w:pPr>
            <w:r w:rsidRPr="00236ED3">
              <w:t>Absolute progress, %</w:t>
            </w:r>
          </w:p>
        </w:tc>
      </w:tr>
      <w:tr w:rsidR="00B3195D" w:rsidRPr="00236ED3" w:rsidTr="00236ED3">
        <w:tc>
          <w:tcPr>
            <w:tcW w:w="1679" w:type="dxa"/>
            <w:vMerge/>
            <w:shd w:val="clear" w:color="auto" w:fill="auto"/>
            <w:vAlign w:val="center"/>
          </w:tcPr>
          <w:p w:rsidR="00B3195D" w:rsidRPr="00236ED3" w:rsidRDefault="00B3195D" w:rsidP="00A00EB5">
            <w:pPr>
              <w:spacing w:line="240" w:lineRule="auto"/>
              <w:rPr>
                <w:b/>
              </w:rPr>
            </w:pPr>
          </w:p>
        </w:tc>
        <w:tc>
          <w:tcPr>
            <w:tcW w:w="780" w:type="dxa"/>
            <w:shd w:val="clear" w:color="auto" w:fill="auto"/>
            <w:vAlign w:val="center"/>
          </w:tcPr>
          <w:p w:rsidR="00B3195D" w:rsidRPr="00236ED3" w:rsidRDefault="00B3195D" w:rsidP="00A00EB5">
            <w:pPr>
              <w:spacing w:line="240" w:lineRule="auto"/>
              <w:ind w:left="-113" w:right="-113"/>
              <w:jc w:val="center"/>
              <w:rPr>
                <w:b/>
              </w:rPr>
            </w:pPr>
            <w:r w:rsidRPr="00236ED3">
              <w:t>2018-2019 academic year year</w:t>
            </w:r>
          </w:p>
        </w:tc>
        <w:tc>
          <w:tcPr>
            <w:tcW w:w="780" w:type="dxa"/>
            <w:shd w:val="clear" w:color="auto" w:fill="auto"/>
            <w:vAlign w:val="center"/>
          </w:tcPr>
          <w:p w:rsidR="00B3195D" w:rsidRPr="00236ED3" w:rsidRDefault="00B3195D" w:rsidP="00A00EB5">
            <w:pPr>
              <w:spacing w:line="240" w:lineRule="auto"/>
              <w:ind w:left="-113" w:right="-113"/>
              <w:jc w:val="center"/>
              <w:rPr>
                <w:b/>
              </w:rPr>
            </w:pPr>
            <w:r w:rsidRPr="00236ED3">
              <w:t>2019-2020 academic year year</w:t>
            </w:r>
          </w:p>
        </w:tc>
        <w:tc>
          <w:tcPr>
            <w:tcW w:w="779" w:type="dxa"/>
            <w:shd w:val="clear" w:color="auto" w:fill="auto"/>
            <w:vAlign w:val="center"/>
          </w:tcPr>
          <w:p w:rsidR="00B3195D" w:rsidRPr="00236ED3" w:rsidRDefault="00B3195D" w:rsidP="00A00EB5">
            <w:pPr>
              <w:spacing w:line="240" w:lineRule="auto"/>
              <w:ind w:left="-113" w:right="-113"/>
              <w:jc w:val="center"/>
            </w:pPr>
            <w:r w:rsidRPr="00236ED3">
              <w:t>2020-</w:t>
            </w:r>
          </w:p>
          <w:p w:rsidR="00B3195D" w:rsidRPr="00236ED3" w:rsidRDefault="00B3195D" w:rsidP="00A00EB5">
            <w:pPr>
              <w:spacing w:line="240" w:lineRule="auto"/>
              <w:ind w:left="-113" w:right="-113"/>
              <w:jc w:val="center"/>
            </w:pPr>
            <w:r w:rsidRPr="00236ED3">
              <w:t>2021</w:t>
            </w:r>
          </w:p>
          <w:p w:rsidR="00B3195D" w:rsidRPr="00236ED3" w:rsidRDefault="00B3195D" w:rsidP="00A00EB5">
            <w:pPr>
              <w:spacing w:line="240" w:lineRule="auto"/>
              <w:ind w:left="-113" w:right="-113"/>
              <w:jc w:val="center"/>
              <w:rPr>
                <w:b/>
              </w:rPr>
            </w:pPr>
            <w:r w:rsidRPr="00236ED3">
              <w:t>uch. year</w:t>
            </w:r>
          </w:p>
        </w:tc>
        <w:tc>
          <w:tcPr>
            <w:tcW w:w="780" w:type="dxa"/>
            <w:shd w:val="clear" w:color="auto" w:fill="auto"/>
            <w:vAlign w:val="center"/>
          </w:tcPr>
          <w:p w:rsidR="00B3195D" w:rsidRPr="00236ED3" w:rsidRDefault="00B3195D" w:rsidP="00A00EB5">
            <w:pPr>
              <w:spacing w:line="240" w:lineRule="auto"/>
              <w:ind w:left="-113" w:right="-113"/>
              <w:jc w:val="center"/>
            </w:pPr>
            <w:r w:rsidRPr="00236ED3">
              <w:t>2021-</w:t>
            </w:r>
          </w:p>
          <w:p w:rsidR="00B3195D" w:rsidRPr="00236ED3" w:rsidRDefault="00B3195D" w:rsidP="00A00EB5">
            <w:pPr>
              <w:spacing w:line="240" w:lineRule="auto"/>
              <w:ind w:left="-113" w:right="-113"/>
              <w:jc w:val="center"/>
            </w:pPr>
            <w:r w:rsidRPr="00236ED3">
              <w:t>2022</w:t>
            </w:r>
          </w:p>
          <w:p w:rsidR="00B3195D" w:rsidRPr="00236ED3" w:rsidRDefault="00B3195D" w:rsidP="00A00EB5">
            <w:pPr>
              <w:spacing w:line="240" w:lineRule="auto"/>
              <w:ind w:left="-113" w:right="-113"/>
              <w:jc w:val="center"/>
              <w:rPr>
                <w:b/>
              </w:rPr>
            </w:pPr>
            <w:r w:rsidRPr="00236ED3">
              <w:t>uch. year</w:t>
            </w:r>
          </w:p>
        </w:tc>
        <w:tc>
          <w:tcPr>
            <w:tcW w:w="803" w:type="dxa"/>
            <w:shd w:val="clear" w:color="auto" w:fill="auto"/>
            <w:vAlign w:val="center"/>
          </w:tcPr>
          <w:p w:rsidR="00B3195D" w:rsidRPr="00236ED3" w:rsidRDefault="00B3195D" w:rsidP="00A00EB5">
            <w:pPr>
              <w:spacing w:line="240" w:lineRule="auto"/>
              <w:ind w:left="-113" w:right="-113"/>
              <w:jc w:val="center"/>
            </w:pPr>
            <w:r w:rsidRPr="00236ED3">
              <w:t>2022-</w:t>
            </w:r>
          </w:p>
          <w:p w:rsidR="00B3195D" w:rsidRPr="00236ED3" w:rsidRDefault="00B3195D" w:rsidP="00A00EB5">
            <w:pPr>
              <w:spacing w:line="240" w:lineRule="auto"/>
              <w:ind w:left="-113" w:right="-113"/>
              <w:jc w:val="center"/>
              <w:rPr>
                <w:b/>
              </w:rPr>
            </w:pPr>
            <w:r w:rsidRPr="00236ED3">
              <w:t>2023 academic year</w:t>
            </w:r>
          </w:p>
        </w:tc>
        <w:tc>
          <w:tcPr>
            <w:tcW w:w="780" w:type="dxa"/>
            <w:shd w:val="clear" w:color="auto" w:fill="auto"/>
            <w:vAlign w:val="center"/>
          </w:tcPr>
          <w:p w:rsidR="00B3195D" w:rsidRPr="00236ED3" w:rsidRDefault="00B3195D" w:rsidP="00A00EB5">
            <w:pPr>
              <w:spacing w:line="240" w:lineRule="auto"/>
              <w:ind w:left="-113" w:right="-113"/>
              <w:jc w:val="center"/>
            </w:pPr>
            <w:r w:rsidRPr="00236ED3">
              <w:t>2018- 2019</w:t>
            </w:r>
          </w:p>
          <w:p w:rsidR="00B3195D" w:rsidRPr="00236ED3" w:rsidRDefault="00B3195D" w:rsidP="00A00EB5">
            <w:pPr>
              <w:spacing w:line="240" w:lineRule="auto"/>
              <w:ind w:left="-113" w:right="-113"/>
              <w:jc w:val="center"/>
              <w:rPr>
                <w:b/>
              </w:rPr>
            </w:pPr>
            <w:r w:rsidRPr="00236ED3">
              <w:t>academic year</w:t>
            </w:r>
          </w:p>
        </w:tc>
        <w:tc>
          <w:tcPr>
            <w:tcW w:w="804" w:type="dxa"/>
            <w:shd w:val="clear" w:color="auto" w:fill="auto"/>
            <w:vAlign w:val="center"/>
          </w:tcPr>
          <w:p w:rsidR="00B3195D" w:rsidRPr="00236ED3" w:rsidRDefault="00B3195D" w:rsidP="00A00EB5">
            <w:pPr>
              <w:spacing w:line="240" w:lineRule="auto"/>
              <w:ind w:left="-113" w:right="-113"/>
              <w:jc w:val="center"/>
              <w:rPr>
                <w:b/>
              </w:rPr>
            </w:pPr>
            <w:r w:rsidRPr="00236ED3">
              <w:t>2019-2020 academic year</w:t>
            </w:r>
          </w:p>
        </w:tc>
        <w:tc>
          <w:tcPr>
            <w:tcW w:w="804" w:type="dxa"/>
            <w:shd w:val="clear" w:color="auto" w:fill="auto"/>
            <w:vAlign w:val="center"/>
          </w:tcPr>
          <w:p w:rsidR="00B3195D" w:rsidRPr="00236ED3" w:rsidRDefault="00B3195D" w:rsidP="00A00EB5">
            <w:pPr>
              <w:spacing w:line="240" w:lineRule="auto"/>
              <w:ind w:left="-113" w:right="-113"/>
              <w:jc w:val="center"/>
              <w:rPr>
                <w:b/>
              </w:rPr>
            </w:pPr>
            <w:r w:rsidRPr="00236ED3">
              <w:t>2020 - 2021 academic year</w:t>
            </w:r>
          </w:p>
        </w:tc>
        <w:tc>
          <w:tcPr>
            <w:tcW w:w="781" w:type="dxa"/>
            <w:shd w:val="clear" w:color="auto" w:fill="auto"/>
            <w:vAlign w:val="center"/>
          </w:tcPr>
          <w:p w:rsidR="00B3195D" w:rsidRPr="00236ED3" w:rsidRDefault="00B3195D" w:rsidP="00A00EB5">
            <w:pPr>
              <w:spacing w:line="240" w:lineRule="auto"/>
              <w:ind w:left="-113" w:right="-113"/>
              <w:jc w:val="center"/>
              <w:rPr>
                <w:b/>
              </w:rPr>
            </w:pPr>
            <w:r w:rsidRPr="00236ED3">
              <w:t>2021-2022 academic year year</w:t>
            </w:r>
          </w:p>
        </w:tc>
        <w:tc>
          <w:tcPr>
            <w:tcW w:w="804" w:type="dxa"/>
            <w:shd w:val="clear" w:color="auto" w:fill="auto"/>
            <w:vAlign w:val="center"/>
          </w:tcPr>
          <w:p w:rsidR="00B3195D" w:rsidRPr="00236ED3" w:rsidRDefault="00B3195D" w:rsidP="00A00EB5">
            <w:pPr>
              <w:spacing w:line="240" w:lineRule="auto"/>
              <w:ind w:left="-113" w:right="-113"/>
              <w:jc w:val="center"/>
              <w:rPr>
                <w:b/>
              </w:rPr>
            </w:pPr>
            <w:r w:rsidRPr="00236ED3">
              <w:t>2022-2023 academic year</w:t>
            </w:r>
          </w:p>
        </w:tc>
      </w:tr>
      <w:tr w:rsidR="00B3195D" w:rsidRPr="00236ED3" w:rsidTr="00A00EB5">
        <w:tc>
          <w:tcPr>
            <w:tcW w:w="1679" w:type="dxa"/>
            <w:shd w:val="clear" w:color="auto" w:fill="auto"/>
          </w:tcPr>
          <w:p w:rsidR="00B3195D" w:rsidRPr="00236ED3" w:rsidRDefault="00A00EB5" w:rsidP="008A1D27">
            <w:pPr>
              <w:spacing w:line="240" w:lineRule="auto"/>
            </w:pPr>
            <w:r>
              <w:t>E</w:t>
            </w:r>
            <w:r w:rsidR="008A1D27">
              <w:t>C</w:t>
            </w:r>
            <w:r>
              <w:t>I</w:t>
            </w:r>
          </w:p>
        </w:tc>
        <w:tc>
          <w:tcPr>
            <w:tcW w:w="780" w:type="dxa"/>
            <w:shd w:val="clear" w:color="auto" w:fill="auto"/>
            <w:vAlign w:val="center"/>
          </w:tcPr>
          <w:p w:rsidR="00B3195D" w:rsidRPr="00236ED3" w:rsidRDefault="00B3195D" w:rsidP="00A00EB5">
            <w:pPr>
              <w:spacing w:line="240" w:lineRule="auto"/>
              <w:jc w:val="center"/>
            </w:pPr>
            <w:r w:rsidRPr="00236ED3">
              <w:t>78.6</w:t>
            </w:r>
          </w:p>
        </w:tc>
        <w:tc>
          <w:tcPr>
            <w:tcW w:w="780" w:type="dxa"/>
            <w:shd w:val="clear" w:color="auto" w:fill="auto"/>
            <w:vAlign w:val="center"/>
          </w:tcPr>
          <w:p w:rsidR="00B3195D" w:rsidRPr="00236ED3" w:rsidRDefault="00B3195D" w:rsidP="00A00EB5">
            <w:pPr>
              <w:spacing w:line="240" w:lineRule="auto"/>
              <w:jc w:val="center"/>
              <w:rPr>
                <w:highlight w:val="green"/>
              </w:rPr>
            </w:pPr>
            <w:r w:rsidRPr="00236ED3">
              <w:t>53.8</w:t>
            </w:r>
          </w:p>
        </w:tc>
        <w:tc>
          <w:tcPr>
            <w:tcW w:w="779" w:type="dxa"/>
            <w:shd w:val="clear" w:color="auto" w:fill="auto"/>
            <w:vAlign w:val="center"/>
          </w:tcPr>
          <w:p w:rsidR="00B3195D" w:rsidRPr="00236ED3" w:rsidRDefault="00B3195D" w:rsidP="00A00EB5">
            <w:pPr>
              <w:spacing w:line="240" w:lineRule="auto"/>
              <w:jc w:val="center"/>
              <w:rPr>
                <w:highlight w:val="green"/>
              </w:rPr>
            </w:pPr>
            <w:r w:rsidRPr="00236ED3">
              <w:t>82</w:t>
            </w:r>
          </w:p>
        </w:tc>
        <w:tc>
          <w:tcPr>
            <w:tcW w:w="780" w:type="dxa"/>
            <w:shd w:val="clear" w:color="auto" w:fill="auto"/>
            <w:vAlign w:val="center"/>
          </w:tcPr>
          <w:p w:rsidR="00B3195D" w:rsidRPr="00236ED3" w:rsidRDefault="00B3195D" w:rsidP="00A00EB5">
            <w:pPr>
              <w:spacing w:line="240" w:lineRule="auto"/>
              <w:jc w:val="center"/>
            </w:pPr>
            <w:r w:rsidRPr="00236ED3">
              <w:t>91.7</w:t>
            </w:r>
          </w:p>
        </w:tc>
        <w:tc>
          <w:tcPr>
            <w:tcW w:w="803" w:type="dxa"/>
            <w:shd w:val="clear" w:color="auto" w:fill="auto"/>
            <w:vAlign w:val="center"/>
          </w:tcPr>
          <w:p w:rsidR="00B3195D" w:rsidRPr="00236ED3" w:rsidRDefault="00B3195D" w:rsidP="00A00EB5">
            <w:pPr>
              <w:spacing w:line="240" w:lineRule="auto"/>
              <w:jc w:val="center"/>
            </w:pPr>
            <w:r w:rsidRPr="00236ED3">
              <w:t>92</w:t>
            </w:r>
          </w:p>
        </w:tc>
        <w:tc>
          <w:tcPr>
            <w:tcW w:w="780" w:type="dxa"/>
            <w:shd w:val="clear" w:color="auto" w:fill="auto"/>
            <w:vAlign w:val="center"/>
          </w:tcPr>
          <w:p w:rsidR="00B3195D" w:rsidRPr="00236ED3" w:rsidRDefault="00B3195D" w:rsidP="00A00EB5">
            <w:pPr>
              <w:spacing w:line="240" w:lineRule="auto"/>
              <w:jc w:val="center"/>
            </w:pPr>
            <w:r w:rsidRPr="00236ED3">
              <w:t>85.7</w:t>
            </w:r>
          </w:p>
        </w:tc>
        <w:tc>
          <w:tcPr>
            <w:tcW w:w="804" w:type="dxa"/>
            <w:shd w:val="clear" w:color="auto" w:fill="auto"/>
            <w:vAlign w:val="center"/>
          </w:tcPr>
          <w:p w:rsidR="00B3195D" w:rsidRPr="00236ED3" w:rsidRDefault="00B3195D" w:rsidP="00A00EB5">
            <w:pPr>
              <w:spacing w:line="240" w:lineRule="auto"/>
              <w:jc w:val="center"/>
            </w:pPr>
            <w:r w:rsidRPr="00236ED3">
              <w:t>69.2</w:t>
            </w:r>
          </w:p>
        </w:tc>
        <w:tc>
          <w:tcPr>
            <w:tcW w:w="804" w:type="dxa"/>
            <w:shd w:val="clear" w:color="auto" w:fill="auto"/>
            <w:vAlign w:val="center"/>
          </w:tcPr>
          <w:p w:rsidR="00B3195D" w:rsidRPr="00236ED3" w:rsidRDefault="00B3195D" w:rsidP="00A00EB5">
            <w:pPr>
              <w:spacing w:line="240" w:lineRule="auto"/>
              <w:jc w:val="center"/>
            </w:pPr>
            <w:r w:rsidRPr="00236ED3">
              <w:t>82</w:t>
            </w:r>
          </w:p>
        </w:tc>
        <w:tc>
          <w:tcPr>
            <w:tcW w:w="781" w:type="dxa"/>
            <w:shd w:val="clear" w:color="auto" w:fill="auto"/>
            <w:vAlign w:val="center"/>
          </w:tcPr>
          <w:p w:rsidR="00B3195D" w:rsidRPr="00236ED3" w:rsidRDefault="00B3195D" w:rsidP="00A00EB5">
            <w:pPr>
              <w:spacing w:line="240" w:lineRule="auto"/>
              <w:jc w:val="center"/>
            </w:pPr>
            <w:r w:rsidRPr="00236ED3">
              <w:t>100</w:t>
            </w:r>
          </w:p>
        </w:tc>
        <w:tc>
          <w:tcPr>
            <w:tcW w:w="804" w:type="dxa"/>
            <w:shd w:val="clear" w:color="auto" w:fill="auto"/>
            <w:vAlign w:val="center"/>
          </w:tcPr>
          <w:p w:rsidR="00B3195D" w:rsidRPr="00236ED3" w:rsidRDefault="00B3195D" w:rsidP="00A00EB5">
            <w:pPr>
              <w:spacing w:line="240" w:lineRule="auto"/>
              <w:jc w:val="center"/>
              <w:rPr>
                <w:highlight w:val="green"/>
              </w:rPr>
            </w:pPr>
            <w:r w:rsidRPr="00236ED3">
              <w:t>92</w:t>
            </w:r>
          </w:p>
        </w:tc>
      </w:tr>
      <w:tr w:rsidR="00B3195D" w:rsidRPr="00236ED3" w:rsidTr="00A00EB5">
        <w:tc>
          <w:tcPr>
            <w:tcW w:w="1679" w:type="dxa"/>
            <w:shd w:val="clear" w:color="auto" w:fill="auto"/>
          </w:tcPr>
          <w:p w:rsidR="00B3195D" w:rsidRPr="00236ED3" w:rsidRDefault="00DD3862" w:rsidP="00A00EB5">
            <w:pPr>
              <w:spacing w:line="240" w:lineRule="auto"/>
              <w:rPr>
                <w:highlight w:val="white"/>
              </w:rPr>
            </w:pPr>
            <w:r>
              <w:rPr>
                <w:highlight w:val="white"/>
              </w:rPr>
              <w:t>EME</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w:t>
            </w:r>
          </w:p>
        </w:tc>
        <w:tc>
          <w:tcPr>
            <w:tcW w:w="779"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100</w:t>
            </w:r>
          </w:p>
        </w:tc>
        <w:tc>
          <w:tcPr>
            <w:tcW w:w="803"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83.5</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w:t>
            </w:r>
          </w:p>
        </w:tc>
        <w:tc>
          <w:tcPr>
            <w:tcW w:w="804"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w:t>
            </w:r>
          </w:p>
        </w:tc>
        <w:tc>
          <w:tcPr>
            <w:tcW w:w="804"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w:t>
            </w:r>
          </w:p>
        </w:tc>
        <w:tc>
          <w:tcPr>
            <w:tcW w:w="781"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100</w:t>
            </w:r>
          </w:p>
        </w:tc>
        <w:tc>
          <w:tcPr>
            <w:tcW w:w="804"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83.5</w:t>
            </w:r>
          </w:p>
        </w:tc>
      </w:tr>
      <w:tr w:rsidR="00B3195D" w:rsidRPr="00236ED3" w:rsidTr="00A00EB5">
        <w:tc>
          <w:tcPr>
            <w:tcW w:w="1679" w:type="dxa"/>
            <w:shd w:val="clear" w:color="auto" w:fill="auto"/>
          </w:tcPr>
          <w:p w:rsidR="00B3195D" w:rsidRPr="00236ED3" w:rsidRDefault="00A00EB5" w:rsidP="00A00EB5">
            <w:pPr>
              <w:spacing w:line="240" w:lineRule="auto"/>
              <w:rPr>
                <w:highlight w:val="white"/>
              </w:rPr>
            </w:pPr>
            <w:r>
              <w:rPr>
                <w:highlight w:val="white"/>
              </w:rPr>
              <w:t>FC</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88.2</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77.8</w:t>
            </w:r>
          </w:p>
        </w:tc>
        <w:tc>
          <w:tcPr>
            <w:tcW w:w="779"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85.7</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71.4</w:t>
            </w:r>
          </w:p>
        </w:tc>
        <w:tc>
          <w:tcPr>
            <w:tcW w:w="803"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91.7</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88.2</w:t>
            </w:r>
          </w:p>
        </w:tc>
        <w:tc>
          <w:tcPr>
            <w:tcW w:w="804"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90</w:t>
            </w:r>
          </w:p>
        </w:tc>
        <w:tc>
          <w:tcPr>
            <w:tcW w:w="804"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85.7</w:t>
            </w:r>
          </w:p>
        </w:tc>
        <w:tc>
          <w:tcPr>
            <w:tcW w:w="781"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83.5</w:t>
            </w:r>
          </w:p>
        </w:tc>
        <w:tc>
          <w:tcPr>
            <w:tcW w:w="804"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91.70</w:t>
            </w:r>
          </w:p>
        </w:tc>
      </w:tr>
      <w:tr w:rsidR="00B3195D" w:rsidRPr="00236ED3" w:rsidTr="00A00EB5">
        <w:tc>
          <w:tcPr>
            <w:tcW w:w="1679" w:type="dxa"/>
            <w:shd w:val="clear" w:color="auto" w:fill="auto"/>
          </w:tcPr>
          <w:p w:rsidR="00B3195D" w:rsidRPr="008A1D27" w:rsidRDefault="008A1D27" w:rsidP="00A00EB5">
            <w:pPr>
              <w:spacing w:line="240" w:lineRule="auto"/>
              <w:rPr>
                <w:highlight w:val="white"/>
                <w:lang w:val="ky-KG"/>
              </w:rPr>
            </w:pPr>
            <w:r>
              <w:rPr>
                <w:highlight w:val="white"/>
                <w:lang w:val="ky-KG"/>
              </w:rPr>
              <w:t>ААА</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88.9</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77.8</w:t>
            </w:r>
          </w:p>
        </w:tc>
        <w:tc>
          <w:tcPr>
            <w:tcW w:w="779"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70.0</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73</w:t>
            </w:r>
          </w:p>
        </w:tc>
        <w:tc>
          <w:tcPr>
            <w:tcW w:w="803"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100</w:t>
            </w:r>
          </w:p>
        </w:tc>
        <w:tc>
          <w:tcPr>
            <w:tcW w:w="780"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88.9</w:t>
            </w:r>
          </w:p>
        </w:tc>
        <w:tc>
          <w:tcPr>
            <w:tcW w:w="804"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100</w:t>
            </w:r>
          </w:p>
        </w:tc>
        <w:tc>
          <w:tcPr>
            <w:tcW w:w="804"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70.0</w:t>
            </w:r>
          </w:p>
        </w:tc>
        <w:tc>
          <w:tcPr>
            <w:tcW w:w="781"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100</w:t>
            </w:r>
          </w:p>
        </w:tc>
        <w:tc>
          <w:tcPr>
            <w:tcW w:w="804" w:type="dxa"/>
            <w:shd w:val="clear" w:color="auto" w:fill="auto"/>
            <w:vAlign w:val="center"/>
          </w:tcPr>
          <w:p w:rsidR="00B3195D" w:rsidRPr="00236ED3" w:rsidRDefault="00B3195D" w:rsidP="00A00EB5">
            <w:pPr>
              <w:spacing w:line="240" w:lineRule="auto"/>
              <w:jc w:val="center"/>
              <w:rPr>
                <w:highlight w:val="white"/>
              </w:rPr>
            </w:pPr>
            <w:r w:rsidRPr="00236ED3">
              <w:rPr>
                <w:highlight w:val="white"/>
              </w:rPr>
              <w:t>100</w:t>
            </w:r>
          </w:p>
        </w:tc>
      </w:tr>
      <w:tr w:rsidR="00B3195D" w:rsidRPr="00236ED3" w:rsidTr="00236ED3">
        <w:tc>
          <w:tcPr>
            <w:tcW w:w="1679" w:type="dxa"/>
            <w:shd w:val="clear" w:color="auto" w:fill="auto"/>
          </w:tcPr>
          <w:p w:rsidR="00B3195D" w:rsidRPr="00236ED3" w:rsidRDefault="00A00EB5" w:rsidP="00A00EB5">
            <w:pPr>
              <w:spacing w:line="240" w:lineRule="auto"/>
              <w:rPr>
                <w:highlight w:val="white"/>
              </w:rPr>
            </w:pPr>
            <w:proofErr w:type="spellStart"/>
            <w:r>
              <w:rPr>
                <w:highlight w:val="white"/>
              </w:rPr>
              <w:t>Ai</w:t>
            </w:r>
            <w:r w:rsidR="007832A6">
              <w:rPr>
                <w:highlight w:val="white"/>
              </w:rPr>
              <w:t>FC</w:t>
            </w:r>
            <w:proofErr w:type="spellEnd"/>
            <w:r w:rsidR="007832A6">
              <w:rPr>
                <w:highlight w:val="white"/>
              </w:rPr>
              <w:t xml:space="preserve"> </w:t>
            </w:r>
          </w:p>
        </w:tc>
        <w:tc>
          <w:tcPr>
            <w:tcW w:w="780" w:type="dxa"/>
            <w:shd w:val="clear" w:color="auto" w:fill="auto"/>
            <w:vAlign w:val="center"/>
          </w:tcPr>
          <w:p w:rsidR="00B3195D" w:rsidRPr="00236ED3" w:rsidRDefault="00B3195D" w:rsidP="00A00EB5">
            <w:pPr>
              <w:spacing w:line="240" w:lineRule="auto"/>
              <w:rPr>
                <w:highlight w:val="white"/>
              </w:rPr>
            </w:pPr>
            <w:r w:rsidRPr="00236ED3">
              <w:rPr>
                <w:highlight w:val="white"/>
              </w:rPr>
              <w:t>-</w:t>
            </w:r>
          </w:p>
        </w:tc>
        <w:tc>
          <w:tcPr>
            <w:tcW w:w="780" w:type="dxa"/>
            <w:shd w:val="clear" w:color="auto" w:fill="auto"/>
            <w:vAlign w:val="center"/>
          </w:tcPr>
          <w:p w:rsidR="00B3195D" w:rsidRPr="00236ED3" w:rsidRDefault="00B3195D" w:rsidP="00A00EB5">
            <w:pPr>
              <w:spacing w:line="240" w:lineRule="auto"/>
              <w:rPr>
                <w:highlight w:val="white"/>
              </w:rPr>
            </w:pPr>
            <w:r w:rsidRPr="00236ED3">
              <w:rPr>
                <w:highlight w:val="white"/>
              </w:rPr>
              <w:t>-</w:t>
            </w:r>
          </w:p>
        </w:tc>
        <w:tc>
          <w:tcPr>
            <w:tcW w:w="779" w:type="dxa"/>
            <w:shd w:val="clear" w:color="auto" w:fill="auto"/>
            <w:vAlign w:val="center"/>
          </w:tcPr>
          <w:p w:rsidR="00B3195D" w:rsidRPr="00236ED3" w:rsidRDefault="00B3195D" w:rsidP="00A00EB5">
            <w:pPr>
              <w:spacing w:line="240" w:lineRule="auto"/>
              <w:rPr>
                <w:highlight w:val="white"/>
              </w:rPr>
            </w:pPr>
            <w:r w:rsidRPr="00236ED3">
              <w:rPr>
                <w:highlight w:val="white"/>
              </w:rPr>
              <w:t>-</w:t>
            </w:r>
          </w:p>
        </w:tc>
        <w:tc>
          <w:tcPr>
            <w:tcW w:w="780" w:type="dxa"/>
            <w:shd w:val="clear" w:color="auto" w:fill="auto"/>
            <w:vAlign w:val="center"/>
          </w:tcPr>
          <w:p w:rsidR="00B3195D" w:rsidRPr="00236ED3" w:rsidRDefault="00B3195D" w:rsidP="00A00EB5">
            <w:pPr>
              <w:spacing w:line="240" w:lineRule="auto"/>
              <w:rPr>
                <w:highlight w:val="white"/>
              </w:rPr>
            </w:pPr>
            <w:r w:rsidRPr="00236ED3">
              <w:rPr>
                <w:highlight w:val="white"/>
              </w:rPr>
              <w:t>50</w:t>
            </w:r>
          </w:p>
        </w:tc>
        <w:tc>
          <w:tcPr>
            <w:tcW w:w="803" w:type="dxa"/>
            <w:shd w:val="clear" w:color="auto" w:fill="auto"/>
            <w:vAlign w:val="center"/>
          </w:tcPr>
          <w:p w:rsidR="00B3195D" w:rsidRPr="00236ED3" w:rsidRDefault="00B3195D" w:rsidP="00A00EB5">
            <w:pPr>
              <w:spacing w:line="240" w:lineRule="auto"/>
              <w:rPr>
                <w:highlight w:val="white"/>
              </w:rPr>
            </w:pPr>
            <w:r w:rsidRPr="00236ED3">
              <w:rPr>
                <w:highlight w:val="white"/>
              </w:rPr>
              <w:t>75</w:t>
            </w:r>
          </w:p>
        </w:tc>
        <w:tc>
          <w:tcPr>
            <w:tcW w:w="780" w:type="dxa"/>
            <w:shd w:val="clear" w:color="auto" w:fill="auto"/>
            <w:vAlign w:val="center"/>
          </w:tcPr>
          <w:p w:rsidR="00B3195D" w:rsidRPr="00236ED3" w:rsidRDefault="00B3195D" w:rsidP="00A00EB5">
            <w:pPr>
              <w:spacing w:line="240" w:lineRule="auto"/>
              <w:rPr>
                <w:highlight w:val="white"/>
              </w:rPr>
            </w:pPr>
            <w:r w:rsidRPr="00236ED3">
              <w:rPr>
                <w:highlight w:val="white"/>
              </w:rPr>
              <w:t>-</w:t>
            </w:r>
          </w:p>
        </w:tc>
        <w:tc>
          <w:tcPr>
            <w:tcW w:w="804" w:type="dxa"/>
            <w:shd w:val="clear" w:color="auto" w:fill="auto"/>
            <w:vAlign w:val="center"/>
          </w:tcPr>
          <w:p w:rsidR="00B3195D" w:rsidRPr="00236ED3" w:rsidRDefault="00B3195D" w:rsidP="00A00EB5">
            <w:pPr>
              <w:spacing w:line="240" w:lineRule="auto"/>
              <w:rPr>
                <w:highlight w:val="white"/>
              </w:rPr>
            </w:pPr>
            <w:r w:rsidRPr="00236ED3">
              <w:rPr>
                <w:highlight w:val="white"/>
              </w:rPr>
              <w:t>-</w:t>
            </w:r>
          </w:p>
        </w:tc>
        <w:tc>
          <w:tcPr>
            <w:tcW w:w="804" w:type="dxa"/>
            <w:shd w:val="clear" w:color="auto" w:fill="auto"/>
            <w:vAlign w:val="center"/>
          </w:tcPr>
          <w:p w:rsidR="00B3195D" w:rsidRPr="00236ED3" w:rsidRDefault="00B3195D" w:rsidP="00A00EB5">
            <w:pPr>
              <w:spacing w:line="240" w:lineRule="auto"/>
              <w:rPr>
                <w:highlight w:val="white"/>
              </w:rPr>
            </w:pPr>
            <w:r w:rsidRPr="00236ED3">
              <w:rPr>
                <w:highlight w:val="white"/>
              </w:rPr>
              <w:t>-</w:t>
            </w:r>
          </w:p>
        </w:tc>
        <w:tc>
          <w:tcPr>
            <w:tcW w:w="781" w:type="dxa"/>
            <w:shd w:val="clear" w:color="auto" w:fill="auto"/>
            <w:vAlign w:val="center"/>
          </w:tcPr>
          <w:p w:rsidR="00B3195D" w:rsidRPr="00236ED3" w:rsidRDefault="00B3195D" w:rsidP="00A00EB5">
            <w:pPr>
              <w:spacing w:line="240" w:lineRule="auto"/>
              <w:rPr>
                <w:highlight w:val="white"/>
              </w:rPr>
            </w:pPr>
            <w:r w:rsidRPr="00236ED3">
              <w:rPr>
                <w:highlight w:val="white"/>
              </w:rPr>
              <w:t>100</w:t>
            </w:r>
          </w:p>
        </w:tc>
        <w:tc>
          <w:tcPr>
            <w:tcW w:w="804" w:type="dxa"/>
            <w:shd w:val="clear" w:color="auto" w:fill="auto"/>
            <w:vAlign w:val="center"/>
          </w:tcPr>
          <w:p w:rsidR="00B3195D" w:rsidRPr="00236ED3" w:rsidRDefault="00B3195D" w:rsidP="00A00EB5">
            <w:pPr>
              <w:spacing w:line="240" w:lineRule="auto"/>
              <w:rPr>
                <w:highlight w:val="white"/>
              </w:rPr>
            </w:pPr>
            <w:r w:rsidRPr="00236ED3">
              <w:rPr>
                <w:highlight w:val="white"/>
              </w:rPr>
              <w:t>75</w:t>
            </w:r>
          </w:p>
        </w:tc>
      </w:tr>
    </w:tbl>
    <w:p w:rsidR="00874E06" w:rsidRDefault="00874E06" w:rsidP="00FE42A6">
      <w:pPr>
        <w:ind w:firstLine="709"/>
      </w:pPr>
    </w:p>
    <w:p w:rsidR="00574734" w:rsidRDefault="00B3195D" w:rsidP="00FE42A6">
      <w:pPr>
        <w:ind w:firstLine="709"/>
      </w:pPr>
      <w:r>
        <w:lastRenderedPageBreak/>
        <w:t>The average performance in the Economics cluster is 88.4%.</w:t>
      </w:r>
    </w:p>
    <w:p w:rsidR="00B3195D" w:rsidRDefault="00B3195D" w:rsidP="00FE42A6">
      <w:pPr>
        <w:ind w:firstLine="709"/>
      </w:pPr>
      <w:r>
        <w:t xml:space="preserve">Monitoring of the academic performance of undergraduates is carried out by graduating departments and </w:t>
      </w:r>
      <w:hyperlink r:id="rId353">
        <w:r>
          <w:rPr>
            <w:color w:val="1155CC"/>
            <w:u w:val="single"/>
          </w:rPr>
          <w:t xml:space="preserve">GSOM </w:t>
        </w:r>
      </w:hyperlink>
      <w:r>
        <w:t>. From the side of the department , the adviser , the head of the EP and the head of the department are directly involved in monitoring.</w:t>
      </w:r>
    </w:p>
    <w:p w:rsidR="00B3195D" w:rsidRDefault="00881E03" w:rsidP="00FE42A6">
      <w:pPr>
        <w:ind w:firstLine="709"/>
      </w:pPr>
      <w:r>
        <w:t xml:space="preserve">Maintenance of academic progress at the university is structured as follows: monitoring the participation of undergraduates in classes and group journals of attendance of undergraduates; analysis of the results of undergraduate attendance at department meetings; intermediate control of the progress of undergraduates in each discipline by setting intermediate points on </w:t>
      </w:r>
      <w:hyperlink r:id="rId354">
        <w:r w:rsidR="009737A8">
          <w:rPr>
            <w:color w:val="0000FF"/>
            <w:u w:val="single"/>
          </w:rPr>
          <w:t xml:space="preserve">AVN. </w:t>
        </w:r>
      </w:hyperlink>
      <w:hyperlink r:id="rId355"/>
      <w:hyperlink r:id="rId356">
        <w:proofErr w:type="spellStart"/>
        <w:r w:rsidR="00A00EB5">
          <w:rPr>
            <w:color w:val="0000FF"/>
            <w:u w:val="single"/>
            <w:lang w:val="en-US"/>
          </w:rPr>
          <w:t>kstu</w:t>
        </w:r>
        <w:proofErr w:type="spellEnd"/>
        <w:r w:rsidR="00A00EB5">
          <w:rPr>
            <w:color w:val="0000FF"/>
            <w:u w:val="single"/>
            <w:lang w:val="en-US"/>
          </w:rPr>
          <w:t xml:space="preserve"> </w:t>
        </w:r>
      </w:hyperlink>
      <w:hyperlink r:id="rId357"/>
      <w:hyperlink r:id="rId358">
        <w:r w:rsidR="00A00EB5" w:rsidRPr="00A00EB5">
          <w:rPr>
            <w:color w:val="0000FF"/>
            <w:u w:val="single"/>
          </w:rPr>
          <w:t xml:space="preserve">. </w:t>
        </w:r>
      </w:hyperlink>
      <w:hyperlink r:id="rId359">
        <w:r w:rsidR="00A00EB5">
          <w:rPr>
            <w:color w:val="0000FF"/>
            <w:u w:val="single"/>
            <w:lang w:val="en-US"/>
          </w:rPr>
          <w:t xml:space="preserve">kg </w:t>
        </w:r>
      </w:hyperlink>
      <w:r>
        <w:t xml:space="preserve">; consideration and approval of educational and methodological complexes of disciplines (EMCD) and the quality of their content, control of the compliance of the studied disciplines with work programs and syllabuses ; mutual visits of teaching staff of the studied disciplines; the second and final control of the progress of undergraduates; rating of achievements of undergraduates by semi-annual/annual results; discussion and analysis of the results of the achievements of undergraduates at meetings of departments and the Academic Council of the University; monitoring the passage of internships by undergraduates and the submission of reports on them; inclusion of research work of undergraduates and its results in master's theses; preparation and defense of master's theses; conducting a final analysis of the results of each student, in particular, the satisfaction of students with the quality of the implementation of the BEP, and training in the OO; monitoring the availability of educational resources and support systems for students; </w:t>
      </w:r>
      <w:hyperlink r:id="rId360">
        <w:r>
          <w:rPr>
            <w:color w:val="1155CC"/>
            <w:u w:val="single"/>
          </w:rPr>
          <w:t xml:space="preserve">monitoring the employment of graduates </w:t>
        </w:r>
      </w:hyperlink>
      <w:r>
        <w:t>and obtaining feedback from employers on the qualifications, professional competencies, knowledge, skills and abilities of graduates; analysis of the results of the work of the OP at meetings of the departments and the Academic Council.</w:t>
      </w:r>
    </w:p>
    <w:p w:rsidR="008C6EB4" w:rsidRDefault="00881E03" w:rsidP="00FE42A6">
      <w:pPr>
        <w:ind w:firstLine="709"/>
      </w:pPr>
      <w:r>
        <w:t xml:space="preserve">In the educational process of the EP of the master's program in the direction "Economics", a sufficient number of classrooms are used, equipped with modern information and methodological tools and computer equipment </w:t>
      </w:r>
      <w:r>
        <w:rPr>
          <w:highlight w:val="white"/>
        </w:rPr>
        <w:t xml:space="preserve">. </w:t>
      </w:r>
      <w:r>
        <w:t>KSTU has a developed infrastructure. Based on the introduction of modern technologies and computerization of library and information processes, library services are being improved. The university distributes free Wi-Fi on the territory of educational buildings, all computers are connected to the university server via a local network and the Internet.</w:t>
      </w:r>
    </w:p>
    <w:p w:rsidR="008C6EB4" w:rsidRDefault="00881E03" w:rsidP="00FE42A6">
      <w:pPr>
        <w:ind w:firstLine="709"/>
        <w:rPr>
          <w:b/>
        </w:rPr>
      </w:pPr>
      <w:bookmarkStart w:id="6" w:name="_Hlk131602853"/>
      <w:r>
        <w:rPr>
          <w:b/>
        </w:rPr>
        <w:t>2.2.10. Management should ensure that there is a mechanism in place to inform stakeholders of any planned or undertaken actions within the PEP.</w:t>
      </w:r>
    </w:p>
    <w:p w:rsidR="008C6EB4" w:rsidRDefault="00881E03" w:rsidP="00FE42A6">
      <w:pPr>
        <w:ind w:firstLine="709"/>
        <w:rPr>
          <w:color w:val="0000FF"/>
          <w:u w:val="single"/>
        </w:rPr>
      </w:pPr>
      <w:r>
        <w:t xml:space="preserve">The leadership of KSTU ensures the functioning of the mechanism for providing information to interested parties about the events planned or conducted within the framework of the PEP on the official website of KSTU, managed by the </w:t>
      </w:r>
      <w:hyperlink r:id="rId361">
        <w:r>
          <w:rPr>
            <w:color w:val="0000FF"/>
            <w:u w:val="single"/>
          </w:rPr>
          <w:t xml:space="preserve">IT department </w:t>
        </w:r>
      </w:hyperlink>
      <w:r>
        <w:rPr>
          <w:color w:val="0000FF"/>
          <w:u w:val="single"/>
        </w:rPr>
        <w:t>.</w:t>
      </w:r>
      <w:bookmarkEnd w:id="6"/>
    </w:p>
    <w:p w:rsidR="008C6EB4" w:rsidRDefault="00881E03" w:rsidP="00FE42A6">
      <w:pPr>
        <w:ind w:firstLine="709"/>
      </w:pPr>
      <w:r>
        <w:t xml:space="preserve">The main task of providing information to the public is to form an objective image of the university with the help of the Internet; raising awareness and awareness of the activities of the </w:t>
      </w:r>
      <w:r>
        <w:lastRenderedPageBreak/>
        <w:t>university among the main target groups: applicants and their parents, educational and scientific communities, employers, public organizations.</w:t>
      </w:r>
    </w:p>
    <w:p w:rsidR="008C6EB4" w:rsidRDefault="00DD3862" w:rsidP="00FE42A6">
      <w:pPr>
        <w:ind w:firstLine="709"/>
      </w:pPr>
      <w:hyperlink r:id="rId362">
        <w:r w:rsidR="00881E03">
          <w:rPr>
            <w:color w:val="0000FF"/>
            <w:u w:val="single"/>
          </w:rPr>
          <w:t xml:space="preserve">The KSTU site </w:t>
        </w:r>
      </w:hyperlink>
      <w:r w:rsidR="00881E03">
        <w:t xml:space="preserve">provides all the necessary information, being a mobile and reliable source, the site performs the most responsible work to maintain the image of the university. The site contains the main </w:t>
      </w:r>
      <w:hyperlink r:id="rId363">
        <w:r w:rsidR="00881E03">
          <w:rPr>
            <w:color w:val="0000FF"/>
            <w:u w:val="single"/>
          </w:rPr>
          <w:t xml:space="preserve">structural units that implement </w:t>
        </w:r>
        <w:r w:rsidR="009374D4">
          <w:rPr>
            <w:color w:val="0000FF"/>
            <w:u w:val="single"/>
          </w:rPr>
          <w:t xml:space="preserve">MEP </w:t>
        </w:r>
        <w:r w:rsidR="00881E03">
          <w:rPr>
            <w:color w:val="0000FF"/>
            <w:u w:val="single"/>
          </w:rPr>
          <w:t xml:space="preserve"> </w:t>
        </w:r>
      </w:hyperlink>
      <w:r w:rsidR="00881E03">
        <w:t>, thanks to a convenient interface, you can freely get the necessary information.</w:t>
      </w:r>
    </w:p>
    <w:p w:rsidR="008C6EB4" w:rsidRDefault="00881E03" w:rsidP="00FE42A6">
      <w:pPr>
        <w:ind w:firstLine="709"/>
        <w:rPr>
          <w:b/>
        </w:rPr>
      </w:pPr>
      <w:r>
        <w:rPr>
          <w:b/>
        </w:rPr>
        <w:t>2.2.11. The management of the PLO should contribute to the provision of the necessary information in the relevant fields of science.</w:t>
      </w:r>
    </w:p>
    <w:p w:rsidR="008C6EB4" w:rsidRDefault="00881E03" w:rsidP="00FE42A6">
      <w:pPr>
        <w:ind w:firstLine="709"/>
      </w:pPr>
      <w:r>
        <w:t>The leadership of KSTU contributes to the provision of the necessary information in the relevant fields of science. An integral part of the information environment of the university, its resource, cultural center that provides support for educational processes and scientific research is the Scientific Library.</w:t>
      </w:r>
    </w:p>
    <w:p w:rsidR="0092616C" w:rsidRDefault="00881E03" w:rsidP="00FE42A6">
      <w:pPr>
        <w:ind w:firstLine="709"/>
      </w:pPr>
      <w:r>
        <w:t xml:space="preserve">The interaction of KSTU with the professional and scientific environment, as well as with various organizations, is carried out on the basis that the university is a member of international associations. There are contacts with educational programmers of the following international organizations and institutions: </w:t>
      </w:r>
      <w:hyperlink r:id="rId364">
        <w:r>
          <w:rPr>
            <w:color w:val="0000FF"/>
            <w:u w:val="single"/>
          </w:rPr>
          <w:t xml:space="preserve">IREX </w:t>
        </w:r>
      </w:hyperlink>
      <w:r>
        <w:t xml:space="preserve">, </w:t>
      </w:r>
      <w:hyperlink r:id="rId365">
        <w:r>
          <w:rPr>
            <w:color w:val="0000FF"/>
            <w:u w:val="single"/>
          </w:rPr>
          <w:t xml:space="preserve">ACCSELS </w:t>
        </w:r>
      </w:hyperlink>
      <w:r>
        <w:t xml:space="preserve">, </w:t>
      </w:r>
      <w:hyperlink r:id="rId366">
        <w:r>
          <w:rPr>
            <w:color w:val="0000FF"/>
            <w:u w:val="single"/>
          </w:rPr>
          <w:t xml:space="preserve">German Academic Exchange Service </w:t>
        </w:r>
      </w:hyperlink>
      <w:r>
        <w:t xml:space="preserve">, </w:t>
      </w:r>
      <w:hyperlink r:id="rId367">
        <w:r>
          <w:rPr>
            <w:color w:val="0000FF"/>
            <w:u w:val="single"/>
          </w:rPr>
          <w:t xml:space="preserve">SOROS </w:t>
        </w:r>
      </w:hyperlink>
      <w:r>
        <w:t>,</w:t>
      </w:r>
      <w:r>
        <w:rPr>
          <w:color w:val="0000FF"/>
        </w:rPr>
        <w:t xml:space="preserve"> </w:t>
      </w:r>
      <w:hyperlink r:id="rId368">
        <w:r>
          <w:rPr>
            <w:color w:val="0000FF"/>
            <w:u w:val="single"/>
          </w:rPr>
          <w:t xml:space="preserve">USAID </w:t>
        </w:r>
      </w:hyperlink>
      <w:r>
        <w:t>,</w:t>
      </w:r>
      <w:r>
        <w:rPr>
          <w:color w:val="0000FF"/>
        </w:rPr>
        <w:t xml:space="preserve"> </w:t>
      </w:r>
      <w:hyperlink r:id="rId369">
        <w:r>
          <w:rPr>
            <w:color w:val="0000FF"/>
            <w:u w:val="single"/>
          </w:rPr>
          <w:t>INTAS</w:t>
        </w:r>
      </w:hyperlink>
      <w:r>
        <w:rPr>
          <w:color w:val="0000FF"/>
        </w:rPr>
        <w:t xml:space="preserve"> </w:t>
      </w:r>
      <w:r>
        <w:t>etc.</w:t>
      </w:r>
    </w:p>
    <w:p w:rsidR="0092616C" w:rsidRDefault="00881E03" w:rsidP="00FE42A6">
      <w:pPr>
        <w:ind w:firstLine="709"/>
      </w:pPr>
      <w:r>
        <w:t xml:space="preserve">KSTU is the executor of a number of </w:t>
      </w:r>
      <w:hyperlink r:id="rId370">
        <w:r>
          <w:rPr>
            <w:color w:val="0000FF"/>
            <w:u w:val="single"/>
          </w:rPr>
          <w:t>TEMPUS ERASMUS + projects,</w:t>
        </w:r>
      </w:hyperlink>
      <w:r>
        <w:t xml:space="preserve"> </w:t>
      </w:r>
      <w:hyperlink r:id="rId371"/>
      <w:hyperlink r:id="rId372">
        <w:r>
          <w:rPr>
            <w:color w:val="0000FF"/>
            <w:u w:val="single"/>
          </w:rPr>
          <w:t>Erasmus Mundus</w:t>
        </w:r>
      </w:hyperlink>
      <w:hyperlink r:id="rId373"/>
      <w:r>
        <w:rPr>
          <w:color w:val="0000FF"/>
          <w:u w:val="single"/>
        </w:rPr>
        <w:t xml:space="preserve"> </w:t>
      </w:r>
      <w:r>
        <w:t xml:space="preserve">and </w:t>
      </w:r>
      <w:hyperlink r:id="rId374">
        <w:r>
          <w:rPr>
            <w:color w:val="0000FF"/>
            <w:u w:val="single"/>
          </w:rPr>
          <w:t>TACIS</w:t>
        </w:r>
      </w:hyperlink>
      <w:r>
        <w:rPr>
          <w:color w:val="0000FF"/>
        </w:rPr>
        <w:t xml:space="preserve"> </w:t>
      </w:r>
      <w:r>
        <w:t>European Commission;</w:t>
      </w:r>
      <w:r>
        <w:rPr>
          <w:color w:val="0000FF"/>
        </w:rPr>
        <w:t xml:space="preserve"> </w:t>
      </w:r>
      <w:r>
        <w:t>programs</w:t>
      </w:r>
      <w:r>
        <w:rPr>
          <w:color w:val="0000FF"/>
        </w:rPr>
        <w:t xml:space="preserve"> </w:t>
      </w:r>
      <w:hyperlink r:id="rId375">
        <w:r>
          <w:rPr>
            <w:color w:val="0000FF"/>
            <w:u w:val="single"/>
          </w:rPr>
          <w:t xml:space="preserve">D.A.A.D. </w:t>
        </w:r>
      </w:hyperlink>
      <w:r>
        <w:t>_</w:t>
      </w:r>
      <w:r>
        <w:rPr>
          <w:color w:val="0000FF"/>
        </w:rPr>
        <w:t xml:space="preserve"> </w:t>
      </w:r>
      <w:r>
        <w:t>KSTU is national</w:t>
      </w:r>
      <w:r>
        <w:rPr>
          <w:color w:val="0000FF"/>
        </w:rPr>
        <w:t xml:space="preserve"> </w:t>
      </w:r>
      <w:r>
        <w:t xml:space="preserve">coordinator of the project of the network of universities of the SCO member countries, within the framework of which dozens of KSTU undergraduates annually continue their education at leading universities in Moscow, St. Italy, India, Turkey, France, Austria and other countries. All information is reflected on </w:t>
      </w:r>
      <w:hyperlink r:id="rId376">
        <w:r>
          <w:rPr>
            <w:color w:val="1155CC"/>
            <w:u w:val="single"/>
          </w:rPr>
          <w:t xml:space="preserve">the KSTU website </w:t>
        </w:r>
      </w:hyperlink>
      <w:r>
        <w:t>.</w:t>
      </w:r>
    </w:p>
    <w:p w:rsidR="0092616C" w:rsidRDefault="0092616C" w:rsidP="00FE42A6">
      <w:pPr>
        <w:ind w:firstLine="709"/>
      </w:pPr>
    </w:p>
    <w:p w:rsidR="0092616C" w:rsidRPr="005B4E4B" w:rsidRDefault="00DD3862" w:rsidP="009D047D">
      <w:pPr>
        <w:pStyle w:val="11"/>
        <w:spacing w:line="360" w:lineRule="auto"/>
        <w:ind w:left="0" w:firstLine="709"/>
        <w:rPr>
          <w:b/>
          <w:sz w:val="24"/>
        </w:rPr>
      </w:pPr>
      <w:hyperlink w:anchor="_heading=h.2et92p0">
        <w:bookmarkStart w:id="7" w:name="_Toc133363075"/>
      </w:hyperlink>
      <w:hyperlink w:anchor="_heading=h.2et92p0">
        <w:r w:rsidR="0092616C" w:rsidRPr="005B4E4B">
          <w:rPr>
            <w:b/>
            <w:sz w:val="24"/>
          </w:rPr>
          <w:t xml:space="preserve">STANDARD 3. "Development and approval of the main educational program </w:t>
        </w:r>
      </w:hyperlink>
      <w:hyperlink w:anchor="_heading=h.2et92p0">
        <w:bookmarkEnd w:id="7"/>
      </w:hyperlink>
      <w:hyperlink w:anchor="_heading=h.2et92p0">
        <w:r w:rsidR="0007661C" w:rsidRPr="005B4E4B">
          <w:rPr>
            <w:b/>
            <w:sz w:val="24"/>
          </w:rPr>
          <w:t>"</w:t>
        </w:r>
      </w:hyperlink>
      <w:hyperlink w:anchor="_heading=h.2et92p0">
        <w:r w:rsidR="0092616C" w:rsidRPr="005B4E4B">
          <w:rPr>
            <w:b/>
            <w:sz w:val="24"/>
          </w:rPr>
          <w:t xml:space="preserve"> </w:t>
        </w:r>
      </w:hyperlink>
    </w:p>
    <w:p w:rsidR="0092616C" w:rsidRPr="0007661C" w:rsidRDefault="0092616C" w:rsidP="009D047D">
      <w:pPr>
        <w:ind w:firstLine="709"/>
        <w:rPr>
          <w:b/>
        </w:rPr>
      </w:pPr>
      <w:r w:rsidRPr="0007661C">
        <w:rPr>
          <w:b/>
        </w:rPr>
        <w:t>3.2. Criteria for evaluation</w:t>
      </w:r>
    </w:p>
    <w:p w:rsidR="0092616C" w:rsidRPr="0007661C" w:rsidRDefault="0092616C" w:rsidP="0007661C">
      <w:pPr>
        <w:ind w:firstLine="709"/>
        <w:rPr>
          <w:rFonts w:eastAsia="Times New Roman" w:cs="Times New Roman"/>
          <w:b/>
          <w:color w:val="000000"/>
        </w:rPr>
      </w:pPr>
      <w:r w:rsidRPr="0007661C">
        <w:rPr>
          <w:b/>
          <w:color w:val="000000"/>
        </w:rPr>
        <w:t xml:space="preserve">3.2.1. </w:t>
      </w:r>
      <w:r w:rsidR="00881E03" w:rsidRPr="0007661C">
        <w:rPr>
          <w:rFonts w:eastAsia="Times New Roman" w:cs="Times New Roman"/>
          <w:b/>
          <w:color w:val="000000"/>
        </w:rPr>
        <w:t>KSTU confirms the existence of a documented procedure for the development, approval, implementation, monitoring and evaluation of the effectiveness of the BEP at the institutional level.</w:t>
      </w:r>
    </w:p>
    <w:p w:rsidR="0092616C" w:rsidRDefault="00881E03" w:rsidP="0007661C">
      <w:pPr>
        <w:ind w:firstLine="709"/>
        <w:rPr>
          <w:rFonts w:eastAsia="Times New Roman" w:cs="Times New Roman"/>
          <w:color w:val="000000"/>
        </w:rPr>
      </w:pPr>
      <w:r>
        <w:rPr>
          <w:rFonts w:eastAsia="Times New Roman" w:cs="Times New Roman"/>
          <w:color w:val="000000"/>
        </w:rPr>
        <w:t>GOS</w:t>
      </w:r>
      <w:r>
        <w:rPr>
          <w:rFonts w:eastAsia="Times New Roman" w:cs="Times New Roman"/>
        </w:rPr>
        <w:t xml:space="preserve"> </w:t>
      </w:r>
      <w:r>
        <w:rPr>
          <w:rFonts w:eastAsia="Times New Roman" w:cs="Times New Roman"/>
          <w:color w:val="000000"/>
        </w:rPr>
        <w:t xml:space="preserve">HPE </w:t>
      </w:r>
      <w:r>
        <w:rPr>
          <w:rFonts w:eastAsia="Times New Roman" w:cs="Times New Roman"/>
        </w:rPr>
        <w:t xml:space="preserve">in the direction of </w:t>
      </w:r>
      <w:hyperlink r:id="rId377">
        <w:r>
          <w:rPr>
            <w:rFonts w:eastAsia="Times New Roman" w:cs="Times New Roman"/>
            <w:color w:val="1155CC"/>
            <w:u w:val="single"/>
          </w:rPr>
          <w:t>"Economics"</w:t>
        </w:r>
      </w:hyperlink>
      <w:r>
        <w:rPr>
          <w:rFonts w:eastAsia="Times New Roman" w:cs="Times New Roman"/>
        </w:rPr>
        <w:t xml:space="preserve"> </w:t>
      </w:r>
      <w:r>
        <w:rPr>
          <w:rFonts w:eastAsia="Times New Roman" w:cs="Times New Roman"/>
          <w:color w:val="000000"/>
        </w:rPr>
        <w:t xml:space="preserve">developed by the authorized state body in the field of education of the Kyrgyz Republic in accordance with the Law "On Education </w:t>
      </w:r>
      <w:r w:rsidR="0092616C">
        <w:rPr>
          <w:rFonts w:eastAsia="Times New Roman" w:cs="Times New Roman"/>
        </w:rPr>
        <w:t xml:space="preserve">" </w:t>
      </w:r>
      <w:r>
        <w:rPr>
          <w:rFonts w:eastAsia="Times New Roman" w:cs="Times New Roman"/>
          <w:color w:val="000000"/>
        </w:rPr>
        <w:t xml:space="preserve">and other regulatory legal acts of the Kyrgyz Republic in the field of education and </w:t>
      </w:r>
      <w:hyperlink r:id="rId378">
        <w:r>
          <w:rPr>
            <w:rFonts w:eastAsia="Times New Roman" w:cs="Times New Roman"/>
            <w:color w:val="1155CC"/>
            <w:u w:val="single"/>
          </w:rPr>
          <w:t xml:space="preserve">approved by the Ministry of Education and Science of the Kyrgyz Republic </w:t>
        </w:r>
      </w:hyperlink>
      <w:r>
        <w:rPr>
          <w:rFonts w:eastAsia="Times New Roman" w:cs="Times New Roman"/>
          <w:color w:val="000000"/>
        </w:rPr>
        <w:t xml:space="preserve">in </w:t>
      </w:r>
      <w:r>
        <w:rPr>
          <w:rFonts w:eastAsia="Times New Roman" w:cs="Times New Roman"/>
        </w:rPr>
        <w:t xml:space="preserve">the manner determined </w:t>
      </w:r>
      <w:r>
        <w:rPr>
          <w:rFonts w:eastAsia="Times New Roman" w:cs="Times New Roman"/>
          <w:color w:val="000000"/>
        </w:rPr>
        <w:t>by the Cabinet of Ministers of the Kyrgyz Republic.</w:t>
      </w:r>
    </w:p>
    <w:p w:rsidR="0092616C" w:rsidRDefault="00881E03" w:rsidP="0007661C">
      <w:pPr>
        <w:ind w:firstLine="709"/>
        <w:rPr>
          <w:rFonts w:eastAsia="Times New Roman" w:cs="Times New Roman"/>
        </w:rPr>
      </w:pPr>
      <w:r>
        <w:rPr>
          <w:rFonts w:eastAsia="Times New Roman" w:cs="Times New Roman"/>
        </w:rPr>
        <w:lastRenderedPageBreak/>
        <w:t xml:space="preserve">The procedure for the development and approval of the BEP is approved in the " </w:t>
      </w:r>
      <w:hyperlink r:id="rId379">
        <w:r>
          <w:rPr>
            <w:rFonts w:eastAsia="Times New Roman" w:cs="Times New Roman"/>
            <w:color w:val="1155CC"/>
            <w:u w:val="single"/>
          </w:rPr>
          <w:t>Regulations on the main educational program of directions and specialties of HPE in KSTU named after.</w:t>
        </w:r>
      </w:hyperlink>
      <w:hyperlink r:id="rId380">
        <w:r w:rsidR="008F5AD1">
          <w:rPr>
            <w:rFonts w:eastAsia="Times New Roman" w:cs="Times New Roman"/>
            <w:color w:val="1155CC"/>
            <w:u w:val="single"/>
          </w:rPr>
          <w:t xml:space="preserve"> </w:t>
        </w:r>
      </w:hyperlink>
      <w:hyperlink r:id="rId381">
        <w:r>
          <w:rPr>
            <w:rFonts w:eastAsia="Times New Roman" w:cs="Times New Roman"/>
            <w:color w:val="1155CC"/>
            <w:u w:val="single"/>
          </w:rPr>
          <w:t>AND.</w:t>
        </w:r>
      </w:hyperlink>
      <w:hyperlink r:id="rId382">
        <w:r w:rsidR="008F5AD1">
          <w:rPr>
            <w:rFonts w:eastAsia="Times New Roman" w:cs="Times New Roman"/>
            <w:color w:val="1155CC"/>
            <w:u w:val="single"/>
          </w:rPr>
          <w:t xml:space="preserve"> </w:t>
        </w:r>
      </w:hyperlink>
      <w:hyperlink r:id="rId383"/>
      <w:hyperlink r:id="rId384">
        <w:proofErr w:type="spellStart"/>
        <w:r>
          <w:rPr>
            <w:rFonts w:eastAsia="Times New Roman" w:cs="Times New Roman"/>
            <w:color w:val="1155CC"/>
            <w:u w:val="single"/>
          </w:rPr>
          <w:t>Razzakov</w:t>
        </w:r>
        <w:proofErr w:type="spellEnd"/>
        <w:r>
          <w:rPr>
            <w:rFonts w:eastAsia="Times New Roman" w:cs="Times New Roman"/>
            <w:color w:val="1155CC"/>
            <w:u w:val="single"/>
          </w:rPr>
          <w:t xml:space="preserve"> </w:t>
        </w:r>
      </w:hyperlink>
      <w:hyperlink r:id="rId385"/>
      <w:r>
        <w:rPr>
          <w:rFonts w:eastAsia="Times New Roman" w:cs="Times New Roman"/>
        </w:rPr>
        <w:t xml:space="preserve">". The departments " </w:t>
      </w:r>
      <w:hyperlink r:id="rId386">
        <w:r w:rsidR="00DD3862">
          <w:rPr>
            <w:rFonts w:eastAsia="Times New Roman" w:cs="Times New Roman"/>
            <w:color w:val="1155CC"/>
            <w:u w:val="single"/>
          </w:rPr>
          <w:t>EME</w:t>
        </w:r>
        <w:r>
          <w:rPr>
            <w:rFonts w:eastAsia="Times New Roman" w:cs="Times New Roman"/>
            <w:color w:val="1155CC"/>
            <w:u w:val="single"/>
          </w:rPr>
          <w:t xml:space="preserve"> </w:t>
        </w:r>
      </w:hyperlink>
      <w:r>
        <w:rPr>
          <w:rFonts w:eastAsia="Times New Roman" w:cs="Times New Roman"/>
        </w:rPr>
        <w:t xml:space="preserve">", " </w:t>
      </w:r>
      <w:hyperlink r:id="rId387" w:anchor="c38541">
        <w:r w:rsidR="008A1D27">
          <w:rPr>
            <w:rFonts w:eastAsia="Times New Roman" w:cs="Times New Roman"/>
            <w:color w:val="1155CC"/>
            <w:u w:val="single"/>
          </w:rPr>
          <w:t xml:space="preserve">AAA </w:t>
        </w:r>
        <w:r>
          <w:rPr>
            <w:rFonts w:eastAsia="Times New Roman" w:cs="Times New Roman"/>
            <w:color w:val="1155CC"/>
            <w:u w:val="single"/>
          </w:rPr>
          <w:t xml:space="preserve"> </w:t>
        </w:r>
      </w:hyperlink>
      <w:r>
        <w:rPr>
          <w:rFonts w:eastAsia="Times New Roman" w:cs="Times New Roman"/>
        </w:rPr>
        <w:t xml:space="preserve">", " </w:t>
      </w:r>
      <w:hyperlink r:id="rId388">
        <w:r w:rsidR="00C92A8A">
          <w:rPr>
            <w:rFonts w:eastAsia="Times New Roman" w:cs="Times New Roman"/>
            <w:color w:val="1155CC"/>
            <w:u w:val="single"/>
          </w:rPr>
          <w:t>ESM</w:t>
        </w:r>
        <w:r>
          <w:rPr>
            <w:rFonts w:eastAsia="Times New Roman" w:cs="Times New Roman"/>
            <w:color w:val="1155CC"/>
            <w:u w:val="single"/>
          </w:rPr>
          <w:t xml:space="preserve"> </w:t>
        </w:r>
      </w:hyperlink>
      <w:r>
        <w:rPr>
          <w:rFonts w:eastAsia="Times New Roman" w:cs="Times New Roman"/>
        </w:rPr>
        <w:t>" in the prescribed manner developed and approved all the regulatory documents of the master's program.</w:t>
      </w:r>
    </w:p>
    <w:p w:rsidR="0092616C" w:rsidRDefault="00881E03" w:rsidP="0007661C">
      <w:pPr>
        <w:ind w:firstLine="709"/>
        <w:rPr>
          <w:rFonts w:eastAsia="Times New Roman" w:cs="Times New Roman"/>
          <w:color w:val="000000"/>
        </w:rPr>
      </w:pPr>
      <w:r>
        <w:rPr>
          <w:rFonts w:eastAsia="Times New Roman" w:cs="Times New Roman"/>
          <w:color w:val="000000"/>
        </w:rPr>
        <w:t xml:space="preserve">Separately, the objectives and learning outcomes of ESI </w:t>
      </w:r>
      <w:hyperlink r:id="rId389">
        <w:r w:rsidR="008F5AD1">
          <w:rPr>
            <w:rFonts w:eastAsia="Times New Roman" w:cs="Times New Roman"/>
            <w:color w:val="1155CC"/>
            <w:u w:val="single"/>
          </w:rPr>
          <w:t xml:space="preserve">, </w:t>
        </w:r>
      </w:hyperlink>
      <w:r w:rsidR="00DD3862">
        <w:rPr>
          <w:rFonts w:eastAsia="Times New Roman" w:cs="Times New Roman"/>
          <w:color w:val="000000"/>
        </w:rPr>
        <w:t>EME</w:t>
      </w:r>
      <w:r w:rsidR="008F5AD1">
        <w:rPr>
          <w:rFonts w:eastAsia="Times New Roman" w:cs="Times New Roman"/>
          <w:color w:val="000000"/>
        </w:rPr>
        <w:t xml:space="preserve"> </w:t>
      </w:r>
      <w:r w:rsidR="008F5AD1">
        <w:rPr>
          <w:rFonts w:eastAsia="Times New Roman" w:cs="Times New Roman"/>
        </w:rPr>
        <w:t xml:space="preserve">, </w:t>
      </w:r>
      <w:r w:rsidR="007832A6">
        <w:rPr>
          <w:rFonts w:eastAsia="Times New Roman" w:cs="Times New Roman"/>
          <w:color w:val="000000"/>
        </w:rPr>
        <w:t xml:space="preserve">FC </w:t>
      </w:r>
      <w:proofErr w:type="spellStart"/>
      <w:r w:rsidR="008F5AD1">
        <w:rPr>
          <w:rFonts w:eastAsia="Times New Roman" w:cs="Times New Roman"/>
          <w:color w:val="000000"/>
        </w:rPr>
        <w:t>iss</w:t>
      </w:r>
      <w:proofErr w:type="spellEnd"/>
      <w:r w:rsidR="008F5AD1">
        <w:rPr>
          <w:rFonts w:eastAsia="Times New Roman" w:cs="Times New Roman"/>
          <w:color w:val="000000"/>
        </w:rPr>
        <w:t xml:space="preserve"> </w:t>
      </w:r>
      <w:hyperlink r:id="rId390" w:anchor="c38543">
        <w:r w:rsidR="008F5AD1">
          <w:rPr>
            <w:rFonts w:eastAsia="Times New Roman" w:cs="Times New Roman"/>
            <w:color w:val="1155CC"/>
            <w:u w:val="single"/>
          </w:rPr>
          <w:t xml:space="preserve">, </w:t>
        </w:r>
      </w:hyperlink>
      <w:r w:rsidR="00C92A8A">
        <w:rPr>
          <w:rFonts w:eastAsia="Times New Roman" w:cs="Times New Roman"/>
          <w:color w:val="000000"/>
        </w:rPr>
        <w:t>AAA</w:t>
      </w:r>
      <w:r w:rsidR="008F5AD1">
        <w:rPr>
          <w:rFonts w:eastAsia="Times New Roman" w:cs="Times New Roman"/>
          <w:color w:val="000000"/>
        </w:rPr>
        <w:t xml:space="preserve"> and </w:t>
      </w:r>
      <w:proofErr w:type="spellStart"/>
      <w:r w:rsidR="008F5AD1">
        <w:rPr>
          <w:rFonts w:eastAsia="Times New Roman" w:cs="Times New Roman"/>
          <w:color w:val="000000"/>
        </w:rPr>
        <w:t>Ai</w:t>
      </w:r>
      <w:r w:rsidR="007832A6">
        <w:rPr>
          <w:rFonts w:eastAsia="Times New Roman" w:cs="Times New Roman"/>
          <w:color w:val="000000"/>
        </w:rPr>
        <w:t>FC</w:t>
      </w:r>
      <w:proofErr w:type="spellEnd"/>
      <w:r w:rsidR="007832A6">
        <w:rPr>
          <w:rFonts w:eastAsia="Times New Roman" w:cs="Times New Roman"/>
          <w:color w:val="000000"/>
        </w:rPr>
        <w:t xml:space="preserve"> </w:t>
      </w:r>
      <w:r w:rsidR="008F5AD1">
        <w:rPr>
          <w:rFonts w:eastAsia="Times New Roman" w:cs="Times New Roman"/>
          <w:color w:val="000000"/>
        </w:rPr>
        <w:t xml:space="preserve"> </w:t>
      </w:r>
      <w:r w:rsidR="008F5AD1">
        <w:rPr>
          <w:rFonts w:eastAsia="Times New Roman" w:cs="Times New Roman"/>
        </w:rPr>
        <w:t xml:space="preserve">have well-defined relationships with academic disciplines </w:t>
      </w:r>
      <w:hyperlink r:id="rId391">
        <w:r w:rsidR="008F5AD1">
          <w:rPr>
            <w:rFonts w:eastAsia="Times New Roman" w:cs="Times New Roman"/>
          </w:rPr>
          <w:t xml:space="preserve">and expected professional competencies </w:t>
        </w:r>
        <w:hyperlink r:id="rId392">
          <w:r w:rsidR="008F5AD1">
            <w:rPr>
              <w:rFonts w:eastAsia="Times New Roman" w:cs="Times New Roman"/>
              <w:color w:val="1155CC"/>
              <w:u w:val="single"/>
            </w:rPr>
            <w:t xml:space="preserve">that graduates </w:t>
          </w:r>
        </w:hyperlink>
        <w:r w:rsidR="008F5AD1">
          <w:rPr>
            <w:rFonts w:eastAsia="Times New Roman" w:cs="Times New Roman"/>
            <w:color w:val="1155CC"/>
            <w:u w:val="single"/>
          </w:rPr>
          <w:t xml:space="preserve">must </w:t>
        </w:r>
      </w:hyperlink>
      <w:r w:rsidR="008F5AD1">
        <w:rPr>
          <w:rFonts w:eastAsia="Times New Roman" w:cs="Times New Roman"/>
          <w:color w:val="000000"/>
        </w:rPr>
        <w:t xml:space="preserve">discover as a result of the expected achievement of learning outcomes </w:t>
      </w:r>
      <w:hyperlink r:id="rId393" w:anchor="c38543">
        <w:r w:rsidR="008F5AD1">
          <w:rPr>
            <w:rFonts w:eastAsia="Times New Roman" w:cs="Times New Roman"/>
            <w:color w:val="1155CC"/>
            <w:u w:val="single"/>
          </w:rPr>
          <w:t>.</w:t>
        </w:r>
      </w:hyperlink>
    </w:p>
    <w:p w:rsidR="0092616C" w:rsidRDefault="00881E03" w:rsidP="0007661C">
      <w:pPr>
        <w:ind w:firstLine="709"/>
        <w:rPr>
          <w:rFonts w:eastAsia="Times New Roman" w:cs="Times New Roman"/>
        </w:rPr>
      </w:pPr>
      <w:r>
        <w:rPr>
          <w:rFonts w:eastAsia="Times New Roman" w:cs="Times New Roman"/>
          <w:color w:val="000000"/>
        </w:rPr>
        <w:t xml:space="preserve">The goals of each </w:t>
      </w:r>
      <w:r>
        <w:rPr>
          <w:rFonts w:eastAsia="Times New Roman" w:cs="Times New Roman"/>
        </w:rPr>
        <w:t xml:space="preserve">EP </w:t>
      </w:r>
      <w:r>
        <w:rPr>
          <w:rFonts w:eastAsia="Times New Roman" w:cs="Times New Roman"/>
          <w:color w:val="000000"/>
        </w:rPr>
        <w:t xml:space="preserve">of the direction "Economics" correspond to </w:t>
      </w:r>
      <w:hyperlink r:id="rId394">
        <w:r>
          <w:rPr>
            <w:rFonts w:eastAsia="Times New Roman" w:cs="Times New Roman"/>
            <w:color w:val="0000FF"/>
            <w:u w:val="single"/>
          </w:rPr>
          <w:t xml:space="preserve">the mission </w:t>
        </w:r>
      </w:hyperlink>
      <w:r>
        <w:rPr>
          <w:rFonts w:eastAsia="Times New Roman" w:cs="Times New Roman"/>
          <w:color w:val="000000"/>
        </w:rPr>
        <w:t xml:space="preserve">, </w:t>
      </w:r>
      <w:hyperlink r:id="rId395">
        <w:r>
          <w:rPr>
            <w:rFonts w:eastAsia="Times New Roman" w:cs="Times New Roman"/>
            <w:color w:val="0000FF"/>
            <w:u w:val="single"/>
          </w:rPr>
          <w:t>strategic goals</w:t>
        </w:r>
      </w:hyperlink>
      <w:hyperlink r:id="rId396">
        <w:r>
          <w:rPr>
            <w:rFonts w:eastAsia="Times New Roman" w:cs="Times New Roman"/>
            <w:color w:val="0000FF"/>
          </w:rPr>
          <w:t xml:space="preserve"> </w:t>
        </w:r>
      </w:hyperlink>
      <w:r>
        <w:rPr>
          <w:rFonts w:eastAsia="Times New Roman" w:cs="Times New Roman"/>
          <w:color w:val="000000"/>
        </w:rPr>
        <w:t xml:space="preserve">KSTU. Based on </w:t>
      </w:r>
      <w:hyperlink r:id="rId397">
        <w:r>
          <w:rPr>
            <w:rFonts w:eastAsia="Times New Roman" w:cs="Times New Roman"/>
            <w:color w:val="0000FF"/>
            <w:u w:val="single"/>
          </w:rPr>
          <w:t xml:space="preserve">the audit of the BEP, </w:t>
        </w:r>
      </w:hyperlink>
      <w:r>
        <w:rPr>
          <w:rFonts w:eastAsia="Times New Roman" w:cs="Times New Roman"/>
        </w:rPr>
        <w:t>the implementation and evaluation of the effectiveness of the BEP are monitored.</w:t>
      </w:r>
    </w:p>
    <w:p w:rsidR="0092616C" w:rsidRPr="0007661C" w:rsidRDefault="0092616C" w:rsidP="0007661C">
      <w:pPr>
        <w:ind w:firstLine="709"/>
        <w:rPr>
          <w:rFonts w:eastAsia="Times New Roman" w:cs="Times New Roman"/>
          <w:b/>
          <w:color w:val="000000"/>
        </w:rPr>
      </w:pPr>
      <w:r w:rsidRPr="0007661C">
        <w:rPr>
          <w:rFonts w:eastAsia="Times New Roman" w:cs="Times New Roman"/>
          <w:b/>
          <w:color w:val="000000"/>
        </w:rPr>
        <w:t xml:space="preserve">3.2.2. The university guarantees the collegial nature of the development and quality assurance of the BEP (participation of students, teaching staff and other </w:t>
      </w:r>
      <w:r w:rsidR="00881E03" w:rsidRPr="0007661C">
        <w:rPr>
          <w:rFonts w:eastAsia="Times New Roman" w:cs="Times New Roman"/>
          <w:b/>
          <w:color w:val="000000"/>
        </w:rPr>
        <w:t>stakeholders ).</w:t>
      </w:r>
    </w:p>
    <w:p w:rsidR="0092616C" w:rsidRDefault="00881E03" w:rsidP="0007661C">
      <w:pPr>
        <w:ind w:firstLine="709"/>
        <w:rPr>
          <w:rFonts w:eastAsia="Times New Roman" w:cs="Times New Roman"/>
          <w:color w:val="000000"/>
        </w:rPr>
      </w:pPr>
      <w:r>
        <w:rPr>
          <w:rFonts w:eastAsia="Times New Roman" w:cs="Times New Roman"/>
          <w:color w:val="000000"/>
        </w:rPr>
        <w:t xml:space="preserve">The goals and results </w:t>
      </w:r>
      <w:r>
        <w:rPr>
          <w:rFonts w:eastAsia="Times New Roman" w:cs="Times New Roman"/>
        </w:rPr>
        <w:t xml:space="preserve">of EP </w:t>
      </w:r>
      <w:r>
        <w:rPr>
          <w:rFonts w:eastAsia="Times New Roman" w:cs="Times New Roman"/>
          <w:color w:val="000000"/>
        </w:rPr>
        <w:t xml:space="preserve">training are determined, evaluated and adjusted in the process of monitoring the study of the opinions of teachers, </w:t>
      </w:r>
      <w:r>
        <w:rPr>
          <w:rFonts w:eastAsia="Times New Roman" w:cs="Times New Roman"/>
        </w:rPr>
        <w:t xml:space="preserve">undergraduates </w:t>
      </w:r>
      <w:r>
        <w:rPr>
          <w:rFonts w:eastAsia="Times New Roman" w:cs="Times New Roman"/>
          <w:color w:val="000000"/>
        </w:rPr>
        <w:t>, practice leaders from enterprises and institutions, employers on the quality of graduate training, graduate feedback on readiness to carry out activities.</w:t>
      </w:r>
    </w:p>
    <w:p w:rsidR="0092616C" w:rsidRDefault="00881E03" w:rsidP="00314E98">
      <w:pPr>
        <w:ind w:firstLine="709"/>
        <w:rPr>
          <w:rFonts w:eastAsia="Times New Roman" w:cs="Times New Roman"/>
          <w:color w:val="000000"/>
        </w:rPr>
      </w:pPr>
      <w:r>
        <w:rPr>
          <w:rFonts w:eastAsia="Times New Roman" w:cs="Times New Roman"/>
          <w:color w:val="000000"/>
        </w:rPr>
        <w:t xml:space="preserve">In order to identify the needs of potential consumers, the leaders </w:t>
      </w:r>
      <w:r>
        <w:rPr>
          <w:rFonts w:eastAsia="Times New Roman" w:cs="Times New Roman"/>
        </w:rPr>
        <w:t xml:space="preserve">of the EP </w:t>
      </w:r>
      <w:r>
        <w:rPr>
          <w:rFonts w:eastAsia="Times New Roman" w:cs="Times New Roman"/>
          <w:color w:val="000000"/>
        </w:rPr>
        <w:t xml:space="preserve">of the direction "Economics" organize extended meetings of departments with the participation </w:t>
      </w:r>
      <w:r>
        <w:rPr>
          <w:rFonts w:eastAsia="Times New Roman" w:cs="Times New Roman"/>
        </w:rPr>
        <w:t>of employers, are discussed with members of the SAC during the State Final Attestation and</w:t>
      </w:r>
      <w:r w:rsidR="004A4255">
        <w:rPr>
          <w:rFonts w:eastAsia="Times New Roman" w:cs="Times New Roman"/>
          <w:color w:val="000000"/>
        </w:rPr>
        <w:t xml:space="preserve"> are held</w:t>
      </w:r>
      <w:r>
        <w:rPr>
          <w:rFonts w:eastAsia="Times New Roman" w:cs="Times New Roman"/>
          <w:color w:val="000000"/>
        </w:rPr>
        <w:t xml:space="preserve"> </w:t>
      </w:r>
      <w:hyperlink r:id="rId398">
        <w:r>
          <w:rPr>
            <w:rFonts w:eastAsia="Times New Roman" w:cs="Times New Roman"/>
            <w:color w:val="1155CC"/>
            <w:u w:val="single"/>
          </w:rPr>
          <w:t xml:space="preserve">round tables </w:t>
        </w:r>
      </w:hyperlink>
      <w:r>
        <w:rPr>
          <w:rFonts w:eastAsia="Times New Roman" w:cs="Times New Roman"/>
          <w:color w:val="000000"/>
        </w:rPr>
        <w:t xml:space="preserve">with a frequency of </w:t>
      </w:r>
      <w:r>
        <w:rPr>
          <w:rFonts w:eastAsia="Times New Roman" w:cs="Times New Roman"/>
        </w:rPr>
        <w:t>at least once a year with an invitation</w:t>
      </w:r>
      <w:r w:rsidR="004A4255">
        <w:rPr>
          <w:rFonts w:eastAsia="Times New Roman" w:cs="Times New Roman"/>
          <w:color w:val="000000"/>
        </w:rPr>
        <w:t xml:space="preserve"> </w:t>
      </w:r>
      <w:r w:rsidR="00314E98">
        <w:rPr>
          <w:rFonts w:eastAsia="Times New Roman" w:cs="Times New Roman"/>
        </w:rPr>
        <w:t>industry partners</w:t>
      </w:r>
      <w:r>
        <w:rPr>
          <w:rFonts w:eastAsia="Times New Roman" w:cs="Times New Roman"/>
          <w:color w:val="FF0000"/>
        </w:rPr>
        <w:t xml:space="preserve"> </w:t>
      </w:r>
      <w:r>
        <w:rPr>
          <w:rFonts w:eastAsia="Times New Roman" w:cs="Times New Roman"/>
        </w:rPr>
        <w:t>departments</w:t>
      </w:r>
      <w:r>
        <w:rPr>
          <w:rFonts w:eastAsia="Times New Roman" w:cs="Times New Roman"/>
          <w:color w:val="FF0000"/>
        </w:rPr>
        <w:t xml:space="preserve"> </w:t>
      </w:r>
      <w:r>
        <w:rPr>
          <w:rFonts w:eastAsia="Times New Roman" w:cs="Times New Roman"/>
        </w:rPr>
        <w:t xml:space="preserve">" </w:t>
      </w:r>
      <w:hyperlink r:id="rId399">
        <w:r w:rsidR="00DD3862">
          <w:rPr>
            <w:rFonts w:eastAsia="Times New Roman" w:cs="Times New Roman"/>
            <w:color w:val="1155CC"/>
            <w:u w:val="single"/>
          </w:rPr>
          <w:t>EME</w:t>
        </w:r>
        <w:r>
          <w:rPr>
            <w:rFonts w:eastAsia="Times New Roman" w:cs="Times New Roman"/>
            <w:color w:val="1155CC"/>
            <w:u w:val="single"/>
          </w:rPr>
          <w:t xml:space="preserve"> </w:t>
        </w:r>
      </w:hyperlink>
      <w:r>
        <w:rPr>
          <w:rFonts w:eastAsia="Times New Roman" w:cs="Times New Roman"/>
        </w:rPr>
        <w:t xml:space="preserve">", " </w:t>
      </w:r>
      <w:hyperlink r:id="rId400">
        <w:r w:rsidR="008A1D27">
          <w:rPr>
            <w:rFonts w:eastAsia="Times New Roman" w:cs="Times New Roman"/>
            <w:color w:val="1155CC"/>
            <w:u w:val="single"/>
          </w:rPr>
          <w:t xml:space="preserve">AAA </w:t>
        </w:r>
        <w:r>
          <w:rPr>
            <w:rFonts w:eastAsia="Times New Roman" w:cs="Times New Roman"/>
            <w:color w:val="1155CC"/>
            <w:u w:val="single"/>
          </w:rPr>
          <w:t xml:space="preserve"> </w:t>
        </w:r>
      </w:hyperlink>
      <w:r w:rsidR="004A4255">
        <w:rPr>
          <w:rFonts w:eastAsia="Times New Roman" w:cs="Times New Roman"/>
        </w:rPr>
        <w:t xml:space="preserve">" and " </w:t>
      </w:r>
      <w:hyperlink r:id="rId401" w:history="1">
        <w:r w:rsidR="008A1D27">
          <w:rPr>
            <w:rStyle w:val="a7"/>
            <w:rFonts w:eastAsia="Times New Roman" w:cs="Times New Roman"/>
          </w:rPr>
          <w:t>ESM</w:t>
        </w:r>
        <w:r w:rsidR="004A4255" w:rsidRPr="004A4255">
          <w:rPr>
            <w:rStyle w:val="a7"/>
            <w:rFonts w:eastAsia="Times New Roman" w:cs="Times New Roman"/>
          </w:rPr>
          <w:t xml:space="preserve"> </w:t>
        </w:r>
      </w:hyperlink>
      <w:r w:rsidR="004A4255">
        <w:rPr>
          <w:rFonts w:eastAsia="Times New Roman" w:cs="Times New Roman"/>
        </w:rPr>
        <w:t xml:space="preserve">", </w:t>
      </w:r>
      <w:r>
        <w:rPr>
          <w:rFonts w:eastAsia="Times New Roman" w:cs="Times New Roman"/>
          <w:color w:val="000000"/>
        </w:rPr>
        <w:t xml:space="preserve">graduates </w:t>
      </w:r>
      <w:r>
        <w:rPr>
          <w:rFonts w:eastAsia="Times New Roman" w:cs="Times New Roman"/>
        </w:rPr>
        <w:t xml:space="preserve">of the master's degree programs </w:t>
      </w:r>
      <w:r>
        <w:rPr>
          <w:rFonts w:eastAsia="Times New Roman" w:cs="Times New Roman"/>
          <w:color w:val="000000"/>
        </w:rPr>
        <w:t>"ESI", "</w:t>
      </w:r>
      <w:r w:rsidR="007832A6">
        <w:rPr>
          <w:rFonts w:eastAsia="Times New Roman" w:cs="Times New Roman"/>
          <w:color w:val="000000"/>
        </w:rPr>
        <w:t xml:space="preserve">FC </w:t>
      </w:r>
      <w:r>
        <w:rPr>
          <w:rFonts w:eastAsia="Times New Roman" w:cs="Times New Roman"/>
          <w:color w:val="000000"/>
        </w:rPr>
        <w:t>" and "</w:t>
      </w:r>
      <w:r w:rsidR="00C92A8A">
        <w:rPr>
          <w:rFonts w:eastAsia="Times New Roman" w:cs="Times New Roman"/>
          <w:color w:val="000000"/>
        </w:rPr>
        <w:t>AAA</w:t>
      </w:r>
      <w:r>
        <w:rPr>
          <w:rFonts w:eastAsia="Times New Roman" w:cs="Times New Roman"/>
          <w:color w:val="000000"/>
        </w:rPr>
        <w:t xml:space="preserve">", as well as </w:t>
      </w:r>
      <w:r>
        <w:rPr>
          <w:rFonts w:eastAsia="Times New Roman" w:cs="Times New Roman"/>
        </w:rPr>
        <w:t xml:space="preserve">representatives </w:t>
      </w:r>
      <w:r>
        <w:rPr>
          <w:rFonts w:eastAsia="Times New Roman" w:cs="Times New Roman"/>
          <w:color w:val="000000"/>
        </w:rPr>
        <w:t>of state institutions: the Ministry of Finance of the Kyrgyz Republic, the State Service for Regulation and Supervision of the Financial Market under the Government of the Kyrgyz Republic, National Statistical Committee of the Kyrgyz Republic, ALE "Association - Guild of Auditors of the Kyrgyz Republic", State Agency for Architecture, Construction and Housing under the Government of the Kyrgyz Republic, State Enterprise " Kyrgyz Methodological Expedition of Geological and Economic Research".</w:t>
      </w:r>
    </w:p>
    <w:p w:rsidR="0092616C" w:rsidRDefault="00881E03" w:rsidP="0007661C">
      <w:pPr>
        <w:ind w:firstLine="709"/>
        <w:rPr>
          <w:rFonts w:eastAsia="Times New Roman" w:cs="Times New Roman"/>
          <w:color w:val="000000"/>
        </w:rPr>
      </w:pPr>
      <w:r>
        <w:rPr>
          <w:rFonts w:eastAsia="Times New Roman" w:cs="Times New Roman"/>
          <w:color w:val="000000"/>
        </w:rPr>
        <w:t xml:space="preserve">Based on the results of various activities to identify the needs </w:t>
      </w:r>
      <w:r>
        <w:rPr>
          <w:rFonts w:eastAsia="Times New Roman" w:cs="Times New Roman"/>
        </w:rPr>
        <w:t xml:space="preserve">of stakeholders and on the basis of </w:t>
      </w:r>
      <w:hyperlink r:id="rId402">
        <w:r>
          <w:rPr>
            <w:rFonts w:eastAsia="Times New Roman" w:cs="Times New Roman"/>
            <w:color w:val="1155CC"/>
            <w:u w:val="single"/>
          </w:rPr>
          <w:t xml:space="preserve">the adopted resolutions of the round tables </w:t>
        </w:r>
      </w:hyperlink>
      <w:r w:rsidR="00460CF8">
        <w:rPr>
          <w:rFonts w:eastAsia="Times New Roman" w:cs="Times New Roman"/>
        </w:rPr>
        <w:t xml:space="preserve">, </w:t>
      </w:r>
      <w:r>
        <w:rPr>
          <w:rFonts w:eastAsia="Times New Roman" w:cs="Times New Roman"/>
        </w:rPr>
        <w:t xml:space="preserve">the </w:t>
      </w:r>
      <w:r>
        <w:rPr>
          <w:rFonts w:eastAsia="Times New Roman" w:cs="Times New Roman"/>
          <w:color w:val="000000"/>
        </w:rPr>
        <w:t xml:space="preserve">the goals and expected results </w:t>
      </w:r>
      <w:r>
        <w:rPr>
          <w:rFonts w:eastAsia="Times New Roman" w:cs="Times New Roman"/>
        </w:rPr>
        <w:t xml:space="preserve">of the EP in the direction of "Economics" </w:t>
      </w:r>
      <w:r>
        <w:rPr>
          <w:rFonts w:eastAsia="Times New Roman" w:cs="Times New Roman"/>
          <w:color w:val="000000"/>
        </w:rPr>
        <w:t xml:space="preserve">, </w:t>
      </w:r>
      <w:r>
        <w:rPr>
          <w:rFonts w:eastAsia="Times New Roman" w:cs="Times New Roman"/>
        </w:rPr>
        <w:t xml:space="preserve">the catalog of elective disciplines was supplemented </w:t>
      </w:r>
      <w:r>
        <w:rPr>
          <w:rFonts w:eastAsia="Times New Roman" w:cs="Times New Roman"/>
          <w:color w:val="000000"/>
        </w:rPr>
        <w:t xml:space="preserve">, the topics of scientific </w:t>
      </w:r>
      <w:r>
        <w:rPr>
          <w:rFonts w:eastAsia="Times New Roman" w:cs="Times New Roman"/>
        </w:rPr>
        <w:t>research and final qualifying works (hereinafter WRC) were formulated .</w:t>
      </w:r>
    </w:p>
    <w:p w:rsidR="0092616C" w:rsidRDefault="00881E03" w:rsidP="0007661C">
      <w:pPr>
        <w:ind w:firstLine="709"/>
        <w:rPr>
          <w:rFonts w:eastAsia="Times New Roman" w:cs="Times New Roman"/>
          <w:color w:val="0000FF"/>
          <w:u w:val="single"/>
        </w:rPr>
      </w:pPr>
      <w:r>
        <w:rPr>
          <w:rFonts w:eastAsia="Times New Roman" w:cs="Times New Roman"/>
          <w:color w:val="000000"/>
        </w:rPr>
        <w:t xml:space="preserve">The mechanisms for updating and adjusting all </w:t>
      </w:r>
      <w:r>
        <w:rPr>
          <w:rFonts w:eastAsia="Times New Roman" w:cs="Times New Roman"/>
        </w:rPr>
        <w:t xml:space="preserve">EPs in the "Economics" direction </w:t>
      </w:r>
      <w:r>
        <w:rPr>
          <w:rFonts w:eastAsia="Times New Roman" w:cs="Times New Roman"/>
          <w:color w:val="000000"/>
        </w:rPr>
        <w:t xml:space="preserve">in accordance with the requests of all stakeholder groups are regulated </w:t>
      </w:r>
      <w:hyperlink r:id="rId403">
        <w:r>
          <w:rPr>
            <w:rFonts w:eastAsia="Times New Roman" w:cs="Times New Roman"/>
            <w:color w:val="0000FF"/>
            <w:u w:val="single"/>
          </w:rPr>
          <w:t>by regulatory documents in terms of ensuring the quality of the educational process.</w:t>
        </w:r>
      </w:hyperlink>
    </w:p>
    <w:p w:rsidR="0092616C" w:rsidRPr="0007661C" w:rsidRDefault="0092616C" w:rsidP="0007661C">
      <w:pPr>
        <w:ind w:firstLine="709"/>
        <w:rPr>
          <w:rFonts w:eastAsia="Times New Roman" w:cs="Times New Roman"/>
          <w:b/>
          <w:color w:val="000000"/>
        </w:rPr>
      </w:pPr>
      <w:r w:rsidRPr="0007661C">
        <w:rPr>
          <w:rFonts w:eastAsia="Times New Roman" w:cs="Times New Roman"/>
          <w:b/>
          <w:color w:val="000000"/>
        </w:rPr>
        <w:lastRenderedPageBreak/>
        <w:t>3.2.3. The leadership of KSTU confirms the conduct of external examinations of the PEP.</w:t>
      </w:r>
    </w:p>
    <w:p w:rsidR="0092616C" w:rsidRDefault="00881E03" w:rsidP="0007661C">
      <w:pPr>
        <w:ind w:firstLine="709"/>
        <w:rPr>
          <w:rFonts w:eastAsia="Times New Roman" w:cs="Times New Roman"/>
          <w:color w:val="000000"/>
        </w:rPr>
      </w:pPr>
      <w:r>
        <w:rPr>
          <w:rFonts w:eastAsia="Times New Roman" w:cs="Times New Roman"/>
          <w:color w:val="000000"/>
        </w:rPr>
        <w:t xml:space="preserve">External expertise of the EP </w:t>
      </w:r>
      <w:r>
        <w:rPr>
          <w:rFonts w:eastAsia="Times New Roman" w:cs="Times New Roman"/>
        </w:rPr>
        <w:t xml:space="preserve">of the direction </w:t>
      </w:r>
      <w:r>
        <w:rPr>
          <w:rFonts w:eastAsia="Times New Roman" w:cs="Times New Roman"/>
          <w:color w:val="000000"/>
        </w:rPr>
        <w:t>"Economics" was carried out</w:t>
      </w:r>
      <w:r>
        <w:rPr>
          <w:highlight w:val="white"/>
        </w:rPr>
        <w:t xml:space="preserve"> </w:t>
      </w:r>
      <w:r>
        <w:rPr>
          <w:rFonts w:eastAsia="Times New Roman" w:cs="Times New Roman"/>
          <w:highlight w:val="white"/>
        </w:rPr>
        <w:t xml:space="preserve">accreditation agency " </w:t>
      </w:r>
      <w:hyperlink r:id="rId404">
        <w:r>
          <w:rPr>
            <w:rFonts w:eastAsia="Times New Roman" w:cs="Times New Roman"/>
            <w:color w:val="1155CC"/>
            <w:highlight w:val="white"/>
            <w:u w:val="single"/>
          </w:rPr>
          <w:t xml:space="preserve">Agency for Quality Assurance in Education </w:t>
        </w:r>
      </w:hyperlink>
      <w:hyperlink r:id="rId405"/>
      <w:hyperlink r:id="rId406">
        <w:proofErr w:type="spellStart"/>
        <w:r>
          <w:rPr>
            <w:rFonts w:eastAsia="Times New Roman" w:cs="Times New Roman"/>
            <w:color w:val="1155CC"/>
            <w:highlight w:val="white"/>
            <w:u w:val="single"/>
          </w:rPr>
          <w:t>EdNet</w:t>
        </w:r>
        <w:proofErr w:type="spellEnd"/>
        <w:r>
          <w:rPr>
            <w:rFonts w:eastAsia="Times New Roman" w:cs="Times New Roman"/>
            <w:color w:val="1155CC"/>
            <w:highlight w:val="white"/>
            <w:u w:val="single"/>
          </w:rPr>
          <w:t xml:space="preserve"> </w:t>
        </w:r>
      </w:hyperlink>
      <w:hyperlink r:id="rId407"/>
      <w:r>
        <w:rPr>
          <w:rFonts w:eastAsia="Times New Roman" w:cs="Times New Roman"/>
          <w:highlight w:val="white"/>
        </w:rPr>
        <w:t xml:space="preserve">" </w:t>
      </w:r>
      <w:r>
        <w:rPr>
          <w:rFonts w:eastAsia="Times New Roman" w:cs="Times New Roman"/>
          <w:color w:val="000000"/>
        </w:rPr>
        <w:t>(hereinafter referred to as the Agency) on the basis of national legislation and taking into account the peculiarities of international quality models.</w:t>
      </w:r>
    </w:p>
    <w:p w:rsidR="0092616C" w:rsidRDefault="00881E03" w:rsidP="0007661C">
      <w:pPr>
        <w:ind w:firstLine="709"/>
        <w:rPr>
          <w:rFonts w:eastAsia="Times New Roman" w:cs="Times New Roman"/>
        </w:rPr>
      </w:pPr>
      <w:r>
        <w:rPr>
          <w:rFonts w:eastAsia="Times New Roman" w:cs="Times New Roman"/>
        </w:rPr>
        <w:t>In the course of assessing the conduct of an objective, transparent and professional expert assessment of the quality of the EP in the direction of "Economics" within the framework of independent accreditations conducted by the Agency, the following procedures were used: conducting an impartial and professional assessment of the quality of the accredited program in accordance with the principles, procedures, requirements and criteria of the Agency; analysis of the self-assessment report for compliance with the criteria and requirements of the Agency; participation in all days of the visit to the university; conducting interviews with internal and external stakeholders of the accredited program during a visit to the university; analysis of the internal documentation of the accredited program for compliance with the criteria and requirements of the Agency; team discussion of the results of the accreditation; preparation of an expert opinion in accordance with the requirements of the Agency; issuance of a recommendatory decision on the results of the accreditation of the educational program.</w:t>
      </w:r>
    </w:p>
    <w:p w:rsidR="0092616C" w:rsidRDefault="00881E03" w:rsidP="0007661C">
      <w:pPr>
        <w:ind w:firstLine="709"/>
        <w:rPr>
          <w:rFonts w:eastAsia="Times New Roman" w:cs="Times New Roman"/>
        </w:rPr>
      </w:pPr>
      <w:r>
        <w:rPr>
          <w:rFonts w:eastAsia="Times New Roman" w:cs="Times New Roman"/>
          <w:color w:val="000000"/>
        </w:rPr>
        <w:t xml:space="preserve">During an external review conducted in May 2018, an objective assessment of all available materials was made, </w:t>
      </w:r>
      <w:r>
        <w:rPr>
          <w:rFonts w:eastAsia="Times New Roman" w:cs="Times New Roman"/>
        </w:rPr>
        <w:t xml:space="preserve">recommendations were made on the relevant </w:t>
      </w:r>
      <w:proofErr w:type="gramStart"/>
      <w:r>
        <w:rPr>
          <w:rFonts w:eastAsia="Times New Roman" w:cs="Times New Roman"/>
        </w:rPr>
        <w:t xml:space="preserve">criteria </w:t>
      </w:r>
      <w:r>
        <w:rPr>
          <w:rFonts w:eastAsia="Times New Roman" w:cs="Times New Roman"/>
          <w:color w:val="000000"/>
        </w:rPr>
        <w:t>,</w:t>
      </w:r>
      <w:proofErr w:type="gramEnd"/>
      <w:r>
        <w:rPr>
          <w:rFonts w:eastAsia="Times New Roman" w:cs="Times New Roman"/>
          <w:color w:val="000000"/>
        </w:rPr>
        <w:t xml:space="preserve"> and the following conclusion was made </w:t>
      </w:r>
      <w:r>
        <w:rPr>
          <w:rFonts w:eastAsia="Times New Roman" w:cs="Times New Roman"/>
        </w:rPr>
        <w:t>:</w:t>
      </w:r>
    </w:p>
    <w:p w:rsidR="0092616C" w:rsidRDefault="00881E03" w:rsidP="0007661C">
      <w:pPr>
        <w:ind w:firstLine="709"/>
        <w:rPr>
          <w:rFonts w:eastAsia="Times New Roman" w:cs="Times New Roman"/>
        </w:rPr>
      </w:pPr>
      <w:r>
        <w:rPr>
          <w:rFonts w:eastAsia="Times New Roman" w:cs="Times New Roman"/>
        </w:rPr>
        <w:t xml:space="preserve">“The Accreditation Council, having considered the expert opinion, decided to accredit the direction </w:t>
      </w:r>
      <w:proofErr w:type="gramStart"/>
      <w:r>
        <w:rPr>
          <w:rFonts w:eastAsia="Times New Roman" w:cs="Times New Roman"/>
        </w:rPr>
        <w:t>“ Economics</w:t>
      </w:r>
      <w:proofErr w:type="gramEnd"/>
      <w:r>
        <w:rPr>
          <w:rFonts w:eastAsia="Times New Roman" w:cs="Times New Roman"/>
        </w:rPr>
        <w:t>” for 5 years with the condition of strict monitoring for 3 years. At the same time, the council notes that the profiles on "Legal support of the economy" and "World economy" are developed at a very weak level and suggest the university management to consider and indicate the appropriateness of these profiles. With regard to the “World Economy”, the Board members conclude that this name corresponds to the whole direction, but not to one profile in the “Economics” direction, and therefore it is recommended either to remove this profile from the “Economics” direction, or to consider the appropriateness of this profile.</w:t>
      </w:r>
    </w:p>
    <w:p w:rsidR="0092616C" w:rsidRDefault="00881E03" w:rsidP="0007661C">
      <w:pPr>
        <w:ind w:firstLine="709"/>
        <w:rPr>
          <w:rFonts w:eastAsia="Times New Roman" w:cs="Times New Roman"/>
        </w:rPr>
      </w:pPr>
      <w:r>
        <w:rPr>
          <w:rFonts w:eastAsia="Times New Roman" w:cs="Times New Roman"/>
        </w:rPr>
        <w:t xml:space="preserve">To implement the recommendations, the leaders of the EP developed a joint </w:t>
      </w:r>
      <w:hyperlink r:id="rId408">
        <w:r>
          <w:rPr>
            <w:rFonts w:eastAsia="Times New Roman" w:cs="Times New Roman"/>
            <w:color w:val="1155CC"/>
            <w:u w:val="single"/>
          </w:rPr>
          <w:t xml:space="preserve">Plan for improving the quality of education based on the recommendations and comments received by the EP in the direction of "Economics". </w:t>
        </w:r>
      </w:hyperlink>
      <w:r>
        <w:rPr>
          <w:rFonts w:eastAsia="Times New Roman" w:cs="Times New Roman"/>
        </w:rPr>
        <w:t xml:space="preserve">Most of the recommendations were related to the EP </w:t>
      </w:r>
      <w:r>
        <w:rPr>
          <w:rFonts w:eastAsia="Times New Roman" w:cs="Times New Roman"/>
          <w:highlight w:val="white"/>
        </w:rPr>
        <w:t xml:space="preserve">"Legal support of the economy" and "World Economy" the leadership of the university, together with the leaders of the EP, decided to complete the implementation of these programs. [ </w:t>
      </w:r>
      <w:r w:rsidRPr="00863535">
        <w:rPr>
          <w:rFonts w:eastAsia="Times New Roman" w:cs="Times New Roman"/>
          <w:i/>
          <w:highlight w:val="white"/>
        </w:rPr>
        <w:t xml:space="preserve">Appendix 3. </w:t>
      </w:r>
      <w:hyperlink r:id="rId409" w:history="1">
        <w:r w:rsidRPr="00863535">
          <w:rPr>
            <w:rStyle w:val="a7"/>
            <w:rFonts w:eastAsia="Times New Roman" w:cs="Times New Roman"/>
            <w:i/>
            <w:highlight w:val="white"/>
          </w:rPr>
          <w:t xml:space="preserve">Minutes No. 3 dated 10.10.2018 Order of the Rector of KSUSTA No. 29-02 / 2018-02 dated </w:t>
        </w:r>
        <w:r w:rsidRPr="00863535">
          <w:rPr>
            <w:rStyle w:val="a7"/>
            <w:rFonts w:eastAsia="Times New Roman" w:cs="Times New Roman"/>
            <w:i/>
            <w:highlight w:val="white"/>
          </w:rPr>
          <w:lastRenderedPageBreak/>
          <w:t xml:space="preserve">November 03, 2018 </w:t>
        </w:r>
      </w:hyperlink>
      <w:r>
        <w:rPr>
          <w:rFonts w:eastAsia="Times New Roman" w:cs="Times New Roman"/>
          <w:highlight w:val="white"/>
        </w:rPr>
        <w:t xml:space="preserve">] In accordance </w:t>
      </w:r>
      <w:r>
        <w:rPr>
          <w:rFonts w:eastAsia="Times New Roman" w:cs="Times New Roman"/>
        </w:rPr>
        <w:t xml:space="preserve">with the plan, most of the activities were completed in 2018-2019, as was reported to the Agency </w:t>
      </w:r>
      <w:hyperlink r:id="rId410">
        <w:r>
          <w:rPr>
            <w:rFonts w:eastAsia="Times New Roman" w:cs="Times New Roman"/>
            <w:color w:val="1155CC"/>
            <w:u w:val="single"/>
          </w:rPr>
          <w:t xml:space="preserve">Report on </w:t>
        </w:r>
      </w:hyperlink>
      <w:hyperlink r:id="rId411"/>
      <w:hyperlink r:id="rId412">
        <w:r>
          <w:rPr>
            <w:rFonts w:eastAsia="Times New Roman" w:cs="Times New Roman"/>
            <w:color w:val="1155CC"/>
            <w:u w:val="single"/>
          </w:rPr>
          <w:t xml:space="preserve">post-accreditation </w:t>
        </w:r>
      </w:hyperlink>
      <w:hyperlink r:id="rId413"/>
      <w:hyperlink r:id="rId414">
        <w:r>
          <w:rPr>
            <w:rFonts w:eastAsia="Times New Roman" w:cs="Times New Roman"/>
            <w:color w:val="1155CC"/>
            <w:u w:val="single"/>
          </w:rPr>
          <w:t xml:space="preserve">monitoring of the EP of the direction "Economics" </w:t>
        </w:r>
      </w:hyperlink>
      <w:r>
        <w:rPr>
          <w:rFonts w:eastAsia="Times New Roman" w:cs="Times New Roman"/>
        </w:rPr>
        <w:t xml:space="preserve">, sent on March 30, 2019 to Ms. A. </w:t>
      </w:r>
      <w:proofErr w:type="spellStart"/>
      <w:r>
        <w:rPr>
          <w:rFonts w:eastAsia="Times New Roman" w:cs="Times New Roman"/>
        </w:rPr>
        <w:t>Imanbekova</w:t>
      </w:r>
      <w:proofErr w:type="spellEnd"/>
      <w:r>
        <w:rPr>
          <w:rFonts w:eastAsia="Times New Roman" w:cs="Times New Roman"/>
        </w:rPr>
        <w:t xml:space="preserve"> , to </w:t>
      </w:r>
      <w:r>
        <w:rPr>
          <w:rFonts w:eastAsia="Times New Roman" w:cs="Times New Roman"/>
          <w:color w:val="222222"/>
        </w:rPr>
        <w:t xml:space="preserve">the coordinator for methodological support of accreditation of the PF Agency for Quality Assurance in Education </w:t>
      </w:r>
      <w:r>
        <w:rPr>
          <w:rFonts w:eastAsia="Times New Roman" w:cs="Times New Roman"/>
        </w:rPr>
        <w:t xml:space="preserve">" </w:t>
      </w:r>
      <w:proofErr w:type="spellStart"/>
      <w:r>
        <w:rPr>
          <w:rFonts w:eastAsia="Times New Roman" w:cs="Times New Roman"/>
        </w:rPr>
        <w:t>EdNet</w:t>
      </w:r>
      <w:proofErr w:type="spellEnd"/>
      <w:r>
        <w:rPr>
          <w:rFonts w:eastAsia="Times New Roman" w:cs="Times New Roman"/>
        </w:rPr>
        <w:t xml:space="preserve"> ".</w:t>
      </w:r>
    </w:p>
    <w:p w:rsidR="0092616C" w:rsidRDefault="00881E03" w:rsidP="0007661C">
      <w:pPr>
        <w:ind w:firstLine="709"/>
        <w:rPr>
          <w:rFonts w:eastAsia="Times New Roman" w:cs="Times New Roman"/>
        </w:rPr>
      </w:pPr>
      <w:r>
        <w:rPr>
          <w:rFonts w:eastAsia="Times New Roman" w:cs="Times New Roman"/>
        </w:rPr>
        <w:t>Implementation of planned activities in 2019-2021. was hampered by the current situation in the Kyrgyz Republic and around the world due to the coronavirus infection COVID 2019.</w:t>
      </w:r>
    </w:p>
    <w:p w:rsidR="0092616C" w:rsidRDefault="00881E03" w:rsidP="0007661C">
      <w:pPr>
        <w:ind w:firstLine="709"/>
        <w:rPr>
          <w:rFonts w:eastAsia="Times New Roman" w:cs="Times New Roman"/>
        </w:rPr>
      </w:pPr>
      <w:r>
        <w:rPr>
          <w:rFonts w:eastAsia="Times New Roman" w:cs="Times New Roman"/>
        </w:rPr>
        <w:t>Together with this, the departmen</w:t>
      </w:r>
      <w:r w:rsidR="008A1D27">
        <w:rPr>
          <w:rFonts w:eastAsia="Times New Roman" w:cs="Times New Roman"/>
        </w:rPr>
        <w:t xml:space="preserve">ts annually worked to increase </w:t>
      </w:r>
      <w:r w:rsidR="00FE6AD2" w:rsidRPr="00FE6AD2">
        <w:rPr>
          <w:rFonts w:eastAsia="Times New Roman" w:cs="Times New Roman"/>
        </w:rPr>
        <w:t>cooperation</w:t>
      </w:r>
      <w:r w:rsidR="00FE6AD2">
        <w:rPr>
          <w:rFonts w:eastAsia="Times New Roman" w:cs="Times New Roman"/>
        </w:rPr>
        <w:t xml:space="preserve"> </w:t>
      </w:r>
      <w:r>
        <w:rPr>
          <w:rFonts w:eastAsia="Times New Roman" w:cs="Times New Roman"/>
        </w:rPr>
        <w:t xml:space="preserve">with employers by involving them in the coordination of the BEP of bachelors and masters, in the examination of teaching materials, in the formation of topics for scientific research of students, in the conclusion of </w:t>
      </w:r>
      <w:r w:rsidR="00FE6AD2" w:rsidRPr="00FE6AD2">
        <w:rPr>
          <w:rFonts w:eastAsia="Times New Roman" w:cs="Times New Roman"/>
        </w:rPr>
        <w:t>cooperation</w:t>
      </w:r>
      <w:r w:rsidR="00FE6AD2">
        <w:rPr>
          <w:rFonts w:eastAsia="Times New Roman" w:cs="Times New Roman"/>
        </w:rPr>
        <w:t xml:space="preserve"> </w:t>
      </w:r>
      <w:r>
        <w:rPr>
          <w:rFonts w:eastAsia="Times New Roman" w:cs="Times New Roman"/>
        </w:rPr>
        <w:t xml:space="preserve">agreements and the provision of practice places. Together with the stakeholders , </w:t>
      </w:r>
      <w:r w:rsidR="00590BC1">
        <w:rPr>
          <w:rFonts w:eastAsia="Times New Roman" w:cs="Times New Roman"/>
        </w:rPr>
        <w:t>the RUEs of the EP were revised .</w:t>
      </w:r>
    </w:p>
    <w:p w:rsidR="0092616C" w:rsidRDefault="00881E03" w:rsidP="0007661C">
      <w:pPr>
        <w:ind w:firstLine="709"/>
        <w:rPr>
          <w:rFonts w:eastAsia="Times New Roman" w:cs="Times New Roman"/>
        </w:rPr>
      </w:pPr>
      <w:r>
        <w:rPr>
          <w:rFonts w:eastAsia="Times New Roman" w:cs="Times New Roman"/>
        </w:rPr>
        <w:t>In order to increase interest in scientific research and strengthen control over the research work of undergraduates, the leaders of the EP, together with scientific supervisors, actively attract undergraduates to participate in scientific conferences, reports on the research done by undergraduates are heard at department meetings at the end of each semester.</w:t>
      </w:r>
    </w:p>
    <w:p w:rsidR="0092616C" w:rsidRDefault="00810754" w:rsidP="0007661C">
      <w:pPr>
        <w:ind w:firstLine="709"/>
        <w:rPr>
          <w:rFonts w:eastAsia="Times New Roman" w:cs="Times New Roman"/>
        </w:rPr>
      </w:pPr>
      <w:r>
        <w:rPr>
          <w:rFonts w:eastAsia="Times New Roman" w:cs="Times New Roman"/>
        </w:rPr>
        <w:t xml:space="preserve">To motivate the publication activity of the teaching staff on educational and methodological developments, the university holds the competition "Best Book", the winners are awarded a diploma and a cash prize. So, in 2021, the textbook "Finance of construction organizations" by the authors, Doctor of Economics, prof. </w:t>
      </w:r>
      <w:proofErr w:type="spellStart"/>
      <w:r w:rsidR="00881E03">
        <w:rPr>
          <w:rFonts w:eastAsia="Times New Roman" w:cs="Times New Roman"/>
        </w:rPr>
        <w:t>Sherbekova</w:t>
      </w:r>
      <w:proofErr w:type="spellEnd"/>
      <w:r w:rsidR="00881E03">
        <w:rPr>
          <w:rFonts w:eastAsia="Times New Roman" w:cs="Times New Roman"/>
        </w:rPr>
        <w:t xml:space="preserve"> A.A., and Ph.D., </w:t>
      </w:r>
      <w:proofErr w:type="spellStart"/>
      <w:r w:rsidR="00881E03">
        <w:rPr>
          <w:rFonts w:eastAsia="Times New Roman" w:cs="Times New Roman"/>
        </w:rPr>
        <w:t>Assoc</w:t>
      </w:r>
      <w:proofErr w:type="spellEnd"/>
      <w:r w:rsidR="00881E03">
        <w:rPr>
          <w:rFonts w:eastAsia="Times New Roman" w:cs="Times New Roman"/>
        </w:rPr>
        <w:t xml:space="preserve"> . Abdyldaeva took 1st place among the nomination " </w:t>
      </w:r>
      <w:hyperlink r:id="rId415" w:history="1">
        <w:r w:rsidR="00881E03" w:rsidRPr="00081B1F">
          <w:rPr>
            <w:rStyle w:val="a7"/>
            <w:rFonts w:eastAsia="Times New Roman" w:cs="Times New Roman"/>
            <w:highlight w:val="white"/>
          </w:rPr>
          <w:t xml:space="preserve">The best textbook or study guide in the humanities, social and economic sciences in the official language </w:t>
        </w:r>
      </w:hyperlink>
      <w:r w:rsidR="00881E03">
        <w:rPr>
          <w:rFonts w:eastAsia="Times New Roman" w:cs="Times New Roman"/>
        </w:rPr>
        <w:t>." In KSTU, the publication activity of teaching staff is motivated by funding the publication of educational and methodological developments.</w:t>
      </w:r>
    </w:p>
    <w:p w:rsidR="0092616C" w:rsidRDefault="00881E03" w:rsidP="0007661C">
      <w:pPr>
        <w:ind w:firstLine="709"/>
        <w:rPr>
          <w:rFonts w:eastAsia="Times New Roman" w:cs="Times New Roman"/>
        </w:rPr>
      </w:pPr>
      <w:r>
        <w:rPr>
          <w:rFonts w:eastAsia="Times New Roman" w:cs="Times New Roman"/>
        </w:rPr>
        <w:t xml:space="preserve">To improve the quality of the implementation of the EP, the departments purchased licensed </w:t>
      </w:r>
      <w:proofErr w:type="gramStart"/>
      <w:r>
        <w:rPr>
          <w:rFonts w:eastAsia="Times New Roman" w:cs="Times New Roman"/>
        </w:rPr>
        <w:t xml:space="preserve">programs </w:t>
      </w:r>
      <w:r w:rsidR="00810754">
        <w:rPr>
          <w:rFonts w:eastAsia="Times New Roman" w:cs="Times New Roman"/>
        </w:rPr>
        <w:t>:</w:t>
      </w:r>
      <w:proofErr w:type="gramEnd"/>
      <w:r w:rsidR="00810754">
        <w:rPr>
          <w:rFonts w:eastAsia="Times New Roman" w:cs="Times New Roman"/>
        </w:rPr>
        <w:t xml:space="preserve"> the department "</w:t>
      </w:r>
      <w:r w:rsidR="00DD3862">
        <w:rPr>
          <w:rFonts w:eastAsia="Times New Roman" w:cs="Times New Roman"/>
        </w:rPr>
        <w:t>EME</w:t>
      </w:r>
      <w:r w:rsidR="00810754">
        <w:rPr>
          <w:rFonts w:eastAsia="Times New Roman" w:cs="Times New Roman"/>
        </w:rPr>
        <w:t>" acquired a licensed program for calculating construction estimates "RIK", the department "</w:t>
      </w:r>
      <w:r w:rsidR="008A1D27">
        <w:rPr>
          <w:rFonts w:eastAsia="Times New Roman" w:cs="Times New Roman"/>
        </w:rPr>
        <w:t xml:space="preserve">AAA </w:t>
      </w:r>
      <w:r w:rsidR="00810754">
        <w:rPr>
          <w:rFonts w:eastAsia="Times New Roman" w:cs="Times New Roman"/>
        </w:rPr>
        <w:t>" licensed program "1C.Accounting"</w:t>
      </w:r>
    </w:p>
    <w:p w:rsidR="0092616C" w:rsidRDefault="00881E03" w:rsidP="0007661C">
      <w:pPr>
        <w:ind w:firstLine="709"/>
        <w:rPr>
          <w:rFonts w:eastAsia="Times New Roman" w:cs="Times New Roman"/>
          <w:color w:val="000000"/>
        </w:rPr>
      </w:pPr>
      <w:r>
        <w:rPr>
          <w:rFonts w:eastAsia="Times New Roman" w:cs="Times New Roman"/>
          <w:color w:val="000000"/>
        </w:rPr>
        <w:t xml:space="preserve">The lack of mobility of undergraduates is based primarily on the financial capabilities of both the university and undergraduates. Unfortunately, the university does not have wider financial opportunities to ensure academic mobility. The existing degree of academic mobility is provided by grant support from sponsors and donors , international partners and universities. </w:t>
      </w:r>
      <w:hyperlink r:id="rId416">
        <w:r>
          <w:rPr>
            <w:rFonts w:eastAsia="Times New Roman" w:cs="Times New Roman"/>
            <w:color w:val="0000FF"/>
            <w:u w:val="single"/>
          </w:rPr>
          <w:t>Board of Trustees of KSTU</w:t>
        </w:r>
      </w:hyperlink>
      <w:hyperlink r:id="rId417">
        <w:r>
          <w:rPr>
            <w:rFonts w:eastAsia="Times New Roman" w:cs="Times New Roman"/>
            <w:color w:val="0000FF"/>
          </w:rPr>
          <w:t xml:space="preserve"> </w:t>
        </w:r>
      </w:hyperlink>
      <w:r>
        <w:rPr>
          <w:rFonts w:eastAsia="Times New Roman" w:cs="Times New Roman"/>
          <w:color w:val="000000"/>
        </w:rPr>
        <w:t>has a clear understanding of this problem and is looking for ways to finance academic mobility. At the meetings of the Academic Council of KSTU, this problem is discussed regularly, the departments are given recommendations on the active search for grants in order to ensure academic mobility.</w:t>
      </w:r>
    </w:p>
    <w:p w:rsidR="0092616C" w:rsidRPr="0007661C" w:rsidRDefault="0092616C" w:rsidP="0007661C">
      <w:pPr>
        <w:ind w:firstLine="709"/>
        <w:rPr>
          <w:rFonts w:eastAsia="Times New Roman" w:cs="Times New Roman"/>
          <w:b/>
          <w:color w:val="000000"/>
        </w:rPr>
      </w:pPr>
      <w:r w:rsidRPr="0007661C">
        <w:rPr>
          <w:rFonts w:eastAsia="Times New Roman" w:cs="Times New Roman"/>
          <w:b/>
          <w:color w:val="000000"/>
        </w:rPr>
        <w:lastRenderedPageBreak/>
        <w:t>3.2.4. The leadership of KSTU confirms the compliance of the content of the BEP with the established goals and expected learning outcomes in the following parts:</w:t>
      </w:r>
    </w:p>
    <w:p w:rsidR="0092616C" w:rsidRPr="0007661C" w:rsidRDefault="00881E03" w:rsidP="0007661C">
      <w:pPr>
        <w:ind w:firstLine="709"/>
        <w:rPr>
          <w:rFonts w:eastAsia="Times New Roman" w:cs="Times New Roman"/>
          <w:b/>
          <w:i/>
        </w:rPr>
      </w:pPr>
      <w:r w:rsidRPr="0007661C">
        <w:rPr>
          <w:rFonts w:eastAsia="Times New Roman" w:cs="Times New Roman"/>
          <w:b/>
          <w:i/>
        </w:rPr>
        <w:t>Development of the BEP based on a student-centered approach to learning and teaching, SES HPE KR</w:t>
      </w:r>
    </w:p>
    <w:p w:rsidR="0092616C" w:rsidRDefault="00881E03" w:rsidP="0007661C">
      <w:pPr>
        <w:ind w:firstLine="709"/>
        <w:rPr>
          <w:rFonts w:eastAsia="Times New Roman" w:cs="Times New Roman"/>
          <w:color w:val="000000"/>
        </w:rPr>
      </w:pPr>
      <w:r>
        <w:rPr>
          <w:rFonts w:eastAsia="Times New Roman" w:cs="Times New Roman"/>
          <w:color w:val="000000"/>
        </w:rPr>
        <w:t>The system of higher education at KSTU has a strictly student-centered approach, where the training of specialists has a wide range of tools that ensure the development of skills and professional competencies. Pedagogical interaction in the "teacher-student" system is a system of mutual influences of subjects involved in joint activities based on the common goals of professional education.</w:t>
      </w:r>
    </w:p>
    <w:p w:rsidR="0092616C" w:rsidRDefault="00881E03" w:rsidP="0007661C">
      <w:pPr>
        <w:ind w:firstLine="709"/>
        <w:rPr>
          <w:rFonts w:eastAsia="Times New Roman" w:cs="Times New Roman"/>
          <w:color w:val="000000"/>
        </w:rPr>
      </w:pPr>
      <w:r>
        <w:rPr>
          <w:rFonts w:eastAsia="Times New Roman" w:cs="Times New Roman"/>
          <w:color w:val="000000"/>
        </w:rPr>
        <w:t>KSTU has a policy of "Respect for the personality of the student", each member of the teaching staff in their relationship with the student adheres to the criteria of objectivity, professionalism, respect for the personality of the student, tolerance and basic standards of professional ethics.</w:t>
      </w:r>
    </w:p>
    <w:p w:rsidR="0092616C" w:rsidRDefault="00881E03" w:rsidP="0007661C">
      <w:pPr>
        <w:ind w:firstLine="709"/>
        <w:rPr>
          <w:rFonts w:eastAsia="Times New Roman" w:cs="Times New Roman"/>
        </w:rPr>
      </w:pPr>
      <w:r>
        <w:rPr>
          <w:rFonts w:eastAsia="Times New Roman" w:cs="Times New Roman"/>
        </w:rPr>
        <w:t xml:space="preserve">Admission to the EP of the master's program in the direction of "Economics" is carried out by </w:t>
      </w:r>
      <w:r>
        <w:rPr>
          <w:rFonts w:eastAsia="Times New Roman" w:cs="Times New Roman"/>
          <w:color w:val="000000"/>
        </w:rPr>
        <w:t xml:space="preserve">the commission for the admission of </w:t>
      </w:r>
      <w:r>
        <w:rPr>
          <w:rFonts w:eastAsia="Times New Roman" w:cs="Times New Roman"/>
        </w:rPr>
        <w:t xml:space="preserve">entrance examinations, which </w:t>
      </w:r>
      <w:r>
        <w:rPr>
          <w:rFonts w:eastAsia="Times New Roman" w:cs="Times New Roman"/>
          <w:color w:val="000000"/>
        </w:rPr>
        <w:t xml:space="preserve">reviews the submitted documents, conducts an interview in accordance with the program of </w:t>
      </w:r>
      <w:r>
        <w:rPr>
          <w:rFonts w:eastAsia="Times New Roman" w:cs="Times New Roman"/>
        </w:rPr>
        <w:t xml:space="preserve">entrance examinations " </w:t>
      </w:r>
      <w:hyperlink r:id="rId418">
        <w:r w:rsidR="00DD3862">
          <w:rPr>
            <w:rFonts w:eastAsia="Times New Roman" w:cs="Times New Roman"/>
            <w:color w:val="1155CC"/>
            <w:u w:val="single"/>
          </w:rPr>
          <w:t>EME</w:t>
        </w:r>
        <w:r>
          <w:rPr>
            <w:rFonts w:eastAsia="Times New Roman" w:cs="Times New Roman"/>
            <w:color w:val="1155CC"/>
            <w:u w:val="single"/>
          </w:rPr>
          <w:t xml:space="preserve"> </w:t>
        </w:r>
      </w:hyperlink>
      <w:r>
        <w:rPr>
          <w:rFonts w:eastAsia="Times New Roman" w:cs="Times New Roman"/>
        </w:rPr>
        <w:t xml:space="preserve">" " </w:t>
      </w:r>
      <w:hyperlink r:id="rId419">
        <w:r w:rsidR="008A1D27">
          <w:rPr>
            <w:rFonts w:eastAsia="Times New Roman" w:cs="Times New Roman"/>
            <w:color w:val="1155CC"/>
            <w:u w:val="single"/>
          </w:rPr>
          <w:t xml:space="preserve">AAA </w:t>
        </w:r>
        <w:r>
          <w:rPr>
            <w:rFonts w:eastAsia="Times New Roman" w:cs="Times New Roman"/>
            <w:color w:val="1155CC"/>
            <w:u w:val="single"/>
          </w:rPr>
          <w:t xml:space="preserve"> </w:t>
        </w:r>
      </w:hyperlink>
      <w:r>
        <w:rPr>
          <w:rFonts w:eastAsia="Times New Roman" w:cs="Times New Roman"/>
        </w:rPr>
        <w:t xml:space="preserve">" </w:t>
      </w:r>
      <w:r>
        <w:rPr>
          <w:rFonts w:eastAsia="Times New Roman" w:cs="Times New Roman"/>
          <w:color w:val="000000"/>
        </w:rPr>
        <w:t xml:space="preserve">, revealing the actual level of preparation of the applicant and his research </w:t>
      </w:r>
      <w:r>
        <w:rPr>
          <w:rFonts w:eastAsia="Times New Roman" w:cs="Times New Roman"/>
        </w:rPr>
        <w:t xml:space="preserve">interests </w:t>
      </w:r>
      <w:r>
        <w:rPr>
          <w:rFonts w:eastAsia="Times New Roman" w:cs="Times New Roman"/>
          <w:color w:val="000000"/>
        </w:rPr>
        <w:t xml:space="preserve">. </w:t>
      </w:r>
      <w:r>
        <w:rPr>
          <w:rFonts w:eastAsia="Times New Roman" w:cs="Times New Roman"/>
        </w:rPr>
        <w:t xml:space="preserve">When making a decision on enrolling in a master's degree program, </w:t>
      </w:r>
      <w:r>
        <w:rPr>
          <w:rFonts w:eastAsia="Times New Roman" w:cs="Times New Roman"/>
          <w:color w:val="000000"/>
        </w:rPr>
        <w:t xml:space="preserve">the competition committee takes into account without fail the average level of academic performance of the previous level of preparation of the applicant </w:t>
      </w:r>
      <w:r>
        <w:rPr>
          <w:rFonts w:eastAsia="Times New Roman" w:cs="Times New Roman"/>
        </w:rPr>
        <w:t>.</w:t>
      </w:r>
    </w:p>
    <w:p w:rsidR="0092616C" w:rsidRDefault="00881E03" w:rsidP="0007661C">
      <w:pPr>
        <w:ind w:firstLine="709"/>
        <w:rPr>
          <w:rFonts w:eastAsia="Times New Roman" w:cs="Times New Roman"/>
          <w:color w:val="000000"/>
        </w:rPr>
      </w:pPr>
      <w:r>
        <w:rPr>
          <w:rFonts w:eastAsia="Times New Roman" w:cs="Times New Roman"/>
          <w:color w:val="000000"/>
        </w:rPr>
        <w:t xml:space="preserve">Graduates of KSTU who have completed the </w:t>
      </w:r>
      <w:r>
        <w:rPr>
          <w:rFonts w:eastAsia="Times New Roman" w:cs="Times New Roman"/>
        </w:rPr>
        <w:t xml:space="preserve">BEP training </w:t>
      </w:r>
      <w:r>
        <w:rPr>
          <w:rFonts w:eastAsia="Times New Roman" w:cs="Times New Roman"/>
          <w:color w:val="000000"/>
        </w:rPr>
        <w:t>for bachelors in the relevant direction of the master's program have a priority right in enrollment.</w:t>
      </w:r>
    </w:p>
    <w:p w:rsidR="0092616C" w:rsidRDefault="00881E03" w:rsidP="0007661C">
      <w:pPr>
        <w:ind w:firstLine="709"/>
        <w:rPr>
          <w:rFonts w:eastAsia="Times New Roman" w:cs="Times New Roman"/>
          <w:color w:val="000000"/>
        </w:rPr>
      </w:pPr>
      <w:r>
        <w:rPr>
          <w:rFonts w:eastAsia="Times New Roman" w:cs="Times New Roman"/>
          <w:color w:val="000000"/>
        </w:rPr>
        <w:t xml:space="preserve">Candidates for master's studies recommended for admission to </w:t>
      </w:r>
      <w:r>
        <w:rPr>
          <w:rFonts w:eastAsia="Times New Roman" w:cs="Times New Roman"/>
        </w:rPr>
        <w:t xml:space="preserve">places with payment of </w:t>
      </w:r>
      <w:r>
        <w:rPr>
          <w:rFonts w:eastAsia="Times New Roman" w:cs="Times New Roman"/>
          <w:color w:val="000000"/>
        </w:rPr>
        <w:t>tuition fees must confirm their desire to study within the deadlines set by the admissions committee by submitting the necessary documents and signing an agreement.</w:t>
      </w:r>
    </w:p>
    <w:p w:rsidR="0092616C" w:rsidRDefault="00881E03" w:rsidP="0007661C">
      <w:pPr>
        <w:ind w:firstLine="709"/>
        <w:rPr>
          <w:rFonts w:eastAsia="Times New Roman" w:cs="Times New Roman"/>
          <w:color w:val="1155CC"/>
          <w:u w:val="single"/>
        </w:rPr>
      </w:pPr>
      <w:r>
        <w:rPr>
          <w:rFonts w:eastAsia="Times New Roman" w:cs="Times New Roman"/>
          <w:color w:val="000000"/>
        </w:rPr>
        <w:t xml:space="preserve">Admission to the first year in the master's program of KSTU </w:t>
      </w:r>
      <w:hyperlink r:id="rId420">
        <w:r>
          <w:rPr>
            <w:rFonts w:eastAsia="Times New Roman" w:cs="Times New Roman"/>
            <w:color w:val="1155CC"/>
            <w:u w:val="single"/>
          </w:rPr>
          <w:t>is made by order of the rector on the proposal of the admissions committee.</w:t>
        </w:r>
      </w:hyperlink>
    </w:p>
    <w:p w:rsidR="0092616C" w:rsidRDefault="00881E03" w:rsidP="0007661C">
      <w:pPr>
        <w:ind w:firstLine="709"/>
        <w:rPr>
          <w:rFonts w:eastAsia="Times New Roman" w:cs="Times New Roman"/>
          <w:color w:val="000000"/>
        </w:rPr>
      </w:pPr>
      <w:r>
        <w:rPr>
          <w:rFonts w:eastAsia="Times New Roman" w:cs="Times New Roman"/>
          <w:color w:val="000000"/>
        </w:rPr>
        <w:t xml:space="preserve">In accordance with the State Educational Standard of the Higher Professional Education of the Kyrgyz </w:t>
      </w:r>
      <w:proofErr w:type="gramStart"/>
      <w:r>
        <w:rPr>
          <w:rFonts w:eastAsia="Times New Roman" w:cs="Times New Roman"/>
          <w:color w:val="000000"/>
        </w:rPr>
        <w:t xml:space="preserve">Republic </w:t>
      </w:r>
      <w:r>
        <w:rPr>
          <w:rFonts w:eastAsia="Times New Roman" w:cs="Times New Roman"/>
        </w:rPr>
        <w:t>,</w:t>
      </w:r>
      <w:proofErr w:type="gramEnd"/>
      <w:r>
        <w:rPr>
          <w:rFonts w:eastAsia="Times New Roman" w:cs="Times New Roman"/>
        </w:rPr>
        <w:t xml:space="preserve"> in the EP, </w:t>
      </w:r>
      <w:r>
        <w:rPr>
          <w:rFonts w:eastAsia="Times New Roman" w:cs="Times New Roman"/>
          <w:color w:val="000000"/>
        </w:rPr>
        <w:t>the distribution of study time is established in the specific share of classroom "credits". The normative term for the development of EPs implemented at KSTU for full-time education, including leave after completion of training. is 2 years, and the labor intensity of the EP in credits is 120 credits.</w:t>
      </w:r>
    </w:p>
    <w:p w:rsidR="0092616C" w:rsidRDefault="00881E03" w:rsidP="0007661C">
      <w:pPr>
        <w:ind w:firstLine="709"/>
        <w:rPr>
          <w:rFonts w:eastAsia="Times New Roman" w:cs="Times New Roman"/>
          <w:color w:val="000000"/>
        </w:rPr>
      </w:pPr>
      <w:r>
        <w:rPr>
          <w:rFonts w:eastAsia="Times New Roman" w:cs="Times New Roman"/>
          <w:color w:val="000000"/>
        </w:rPr>
        <w:t>Curricula are developed and adopted at the meetings of the departments and approved by the EMC in stages, depending on the specification of the basic documents.</w:t>
      </w:r>
    </w:p>
    <w:p w:rsidR="008C5255" w:rsidRDefault="00881E03" w:rsidP="0007661C">
      <w:pPr>
        <w:ind w:firstLine="709"/>
        <w:rPr>
          <w:rFonts w:eastAsia="Times New Roman" w:cs="Times New Roman"/>
        </w:rPr>
      </w:pPr>
      <w:r>
        <w:rPr>
          <w:rFonts w:eastAsia="Times New Roman" w:cs="Times New Roman"/>
        </w:rPr>
        <w:lastRenderedPageBreak/>
        <w:t xml:space="preserve">The organization of the educational process takes place according to </w:t>
      </w:r>
      <w:hyperlink r:id="rId421">
        <w:r>
          <w:rPr>
            <w:rFonts w:eastAsia="Times New Roman" w:cs="Times New Roman"/>
            <w:color w:val="1155CC"/>
            <w:u w:val="single"/>
          </w:rPr>
          <w:t xml:space="preserve">the academic calendar </w:t>
        </w:r>
      </w:hyperlink>
      <w:r>
        <w:rPr>
          <w:rFonts w:eastAsia="Times New Roman" w:cs="Times New Roman"/>
        </w:rPr>
        <w:t>. The features of the schedules implemented at the departments include the following:</w:t>
      </w:r>
    </w:p>
    <w:p w:rsidR="008C5255" w:rsidRDefault="00881E03" w:rsidP="0007661C">
      <w:pPr>
        <w:ind w:firstLine="709"/>
        <w:rPr>
          <w:rFonts w:eastAsia="Times New Roman" w:cs="Times New Roman"/>
        </w:rPr>
      </w:pPr>
      <w:r>
        <w:rPr>
          <w:rFonts w:eastAsia="Times New Roman" w:cs="Times New Roman"/>
        </w:rPr>
        <w:t xml:space="preserve">1. For implemented EPs, a largely unified schedule is </w:t>
      </w:r>
      <w:proofErr w:type="gramStart"/>
      <w:r>
        <w:rPr>
          <w:rFonts w:eastAsia="Times New Roman" w:cs="Times New Roman"/>
        </w:rPr>
        <w:t>applied .</w:t>
      </w:r>
      <w:proofErr w:type="gramEnd"/>
      <w:r>
        <w:rPr>
          <w:rFonts w:eastAsia="Times New Roman" w:cs="Times New Roman"/>
        </w:rPr>
        <w:t xml:space="preserve"> According to the EP implemented under the State Educational Standard of the Higher Professional Education of the Kyrgyz Republic, the annual duration of theoretical training for 1-2 courses is 30 weeks. The first academic year is divided into 2 semesters of 15 weeks, in the middle of each semester, the current rating control of progress is carried out. The second year of the Master's preparation is divided into two semesters: the first semester is theoretical training (lasting 15 weeks), the second (15 weeks) includes the research practice necessary to complete the research work and the presentation of the results in the form of a final qualifying work (master's thesis).</w:t>
      </w:r>
    </w:p>
    <w:p w:rsidR="008C5255" w:rsidRDefault="00881E03" w:rsidP="0007661C">
      <w:pPr>
        <w:ind w:firstLine="709"/>
        <w:rPr>
          <w:rFonts w:eastAsia="Times New Roman" w:cs="Times New Roman"/>
        </w:rPr>
      </w:pPr>
      <w:r>
        <w:rPr>
          <w:rFonts w:eastAsia="Times New Roman" w:cs="Times New Roman"/>
        </w:rPr>
        <w:t>2. At the end, each semester ends with a final rating control and intermediate certification of research results (examination session).</w:t>
      </w:r>
    </w:p>
    <w:p w:rsidR="008C5255" w:rsidRDefault="00881E03" w:rsidP="0007661C">
      <w:pPr>
        <w:ind w:firstLine="709"/>
        <w:rPr>
          <w:rFonts w:eastAsia="Times New Roman" w:cs="Times New Roman"/>
        </w:rPr>
      </w:pPr>
      <w:r>
        <w:rPr>
          <w:rFonts w:eastAsia="Times New Roman" w:cs="Times New Roman"/>
        </w:rPr>
        <w:t>3. The passage of practice is distributed by semesters: in the 2nd semester, scientific and industrial practice, in the 3rd semester, teaching practice and in the 4th research practice.</w:t>
      </w:r>
    </w:p>
    <w:p w:rsidR="008C5255" w:rsidRDefault="00881E03" w:rsidP="0007661C">
      <w:pPr>
        <w:ind w:firstLine="709"/>
        <w:rPr>
          <w:rFonts w:eastAsia="Times New Roman" w:cs="Times New Roman"/>
        </w:rPr>
      </w:pPr>
      <w:r>
        <w:rPr>
          <w:rFonts w:eastAsia="Times New Roman" w:cs="Times New Roman"/>
        </w:rPr>
        <w:t>4. The vacation period is at least 6 weeks in the academic year, including 2 weeks between the autumn and spring semesters. One of the most important tasks of the EP is the training of undergraduates of the 7th level of the NQF in scientific activity and the development of their skills to use the principles of the scientific method, including analytical and critical thinking.</w:t>
      </w:r>
    </w:p>
    <w:p w:rsidR="008C5255" w:rsidRDefault="00881E03" w:rsidP="0007661C">
      <w:pPr>
        <w:ind w:firstLine="709"/>
        <w:rPr>
          <w:rFonts w:eastAsia="Times New Roman" w:cs="Times New Roman"/>
          <w:color w:val="000000"/>
        </w:rPr>
      </w:pPr>
      <w:r>
        <w:rPr>
          <w:rFonts w:eastAsia="Times New Roman" w:cs="Times New Roman"/>
          <w:color w:val="000000"/>
        </w:rPr>
        <w:t xml:space="preserve">Curricula of academic disciplines are developed in accordance with the content of the State Educational Standard of the Higher Professional Education of the Kyrgyz Republic, take into account the recommendations of the UMO and the </w:t>
      </w:r>
      <w:r>
        <w:rPr>
          <w:rFonts w:eastAsia="Times New Roman" w:cs="Times New Roman"/>
        </w:rPr>
        <w:t xml:space="preserve">requests of employers </w:t>
      </w:r>
      <w:r>
        <w:rPr>
          <w:rFonts w:eastAsia="Times New Roman" w:cs="Times New Roman"/>
          <w:color w:val="000000"/>
        </w:rPr>
        <w:t xml:space="preserve">, exemplary programs in the disciplines of different periods of publication, traditional features of the scientific and methodological school </w:t>
      </w:r>
      <w:r>
        <w:rPr>
          <w:rFonts w:eastAsia="Times New Roman" w:cs="Times New Roman"/>
        </w:rPr>
        <w:t xml:space="preserve">of the university, </w:t>
      </w:r>
      <w:r>
        <w:rPr>
          <w:rFonts w:eastAsia="Times New Roman" w:cs="Times New Roman"/>
          <w:color w:val="000000"/>
        </w:rPr>
        <w:t xml:space="preserve">regional aspects of training </w:t>
      </w:r>
      <w:r>
        <w:rPr>
          <w:rFonts w:eastAsia="Times New Roman" w:cs="Times New Roman"/>
        </w:rPr>
        <w:t xml:space="preserve">undergraduates </w:t>
      </w:r>
      <w:r>
        <w:rPr>
          <w:rFonts w:eastAsia="Times New Roman" w:cs="Times New Roman"/>
          <w:color w:val="000000"/>
        </w:rPr>
        <w:t>of the 7th level of the NQF. A specific feature of the programs of disciplines developed at KSTU is the possibility of their differentiation into a part common in direction and differentiated (in volume and content) parts, reflecting the features of the profiles.</w:t>
      </w:r>
    </w:p>
    <w:p w:rsidR="008C5255" w:rsidRDefault="00881E03" w:rsidP="0007661C">
      <w:pPr>
        <w:ind w:firstLine="709"/>
        <w:rPr>
          <w:rFonts w:eastAsia="Times New Roman" w:cs="Times New Roman"/>
          <w:color w:val="000000"/>
        </w:rPr>
      </w:pPr>
      <w:r>
        <w:rPr>
          <w:rFonts w:eastAsia="Times New Roman" w:cs="Times New Roman"/>
        </w:rPr>
        <w:t>In accordance with the State Educational Standard of Higher Professional Education of the Kyrgyz Republic,</w:t>
      </w:r>
      <w:r>
        <w:rPr>
          <w:rFonts w:eastAsia="Times New Roman" w:cs="Times New Roman"/>
          <w:color w:val="000000"/>
        </w:rPr>
        <w:t xml:space="preserve"> </w:t>
      </w:r>
      <w:r>
        <w:rPr>
          <w:rFonts w:eastAsia="Times New Roman" w:cs="Times New Roman"/>
        </w:rPr>
        <w:t xml:space="preserve">work </w:t>
      </w:r>
      <w:r>
        <w:rPr>
          <w:rFonts w:eastAsia="Times New Roman" w:cs="Times New Roman"/>
          <w:color w:val="000000"/>
        </w:rPr>
        <w:t xml:space="preserve">programs in the disciplines of the EP of the master's degree were developed in accordance with the approved curricula and drawn up in the form determined by the UMO </w:t>
      </w:r>
      <w:r>
        <w:rPr>
          <w:rFonts w:eastAsia="Times New Roman" w:cs="Times New Roman"/>
        </w:rPr>
        <w:t xml:space="preserve">OO </w:t>
      </w:r>
      <w:r>
        <w:rPr>
          <w:rFonts w:eastAsia="Times New Roman" w:cs="Times New Roman"/>
          <w:color w:val="000000"/>
        </w:rPr>
        <w:t>, corrected in 2015, 2017, 2018, 2020, 2021, reviewed and approved by the decisions of the educational and methodological councils of the institutes and the university.</w:t>
      </w:r>
    </w:p>
    <w:p w:rsidR="008C5255" w:rsidRDefault="00881E03" w:rsidP="0007661C">
      <w:pPr>
        <w:ind w:firstLine="709"/>
        <w:rPr>
          <w:rFonts w:eastAsia="Times New Roman" w:cs="Times New Roman"/>
          <w:color w:val="000000"/>
        </w:rPr>
      </w:pPr>
      <w:r>
        <w:rPr>
          <w:rFonts w:eastAsia="Times New Roman" w:cs="Times New Roman"/>
          <w:color w:val="000000"/>
        </w:rPr>
        <w:t xml:space="preserve">The work program of the academic discipline, developed on the basis of the State Educational Standard of the Higher Professional Education of the Kyrgyz Republic in the relevant area of training, is a regulatory document that determines the place of the discipline (module) in the master's training system, which reveals the full content of the educational material, the </w:t>
      </w:r>
      <w:r>
        <w:rPr>
          <w:rFonts w:eastAsia="Times New Roman" w:cs="Times New Roman"/>
          <w:color w:val="000000"/>
        </w:rPr>
        <w:lastRenderedPageBreak/>
        <w:t>organization and technology of training, methods for testing learning outcomes, educational - methodological and material and technical support of the educational process.</w:t>
      </w:r>
    </w:p>
    <w:p w:rsidR="008C5255" w:rsidRPr="0007661C" w:rsidRDefault="00881E03" w:rsidP="0007661C">
      <w:pPr>
        <w:ind w:firstLine="709"/>
        <w:rPr>
          <w:rFonts w:eastAsia="Times New Roman" w:cs="Times New Roman"/>
          <w:b/>
          <w:i/>
        </w:rPr>
      </w:pPr>
      <w:r w:rsidRPr="0007661C">
        <w:rPr>
          <w:rFonts w:eastAsia="Times New Roman" w:cs="Times New Roman"/>
          <w:b/>
          <w:i/>
        </w:rPr>
        <w:t>Definiteness of the program structure based on the European Credit Transfer and Accumulation System (ECTS)</w:t>
      </w:r>
    </w:p>
    <w:p w:rsidR="008C5255" w:rsidRDefault="00881E03" w:rsidP="0007661C">
      <w:pPr>
        <w:ind w:firstLine="709"/>
        <w:rPr>
          <w:rFonts w:eastAsia="Times New Roman" w:cs="Times New Roman"/>
        </w:rPr>
      </w:pPr>
      <w:r>
        <w:rPr>
          <w:rFonts w:eastAsia="Times New Roman" w:cs="Times New Roman"/>
          <w:color w:val="000000"/>
        </w:rPr>
        <w:t xml:space="preserve">According to </w:t>
      </w:r>
      <w:hyperlink r:id="rId422">
        <w:r>
          <w:rPr>
            <w:rFonts w:eastAsia="Times New Roman" w:cs="Times New Roman"/>
            <w:color w:val="0000FF"/>
            <w:u w:val="single"/>
          </w:rPr>
          <w:t>the Regulations on the organization of the educational process on credit technology</w:t>
        </w:r>
      </w:hyperlink>
      <w:r>
        <w:rPr>
          <w:rFonts w:eastAsia="Times New Roman" w:cs="Times New Roman"/>
          <w:color w:val="0000FF"/>
        </w:rPr>
        <w:t xml:space="preserve"> </w:t>
      </w:r>
      <w:r>
        <w:rPr>
          <w:rFonts w:eastAsia="Times New Roman" w:cs="Times New Roman"/>
          <w:color w:val="000000"/>
        </w:rPr>
        <w:t xml:space="preserve">training at KSTU in all disciplines of all cycles developed </w:t>
      </w:r>
      <w:r>
        <w:rPr>
          <w:rFonts w:eastAsia="Times New Roman" w:cs="Times New Roman"/>
        </w:rPr>
        <w:t>teaching materials, including the requirements of the State Educational Standard of Higher Professional Education of the Kyrgyz Republic and qualification requirements, which reflect the goals and learning outcomes; work programs of disciplines; materials on the theoretical part of the course; study guides; methodical instructions; tasks for independent work; list of mandatory and additional literature; exam tickets.</w:t>
      </w:r>
    </w:p>
    <w:p w:rsidR="008C5255" w:rsidRDefault="00881E03" w:rsidP="0007661C">
      <w:pPr>
        <w:ind w:firstLine="709"/>
        <w:rPr>
          <w:rFonts w:eastAsia="Times New Roman" w:cs="Times New Roman"/>
          <w:color w:val="000000"/>
        </w:rPr>
      </w:pPr>
      <w:r>
        <w:rPr>
          <w:rFonts w:eastAsia="Times New Roman" w:cs="Times New Roman"/>
          <w:color w:val="000000"/>
        </w:rPr>
        <w:t>All educational and methodological materials are updated and improved annually, taking into account the opinions and recommendations of stakeholders.</w:t>
      </w:r>
    </w:p>
    <w:p w:rsidR="008B7819" w:rsidRDefault="008B7819" w:rsidP="008B7819">
      <w:pPr>
        <w:ind w:firstLine="709"/>
        <w:rPr>
          <w:rFonts w:eastAsia="Times New Roman" w:cs="Times New Roman"/>
        </w:rPr>
      </w:pPr>
      <w:r>
        <w:rPr>
          <w:rFonts w:eastAsia="Times New Roman" w:cs="Times New Roman"/>
          <w:color w:val="000000"/>
        </w:rPr>
        <w:t xml:space="preserve">The basis for assessing the progress of students is the results (results) of control. In accordance </w:t>
      </w:r>
      <w:r>
        <w:rPr>
          <w:rFonts w:eastAsia="Times New Roman" w:cs="Times New Roman"/>
        </w:rPr>
        <w:t xml:space="preserve">with </w:t>
      </w:r>
      <w:hyperlink r:id="rId423">
        <w:r>
          <w:rPr>
            <w:rFonts w:eastAsia="Times New Roman" w:cs="Times New Roman"/>
            <w:color w:val="0000FF"/>
            <w:u w:val="single"/>
          </w:rPr>
          <w:t>the Regulations on</w:t>
        </w:r>
      </w:hyperlink>
      <w:r>
        <w:rPr>
          <w:rFonts w:eastAsia="Times New Roman" w:cs="Times New Roman"/>
          <w:color w:val="0000FF"/>
        </w:rPr>
        <w:t xml:space="preserve"> </w:t>
      </w:r>
      <w:hyperlink r:id="rId424">
        <w:r>
          <w:rPr>
            <w:rFonts w:eastAsia="Times New Roman" w:cs="Times New Roman"/>
            <w:color w:val="0000FF"/>
            <w:u w:val="single"/>
          </w:rPr>
          <w:t xml:space="preserve">organization of the educational process on the credit technology of education ECTS </w:t>
        </w:r>
      </w:hyperlink>
      <w:r>
        <w:rPr>
          <w:rFonts w:eastAsia="Times New Roman" w:cs="Times New Roman"/>
        </w:rPr>
        <w:t xml:space="preserve">when evaluating the results of mastering the module, </w:t>
      </w:r>
      <w:r>
        <w:rPr>
          <w:rFonts w:eastAsia="Times New Roman" w:cs="Times New Roman"/>
          <w:color w:val="000000"/>
        </w:rPr>
        <w:t xml:space="preserve">both qualitative and quantitative indicators of the work of students are taken into account. The results of the current </w:t>
      </w:r>
      <w:r>
        <w:rPr>
          <w:rFonts w:eastAsia="Times New Roman" w:cs="Times New Roman"/>
        </w:rPr>
        <w:t xml:space="preserve">rating </w:t>
      </w:r>
      <w:r>
        <w:rPr>
          <w:rFonts w:eastAsia="Times New Roman" w:cs="Times New Roman"/>
          <w:color w:val="000000"/>
        </w:rPr>
        <w:t xml:space="preserve">control (TRC), intermediate rating control ( </w:t>
      </w:r>
      <w:r>
        <w:rPr>
          <w:rFonts w:eastAsia="Times New Roman" w:cs="Times New Roman"/>
        </w:rPr>
        <w:t xml:space="preserve">RRC </w:t>
      </w:r>
      <w:r>
        <w:rPr>
          <w:rFonts w:eastAsia="Times New Roman" w:cs="Times New Roman"/>
          <w:color w:val="000000"/>
        </w:rPr>
        <w:t>), final rating control (RRC) are recorded in</w:t>
      </w:r>
      <w:r>
        <w:rPr>
          <w:rFonts w:eastAsia="Times New Roman" w:cs="Times New Roman"/>
        </w:rPr>
        <w:t xml:space="preserve"> </w:t>
      </w:r>
      <w:hyperlink r:id="rId425">
        <w:r>
          <w:rPr>
            <w:rFonts w:eastAsia="Times New Roman" w:cs="Times New Roman"/>
            <w:color w:val="1155CC"/>
            <w:u w:val="single"/>
          </w:rPr>
          <w:t xml:space="preserve">electronic statement </w:t>
        </w:r>
      </w:hyperlink>
      <w:r>
        <w:rPr>
          <w:rFonts w:eastAsia="Times New Roman" w:cs="Times New Roman"/>
          <w:color w:val="000000"/>
        </w:rPr>
        <w:t xml:space="preserve">at </w:t>
      </w:r>
      <w:hyperlink r:id="rId426">
        <w:r>
          <w:rPr>
            <w:rFonts w:eastAsia="Times New Roman" w:cs="Times New Roman"/>
            <w:color w:val="1155CC"/>
            <w:u w:val="single"/>
          </w:rPr>
          <w:t xml:space="preserve">AVN.KSTU </w:t>
        </w:r>
      </w:hyperlink>
      <w:r>
        <w:rPr>
          <w:rFonts w:eastAsia="Times New Roman" w:cs="Times New Roman"/>
          <w:color w:val="000000"/>
        </w:rPr>
        <w:t xml:space="preserve">. </w:t>
      </w:r>
      <w:r>
        <w:rPr>
          <w:rFonts w:eastAsia="Times New Roman" w:cs="Times New Roman"/>
        </w:rPr>
        <w:t>Educational achievements (knowledge, abilities, skills and competencies) of students are evaluated in points on a 100-point scale corresponding to the letter system adopted in international practice (positive marks, in descending order, from “A” to “D”, “unsatisfactory” - “ F") with the corresponding digital equivalent on a 4-point scale.</w:t>
      </w:r>
    </w:p>
    <w:p w:rsidR="008B7819" w:rsidRDefault="008B7819" w:rsidP="008B7819">
      <w:pPr>
        <w:ind w:firstLine="709"/>
        <w:rPr>
          <w:rFonts w:eastAsia="Times New Roman" w:cs="Times New Roman"/>
        </w:rPr>
      </w:pPr>
      <w:r>
        <w:rPr>
          <w:rFonts w:eastAsia="Times New Roman" w:cs="Times New Roman"/>
        </w:rPr>
        <w:t xml:space="preserve">Scientific and production, pedagogical and research practices are held according to the program of practices of the departments " </w:t>
      </w:r>
      <w:hyperlink r:id="rId427">
        <w:r w:rsidR="00DD3862">
          <w:rPr>
            <w:rFonts w:eastAsia="Times New Roman" w:cs="Times New Roman"/>
            <w:color w:val="1155CC"/>
            <w:u w:val="single"/>
          </w:rPr>
          <w:t>EME</w:t>
        </w:r>
        <w:r>
          <w:rPr>
            <w:rFonts w:eastAsia="Times New Roman" w:cs="Times New Roman"/>
            <w:color w:val="1155CC"/>
            <w:u w:val="single"/>
          </w:rPr>
          <w:t xml:space="preserve">" </w:t>
        </w:r>
      </w:hyperlink>
      <w:r>
        <w:rPr>
          <w:rFonts w:eastAsia="Times New Roman" w:cs="Times New Roman"/>
        </w:rPr>
        <w:t xml:space="preserve">and " </w:t>
      </w:r>
      <w:hyperlink r:id="rId428">
        <w:r w:rsidR="008A1D27">
          <w:rPr>
            <w:rFonts w:eastAsia="Times New Roman" w:cs="Times New Roman"/>
            <w:color w:val="1155CC"/>
            <w:u w:val="single"/>
          </w:rPr>
          <w:t xml:space="preserve">AAA </w:t>
        </w:r>
        <w:r>
          <w:rPr>
            <w:rFonts w:eastAsia="Times New Roman" w:cs="Times New Roman"/>
            <w:color w:val="1155CC"/>
            <w:u w:val="single"/>
          </w:rPr>
          <w:t xml:space="preserve"> </w:t>
        </w:r>
      </w:hyperlink>
      <w:r>
        <w:rPr>
          <w:rFonts w:eastAsia="Times New Roman" w:cs="Times New Roman"/>
        </w:rPr>
        <w:t xml:space="preserve">". The analysis of the progress of undergraduates is carried out at meetings of the departments and at </w:t>
      </w:r>
      <w:hyperlink r:id="rId429">
        <w:r>
          <w:rPr>
            <w:rFonts w:eastAsia="Times New Roman" w:cs="Times New Roman"/>
            <w:color w:val="1155CC"/>
            <w:u w:val="single"/>
          </w:rPr>
          <w:t xml:space="preserve">the Academic Council of the Institute / Higher Schools </w:t>
        </w:r>
      </w:hyperlink>
      <w:r>
        <w:rPr>
          <w:rFonts w:eastAsia="Times New Roman" w:cs="Times New Roman"/>
        </w:rPr>
        <w:t>and the University, which allows assessing their level of training, the competencies found in them and the degree to which they achieve learning outcomes, as a result of which corrective actions are taken both in terms of the educational process and in parts of the content of the educational program.</w:t>
      </w:r>
    </w:p>
    <w:p w:rsidR="002C7119" w:rsidRDefault="00881E03" w:rsidP="0007661C">
      <w:pPr>
        <w:ind w:firstLine="709"/>
        <w:rPr>
          <w:rFonts w:eastAsia="Times New Roman" w:cs="Times New Roman"/>
        </w:rPr>
      </w:pPr>
      <w:r>
        <w:rPr>
          <w:rFonts w:eastAsia="Times New Roman" w:cs="Times New Roman"/>
          <w:color w:val="000000"/>
        </w:rPr>
        <w:t xml:space="preserve">The university monitors the learning outcomes achieved by students, which ensures the independence and objectivity of assessments. At the university, the educational process is conducted </w:t>
      </w:r>
      <w:r>
        <w:rPr>
          <w:rFonts w:eastAsia="Times New Roman" w:cs="Times New Roman"/>
        </w:rPr>
        <w:t xml:space="preserve">in accordance with </w:t>
      </w:r>
      <w:hyperlink r:id="rId430">
        <w:r>
          <w:rPr>
            <w:rFonts w:eastAsia="Times New Roman" w:cs="Times New Roman"/>
            <w:color w:val="0000FF"/>
            <w:u w:val="single"/>
          </w:rPr>
          <w:t xml:space="preserve">the academic calendar </w:t>
        </w:r>
      </w:hyperlink>
      <w:r>
        <w:rPr>
          <w:rFonts w:eastAsia="Times New Roman" w:cs="Times New Roman"/>
        </w:rPr>
        <w:t>.</w:t>
      </w:r>
      <w:r>
        <w:rPr>
          <w:rFonts w:eastAsia="Times New Roman" w:cs="Times New Roman"/>
          <w:color w:val="000000"/>
        </w:rPr>
        <w:t xml:space="preserve"> </w:t>
      </w:r>
      <w:r>
        <w:rPr>
          <w:rFonts w:eastAsia="Times New Roman" w:cs="Times New Roman"/>
        </w:rPr>
        <w:t xml:space="preserve">Classes are held in accordance with </w:t>
      </w:r>
      <w:hyperlink r:id="rId431">
        <w:r>
          <w:rPr>
            <w:rFonts w:eastAsia="Times New Roman" w:cs="Times New Roman"/>
            <w:color w:val="1155CC"/>
            <w:u w:val="single"/>
          </w:rPr>
          <w:t xml:space="preserve">the schedule </w:t>
        </w:r>
      </w:hyperlink>
      <w:r>
        <w:rPr>
          <w:rFonts w:eastAsia="Times New Roman" w:cs="Times New Roman"/>
        </w:rPr>
        <w:t xml:space="preserve">compiled by the Education Department; </w:t>
      </w:r>
      <w:r>
        <w:rPr>
          <w:rFonts w:eastAsia="Times New Roman" w:cs="Times New Roman"/>
          <w:color w:val="000000"/>
        </w:rPr>
        <w:t xml:space="preserve">for the reception of the SRS at </w:t>
      </w:r>
      <w:r>
        <w:rPr>
          <w:rFonts w:eastAsia="Times New Roman" w:cs="Times New Roman"/>
        </w:rPr>
        <w:t xml:space="preserve">the meeting of the departments, the admission schedule is approved and posted on the information stand of the departments; 2 weeks before the examination session, the GSOM directorate draws up a schedule </w:t>
      </w:r>
      <w:r>
        <w:rPr>
          <w:rFonts w:eastAsia="Times New Roman" w:cs="Times New Roman"/>
        </w:rPr>
        <w:lastRenderedPageBreak/>
        <w:t xml:space="preserve">of consultations </w:t>
      </w:r>
      <w:r>
        <w:rPr>
          <w:rFonts w:eastAsia="Times New Roman" w:cs="Times New Roman"/>
          <w:color w:val="000000"/>
        </w:rPr>
        <w:t xml:space="preserve">and exams and brings them to the attention of the teaching staff and </w:t>
      </w:r>
      <w:r>
        <w:rPr>
          <w:rFonts w:eastAsia="Times New Roman" w:cs="Times New Roman"/>
        </w:rPr>
        <w:t xml:space="preserve">undergraduates through information stands </w:t>
      </w:r>
      <w:r>
        <w:rPr>
          <w:rFonts w:eastAsia="Times New Roman" w:cs="Times New Roman"/>
          <w:color w:val="000000"/>
        </w:rPr>
        <w:t xml:space="preserve">. </w:t>
      </w:r>
      <w:r>
        <w:rPr>
          <w:rFonts w:eastAsia="Times New Roman" w:cs="Times New Roman"/>
        </w:rPr>
        <w:t xml:space="preserve">Transparency </w:t>
      </w:r>
      <w:r>
        <w:rPr>
          <w:rFonts w:eastAsia="Times New Roman" w:cs="Times New Roman"/>
          <w:color w:val="000000"/>
        </w:rPr>
        <w:t xml:space="preserve">and objectivity of examinations is ensured through </w:t>
      </w:r>
      <w:r>
        <w:rPr>
          <w:rFonts w:eastAsia="Times New Roman" w:cs="Times New Roman"/>
        </w:rPr>
        <w:t xml:space="preserve">the collective </w:t>
      </w:r>
      <w:r>
        <w:rPr>
          <w:rFonts w:eastAsia="Times New Roman" w:cs="Times New Roman"/>
          <w:color w:val="000000"/>
        </w:rPr>
        <w:t xml:space="preserve">examination </w:t>
      </w:r>
      <w:r>
        <w:rPr>
          <w:rFonts w:eastAsia="Times New Roman" w:cs="Times New Roman"/>
        </w:rPr>
        <w:t xml:space="preserve">of the examiner </w:t>
      </w:r>
      <w:r>
        <w:rPr>
          <w:rFonts w:eastAsia="Times New Roman" w:cs="Times New Roman"/>
          <w:color w:val="000000"/>
        </w:rPr>
        <w:t xml:space="preserve">with an assistant teacher. Undergraduates have the opportunity through personal accounts in </w:t>
      </w:r>
      <w:hyperlink r:id="rId432" w:history="1">
        <w:r w:rsidR="009737A8">
          <w:rPr>
            <w:rStyle w:val="a7"/>
            <w:rFonts w:eastAsia="Times New Roman" w:cs="Times New Roman"/>
          </w:rPr>
          <w:t xml:space="preserve">AVN.KSTU </w:t>
        </w:r>
      </w:hyperlink>
      <w:r>
        <w:rPr>
          <w:rFonts w:eastAsia="Times New Roman" w:cs="Times New Roman"/>
          <w:color w:val="000000"/>
        </w:rPr>
        <w:t xml:space="preserve">to obtain information on the points received for intermediate module </w:t>
      </w:r>
      <w:r>
        <w:rPr>
          <w:rFonts w:eastAsia="Times New Roman" w:cs="Times New Roman"/>
        </w:rPr>
        <w:t>-rating control, CPC and exam.</w:t>
      </w:r>
    </w:p>
    <w:p w:rsidR="008B7819" w:rsidRDefault="008B7819" w:rsidP="008B7819">
      <w:pPr>
        <w:ind w:firstLine="709"/>
        <w:rPr>
          <w:rFonts w:eastAsia="Times New Roman" w:cs="Times New Roman"/>
          <w:color w:val="000000"/>
        </w:rPr>
      </w:pPr>
      <w:r>
        <w:rPr>
          <w:rFonts w:eastAsia="Times New Roman" w:cs="Times New Roman"/>
        </w:rPr>
        <w:t xml:space="preserve">In accordance with the current curricula, </w:t>
      </w:r>
      <w:r>
        <w:rPr>
          <w:rFonts w:eastAsia="Times New Roman" w:cs="Times New Roman"/>
          <w:color w:val="000000"/>
        </w:rPr>
        <w:t xml:space="preserve">the final state certification </w:t>
      </w:r>
      <w:r>
        <w:rPr>
          <w:rFonts w:eastAsia="Times New Roman" w:cs="Times New Roman"/>
        </w:rPr>
        <w:t xml:space="preserve">of undergraduates </w:t>
      </w:r>
      <w:r>
        <w:rPr>
          <w:rFonts w:eastAsia="Times New Roman" w:cs="Times New Roman"/>
          <w:color w:val="000000"/>
        </w:rPr>
        <w:t xml:space="preserve">takes place after the completion of </w:t>
      </w:r>
      <w:r>
        <w:rPr>
          <w:rFonts w:eastAsia="Times New Roman" w:cs="Times New Roman"/>
        </w:rPr>
        <w:t xml:space="preserve">theoretical training and internships and includes the State </w:t>
      </w:r>
      <w:r>
        <w:rPr>
          <w:rFonts w:eastAsia="Times New Roman" w:cs="Times New Roman"/>
          <w:color w:val="000000"/>
        </w:rPr>
        <w:t>interdisciplinary exam in the profile (program) and defend the WQR.</w:t>
      </w:r>
    </w:p>
    <w:p w:rsidR="002C7119" w:rsidRDefault="00881E03" w:rsidP="0007661C">
      <w:pPr>
        <w:ind w:firstLine="709"/>
        <w:rPr>
          <w:rFonts w:eastAsia="Times New Roman" w:cs="Times New Roman"/>
          <w:color w:val="000000"/>
        </w:rPr>
      </w:pPr>
      <w:r>
        <w:rPr>
          <w:rFonts w:eastAsia="Times New Roman" w:cs="Times New Roman"/>
          <w:color w:val="000000"/>
        </w:rPr>
        <w:t xml:space="preserve">The control of the results achieved by students of the implementation of the WRC begins with the approval of the topic and the supervisor, the receipt of the reports of undergraduates </w:t>
      </w:r>
      <w:r>
        <w:rPr>
          <w:rFonts w:eastAsia="Times New Roman" w:cs="Times New Roman"/>
        </w:rPr>
        <w:t xml:space="preserve">on the research done at the end of each semester and the </w:t>
      </w:r>
      <w:r>
        <w:rPr>
          <w:rFonts w:eastAsia="Times New Roman" w:cs="Times New Roman"/>
          <w:color w:val="000000"/>
        </w:rPr>
        <w:t xml:space="preserve">" percentage " of the WRC readiness </w:t>
      </w:r>
      <w:r>
        <w:rPr>
          <w:rFonts w:eastAsia="Times New Roman" w:cs="Times New Roman"/>
        </w:rPr>
        <w:t xml:space="preserve">in accordance with the schedule. </w:t>
      </w:r>
      <w:r>
        <w:rPr>
          <w:rFonts w:eastAsia="Times New Roman" w:cs="Times New Roman"/>
          <w:color w:val="000000"/>
        </w:rPr>
        <w:t xml:space="preserve">In order </w:t>
      </w:r>
      <w:r>
        <w:rPr>
          <w:rFonts w:eastAsia="Times New Roman" w:cs="Times New Roman"/>
        </w:rPr>
        <w:t xml:space="preserve">to ensure transparency and assess the competence of EP graduates by </w:t>
      </w:r>
      <w:proofErr w:type="gramStart"/>
      <w:r>
        <w:rPr>
          <w:rFonts w:eastAsia="Times New Roman" w:cs="Times New Roman"/>
        </w:rPr>
        <w:t>stakeholders ,</w:t>
      </w:r>
      <w:proofErr w:type="gramEnd"/>
      <w:r>
        <w:rPr>
          <w:rFonts w:eastAsia="Times New Roman" w:cs="Times New Roman"/>
        </w:rPr>
        <w:t xml:space="preserve"> the final state certification is carried out publicly in accordance with the State Educational Standard of the Higher Professional Education of the Kyrgyz Republic. The entire process </w:t>
      </w:r>
      <w:r>
        <w:rPr>
          <w:rFonts w:eastAsia="Times New Roman" w:cs="Times New Roman"/>
          <w:color w:val="000000"/>
        </w:rPr>
        <w:t xml:space="preserve">of learning outcomes achieved </w:t>
      </w:r>
      <w:r>
        <w:rPr>
          <w:rFonts w:eastAsia="Times New Roman" w:cs="Times New Roman"/>
        </w:rPr>
        <w:t xml:space="preserve">by undergraduates is controlled by </w:t>
      </w:r>
      <w:hyperlink r:id="rId433">
        <w:r>
          <w:rPr>
            <w:rFonts w:eastAsia="Times New Roman" w:cs="Times New Roman"/>
            <w:color w:val="0000FF"/>
            <w:u w:val="single"/>
          </w:rPr>
          <w:t>the Education Department</w:t>
        </w:r>
      </w:hyperlink>
      <w:hyperlink r:id="rId434">
        <w:r>
          <w:rPr>
            <w:rFonts w:eastAsia="Times New Roman" w:cs="Times New Roman"/>
            <w:color w:val="0000FF"/>
          </w:rPr>
          <w:t xml:space="preserve"> </w:t>
        </w:r>
      </w:hyperlink>
      <w:r>
        <w:rPr>
          <w:rFonts w:eastAsia="Times New Roman" w:cs="Times New Roman"/>
          <w:color w:val="000000"/>
        </w:rPr>
        <w:t xml:space="preserve">and </w:t>
      </w:r>
      <w:hyperlink r:id="rId435">
        <w:r w:rsidR="00DD3862">
          <w:rPr>
            <w:rFonts w:eastAsia="Times New Roman" w:cs="Times New Roman"/>
            <w:color w:val="0000FF"/>
            <w:u w:val="single"/>
          </w:rPr>
          <w:t xml:space="preserve">DEQ </w:t>
        </w:r>
        <w:r>
          <w:rPr>
            <w:rFonts w:eastAsia="Times New Roman" w:cs="Times New Roman"/>
            <w:color w:val="0000FF"/>
            <w:u w:val="single"/>
          </w:rPr>
          <w:t xml:space="preserve"> </w:t>
        </w:r>
      </w:hyperlink>
      <w:r>
        <w:rPr>
          <w:rFonts w:eastAsia="Times New Roman" w:cs="Times New Roman"/>
          <w:color w:val="000000"/>
        </w:rPr>
        <w:t>.</w:t>
      </w:r>
    </w:p>
    <w:p w:rsidR="002C7119" w:rsidRPr="0007661C" w:rsidRDefault="00881E03" w:rsidP="0007661C">
      <w:pPr>
        <w:ind w:firstLine="709"/>
        <w:rPr>
          <w:rFonts w:eastAsia="Times New Roman" w:cs="Times New Roman"/>
          <w:b/>
          <w:i/>
        </w:rPr>
      </w:pPr>
      <w:r w:rsidRPr="0007661C">
        <w:rPr>
          <w:rFonts w:eastAsia="Times New Roman" w:cs="Times New Roman"/>
          <w:b/>
          <w:i/>
        </w:rPr>
        <w:t xml:space="preserve">The development of the content of the </w:t>
      </w:r>
      <w:proofErr w:type="gramStart"/>
      <w:r w:rsidR="009374D4">
        <w:rPr>
          <w:rFonts w:eastAsia="Times New Roman" w:cs="Times New Roman"/>
          <w:b/>
          <w:i/>
        </w:rPr>
        <w:t xml:space="preserve">MEP </w:t>
      </w:r>
      <w:r w:rsidRPr="0007661C">
        <w:rPr>
          <w:rFonts w:eastAsia="Times New Roman" w:cs="Times New Roman"/>
          <w:b/>
          <w:i/>
        </w:rPr>
        <w:t>,</w:t>
      </w:r>
      <w:proofErr w:type="gramEnd"/>
      <w:r w:rsidRPr="0007661C">
        <w:rPr>
          <w:rFonts w:eastAsia="Times New Roman" w:cs="Times New Roman"/>
          <w:b/>
          <w:i/>
        </w:rPr>
        <w:t xml:space="preserve"> taking into account the volume of theoretical training, research, professional practice </w:t>
      </w:r>
      <w:r w:rsidR="002C7119" w:rsidRPr="0007661C">
        <w:rPr>
          <w:rFonts w:eastAsia="Times New Roman" w:cs="Times New Roman"/>
          <w:b/>
          <w:i/>
        </w:rPr>
        <w:t>.</w:t>
      </w:r>
    </w:p>
    <w:p w:rsidR="00981793" w:rsidRDefault="00881E03" w:rsidP="0007661C">
      <w:pPr>
        <w:ind w:firstLine="709"/>
        <w:rPr>
          <w:rFonts w:eastAsia="Times New Roman" w:cs="Times New Roman"/>
        </w:rPr>
      </w:pPr>
      <w:r>
        <w:rPr>
          <w:rFonts w:eastAsia="Times New Roman" w:cs="Times New Roman"/>
        </w:rPr>
        <w:t>In the RUE OP Master's degree in Economics, the volume of theoretical training is 78 - 80 credits, practice 15 - 20 credits, research work - 7 credits, WRC - 20 credits. Theoretical training includes the study of disciplines of general scientific and professional cycles, which include a compulsory and elective part. Compulsory disciplines are common to all master's degree programs in the direction of "Economics". Elective disciplines of the professional cycle reveal the uniqueness of each individual EP of the master's program in the direction " Economics".</w:t>
      </w:r>
    </w:p>
    <w:p w:rsidR="00981793" w:rsidRDefault="00881E03" w:rsidP="0007661C">
      <w:pPr>
        <w:ind w:firstLine="709"/>
        <w:rPr>
          <w:rFonts w:eastAsia="Times New Roman" w:cs="Times New Roman"/>
        </w:rPr>
      </w:pPr>
      <w:r>
        <w:rPr>
          <w:rFonts w:eastAsia="Times New Roman" w:cs="Times New Roman"/>
        </w:rPr>
        <w:t xml:space="preserve">Practice programs are developed in full. For all types of practices, there are long-term agreements on the bases of practice, contracts for the practice of undergraduates, orders to send undergraduates to practice. To pass one of the practices, undergraduates are given assignments by the supervisor. At the end of the internship, undergraduates draw up a report, in accordance with the guidelines developed by the departments, which reflect the main results and completed tasks. The form, approximate content and structure of the reports are determined </w:t>
      </w:r>
      <w:hyperlink r:id="rId436">
        <w:r>
          <w:rPr>
            <w:rFonts w:eastAsia="Times New Roman" w:cs="Times New Roman"/>
            <w:color w:val="1155CC"/>
            <w:highlight w:val="white"/>
            <w:u w:val="single"/>
          </w:rPr>
          <w:t xml:space="preserve">by the Regulations on practices </w:t>
        </w:r>
      </w:hyperlink>
      <w:r>
        <w:rPr>
          <w:rFonts w:eastAsia="Times New Roman" w:cs="Times New Roman"/>
        </w:rPr>
        <w:t xml:space="preserve">and the program of practices of the departments " </w:t>
      </w:r>
      <w:hyperlink r:id="rId437">
        <w:r w:rsidR="00DD3862">
          <w:rPr>
            <w:rFonts w:eastAsia="Times New Roman" w:cs="Times New Roman"/>
            <w:color w:val="1155CC"/>
            <w:u w:val="single"/>
          </w:rPr>
          <w:t>EME</w:t>
        </w:r>
        <w:r>
          <w:rPr>
            <w:rFonts w:eastAsia="Times New Roman" w:cs="Times New Roman"/>
            <w:color w:val="1155CC"/>
            <w:u w:val="single"/>
          </w:rPr>
          <w:t xml:space="preserve"> </w:t>
        </w:r>
      </w:hyperlink>
      <w:r w:rsidR="00684C37">
        <w:rPr>
          <w:rFonts w:eastAsia="Times New Roman" w:cs="Times New Roman"/>
        </w:rPr>
        <w:t xml:space="preserve">", " </w:t>
      </w:r>
      <w:hyperlink r:id="rId438">
        <w:r w:rsidR="008A1D27">
          <w:rPr>
            <w:rFonts w:eastAsia="Times New Roman" w:cs="Times New Roman"/>
            <w:color w:val="1155CC"/>
            <w:u w:val="single"/>
          </w:rPr>
          <w:t xml:space="preserve">AAA </w:t>
        </w:r>
        <w:r>
          <w:rPr>
            <w:rFonts w:eastAsia="Times New Roman" w:cs="Times New Roman"/>
            <w:color w:val="1155CC"/>
            <w:u w:val="single"/>
          </w:rPr>
          <w:t xml:space="preserve"> </w:t>
        </w:r>
      </w:hyperlink>
      <w:r>
        <w:rPr>
          <w:rFonts w:eastAsia="Times New Roman" w:cs="Times New Roman"/>
        </w:rPr>
        <w:t xml:space="preserve">" and " </w:t>
      </w:r>
      <w:hyperlink r:id="rId439" w:history="1">
        <w:r w:rsidR="008A1D27">
          <w:rPr>
            <w:rStyle w:val="a7"/>
            <w:rFonts w:eastAsia="Times New Roman" w:cs="Times New Roman"/>
          </w:rPr>
          <w:t>ESM</w:t>
        </w:r>
        <w:r w:rsidR="00684C37" w:rsidRPr="00684C37">
          <w:rPr>
            <w:rStyle w:val="a7"/>
            <w:rFonts w:eastAsia="Times New Roman" w:cs="Times New Roman"/>
          </w:rPr>
          <w:t xml:space="preserve"> </w:t>
        </w:r>
      </w:hyperlink>
      <w:r w:rsidR="00684C37">
        <w:rPr>
          <w:rFonts w:eastAsia="Times New Roman" w:cs="Times New Roman"/>
        </w:rPr>
        <w:t xml:space="preserve">". The report on the internship is defended </w:t>
      </w:r>
      <w:r>
        <w:rPr>
          <w:rFonts w:eastAsia="Times New Roman" w:cs="Times New Roman"/>
        </w:rPr>
        <w:t>at an extended meeting of the department, extracts from the meeting of the departments, together with the report on the acceptance of the internship, are submitted to the GSOM directorate and serve as the basis for scoring points in the AVN educational portal.</w:t>
      </w:r>
    </w:p>
    <w:p w:rsidR="00981793" w:rsidRDefault="00881E03" w:rsidP="0007661C">
      <w:pPr>
        <w:ind w:firstLine="709"/>
        <w:rPr>
          <w:rFonts w:eastAsia="Times New Roman" w:cs="Times New Roman"/>
        </w:rPr>
      </w:pPr>
      <w:r>
        <w:rPr>
          <w:rFonts w:eastAsia="Times New Roman" w:cs="Times New Roman"/>
        </w:rPr>
        <w:lastRenderedPageBreak/>
        <w:t>The presence and quality of the content of undergraduate reports on practices confirms the sufficient level of undergraduate readiness for the practical implementation of the acquired knowledge</w:t>
      </w:r>
    </w:p>
    <w:p w:rsidR="00981793" w:rsidRDefault="00881E03" w:rsidP="0007661C">
      <w:pPr>
        <w:ind w:firstLine="709"/>
        <w:rPr>
          <w:rFonts w:eastAsia="Times New Roman" w:cs="Times New Roman"/>
          <w:color w:val="000000"/>
        </w:rPr>
      </w:pPr>
      <w:r>
        <w:rPr>
          <w:rFonts w:eastAsia="Times New Roman" w:cs="Times New Roman"/>
        </w:rPr>
        <w:t xml:space="preserve">Research </w:t>
      </w:r>
      <w:r>
        <w:rPr>
          <w:rFonts w:eastAsia="Times New Roman" w:cs="Times New Roman"/>
          <w:color w:val="000000"/>
        </w:rPr>
        <w:t xml:space="preserve">is a mandatory component of the master's degree </w:t>
      </w:r>
      <w:r>
        <w:rPr>
          <w:rFonts w:eastAsia="Times New Roman" w:cs="Times New Roman"/>
        </w:rPr>
        <w:t xml:space="preserve">program and </w:t>
      </w:r>
      <w:r>
        <w:rPr>
          <w:rFonts w:eastAsia="Times New Roman" w:cs="Times New Roman"/>
          <w:color w:val="000000"/>
        </w:rPr>
        <w:t xml:space="preserve">is carried out in accordance with the complex and individual scientific topics developed by the department, in accordance with </w:t>
      </w:r>
      <w:r>
        <w:rPr>
          <w:rFonts w:eastAsia="Times New Roman" w:cs="Times New Roman"/>
        </w:rPr>
        <w:t xml:space="preserve">the topics of scientific interests of the teaching staff of the departments, students and employers </w:t>
      </w:r>
      <w:r>
        <w:rPr>
          <w:rFonts w:eastAsia="Times New Roman" w:cs="Times New Roman"/>
          <w:color w:val="000000"/>
        </w:rPr>
        <w:t>, as well as in line with improving the educational and educational activities of the university.</w:t>
      </w:r>
    </w:p>
    <w:p w:rsidR="00981793" w:rsidRDefault="00881E03" w:rsidP="0007661C">
      <w:pPr>
        <w:ind w:firstLine="709"/>
        <w:rPr>
          <w:rFonts w:eastAsia="Times New Roman" w:cs="Times New Roman"/>
          <w:color w:val="000000"/>
        </w:rPr>
      </w:pPr>
      <w:r>
        <w:rPr>
          <w:rFonts w:eastAsia="Times New Roman" w:cs="Times New Roman"/>
          <w:color w:val="000000"/>
        </w:rPr>
        <w:t>Research work of masters is carried out throughout the entire period of study in the magistracy and is dispersed. Research is carried out by undergraduates simultaneously with the educational process, in the course of research practice, in the process of writing thesis, as well as according to the curriculum and academic calendar in a specially allotted time.</w:t>
      </w:r>
    </w:p>
    <w:p w:rsidR="00981793" w:rsidRDefault="00881E03" w:rsidP="0007661C">
      <w:pPr>
        <w:ind w:firstLine="709"/>
        <w:rPr>
          <w:rFonts w:eastAsia="Times New Roman" w:cs="Times New Roman"/>
        </w:rPr>
      </w:pPr>
      <w:r>
        <w:rPr>
          <w:rFonts w:eastAsia="Times New Roman" w:cs="Times New Roman"/>
          <w:color w:val="000000"/>
        </w:rPr>
        <w:t xml:space="preserve">Academic freedom is expressed, first of all, in the right </w:t>
      </w:r>
      <w:r>
        <w:rPr>
          <w:rFonts w:eastAsia="Times New Roman" w:cs="Times New Roman"/>
        </w:rPr>
        <w:t xml:space="preserve">of teaching staff </w:t>
      </w:r>
      <w:r>
        <w:rPr>
          <w:rFonts w:eastAsia="Times New Roman" w:cs="Times New Roman"/>
          <w:color w:val="000000"/>
        </w:rPr>
        <w:t xml:space="preserve">, supervisors, scientists and undergraduates to freedom of research: choosing topics, objects, setting tasks and selecting research methods. </w:t>
      </w:r>
      <w:r>
        <w:rPr>
          <w:rFonts w:eastAsia="Times New Roman" w:cs="Times New Roman"/>
        </w:rPr>
        <w:t>The supervisor formulates a scientific problem for the undergraduate, and he independently seeks its solution using the scientific method. Under the guidance of a supervisor, a master student learns to analyze the information received, compare facts, and group them.</w:t>
      </w:r>
    </w:p>
    <w:p w:rsidR="00981793" w:rsidRPr="0007661C" w:rsidRDefault="00881E03" w:rsidP="0007661C">
      <w:pPr>
        <w:ind w:firstLine="709"/>
        <w:rPr>
          <w:rFonts w:eastAsia="Times New Roman" w:cs="Times New Roman"/>
          <w:b/>
          <w:i/>
        </w:rPr>
      </w:pPr>
      <w:r w:rsidRPr="0007661C">
        <w:rPr>
          <w:rFonts w:eastAsia="Times New Roman" w:cs="Times New Roman"/>
          <w:b/>
          <w:i/>
        </w:rPr>
        <w:t>Correspondence of the content of academic disciplines and learning outcomes to each other and to the corresponding level of study ( bachelor's , master's, doctoral studies) determined by the NSC, QF-EHEA</w:t>
      </w:r>
    </w:p>
    <w:p w:rsidR="00981793" w:rsidRDefault="00881E03" w:rsidP="0007661C">
      <w:pPr>
        <w:ind w:firstLine="709"/>
        <w:rPr>
          <w:rFonts w:eastAsia="Times New Roman" w:cs="Times New Roman"/>
          <w:color w:val="000000"/>
        </w:rPr>
      </w:pPr>
      <w:r>
        <w:rPr>
          <w:rFonts w:eastAsia="Times New Roman" w:cs="Times New Roman"/>
          <w:color w:val="000000"/>
        </w:rPr>
        <w:t xml:space="preserve">The content of the state component </w:t>
      </w:r>
      <w:r>
        <w:rPr>
          <w:rFonts w:eastAsia="Times New Roman" w:cs="Times New Roman"/>
        </w:rPr>
        <w:t xml:space="preserve">of the BEP of </w:t>
      </w:r>
      <w:r>
        <w:rPr>
          <w:rFonts w:eastAsia="Times New Roman" w:cs="Times New Roman"/>
          <w:color w:val="000000"/>
        </w:rPr>
        <w:t>master's training ensures the preparation of a graduate in accordance with the qualification characteristic established by the State Educational Standard of Higher Professional Education.</w:t>
      </w:r>
    </w:p>
    <w:p w:rsidR="00981793" w:rsidRDefault="00881E03" w:rsidP="0007661C">
      <w:pPr>
        <w:ind w:firstLine="709"/>
        <w:rPr>
          <w:rFonts w:eastAsia="Times New Roman" w:cs="Times New Roman"/>
          <w:color w:val="000000"/>
        </w:rPr>
      </w:pPr>
      <w:r>
        <w:rPr>
          <w:rFonts w:eastAsia="Times New Roman" w:cs="Times New Roman"/>
          <w:color w:val="000000"/>
        </w:rPr>
        <w:t xml:space="preserve">The structure of the curriculum makes it possible to implement a systematic approach in the preparation </w:t>
      </w:r>
      <w:r>
        <w:rPr>
          <w:rFonts w:eastAsia="Times New Roman" w:cs="Times New Roman"/>
        </w:rPr>
        <w:t xml:space="preserve">of masters </w:t>
      </w:r>
      <w:r>
        <w:rPr>
          <w:rFonts w:eastAsia="Times New Roman" w:cs="Times New Roman"/>
          <w:color w:val="000000"/>
        </w:rPr>
        <w:t xml:space="preserve">, a distinctive feature of which is the consistency of content and the logical sequence of the presentation of disciplines taught by different departments, the presence of interdisciplinary links </w:t>
      </w:r>
      <w:r>
        <w:rPr>
          <w:rFonts w:eastAsia="Times New Roman" w:cs="Times New Roman"/>
        </w:rPr>
        <w:t xml:space="preserve">in the cycles </w:t>
      </w:r>
      <w:r>
        <w:rPr>
          <w:rFonts w:eastAsia="Times New Roman" w:cs="Times New Roman"/>
          <w:color w:val="000000"/>
        </w:rPr>
        <w:t>of general scientific and professional disciplines.</w:t>
      </w:r>
    </w:p>
    <w:p w:rsidR="00981793" w:rsidRDefault="00881E03" w:rsidP="0007661C">
      <w:pPr>
        <w:ind w:firstLine="709"/>
        <w:rPr>
          <w:rFonts w:eastAsia="Times New Roman" w:cs="Times New Roman"/>
          <w:color w:val="000000"/>
        </w:rPr>
      </w:pPr>
      <w:r>
        <w:rPr>
          <w:rFonts w:eastAsia="Times New Roman" w:cs="Times New Roman"/>
          <w:color w:val="000000"/>
        </w:rPr>
        <w:t xml:space="preserve">The work programs of disciplines (WCU) are developed with the participation of stakeholders , university teachers on the basis of standard programs recommended by the relevant UMOs, taking into account the changes that have taken place </w:t>
      </w:r>
      <w:r>
        <w:rPr>
          <w:rFonts w:eastAsia="Times New Roman" w:cs="Times New Roman"/>
        </w:rPr>
        <w:t xml:space="preserve">in recent years </w:t>
      </w:r>
      <w:r>
        <w:rPr>
          <w:rFonts w:eastAsia="Times New Roman" w:cs="Times New Roman"/>
          <w:color w:val="000000"/>
        </w:rPr>
        <w:t xml:space="preserve">in the sectors </w:t>
      </w:r>
      <w:r>
        <w:rPr>
          <w:rFonts w:eastAsia="Times New Roman" w:cs="Times New Roman"/>
        </w:rPr>
        <w:t xml:space="preserve">of the economy </w:t>
      </w:r>
      <w:r>
        <w:rPr>
          <w:rFonts w:eastAsia="Times New Roman" w:cs="Times New Roman"/>
          <w:color w:val="000000"/>
        </w:rPr>
        <w:t>, in the financial and insurance markets, providing for the continuous improvement of curricula by introducing them into training new achievements of science and technology, best practices, making the necessary amendments, additions and changes in connection with newly emerging tasks.</w:t>
      </w:r>
    </w:p>
    <w:p w:rsidR="00981793" w:rsidRDefault="00881E03" w:rsidP="0007661C">
      <w:pPr>
        <w:ind w:firstLine="709"/>
        <w:rPr>
          <w:rFonts w:eastAsia="Times New Roman" w:cs="Times New Roman"/>
          <w:color w:val="000000"/>
        </w:rPr>
      </w:pPr>
      <w:r>
        <w:rPr>
          <w:rFonts w:eastAsia="Times New Roman" w:cs="Times New Roman"/>
        </w:rPr>
        <w:lastRenderedPageBreak/>
        <w:t xml:space="preserve">The work programs of the disciplines </w:t>
      </w:r>
      <w:r>
        <w:rPr>
          <w:rFonts w:eastAsia="Times New Roman" w:cs="Times New Roman"/>
          <w:color w:val="000000"/>
        </w:rPr>
        <w:t xml:space="preserve">are discussed and approved at the meetings of the departments with the participation of stakeholders and UM </w:t>
      </w:r>
      <w:r>
        <w:rPr>
          <w:rFonts w:eastAsia="Times New Roman" w:cs="Times New Roman"/>
        </w:rPr>
        <w:t>S</w:t>
      </w:r>
      <w:r>
        <w:rPr>
          <w:rFonts w:eastAsia="Times New Roman" w:cs="Times New Roman"/>
          <w:color w:val="000000"/>
        </w:rPr>
        <w:t xml:space="preserve"> </w:t>
      </w:r>
      <w:r>
        <w:rPr>
          <w:rFonts w:eastAsia="Times New Roman" w:cs="Times New Roman"/>
        </w:rPr>
        <w:t xml:space="preserve">GSOM </w:t>
      </w:r>
      <w:r>
        <w:rPr>
          <w:rFonts w:eastAsia="Times New Roman" w:cs="Times New Roman"/>
          <w:color w:val="000000"/>
        </w:rPr>
        <w:t xml:space="preserve">. An analysis of the programs of academic disciplines shows that they take into account interdisciplinary connections and meet the requirements for the level of training of persons who have successfully completed training, and the content of the disciplines corresponds to the basic units given in the SES VPO and exemplary work programs recommended by the UMO in the direction of </w:t>
      </w:r>
      <w:r w:rsidR="0099003D">
        <w:rPr>
          <w:rFonts w:eastAsia="Times New Roman" w:cs="Times New Roman"/>
        </w:rPr>
        <w:t xml:space="preserve">" </w:t>
      </w:r>
      <w:r>
        <w:rPr>
          <w:rFonts w:eastAsia="Times New Roman" w:cs="Times New Roman"/>
          <w:color w:val="000000"/>
        </w:rPr>
        <w:t xml:space="preserve">Economics </w:t>
      </w:r>
      <w:r w:rsidR="0099003D">
        <w:rPr>
          <w:rFonts w:eastAsia="Times New Roman" w:cs="Times New Roman"/>
        </w:rPr>
        <w:t xml:space="preserve">" </w:t>
      </w:r>
      <w:r>
        <w:rPr>
          <w:rFonts w:eastAsia="Times New Roman" w:cs="Times New Roman"/>
          <w:color w:val="000000"/>
        </w:rPr>
        <w:t>.</w:t>
      </w:r>
    </w:p>
    <w:p w:rsidR="00981793" w:rsidRDefault="00881E03" w:rsidP="0007661C">
      <w:pPr>
        <w:ind w:firstLine="709"/>
        <w:rPr>
          <w:rFonts w:eastAsia="Times New Roman" w:cs="Times New Roman"/>
        </w:rPr>
      </w:pPr>
      <w:r>
        <w:rPr>
          <w:rFonts w:eastAsia="Times New Roman" w:cs="Times New Roman"/>
        </w:rPr>
        <w:t xml:space="preserve">The matrix of competencies of the EP of the departments " </w:t>
      </w:r>
      <w:hyperlink r:id="rId440">
        <w:r w:rsidR="00DD3862">
          <w:rPr>
            <w:rFonts w:eastAsia="Times New Roman" w:cs="Times New Roman"/>
            <w:color w:val="1155CC"/>
            <w:u w:val="single"/>
          </w:rPr>
          <w:t>EME</w:t>
        </w:r>
        <w:r>
          <w:rPr>
            <w:rFonts w:eastAsia="Times New Roman" w:cs="Times New Roman"/>
            <w:color w:val="1155CC"/>
            <w:u w:val="single"/>
          </w:rPr>
          <w:t xml:space="preserve"> </w:t>
        </w:r>
      </w:hyperlink>
      <w:hyperlink r:id="rId441">
        <w:r w:rsidR="0099003D">
          <w:rPr>
            <w:rFonts w:eastAsia="Times New Roman" w:cs="Times New Roman"/>
            <w:color w:val="1155CC"/>
            <w:u w:val="single"/>
          </w:rPr>
          <w:t xml:space="preserve">" </w:t>
        </w:r>
      </w:hyperlink>
      <w:r>
        <w:rPr>
          <w:rFonts w:eastAsia="Times New Roman" w:cs="Times New Roman"/>
        </w:rPr>
        <w:t xml:space="preserve">, " </w:t>
      </w:r>
      <w:hyperlink r:id="rId442">
        <w:r w:rsidR="008A1D27">
          <w:rPr>
            <w:rFonts w:eastAsia="Times New Roman" w:cs="Times New Roman"/>
            <w:color w:val="1155CC"/>
            <w:u w:val="single"/>
          </w:rPr>
          <w:t xml:space="preserve">AAA </w:t>
        </w:r>
        <w:r>
          <w:rPr>
            <w:rFonts w:eastAsia="Times New Roman" w:cs="Times New Roman"/>
            <w:color w:val="1155CC"/>
            <w:u w:val="single"/>
          </w:rPr>
          <w:t xml:space="preserve"> </w:t>
        </w:r>
      </w:hyperlink>
      <w:r w:rsidR="0099003D">
        <w:rPr>
          <w:rFonts w:eastAsia="Times New Roman" w:cs="Times New Roman"/>
        </w:rPr>
        <w:t xml:space="preserve">" and " </w:t>
      </w:r>
      <w:hyperlink r:id="rId443">
        <w:r w:rsidR="00C92A8A">
          <w:rPr>
            <w:rFonts w:eastAsia="Times New Roman" w:cs="Times New Roman"/>
            <w:color w:val="1155CC"/>
            <w:u w:val="single"/>
          </w:rPr>
          <w:t>ESM</w:t>
        </w:r>
        <w:r>
          <w:rPr>
            <w:rFonts w:eastAsia="Times New Roman" w:cs="Times New Roman"/>
            <w:color w:val="1155CC"/>
            <w:u w:val="single"/>
          </w:rPr>
          <w:t xml:space="preserve"> </w:t>
        </w:r>
      </w:hyperlink>
      <w:r w:rsidR="0099003D">
        <w:rPr>
          <w:rFonts w:eastAsia="Times New Roman" w:cs="Times New Roman"/>
        </w:rPr>
        <w:t xml:space="preserve">" reflects </w:t>
      </w:r>
      <w:r>
        <w:rPr>
          <w:rFonts w:eastAsia="Times New Roman" w:cs="Times New Roman"/>
          <w:color w:val="000000"/>
        </w:rPr>
        <w:t xml:space="preserve">the relationship </w:t>
      </w:r>
      <w:r>
        <w:rPr>
          <w:rFonts w:eastAsia="Times New Roman" w:cs="Times New Roman"/>
        </w:rPr>
        <w:t xml:space="preserve">of the formed competencies, according to the State Educational Standard of the Higher Professional Education of the master's level, and </w:t>
      </w:r>
      <w:r>
        <w:rPr>
          <w:rFonts w:eastAsia="Times New Roman" w:cs="Times New Roman"/>
          <w:color w:val="000000"/>
        </w:rPr>
        <w:t>learning outcomes</w:t>
      </w:r>
      <w:r>
        <w:rPr>
          <w:rFonts w:eastAsia="Times New Roman" w:cs="Times New Roman"/>
        </w:rPr>
        <w:t xml:space="preserve"> </w:t>
      </w:r>
      <w:r>
        <w:rPr>
          <w:rFonts w:eastAsia="Times New Roman" w:cs="Times New Roman"/>
          <w:color w:val="000000"/>
        </w:rPr>
        <w:t xml:space="preserve">disciplines </w:t>
      </w:r>
      <w:r>
        <w:rPr>
          <w:rFonts w:eastAsia="Times New Roman" w:cs="Times New Roman"/>
        </w:rPr>
        <w:t>.</w:t>
      </w:r>
    </w:p>
    <w:p w:rsidR="00981793" w:rsidRDefault="00881E03" w:rsidP="0007661C">
      <w:pPr>
        <w:ind w:firstLine="709"/>
        <w:rPr>
          <w:rFonts w:eastAsia="Times New Roman" w:cs="Times New Roman"/>
          <w:color w:val="000000"/>
        </w:rPr>
      </w:pPr>
      <w:r>
        <w:rPr>
          <w:rFonts w:eastAsia="Times New Roman" w:cs="Times New Roman"/>
          <w:color w:val="000000"/>
        </w:rPr>
        <w:t xml:space="preserve">After completing the 7th </w:t>
      </w:r>
      <w:r>
        <w:rPr>
          <w:rFonts w:eastAsia="Times New Roman" w:cs="Times New Roman"/>
        </w:rPr>
        <w:t xml:space="preserve">level </w:t>
      </w:r>
      <w:r>
        <w:rPr>
          <w:rFonts w:eastAsia="Times New Roman" w:cs="Times New Roman"/>
          <w:color w:val="000000"/>
        </w:rPr>
        <w:t xml:space="preserve">of NQF training and obtaining a master's degree, </w:t>
      </w:r>
      <w:r>
        <w:rPr>
          <w:rFonts w:eastAsia="Times New Roman" w:cs="Times New Roman"/>
        </w:rPr>
        <w:t xml:space="preserve">the graduate </w:t>
      </w:r>
      <w:r>
        <w:rPr>
          <w:rFonts w:eastAsia="Times New Roman" w:cs="Times New Roman"/>
          <w:color w:val="000000"/>
        </w:rPr>
        <w:t xml:space="preserve">has the opportunity to continue his </w:t>
      </w:r>
      <w:r>
        <w:rPr>
          <w:rFonts w:eastAsia="Times New Roman" w:cs="Times New Roman"/>
        </w:rPr>
        <w:t xml:space="preserve">research </w:t>
      </w:r>
      <w:r>
        <w:rPr>
          <w:rFonts w:eastAsia="Times New Roman" w:cs="Times New Roman"/>
          <w:color w:val="000000"/>
        </w:rPr>
        <w:t xml:space="preserve">at </w:t>
      </w:r>
      <w:r>
        <w:rPr>
          <w:rFonts w:eastAsia="Times New Roman" w:cs="Times New Roman"/>
        </w:rPr>
        <w:t xml:space="preserve">the 8th </w:t>
      </w:r>
      <w:r>
        <w:rPr>
          <w:rFonts w:eastAsia="Times New Roman" w:cs="Times New Roman"/>
          <w:color w:val="000000"/>
        </w:rPr>
        <w:t>level of education - training of highly qualified specialists in postgraduate / PhD doctoral studies.</w:t>
      </w:r>
    </w:p>
    <w:p w:rsidR="00981793" w:rsidRPr="0007661C" w:rsidRDefault="00881E03" w:rsidP="0007661C">
      <w:pPr>
        <w:ind w:firstLine="709"/>
        <w:rPr>
          <w:rFonts w:eastAsia="Times New Roman" w:cs="Times New Roman"/>
          <w:b/>
          <w:i/>
        </w:rPr>
      </w:pPr>
      <w:r w:rsidRPr="0007661C">
        <w:rPr>
          <w:rFonts w:eastAsia="Times New Roman" w:cs="Times New Roman"/>
          <w:b/>
          <w:i/>
        </w:rPr>
        <w:t>The validity of the influence of disciplines and their focus on ensuring that each student masters the expected results</w:t>
      </w:r>
    </w:p>
    <w:p w:rsidR="00981793" w:rsidRDefault="00881E03" w:rsidP="0007661C">
      <w:pPr>
        <w:ind w:firstLine="709"/>
        <w:rPr>
          <w:rFonts w:eastAsia="Times New Roman" w:cs="Times New Roman"/>
        </w:rPr>
      </w:pPr>
      <w:r>
        <w:rPr>
          <w:rFonts w:eastAsia="Times New Roman" w:cs="Times New Roman"/>
          <w:color w:val="000000"/>
        </w:rPr>
        <w:t xml:space="preserve">The disciplines </w:t>
      </w:r>
      <w:r>
        <w:rPr>
          <w:rFonts w:eastAsia="Times New Roman" w:cs="Times New Roman"/>
        </w:rPr>
        <w:t xml:space="preserve">of the EP of the direction "Economics" </w:t>
      </w:r>
      <w:r>
        <w:rPr>
          <w:rFonts w:eastAsia="Times New Roman" w:cs="Times New Roman"/>
          <w:color w:val="000000"/>
        </w:rPr>
        <w:t xml:space="preserve">are designed in such a way that they ultimately lead to the achievement of the goals and learning outcomes of the EP. </w:t>
      </w:r>
      <w:r>
        <w:rPr>
          <w:rFonts w:eastAsia="Times New Roman" w:cs="Times New Roman"/>
        </w:rPr>
        <w:t>The relationship between the learning outcomes of the discipline (ROA) and the learning outcomes of the EP is reflected in the TMC. EPs guarantee the achievement of learning outcomes for EPs in the direction of "Economics"</w:t>
      </w:r>
    </w:p>
    <w:p w:rsidR="00981793" w:rsidRDefault="00881E03" w:rsidP="0007661C">
      <w:pPr>
        <w:ind w:firstLine="709"/>
        <w:rPr>
          <w:rFonts w:eastAsia="Times New Roman" w:cs="Times New Roman"/>
          <w:color w:val="000000"/>
        </w:rPr>
      </w:pPr>
      <w:r>
        <w:rPr>
          <w:rFonts w:eastAsia="Times New Roman" w:cs="Times New Roman"/>
          <w:color w:val="000000"/>
        </w:rPr>
        <w:t xml:space="preserve">The teaching staff of the EP </w:t>
      </w:r>
      <w:r>
        <w:rPr>
          <w:rFonts w:eastAsia="Times New Roman" w:cs="Times New Roman"/>
        </w:rPr>
        <w:t xml:space="preserve">develops the teaching materials, which includes a work program </w:t>
      </w:r>
      <w:r>
        <w:rPr>
          <w:rFonts w:eastAsia="Times New Roman" w:cs="Times New Roman"/>
          <w:color w:val="000000"/>
        </w:rPr>
        <w:t xml:space="preserve">, syllabuses , lecture, practical and laboratory materials, taking into account the goals </w:t>
      </w:r>
      <w:r>
        <w:rPr>
          <w:rFonts w:eastAsia="Times New Roman" w:cs="Times New Roman"/>
        </w:rPr>
        <w:t xml:space="preserve">of the EP </w:t>
      </w:r>
      <w:r>
        <w:rPr>
          <w:rFonts w:eastAsia="Times New Roman" w:cs="Times New Roman"/>
          <w:color w:val="000000"/>
        </w:rPr>
        <w:t>, taking into account all the competencies necessary to achieve the expected learning outcomes.</w:t>
      </w:r>
    </w:p>
    <w:p w:rsidR="00981793" w:rsidRDefault="00881E03" w:rsidP="0007661C">
      <w:pPr>
        <w:ind w:firstLine="709"/>
        <w:rPr>
          <w:rFonts w:eastAsia="Times New Roman" w:cs="Times New Roman"/>
          <w:color w:val="000000"/>
        </w:rPr>
      </w:pPr>
      <w:r>
        <w:rPr>
          <w:rFonts w:eastAsia="Times New Roman" w:cs="Times New Roman"/>
          <w:color w:val="000000"/>
        </w:rPr>
        <w:t>In the educational process, active forms and methods of teaching are used with the use of slide presentations, multimedia equipment, involvement of undergraduates to participate in lectures and practical classes.</w:t>
      </w:r>
    </w:p>
    <w:p w:rsidR="00981793" w:rsidRPr="0007661C" w:rsidRDefault="00881E03" w:rsidP="0007661C">
      <w:pPr>
        <w:ind w:firstLine="709"/>
        <w:rPr>
          <w:rFonts w:eastAsia="Times New Roman" w:cs="Times New Roman"/>
          <w:b/>
          <w:i/>
        </w:rPr>
      </w:pPr>
      <w:r w:rsidRPr="0007661C">
        <w:rPr>
          <w:rFonts w:eastAsia="Times New Roman" w:cs="Times New Roman"/>
          <w:b/>
          <w:i/>
        </w:rPr>
        <w:t>Development of procedures for assessing the educational achievements of students, including the final certification</w:t>
      </w:r>
    </w:p>
    <w:p w:rsidR="00981793" w:rsidRDefault="00881E03" w:rsidP="0007661C">
      <w:pPr>
        <w:ind w:firstLine="709"/>
        <w:rPr>
          <w:rFonts w:eastAsia="Times New Roman" w:cs="Times New Roman"/>
        </w:rPr>
      </w:pPr>
      <w:r>
        <w:rPr>
          <w:rFonts w:eastAsia="Times New Roman" w:cs="Times New Roman"/>
        </w:rPr>
        <w:t xml:space="preserve">Undergraduates in the learning process undergo intermediate and final certification to assess the degree of assimilation of materials at the end of each semester of theoretical training. </w:t>
      </w:r>
      <w:r>
        <w:rPr>
          <w:rFonts w:eastAsia="Times New Roman" w:cs="Times New Roman"/>
          <w:highlight w:val="white"/>
        </w:rPr>
        <w:t xml:space="preserve">The level of requirements for conducting intermediate control is regulated </w:t>
      </w:r>
      <w:hyperlink r:id="rId444">
        <w:r>
          <w:rPr>
            <w:rFonts w:eastAsia="Times New Roman" w:cs="Times New Roman"/>
            <w:color w:val="0000FF"/>
            <w:highlight w:val="white"/>
            <w:u w:val="single"/>
          </w:rPr>
          <w:t xml:space="preserve">by the Regulations </w:t>
        </w:r>
      </w:hyperlink>
      <w:hyperlink r:id="rId445">
        <w:r>
          <w:rPr>
            <w:rFonts w:eastAsia="Times New Roman" w:cs="Times New Roman"/>
            <w:color w:val="0000FF"/>
            <w:u w:val="single"/>
          </w:rPr>
          <w:t>on current control and intermediate certification</w:t>
        </w:r>
      </w:hyperlink>
      <w:r>
        <w:rPr>
          <w:rFonts w:eastAsia="Times New Roman" w:cs="Times New Roman"/>
          <w:color w:val="0000FF"/>
        </w:rPr>
        <w:t xml:space="preserve"> </w:t>
      </w:r>
      <w:hyperlink r:id="rId446">
        <w:r>
          <w:rPr>
            <w:rFonts w:eastAsia="Times New Roman" w:cs="Times New Roman"/>
            <w:color w:val="0000FF"/>
            <w:u w:val="single"/>
          </w:rPr>
          <w:t xml:space="preserve">undergraduates </w:t>
        </w:r>
      </w:hyperlink>
      <w:hyperlink r:id="rId447">
        <w:r>
          <w:rPr>
            <w:rFonts w:eastAsia="Times New Roman" w:cs="Times New Roman"/>
          </w:rPr>
          <w:t xml:space="preserve">. </w:t>
        </w:r>
      </w:hyperlink>
      <w:r w:rsidR="0099003D">
        <w:rPr>
          <w:rFonts w:eastAsia="Times New Roman" w:cs="Times New Roman"/>
        </w:rPr>
        <w:t xml:space="preserve">In accordance with </w:t>
      </w:r>
      <w:hyperlink r:id="rId448">
        <w:r>
          <w:rPr>
            <w:rFonts w:eastAsia="Times New Roman" w:cs="Times New Roman"/>
            <w:color w:val="0000FF"/>
            <w:u w:val="single"/>
          </w:rPr>
          <w:t>the Regulations on</w:t>
        </w:r>
      </w:hyperlink>
      <w:r>
        <w:rPr>
          <w:rFonts w:eastAsia="Times New Roman" w:cs="Times New Roman"/>
          <w:color w:val="0000FF"/>
        </w:rPr>
        <w:t xml:space="preserve"> </w:t>
      </w:r>
      <w:hyperlink r:id="rId449">
        <w:r>
          <w:rPr>
            <w:rFonts w:eastAsia="Times New Roman" w:cs="Times New Roman"/>
            <w:color w:val="0000FF"/>
            <w:u w:val="single"/>
          </w:rPr>
          <w:t xml:space="preserve">organization of the educational process according to the credit technology of education ECTS, </w:t>
        </w:r>
      </w:hyperlink>
      <w:r>
        <w:rPr>
          <w:rFonts w:eastAsia="Times New Roman" w:cs="Times New Roman"/>
        </w:rPr>
        <w:t>when evaluating the results of mastering the module, both qualitative and quantitative indicators of the work of students are taken into account (see clause 3.2.5).</w:t>
      </w:r>
    </w:p>
    <w:p w:rsidR="00981793" w:rsidRDefault="00881E03" w:rsidP="0007661C">
      <w:pPr>
        <w:ind w:firstLine="709"/>
        <w:rPr>
          <w:rFonts w:eastAsia="Times New Roman" w:cs="Times New Roman"/>
        </w:rPr>
      </w:pPr>
      <w:r>
        <w:rPr>
          <w:rFonts w:eastAsia="Times New Roman" w:cs="Times New Roman"/>
        </w:rPr>
        <w:lastRenderedPageBreak/>
        <w:t xml:space="preserve">To control the knowledge of undergraduates during the current and intermediate certification in all disciplines of the curriculum, pedagogical measuring materials (examination tickets, tests, assignments for control and laboratory work), which are part of the teaching materials of disciplines, have been developed </w:t>
      </w:r>
      <w:r>
        <w:rPr>
          <w:rFonts w:eastAsia="Times New Roman" w:cs="Times New Roman"/>
          <w:highlight w:val="white"/>
        </w:rPr>
        <w:t xml:space="preserve">. The level of requirements for conducting intermediate control is regulated </w:t>
      </w:r>
      <w:hyperlink r:id="rId450">
        <w:r>
          <w:rPr>
            <w:rFonts w:eastAsia="Times New Roman" w:cs="Times New Roman"/>
            <w:color w:val="0000FF"/>
            <w:highlight w:val="white"/>
            <w:u w:val="single"/>
          </w:rPr>
          <w:t xml:space="preserve">by the Regulations </w:t>
        </w:r>
      </w:hyperlink>
      <w:hyperlink r:id="rId451">
        <w:r>
          <w:rPr>
            <w:rFonts w:eastAsia="Times New Roman" w:cs="Times New Roman"/>
            <w:color w:val="0000FF"/>
            <w:u w:val="single"/>
          </w:rPr>
          <w:t>on current control and intermediate certification</w:t>
        </w:r>
      </w:hyperlink>
      <w:r>
        <w:rPr>
          <w:rFonts w:eastAsia="Times New Roman" w:cs="Times New Roman"/>
          <w:color w:val="0000FF"/>
        </w:rPr>
        <w:t xml:space="preserve"> </w:t>
      </w:r>
      <w:hyperlink r:id="rId452">
        <w:r>
          <w:rPr>
            <w:rFonts w:eastAsia="Times New Roman" w:cs="Times New Roman"/>
            <w:color w:val="0000FF"/>
            <w:u w:val="single"/>
          </w:rPr>
          <w:t xml:space="preserve">undergraduates </w:t>
        </w:r>
      </w:hyperlink>
      <w:hyperlink r:id="rId453">
        <w:r>
          <w:rPr>
            <w:rFonts w:eastAsia="Times New Roman" w:cs="Times New Roman"/>
          </w:rPr>
          <w:t>.</w:t>
        </w:r>
      </w:hyperlink>
    </w:p>
    <w:p w:rsidR="00981793" w:rsidRDefault="00881E03" w:rsidP="0007661C">
      <w:pPr>
        <w:ind w:firstLine="709"/>
        <w:rPr>
          <w:rFonts w:eastAsia="Times New Roman" w:cs="Times New Roman"/>
        </w:rPr>
      </w:pPr>
      <w:r>
        <w:rPr>
          <w:rFonts w:eastAsia="Times New Roman" w:cs="Times New Roman"/>
        </w:rPr>
        <w:t xml:space="preserve">The final assessment of the achievement of the Learning Outcomes of the EP by undergraduates is given by employers </w:t>
      </w:r>
      <w:r w:rsidR="002A31D8">
        <w:rPr>
          <w:rFonts w:eastAsia="Times New Roman" w:cs="Times New Roman"/>
        </w:rPr>
        <w:t xml:space="preserve">invited as the chairman or deputy chairman of the SAC for the final certification of undergraduates and the decision to award them the qualification "master" in accordance with the 7th level of the NQF. During the defense of the WRC, members of the SAC evaluate the achievements of undergraduates on the basis of </w:t>
      </w:r>
      <w:hyperlink r:id="rId454">
        <w:r>
          <w:rPr>
            <w:rFonts w:eastAsia="Times New Roman" w:cs="Times New Roman"/>
            <w:color w:val="1155CC"/>
            <w:u w:val="single"/>
          </w:rPr>
          <w:t xml:space="preserve">the assessment form for the results of the defense of the master's thesis </w:t>
        </w:r>
      </w:hyperlink>
      <w:r>
        <w:rPr>
          <w:rFonts w:eastAsia="Times New Roman" w:cs="Times New Roman"/>
        </w:rPr>
        <w:t>. In the reports of the SAC, the Chairman evaluates the level of knowledge and skills of graduates, reflects the general opinion of the members of the SAC about the professional competencies they have identified and the level of qualification of graduates.</w:t>
      </w:r>
    </w:p>
    <w:p w:rsidR="00981793" w:rsidRDefault="00881E03" w:rsidP="0007661C">
      <w:pPr>
        <w:ind w:firstLine="709"/>
        <w:rPr>
          <w:rFonts w:eastAsia="Times New Roman" w:cs="Times New Roman"/>
        </w:rPr>
      </w:pPr>
      <w:r>
        <w:rPr>
          <w:rFonts w:eastAsia="Times New Roman" w:cs="Times New Roman"/>
        </w:rPr>
        <w:t>The very procedure of the State examinations and defense of the WRC is open and public. All interested parties can leave both written and oral feedback, recommendations and opinions.</w:t>
      </w:r>
    </w:p>
    <w:p w:rsidR="00981793" w:rsidRDefault="002A31D8" w:rsidP="0007661C">
      <w:pPr>
        <w:ind w:firstLine="709"/>
        <w:rPr>
          <w:rFonts w:eastAsia="Times New Roman" w:cs="Times New Roman"/>
        </w:rPr>
      </w:pPr>
      <w:r>
        <w:rPr>
          <w:rFonts w:eastAsia="Times New Roman" w:cs="Times New Roman"/>
        </w:rPr>
        <w:t xml:space="preserve">Along with this, </w:t>
      </w:r>
      <w:r w:rsidR="00881E03">
        <w:rPr>
          <w:rFonts w:eastAsia="Times New Roman" w:cs="Times New Roman"/>
        </w:rPr>
        <w:t xml:space="preserve">stakeholders provide their feedback (departments " </w:t>
      </w:r>
      <w:hyperlink r:id="rId455">
        <w:r w:rsidR="00DD3862">
          <w:rPr>
            <w:rFonts w:eastAsia="Times New Roman" w:cs="Times New Roman"/>
            <w:color w:val="1155CC"/>
            <w:u w:val="single"/>
          </w:rPr>
          <w:t>EME</w:t>
        </w:r>
        <w:r w:rsidR="00881E03">
          <w:rPr>
            <w:rFonts w:eastAsia="Times New Roman" w:cs="Times New Roman"/>
            <w:color w:val="1155CC"/>
            <w:u w:val="single"/>
          </w:rPr>
          <w:t xml:space="preserve"> </w:t>
        </w:r>
      </w:hyperlink>
      <w:r w:rsidR="00EF4671">
        <w:rPr>
          <w:rFonts w:eastAsia="Times New Roman" w:cs="Times New Roman"/>
        </w:rPr>
        <w:t xml:space="preserve">", " </w:t>
      </w:r>
      <w:hyperlink r:id="rId456">
        <w:r w:rsidR="008A1D27">
          <w:rPr>
            <w:rFonts w:eastAsia="Times New Roman" w:cs="Times New Roman"/>
            <w:color w:val="1155CC"/>
            <w:u w:val="single"/>
          </w:rPr>
          <w:t xml:space="preserve">AAA </w:t>
        </w:r>
        <w:r w:rsidR="00881E03">
          <w:rPr>
            <w:rFonts w:eastAsia="Times New Roman" w:cs="Times New Roman"/>
            <w:color w:val="1155CC"/>
            <w:u w:val="single"/>
          </w:rPr>
          <w:t xml:space="preserve"> </w:t>
        </w:r>
      </w:hyperlink>
      <w:r w:rsidR="00EF4671">
        <w:rPr>
          <w:rFonts w:eastAsia="Times New Roman" w:cs="Times New Roman"/>
        </w:rPr>
        <w:t xml:space="preserve">") to the university and the department on the degree of achievement of the Learning Outcomes of the EP based on the work experience of the graduate hired by him. Based on the analysis of </w:t>
      </w:r>
      <w:r w:rsidR="00881E03">
        <w:rPr>
          <w:rFonts w:eastAsia="Times New Roman" w:cs="Times New Roman"/>
        </w:rPr>
        <w:t xml:space="preserve">stakeholder feedback, decisions are made to review, adjust and make changes both to the structure of the Learning Outcomes, and to the structure of the EP, curricula, teaching materials of each discipline, etc. </w:t>
      </w:r>
      <w:r w:rsidR="005C4B16" w:rsidRPr="005C4B16">
        <w:rPr>
          <w:rFonts w:eastAsia="Times New Roman" w:cs="Times New Roman"/>
          <w:color w:val="000000"/>
          <w:position w:val="-1"/>
        </w:rPr>
        <w:t xml:space="preserve">Stakeholder feedback on the degree of achievement of the learning outcomes of the EP can be found on the website of the departments, section "Partners of the industry" departments " </w:t>
      </w:r>
      <w:hyperlink r:id="rId457" w:history="1">
        <w:r w:rsidR="00DD3862">
          <w:rPr>
            <w:rFonts w:eastAsia="Times New Roman" w:cs="Times New Roman"/>
            <w:color w:val="0000FF"/>
            <w:position w:val="-1"/>
            <w:u w:val="single"/>
          </w:rPr>
          <w:t>EME</w:t>
        </w:r>
        <w:r w:rsidR="005C4B16" w:rsidRPr="005C4B16">
          <w:rPr>
            <w:rFonts w:eastAsia="Times New Roman" w:cs="Times New Roman"/>
            <w:color w:val="0000FF"/>
            <w:position w:val="-1"/>
            <w:u w:val="single"/>
          </w:rPr>
          <w:t xml:space="preserve"> </w:t>
        </w:r>
      </w:hyperlink>
      <w:r w:rsidR="005C4B16" w:rsidRPr="005C4B16">
        <w:rPr>
          <w:rFonts w:eastAsia="Times New Roman" w:cs="Times New Roman"/>
          <w:color w:val="000000"/>
          <w:position w:val="-1"/>
        </w:rPr>
        <w:t xml:space="preserve">", " </w:t>
      </w:r>
      <w:hyperlink r:id="rId458" w:history="1">
        <w:r w:rsidR="008A1D27">
          <w:rPr>
            <w:rFonts w:eastAsia="Times New Roman" w:cs="Times New Roman"/>
            <w:color w:val="0000FF"/>
            <w:position w:val="-1"/>
            <w:u w:val="single"/>
          </w:rPr>
          <w:t xml:space="preserve">AAA </w:t>
        </w:r>
        <w:r w:rsidR="005C4B16" w:rsidRPr="005C4B16">
          <w:rPr>
            <w:rFonts w:eastAsia="Times New Roman" w:cs="Times New Roman"/>
            <w:color w:val="0000FF"/>
            <w:position w:val="-1"/>
            <w:u w:val="single"/>
          </w:rPr>
          <w:t xml:space="preserve"> </w:t>
        </w:r>
      </w:hyperlink>
      <w:r w:rsidR="005C4B16" w:rsidRPr="005C4B16">
        <w:rPr>
          <w:rFonts w:eastAsia="Times New Roman" w:cs="Times New Roman"/>
          <w:color w:val="000000"/>
          <w:position w:val="-1"/>
        </w:rPr>
        <w:t xml:space="preserve">", " </w:t>
      </w:r>
      <w:hyperlink r:id="rId459" w:history="1">
        <w:r w:rsidR="008A1D27">
          <w:rPr>
            <w:rFonts w:eastAsia="Times New Roman" w:cs="Times New Roman"/>
            <w:color w:val="0000FF"/>
            <w:position w:val="-1"/>
            <w:u w:val="single"/>
          </w:rPr>
          <w:t>ESM</w:t>
        </w:r>
        <w:r w:rsidR="005C4B16" w:rsidRPr="005C4B16">
          <w:rPr>
            <w:rFonts w:eastAsia="Times New Roman" w:cs="Times New Roman"/>
            <w:color w:val="0000FF"/>
            <w:position w:val="-1"/>
            <w:u w:val="single"/>
          </w:rPr>
          <w:t xml:space="preserve"> </w:t>
        </w:r>
      </w:hyperlink>
      <w:r w:rsidR="005C4B16" w:rsidRPr="005C4B16">
        <w:rPr>
          <w:rFonts w:eastAsia="Times New Roman" w:cs="Times New Roman"/>
          <w:color w:val="000000"/>
          <w:position w:val="-1"/>
        </w:rPr>
        <w:t xml:space="preserve">". ( </w:t>
      </w:r>
      <w:hyperlink r:id="rId460" w:history="1">
        <w:r w:rsidR="005C4B16" w:rsidRPr="005C4B16">
          <w:rPr>
            <w:rFonts w:eastAsia="Times New Roman" w:cs="Times New Roman"/>
            <w:i/>
            <w:color w:val="0000FF"/>
            <w:position w:val="-1"/>
            <w:u w:val="single"/>
          </w:rPr>
          <w:t xml:space="preserve">Appendix 3. Reviews </w:t>
        </w:r>
      </w:hyperlink>
      <w:hyperlink r:id="rId461" w:history="1"/>
      <w:hyperlink r:id="rId462" w:history="1">
        <w:r w:rsidR="005C4B16" w:rsidRPr="005C4B16">
          <w:rPr>
            <w:rFonts w:eastAsia="Times New Roman" w:cs="Times New Roman"/>
            <w:i/>
            <w:color w:val="0000FF"/>
            <w:position w:val="-1"/>
            <w:u w:val="single"/>
          </w:rPr>
          <w:t xml:space="preserve">of stakeholders </w:t>
        </w:r>
      </w:hyperlink>
      <w:hyperlink r:id="rId463" w:history="1"/>
      <w:hyperlink r:id="rId464" w:history="1">
        <w:r w:rsidR="005C4B16" w:rsidRPr="005C4B16">
          <w:rPr>
            <w:rFonts w:eastAsia="Times New Roman" w:cs="Times New Roman"/>
            <w:i/>
            <w:color w:val="0000FF"/>
            <w:position w:val="-1"/>
            <w:u w:val="single"/>
          </w:rPr>
          <w:t xml:space="preserve">on the degree of achievement of learning outcomes of the EP </w:t>
        </w:r>
      </w:hyperlink>
      <w:r w:rsidR="005C4B16" w:rsidRPr="005C4B16">
        <w:rPr>
          <w:rFonts w:eastAsia="Times New Roman" w:cs="Times New Roman"/>
          <w:color w:val="000000"/>
          <w:position w:val="-1"/>
        </w:rPr>
        <w:t>).</w:t>
      </w:r>
    </w:p>
    <w:p w:rsidR="00981793" w:rsidRDefault="00881E03" w:rsidP="0007661C">
      <w:pPr>
        <w:ind w:firstLine="709"/>
        <w:rPr>
          <w:rFonts w:eastAsia="Times New Roman" w:cs="Times New Roman"/>
        </w:rPr>
      </w:pPr>
      <w:r>
        <w:rPr>
          <w:rFonts w:eastAsia="Times New Roman" w:cs="Times New Roman"/>
        </w:rPr>
        <w:t>In order to evaluate undergraduates, KSTU introduced the practice of using appeals, which ensures openness and publicity of the assessment of Learning Outcomes and the possibility of appealing the results of intermediate and final certification of graduates.</w:t>
      </w:r>
    </w:p>
    <w:p w:rsidR="00981793" w:rsidRPr="0007661C" w:rsidRDefault="00C85611" w:rsidP="0007661C">
      <w:pPr>
        <w:ind w:firstLine="709"/>
        <w:rPr>
          <w:rFonts w:eastAsia="Times New Roman" w:cs="Times New Roman"/>
          <w:b/>
          <w:color w:val="000000"/>
        </w:rPr>
      </w:pPr>
      <w:r w:rsidRPr="0007661C">
        <w:rPr>
          <w:rFonts w:eastAsia="Times New Roman" w:cs="Times New Roman"/>
          <w:b/>
          <w:color w:val="000000"/>
        </w:rPr>
        <w:t>3.2.5. The university confirms the possibility of preparing students for professional certification.</w:t>
      </w:r>
    </w:p>
    <w:p w:rsidR="00981793" w:rsidRDefault="00881E03" w:rsidP="005C4B16">
      <w:pPr>
        <w:ind w:firstLine="709"/>
      </w:pPr>
      <w:r>
        <w:t xml:space="preserve">Students have the opportunity to independently complete professional certification or additional professional training at various research institutes or through the </w:t>
      </w:r>
      <w:hyperlink r:id="rId465" w:anchor="/home">
        <w:r>
          <w:rPr>
            <w:color w:val="1155CC"/>
            <w:u w:val="single"/>
          </w:rPr>
          <w:t xml:space="preserve">State Service for Regulation and Supervision of the Financial Market under the GKR </w:t>
        </w:r>
      </w:hyperlink>
      <w:r>
        <w:rPr>
          <w:color w:val="3333FF"/>
        </w:rPr>
        <w:t xml:space="preserve">. </w:t>
      </w:r>
      <w:r>
        <w:t xml:space="preserve">Also, </w:t>
      </w:r>
      <w:hyperlink r:id="rId466">
        <w:r>
          <w:rPr>
            <w:color w:val="1155CC"/>
            <w:u w:val="single"/>
          </w:rPr>
          <w:t xml:space="preserve">the Training Center of the Ministry of Finance of the Kyrgyz Republic </w:t>
        </w:r>
      </w:hyperlink>
      <w:r>
        <w:t xml:space="preserve">, </w:t>
      </w:r>
      <w:hyperlink r:id="rId467">
        <w:r>
          <w:rPr>
            <w:color w:val="1155CC"/>
            <w:u w:val="single"/>
          </w:rPr>
          <w:t xml:space="preserve">the Institute of Professional Accountants and Auditors </w:t>
        </w:r>
      </w:hyperlink>
      <w:r>
        <w:t>, where students have the opportunity to receive additional professional training with further certification.</w:t>
      </w:r>
    </w:p>
    <w:p w:rsidR="005C4B16" w:rsidRPr="005C4B16" w:rsidRDefault="005C4B16" w:rsidP="005C4B16">
      <w:pPr>
        <w:ind w:firstLine="709"/>
        <w:rPr>
          <w:position w:val="-1"/>
        </w:rPr>
      </w:pPr>
      <w:r w:rsidRPr="005C4B16">
        <w:rPr>
          <w:position w:val="-1"/>
        </w:rPr>
        <w:lastRenderedPageBreak/>
        <w:t xml:space="preserve">To pass the professional certification CAP </w:t>
      </w:r>
      <w:proofErr w:type="gramStart"/>
      <w:r w:rsidRPr="005C4B16">
        <w:rPr>
          <w:position w:val="-1"/>
        </w:rPr>
        <w:t>( Certified</w:t>
      </w:r>
      <w:proofErr w:type="gramEnd"/>
      <w:r w:rsidRPr="005C4B16">
        <w:rPr>
          <w:position w:val="-1"/>
        </w:rPr>
        <w:t xml:space="preserve"> Accounting Practitioner ) such disciplines as “Financial Accounting (Advanced Level)”, “Preparation and Evaluation of Consolidated Financial Statements”, “Management Accounting-2 ”, “ Advanced Audit” are taught in depth in the EP “</w:t>
      </w:r>
      <w:r w:rsidR="00C92A8A">
        <w:rPr>
          <w:position w:val="-1"/>
        </w:rPr>
        <w:t>AAA</w:t>
      </w:r>
      <w:r w:rsidRPr="005C4B16">
        <w:rPr>
          <w:position w:val="-1"/>
        </w:rPr>
        <w:t>”.</w:t>
      </w:r>
    </w:p>
    <w:p w:rsidR="005C4B16" w:rsidRPr="005C4B16" w:rsidRDefault="005C4B16" w:rsidP="005C4B16">
      <w:pPr>
        <w:ind w:firstLine="709"/>
        <w:rPr>
          <w:position w:val="-1"/>
        </w:rPr>
      </w:pPr>
      <w:r w:rsidRPr="005C4B16">
        <w:rPr>
          <w:position w:val="-1"/>
        </w:rPr>
        <w:t xml:space="preserve">According to the EP " </w:t>
      </w:r>
      <w:proofErr w:type="spellStart"/>
      <w:proofErr w:type="gramStart"/>
      <w:r w:rsidRPr="005C4B16">
        <w:rPr>
          <w:position w:val="-1"/>
        </w:rPr>
        <w:t>Ai</w:t>
      </w:r>
      <w:r w:rsidR="007832A6">
        <w:rPr>
          <w:position w:val="-1"/>
        </w:rPr>
        <w:t>FC</w:t>
      </w:r>
      <w:proofErr w:type="spellEnd"/>
      <w:r w:rsidR="007832A6">
        <w:rPr>
          <w:position w:val="-1"/>
        </w:rPr>
        <w:t xml:space="preserve"> </w:t>
      </w:r>
      <w:r w:rsidRPr="005C4B16">
        <w:rPr>
          <w:position w:val="-1"/>
        </w:rPr>
        <w:t xml:space="preserve"> "</w:t>
      </w:r>
      <w:proofErr w:type="gramEnd"/>
      <w:r w:rsidRPr="005C4B16">
        <w:rPr>
          <w:position w:val="-1"/>
        </w:rPr>
        <w:t xml:space="preserve"> such disciplines as "Quality of audit and professional ethics", "Corporate finance", "Economic analysis in audit", "Bank audit" are taught.</w:t>
      </w:r>
    </w:p>
    <w:p w:rsidR="005C4B16" w:rsidRPr="005C4B16" w:rsidRDefault="005C4B16" w:rsidP="005C4B16">
      <w:pPr>
        <w:ind w:firstLine="709"/>
        <w:rPr>
          <w:position w:val="-1"/>
        </w:rPr>
      </w:pPr>
      <w:r w:rsidRPr="005C4B16">
        <w:rPr>
          <w:position w:val="-1"/>
        </w:rPr>
        <w:t xml:space="preserve">According to the OP "ESI", the disciplines "Cost Engineering in Construction" and "Pricing and Estimating in the Urban Planning Industry" are conducted, aimed at preparing for professional certification (estimator) at the State Agency for </w:t>
      </w:r>
      <w:proofErr w:type="gramStart"/>
      <w:r w:rsidRPr="005C4B16">
        <w:rPr>
          <w:position w:val="-1"/>
        </w:rPr>
        <w:t>Architecture ,</w:t>
      </w:r>
      <w:proofErr w:type="gramEnd"/>
      <w:r w:rsidRPr="005C4B16">
        <w:rPr>
          <w:position w:val="-1"/>
        </w:rPr>
        <w:t xml:space="preserve"> Construction and Housing and Communal Services under the Cabinet of Ministers of the Kyrgyz Republic.</w:t>
      </w:r>
    </w:p>
    <w:p w:rsidR="005C4B16" w:rsidRPr="005C4B16" w:rsidRDefault="005C4B16" w:rsidP="005C4B16">
      <w:pPr>
        <w:ind w:firstLine="709"/>
        <w:rPr>
          <w:position w:val="-1"/>
        </w:rPr>
      </w:pPr>
      <w:r w:rsidRPr="005C4B16">
        <w:rPr>
          <w:position w:val="-1"/>
        </w:rPr>
        <w:t xml:space="preserve">Also, at the </w:t>
      </w:r>
      <w:proofErr w:type="gramStart"/>
      <w:r w:rsidR="008A1D27">
        <w:rPr>
          <w:position w:val="-1"/>
        </w:rPr>
        <w:t xml:space="preserve">AAA </w:t>
      </w:r>
      <w:r w:rsidRPr="005C4B16">
        <w:rPr>
          <w:position w:val="-1"/>
        </w:rPr>
        <w:t xml:space="preserve"> department</w:t>
      </w:r>
      <w:proofErr w:type="gramEnd"/>
      <w:r w:rsidRPr="005C4B16">
        <w:rPr>
          <w:position w:val="-1"/>
        </w:rPr>
        <w:t>, agreements were concluded with the Association of Legal Entities "Association Guild of Auditors of the Kyrgyz Republic" and the Training Center under the Ministry of Finance of the Kyrgyz Republic, which provide an opportunity to study with obtaining certificates of the established form.</w:t>
      </w:r>
    </w:p>
    <w:p w:rsidR="00981793" w:rsidRDefault="00881E03" w:rsidP="005C4B16">
      <w:pPr>
        <w:ind w:firstLine="709"/>
      </w:pPr>
      <w:r>
        <w:t xml:space="preserve">The University regularly organizes various advanced training courses through </w:t>
      </w:r>
      <w:hyperlink r:id="rId468">
        <w:r>
          <w:rPr>
            <w:color w:val="0000FF"/>
            <w:u w:val="single"/>
          </w:rPr>
          <w:t xml:space="preserve">the Center for Advanced Studies </w:t>
        </w:r>
      </w:hyperlink>
      <w:r>
        <w:t xml:space="preserve">. The subject of advanced training courses also includes methods of pedagogical activity. </w:t>
      </w:r>
      <w:hyperlink r:id="rId469">
        <w:r>
          <w:rPr>
            <w:color w:val="0000FF"/>
            <w:u w:val="single"/>
          </w:rPr>
          <w:t>State Agency for</w:t>
        </w:r>
      </w:hyperlink>
      <w:r>
        <w:rPr>
          <w:color w:val="0000FF"/>
        </w:rPr>
        <w:t xml:space="preserve"> </w:t>
      </w:r>
      <w:hyperlink r:id="rId470">
        <w:r>
          <w:rPr>
            <w:color w:val="0000FF"/>
            <w:u w:val="single"/>
          </w:rPr>
          <w:t xml:space="preserve">intellectual property " </w:t>
        </w:r>
      </w:hyperlink>
      <w:hyperlink r:id="rId471"/>
      <w:hyperlink r:id="rId472">
        <w:proofErr w:type="spellStart"/>
        <w:r>
          <w:rPr>
            <w:color w:val="0000FF"/>
            <w:u w:val="single"/>
          </w:rPr>
          <w:t>Kyrgyzpatent</w:t>
        </w:r>
        <w:proofErr w:type="spellEnd"/>
        <w:r>
          <w:rPr>
            <w:color w:val="0000FF"/>
            <w:u w:val="single"/>
          </w:rPr>
          <w:t xml:space="preserve"> </w:t>
        </w:r>
      </w:hyperlink>
      <w:hyperlink r:id="rId473"/>
      <w:hyperlink r:id="rId474">
        <w:r>
          <w:rPr>
            <w:color w:val="0000FF"/>
            <w:u w:val="single"/>
          </w:rPr>
          <w:t>"</w:t>
        </w:r>
      </w:hyperlink>
      <w:r>
        <w:rPr>
          <w:color w:val="0000FF"/>
        </w:rPr>
        <w:t xml:space="preserve"> </w:t>
      </w:r>
      <w:r>
        <w:t>on a regular basis conducts various courses and trainings on intellectual property, innovative technologies and the basics of inventive activity.</w:t>
      </w:r>
    </w:p>
    <w:p w:rsidR="00981793" w:rsidRDefault="00881E03" w:rsidP="005C4B16">
      <w:pPr>
        <w:ind w:firstLine="709"/>
      </w:pPr>
      <w:r>
        <w:t xml:space="preserve">KSTU has </w:t>
      </w:r>
      <w:hyperlink r:id="rId475">
        <w:r>
          <w:rPr>
            <w:color w:val="0000FF"/>
            <w:u w:val="single"/>
          </w:rPr>
          <w:t xml:space="preserve">a Center for Technology Transfer, Education and Entrepreneurship </w:t>
        </w:r>
      </w:hyperlink>
      <w:r>
        <w:t>, where students can receive additional professional education.</w:t>
      </w:r>
    </w:p>
    <w:p w:rsidR="00981793" w:rsidRPr="0007661C" w:rsidRDefault="00881E03" w:rsidP="005C4B16">
      <w:pPr>
        <w:ind w:firstLine="709"/>
        <w:rPr>
          <w:b/>
        </w:rPr>
      </w:pPr>
      <w:r w:rsidRPr="0007661C">
        <w:rPr>
          <w:b/>
        </w:rPr>
        <w:t>3.2.6. KSTU demonstrates the presence of a graduate model.</w:t>
      </w:r>
    </w:p>
    <w:p w:rsidR="00981793" w:rsidRDefault="00881E03" w:rsidP="005C4B16">
      <w:pPr>
        <w:ind w:firstLine="709"/>
        <w:rPr>
          <w:color w:val="1155CC"/>
          <w:u w:val="single"/>
        </w:rPr>
      </w:pPr>
      <w:r w:rsidRPr="00C85611">
        <w:t xml:space="preserve">The model of the graduate of the EP of the direction "Economics" in the EP " </w:t>
      </w:r>
      <w:hyperlink r:id="rId476">
        <w:r>
          <w:rPr>
            <w:color w:val="1155CC"/>
            <w:u w:val="single"/>
          </w:rPr>
          <w:t xml:space="preserve">ESI </w:t>
        </w:r>
      </w:hyperlink>
      <w:r>
        <w:t xml:space="preserve">" and " </w:t>
      </w:r>
      <w:hyperlink r:id="rId477">
        <w:r w:rsidR="00DD3862">
          <w:rPr>
            <w:color w:val="1155CC"/>
            <w:u w:val="single"/>
          </w:rPr>
          <w:t>EME</w:t>
        </w:r>
        <w:r>
          <w:rPr>
            <w:color w:val="1155CC"/>
            <w:u w:val="single"/>
          </w:rPr>
          <w:t xml:space="preserve"> </w:t>
        </w:r>
      </w:hyperlink>
      <w:r>
        <w:t xml:space="preserve">" is formed by the student's following </w:t>
      </w:r>
      <w:r>
        <w:rPr>
          <w:color w:val="1155CC"/>
          <w:u w:val="single"/>
        </w:rPr>
        <w:t>the EP learning trajectory.</w:t>
      </w:r>
    </w:p>
    <w:p w:rsidR="00981793" w:rsidRDefault="00881E03" w:rsidP="0007661C">
      <w:pPr>
        <w:ind w:firstLine="709"/>
        <w:rPr>
          <w:rFonts w:eastAsia="Times New Roman" w:cs="Times New Roman"/>
        </w:rPr>
      </w:pPr>
      <w:r w:rsidRPr="00C85611">
        <w:rPr>
          <w:rFonts w:eastAsia="Times New Roman" w:cs="Times New Roman"/>
          <w:color w:val="000000"/>
        </w:rPr>
        <w:t xml:space="preserve">The model of the </w:t>
      </w:r>
      <w:r>
        <w:rPr>
          <w:rFonts w:eastAsia="Times New Roman" w:cs="Times New Roman"/>
        </w:rPr>
        <w:t xml:space="preserve">EP graduate </w:t>
      </w:r>
      <w:r>
        <w:rPr>
          <w:rFonts w:eastAsia="Times New Roman" w:cs="Times New Roman"/>
          <w:color w:val="000000"/>
        </w:rPr>
        <w:t xml:space="preserve">" </w:t>
      </w:r>
      <w:hyperlink r:id="rId478">
        <w:r w:rsidR="007832A6">
          <w:rPr>
            <w:rFonts w:eastAsia="Times New Roman" w:cs="Times New Roman"/>
            <w:color w:val="1155CC"/>
            <w:u w:val="single"/>
          </w:rPr>
          <w:t xml:space="preserve">FC </w:t>
        </w:r>
        <w:proofErr w:type="spellStart"/>
        <w:r>
          <w:rPr>
            <w:rFonts w:eastAsia="Times New Roman" w:cs="Times New Roman"/>
            <w:color w:val="1155CC"/>
            <w:u w:val="single"/>
          </w:rPr>
          <w:t>iss</w:t>
        </w:r>
        <w:proofErr w:type="spellEnd"/>
        <w:r>
          <w:rPr>
            <w:rFonts w:eastAsia="Times New Roman" w:cs="Times New Roman"/>
            <w:color w:val="1155CC"/>
            <w:u w:val="single"/>
          </w:rPr>
          <w:t xml:space="preserve"> </w:t>
        </w:r>
      </w:hyperlink>
      <w:r>
        <w:rPr>
          <w:rFonts w:eastAsia="Times New Roman" w:cs="Times New Roman"/>
          <w:color w:val="000000"/>
        </w:rPr>
        <w:t xml:space="preserve">" and " </w:t>
      </w:r>
      <w:hyperlink r:id="rId479">
        <w:r w:rsidR="00C92A8A">
          <w:rPr>
            <w:rFonts w:eastAsia="Times New Roman" w:cs="Times New Roman"/>
            <w:color w:val="1155CC"/>
            <w:u w:val="single"/>
          </w:rPr>
          <w:t>AAA</w:t>
        </w:r>
        <w:r>
          <w:rPr>
            <w:rFonts w:eastAsia="Times New Roman" w:cs="Times New Roman"/>
            <w:color w:val="1155CC"/>
            <w:u w:val="single"/>
          </w:rPr>
          <w:t xml:space="preserve"> </w:t>
        </w:r>
      </w:hyperlink>
      <w:r>
        <w:rPr>
          <w:rFonts w:eastAsia="Times New Roman" w:cs="Times New Roman"/>
          <w:color w:val="000000"/>
        </w:rPr>
        <w:t xml:space="preserve">" are also </w:t>
      </w:r>
      <w:r>
        <w:rPr>
          <w:rFonts w:eastAsia="Times New Roman" w:cs="Times New Roman"/>
        </w:rPr>
        <w:t xml:space="preserve">formed </w:t>
      </w:r>
      <w:r>
        <w:rPr>
          <w:rFonts w:eastAsia="Times New Roman" w:cs="Times New Roman"/>
          <w:color w:val="000000"/>
        </w:rPr>
        <w:t xml:space="preserve">in </w:t>
      </w:r>
      <w:r>
        <w:rPr>
          <w:rFonts w:eastAsia="Times New Roman" w:cs="Times New Roman"/>
        </w:rPr>
        <w:t xml:space="preserve">accordance with </w:t>
      </w:r>
      <w:hyperlink r:id="rId480">
        <w:r>
          <w:rPr>
            <w:rFonts w:eastAsia="Times New Roman" w:cs="Times New Roman"/>
            <w:color w:val="1155CC"/>
            <w:u w:val="single"/>
          </w:rPr>
          <w:t xml:space="preserve">the EP learning path </w:t>
        </w:r>
      </w:hyperlink>
      <w:r>
        <w:rPr>
          <w:rFonts w:eastAsia="Times New Roman" w:cs="Times New Roman"/>
        </w:rPr>
        <w:t>.</w:t>
      </w:r>
    </w:p>
    <w:p w:rsidR="00981793" w:rsidRPr="00DB2C0D" w:rsidRDefault="00DB2C0D" w:rsidP="0007661C">
      <w:pPr>
        <w:ind w:firstLine="709"/>
        <w:rPr>
          <w:rFonts w:eastAsia="Times New Roman" w:cs="Times New Roman"/>
          <w:b/>
          <w:color w:val="000000"/>
        </w:rPr>
      </w:pPr>
      <w:r w:rsidRPr="00DB2C0D">
        <w:rPr>
          <w:rFonts w:eastAsia="Times New Roman" w:cs="Times New Roman"/>
          <w:b/>
        </w:rPr>
        <w:t xml:space="preserve">3.2.7. The </w:t>
      </w:r>
      <w:r w:rsidR="00881E03" w:rsidRPr="00DB2C0D">
        <w:rPr>
          <w:rFonts w:eastAsia="Times New Roman" w:cs="Times New Roman"/>
          <w:b/>
          <w:color w:val="000000"/>
        </w:rPr>
        <w:t xml:space="preserve">university demonstrates the uniqueness of the </w:t>
      </w:r>
      <w:proofErr w:type="gramStart"/>
      <w:r w:rsidR="009374D4">
        <w:rPr>
          <w:rFonts w:eastAsia="Times New Roman" w:cs="Times New Roman"/>
          <w:b/>
          <w:color w:val="000000"/>
        </w:rPr>
        <w:t xml:space="preserve">MEP </w:t>
      </w:r>
      <w:r w:rsidR="00881E03" w:rsidRPr="00DB2C0D">
        <w:rPr>
          <w:rFonts w:eastAsia="Times New Roman" w:cs="Times New Roman"/>
          <w:b/>
          <w:color w:val="000000"/>
        </w:rPr>
        <w:t xml:space="preserve"> and</w:t>
      </w:r>
      <w:proofErr w:type="gramEnd"/>
      <w:r w:rsidR="00881E03" w:rsidRPr="00DB2C0D">
        <w:rPr>
          <w:rFonts w:eastAsia="Times New Roman" w:cs="Times New Roman"/>
          <w:b/>
          <w:color w:val="000000"/>
        </w:rPr>
        <w:t xml:space="preserve"> its positioning both in the national and international educational space.</w:t>
      </w:r>
    </w:p>
    <w:p w:rsidR="00E54DD1" w:rsidRDefault="00881E03" w:rsidP="0007661C">
      <w:pPr>
        <w:ind w:firstLine="709"/>
        <w:rPr>
          <w:rFonts w:eastAsia="Times New Roman" w:cs="Times New Roman"/>
        </w:rPr>
      </w:pPr>
      <w:r>
        <w:rPr>
          <w:rFonts w:eastAsia="Times New Roman" w:cs="Times New Roman"/>
        </w:rPr>
        <w:t>The OPs of the direction "Economics" at the national level are unique and leading. On the territory of the Kyrgyz Republic, only KSTU trains economists for the construction and industrial sectors in a wide range of profiles and specializations at all levels of the NQF, ranging from secondary specialized vocational education to doctoral programs.</w:t>
      </w:r>
    </w:p>
    <w:p w:rsidR="00E54DD1" w:rsidRDefault="00881E03" w:rsidP="0007661C">
      <w:pPr>
        <w:ind w:firstLine="709"/>
        <w:rPr>
          <w:rFonts w:eastAsia="Times New Roman" w:cs="Times New Roman"/>
        </w:rPr>
      </w:pPr>
      <w:r>
        <w:rPr>
          <w:rFonts w:eastAsia="Times New Roman" w:cs="Times New Roman"/>
        </w:rPr>
        <w:t xml:space="preserve">High rates of publication activity of teaching staff in the system of the Russian Science Citation Index, some of the teaching staff have </w:t>
      </w:r>
      <w:hyperlink r:id="rId481">
        <w:r>
          <w:rPr>
            <w:rFonts w:eastAsia="Times New Roman" w:cs="Times New Roman"/>
            <w:color w:val="1155CC"/>
            <w:u w:val="single"/>
          </w:rPr>
          <w:t xml:space="preserve">publications </w:t>
        </w:r>
      </w:hyperlink>
      <w:r>
        <w:rPr>
          <w:rFonts w:eastAsia="Times New Roman" w:cs="Times New Roman"/>
        </w:rPr>
        <w:t xml:space="preserve">in scientific information aggregators Scopus and </w:t>
      </w:r>
      <w:proofErr w:type="spellStart"/>
      <w:r>
        <w:rPr>
          <w:rFonts w:eastAsia="Times New Roman" w:cs="Times New Roman"/>
        </w:rPr>
        <w:t>WoS</w:t>
      </w:r>
      <w:proofErr w:type="spellEnd"/>
      <w:r>
        <w:rPr>
          <w:rFonts w:eastAsia="Times New Roman" w:cs="Times New Roman"/>
        </w:rPr>
        <w:t xml:space="preserve"> .</w:t>
      </w:r>
    </w:p>
    <w:p w:rsidR="00E54DD1" w:rsidRDefault="00881E03" w:rsidP="0007661C">
      <w:pPr>
        <w:ind w:firstLine="709"/>
        <w:rPr>
          <w:rFonts w:eastAsia="Times New Roman" w:cs="Times New Roman"/>
        </w:rPr>
      </w:pPr>
      <w:r>
        <w:rPr>
          <w:rFonts w:eastAsia="Times New Roman" w:cs="Times New Roman"/>
        </w:rPr>
        <w:lastRenderedPageBreak/>
        <w:t xml:space="preserve">The departments implementing the EP of the direction "Economics" carry out activities on a multi-level system of higher education. In connection with the adoption of a special status for the KSTU staff, they are reviewing the EP, </w:t>
      </w:r>
      <w:proofErr w:type="gramStart"/>
      <w:r w:rsidR="00DE679E">
        <w:rPr>
          <w:rFonts w:eastAsia="Times New Roman" w:cs="Times New Roman"/>
        </w:rPr>
        <w:t>WC</w:t>
      </w:r>
      <w:r>
        <w:rPr>
          <w:rFonts w:eastAsia="Times New Roman" w:cs="Times New Roman"/>
        </w:rPr>
        <w:t xml:space="preserve"> ,</w:t>
      </w:r>
      <w:proofErr w:type="gramEnd"/>
      <w:r>
        <w:rPr>
          <w:rFonts w:eastAsia="Times New Roman" w:cs="Times New Roman"/>
        </w:rPr>
        <w:t xml:space="preserve"> EMC of all levels of training in order to achieve the goals set in the Development Strategy of KSTU for 2023-2028.</w:t>
      </w:r>
    </w:p>
    <w:p w:rsidR="00E54DD1" w:rsidRDefault="00881E03" w:rsidP="0007661C">
      <w:pPr>
        <w:ind w:firstLine="709"/>
        <w:rPr>
          <w:rFonts w:eastAsia="Times New Roman" w:cs="Times New Roman"/>
          <w:color w:val="000000"/>
        </w:rPr>
      </w:pPr>
      <w:r>
        <w:rPr>
          <w:rFonts w:eastAsia="Times New Roman" w:cs="Times New Roman"/>
          <w:color w:val="000000"/>
        </w:rPr>
        <w:t>Further work on the introduction of new disciplines from the latest developments in the field of finance, the insurance market, accounting, analysis and audit will be carried out according to the plan and as appropriate.</w:t>
      </w:r>
    </w:p>
    <w:p w:rsidR="00E54DD1" w:rsidRPr="0007661C" w:rsidRDefault="00881E03" w:rsidP="0007661C">
      <w:pPr>
        <w:ind w:firstLine="709"/>
        <w:rPr>
          <w:rFonts w:eastAsia="Times New Roman" w:cs="Times New Roman"/>
          <w:b/>
        </w:rPr>
      </w:pPr>
      <w:r w:rsidRPr="0007661C">
        <w:rPr>
          <w:rFonts w:eastAsia="Times New Roman" w:cs="Times New Roman"/>
          <w:b/>
        </w:rPr>
        <w:t xml:space="preserve">3.2.8. The university confirms the presence of a double-degree and (or) joint EP with foreign universities and a demonstration of their practical </w:t>
      </w:r>
      <w:proofErr w:type="gramStart"/>
      <w:r w:rsidRPr="0007661C">
        <w:rPr>
          <w:rFonts w:eastAsia="Times New Roman" w:cs="Times New Roman"/>
          <w:b/>
        </w:rPr>
        <w:t>implementation .</w:t>
      </w:r>
      <w:proofErr w:type="gramEnd"/>
    </w:p>
    <w:p w:rsidR="00874E06" w:rsidRDefault="00881E03" w:rsidP="0007661C">
      <w:pPr>
        <w:ind w:firstLine="709"/>
        <w:rPr>
          <w:rFonts w:eastAsia="Times New Roman" w:cs="Times New Roman"/>
          <w:color w:val="000000"/>
        </w:rPr>
      </w:pPr>
      <w:r>
        <w:rPr>
          <w:rFonts w:eastAsia="Times New Roman" w:cs="Times New Roman"/>
          <w:color w:val="000000"/>
        </w:rPr>
        <w:t xml:space="preserve">KSTU is a member of </w:t>
      </w:r>
      <w:hyperlink r:id="rId482">
        <w:r>
          <w:rPr>
            <w:rFonts w:eastAsia="Times New Roman" w:cs="Times New Roman"/>
            <w:color w:val="1155CC"/>
            <w:u w:val="single"/>
          </w:rPr>
          <w:t xml:space="preserve">international associations </w:t>
        </w:r>
      </w:hyperlink>
      <w:r>
        <w:rPr>
          <w:rFonts w:eastAsia="Times New Roman" w:cs="Times New Roman"/>
          <w:color w:val="000000"/>
        </w:rPr>
        <w:t xml:space="preserve">, is a participant and coordinator </w:t>
      </w:r>
      <w:hyperlink r:id="rId483">
        <w:r>
          <w:rPr>
            <w:rFonts w:eastAsia="Times New Roman" w:cs="Times New Roman"/>
            <w:color w:val="1155CC"/>
            <w:u w:val="single"/>
          </w:rPr>
          <w:t xml:space="preserve">of many projects </w:t>
        </w:r>
      </w:hyperlink>
      <w:r>
        <w:rPr>
          <w:rFonts w:eastAsia="Times New Roman" w:cs="Times New Roman"/>
        </w:rPr>
        <w:t xml:space="preserve">. </w:t>
      </w:r>
      <w:r>
        <w:rPr>
          <w:rFonts w:eastAsia="Times New Roman" w:cs="Times New Roman"/>
          <w:color w:val="000000"/>
        </w:rPr>
        <w:t xml:space="preserve">International academic mobility within the university is managed by </w:t>
      </w:r>
      <w:hyperlink r:id="rId484">
        <w:r>
          <w:rPr>
            <w:rFonts w:eastAsia="Times New Roman" w:cs="Times New Roman"/>
            <w:color w:val="0000FF"/>
            <w:u w:val="single"/>
          </w:rPr>
          <w:t>the Department</w:t>
        </w:r>
      </w:hyperlink>
      <w:r>
        <w:rPr>
          <w:rFonts w:eastAsia="Times New Roman" w:cs="Times New Roman"/>
          <w:color w:val="0000FF"/>
        </w:rPr>
        <w:t xml:space="preserve"> </w:t>
      </w:r>
      <w:hyperlink r:id="rId485">
        <w:r>
          <w:rPr>
            <w:rFonts w:eastAsia="Times New Roman" w:cs="Times New Roman"/>
            <w:color w:val="0000FF"/>
            <w:u w:val="single"/>
          </w:rPr>
          <w:t xml:space="preserve">international relations </w:t>
        </w:r>
      </w:hyperlink>
      <w:hyperlink r:id="rId486" w:history="1">
        <w:r w:rsidRPr="0069074D">
          <w:rPr>
            <w:rStyle w:val="a7"/>
            <w:rFonts w:eastAsia="Times New Roman" w:cs="Times New Roman"/>
          </w:rPr>
          <w:t xml:space="preserve">, </w:t>
        </w:r>
      </w:hyperlink>
      <w:r>
        <w:rPr>
          <w:rFonts w:eastAsia="Times New Roman" w:cs="Times New Roman"/>
          <w:color w:val="000000"/>
        </w:rPr>
        <w:t xml:space="preserve">information about </w:t>
      </w:r>
      <w:hyperlink r:id="rId487" w:history="1">
        <w:r w:rsidRPr="0069074D">
          <w:rPr>
            <w:rStyle w:val="a7"/>
            <w:rFonts w:eastAsia="Times New Roman" w:cs="Times New Roman"/>
          </w:rPr>
          <w:t xml:space="preserve">international </w:t>
        </w:r>
      </w:hyperlink>
      <w:hyperlink r:id="rId488" w:history="1">
        <w:r w:rsidR="00E54DD1" w:rsidRPr="0069074D">
          <w:rPr>
            <w:rStyle w:val="a7"/>
            <w:rFonts w:eastAsia="Times New Roman" w:cs="Times New Roman"/>
          </w:rPr>
          <w:t xml:space="preserve">programs </w:t>
        </w:r>
      </w:hyperlink>
      <w:r w:rsidR="0069074D" w:rsidRPr="0069074D">
        <w:rPr>
          <w:rFonts w:eastAsia="Times New Roman" w:cs="Times New Roman"/>
        </w:rPr>
        <w:t xml:space="preserve">and </w:t>
      </w:r>
      <w:hyperlink r:id="rId489" w:history="1">
        <w:r w:rsidRPr="0069074D">
          <w:rPr>
            <w:rStyle w:val="a7"/>
            <w:rFonts w:eastAsia="Times New Roman" w:cs="Times New Roman"/>
          </w:rPr>
          <w:t xml:space="preserve">academic </w:t>
        </w:r>
      </w:hyperlink>
      <w:hyperlink r:id="rId490" w:history="1">
        <w:r w:rsidR="0069074D" w:rsidRPr="0069074D">
          <w:rPr>
            <w:rStyle w:val="a7"/>
            <w:rFonts w:eastAsia="Times New Roman" w:cs="Times New Roman"/>
          </w:rPr>
          <w:t xml:space="preserve">mobility </w:t>
        </w:r>
      </w:hyperlink>
      <w:hyperlink r:id="rId491" w:history="1">
        <w:r w:rsidR="0069074D" w:rsidRPr="0069074D">
          <w:rPr>
            <w:rStyle w:val="a7"/>
            <w:rFonts w:eastAsia="Times New Roman" w:cs="Times New Roman"/>
          </w:rPr>
          <w:t xml:space="preserve">is </w:t>
        </w:r>
      </w:hyperlink>
      <w:r w:rsidR="0069074D">
        <w:rPr>
          <w:rFonts w:eastAsia="Times New Roman" w:cs="Times New Roman"/>
        </w:rPr>
        <w:t xml:space="preserve">available on the KSTU </w:t>
      </w:r>
      <w:hyperlink r:id="rId492" w:history="1">
        <w:r w:rsidR="00E54DD1" w:rsidRPr="0069074D">
          <w:rPr>
            <w:rStyle w:val="a7"/>
            <w:rFonts w:eastAsia="Times New Roman" w:cs="Times New Roman"/>
          </w:rPr>
          <w:t xml:space="preserve">website </w:t>
        </w:r>
      </w:hyperlink>
      <w:hyperlink r:id="rId493" w:history="1">
        <w:r w:rsidRPr="0069074D">
          <w:rPr>
            <w:rStyle w:val="a7"/>
            <w:rFonts w:eastAsia="Times New Roman" w:cs="Times New Roman"/>
          </w:rPr>
          <w:t xml:space="preserve">. </w:t>
        </w:r>
      </w:hyperlink>
      <w:r>
        <w:rPr>
          <w:rFonts w:eastAsia="Times New Roman" w:cs="Times New Roman"/>
          <w:color w:val="000000"/>
        </w:rPr>
        <w:t xml:space="preserve">The university has various programs of international </w:t>
      </w:r>
      <w:r w:rsidR="00FE6AD2" w:rsidRPr="00FE6AD2">
        <w:rPr>
          <w:rFonts w:eastAsia="Times New Roman" w:cs="Times New Roman"/>
          <w:color w:val="000000"/>
        </w:rPr>
        <w:t>cooperation</w:t>
      </w:r>
      <w:r>
        <w:rPr>
          <w:rFonts w:eastAsia="Times New Roman" w:cs="Times New Roman"/>
          <w:color w:val="000000"/>
        </w:rPr>
        <w:t xml:space="preserve"> and academic mobility according to: </w:t>
      </w:r>
      <w:hyperlink r:id="rId494">
        <w:r>
          <w:rPr>
            <w:rFonts w:eastAsia="Times New Roman" w:cs="Times New Roman"/>
            <w:color w:val="0000FF"/>
            <w:u w:val="single"/>
          </w:rPr>
          <w:t xml:space="preserve">international projects </w:t>
        </w:r>
      </w:hyperlink>
      <w:r>
        <w:rPr>
          <w:rFonts w:eastAsia="Times New Roman" w:cs="Times New Roman"/>
          <w:color w:val="000000"/>
        </w:rPr>
        <w:t xml:space="preserve">, </w:t>
      </w:r>
      <w:hyperlink r:id="rId495">
        <w:r>
          <w:rPr>
            <w:rFonts w:eastAsia="Times New Roman" w:cs="Times New Roman"/>
            <w:color w:val="0000FF"/>
            <w:u w:val="single"/>
          </w:rPr>
          <w:t xml:space="preserve">international partnerships </w:t>
        </w:r>
      </w:hyperlink>
      <w:r>
        <w:rPr>
          <w:rFonts w:eastAsia="Times New Roman" w:cs="Times New Roman"/>
          <w:color w:val="000000"/>
        </w:rPr>
        <w:t>.</w:t>
      </w:r>
      <w:r>
        <w:rPr>
          <w:rFonts w:eastAsia="Times New Roman" w:cs="Times New Roman"/>
        </w:rPr>
        <w:t xml:space="preserve"> </w:t>
      </w:r>
      <w:r>
        <w:rPr>
          <w:rFonts w:eastAsia="Times New Roman" w:cs="Times New Roman"/>
          <w:color w:val="000000"/>
        </w:rPr>
        <w:t xml:space="preserve">KSTU accepts foreign </w:t>
      </w:r>
      <w:r>
        <w:rPr>
          <w:rFonts w:eastAsia="Times New Roman" w:cs="Times New Roman"/>
        </w:rPr>
        <w:t xml:space="preserve">undergraduates </w:t>
      </w:r>
      <w:r>
        <w:rPr>
          <w:rFonts w:eastAsia="Times New Roman" w:cs="Times New Roman"/>
          <w:color w:val="000000"/>
        </w:rPr>
        <w:t>from neighboring countries, EAEU countries, China, Pakistan, India and from the countries of the Middle East.</w:t>
      </w:r>
    </w:p>
    <w:p w:rsidR="00BA02EB" w:rsidRDefault="00BA02EB" w:rsidP="00BA02EB">
      <w:pPr>
        <w:pStyle w:val="11"/>
        <w:ind w:left="0" w:firstLine="709"/>
        <w:rPr>
          <w:b/>
        </w:rPr>
      </w:pPr>
    </w:p>
    <w:p w:rsidR="00874E06" w:rsidRPr="005B4E4B" w:rsidRDefault="00DD3862" w:rsidP="009D047D">
      <w:pPr>
        <w:pStyle w:val="11"/>
        <w:spacing w:line="360" w:lineRule="auto"/>
        <w:ind w:left="0" w:firstLine="709"/>
        <w:rPr>
          <w:b/>
          <w:sz w:val="24"/>
        </w:rPr>
      </w:pPr>
      <w:hyperlink w:anchor="_top">
        <w:bookmarkStart w:id="8" w:name="_Toc133363076"/>
      </w:hyperlink>
      <w:hyperlink w:anchor="_top">
        <w:r w:rsidR="00D85FEA" w:rsidRPr="005B4E4B">
          <w:rPr>
            <w:b/>
            <w:sz w:val="24"/>
          </w:rPr>
          <w:t>STANDARD 4. "Continuous monitoring and periodic evaluation of basic educational programs"</w:t>
        </w:r>
      </w:hyperlink>
      <w:hyperlink w:anchor="_top">
        <w:bookmarkEnd w:id="8"/>
      </w:hyperlink>
      <w:hyperlink w:anchor="_top">
        <w:r w:rsidR="00D85FEA" w:rsidRPr="005B4E4B">
          <w:rPr>
            <w:b/>
            <w:sz w:val="24"/>
          </w:rPr>
          <w:t xml:space="preserve"> </w:t>
        </w:r>
      </w:hyperlink>
    </w:p>
    <w:p w:rsidR="00874E06" w:rsidRDefault="00881E03" w:rsidP="00D10478">
      <w:pPr>
        <w:widowControl w:val="0"/>
        <w:numPr>
          <w:ilvl w:val="1"/>
          <w:numId w:val="7"/>
        </w:numPr>
        <w:tabs>
          <w:tab w:val="left" w:pos="1331"/>
        </w:tabs>
        <w:ind w:left="1134" w:hanging="424"/>
        <w:rPr>
          <w:rFonts w:eastAsia="Times New Roman" w:cs="Times New Roman"/>
          <w:b/>
        </w:rPr>
      </w:pPr>
      <w:r>
        <w:rPr>
          <w:rFonts w:eastAsia="Times New Roman" w:cs="Times New Roman"/>
          <w:b/>
        </w:rPr>
        <w:t>General provisions</w:t>
      </w:r>
    </w:p>
    <w:p w:rsidR="00874E06" w:rsidRDefault="00881E03" w:rsidP="00D10478">
      <w:pPr>
        <w:ind w:firstLine="708"/>
        <w:rPr>
          <w:rFonts w:eastAsia="Times New Roman" w:cs="Times New Roman"/>
          <w:highlight w:val="white"/>
        </w:rPr>
      </w:pPr>
      <w:r>
        <w:rPr>
          <w:rFonts w:eastAsia="Times New Roman" w:cs="Times New Roman"/>
        </w:rPr>
        <w:t xml:space="preserve">In order to collect, summarize, analyze, process information about the state of the EP in the direction of "Economics", the leaders of the EP regularly monitor </w:t>
      </w:r>
      <w:r>
        <w:rPr>
          <w:rFonts w:eastAsia="Times New Roman" w:cs="Times New Roman"/>
          <w:highlight w:val="white"/>
        </w:rPr>
        <w:t xml:space="preserve">and periodically assess the satisfaction of stakeholders with it , in accordance with </w:t>
      </w:r>
      <w:hyperlink r:id="rId496">
        <w:r>
          <w:rPr>
            <w:rFonts w:eastAsia="Times New Roman" w:cs="Times New Roman"/>
            <w:color w:val="1155CC"/>
            <w:highlight w:val="white"/>
            <w:u w:val="single"/>
          </w:rPr>
          <w:t xml:space="preserve">the Regulations on the audit of the education quality assurance system at KSTU </w:t>
        </w:r>
      </w:hyperlink>
      <w:r>
        <w:rPr>
          <w:rFonts w:eastAsia="Times New Roman" w:cs="Times New Roman"/>
          <w:highlight w:val="white"/>
        </w:rPr>
        <w:t xml:space="preserve">and in accordance with </w:t>
      </w:r>
      <w:hyperlink r:id="rId497">
        <w:r>
          <w:rPr>
            <w:rFonts w:eastAsia="Times New Roman" w:cs="Times New Roman"/>
            <w:color w:val="1155CC"/>
            <w:highlight w:val="white"/>
            <w:u w:val="single"/>
          </w:rPr>
          <w:t xml:space="preserve">the "Policy in the field of quality of KSTU im. I. </w:t>
        </w:r>
      </w:hyperlink>
      <w:hyperlink r:id="rId498"/>
      <w:hyperlink r:id="rId499">
        <w:proofErr w:type="spellStart"/>
        <w:r>
          <w:rPr>
            <w:rFonts w:eastAsia="Times New Roman" w:cs="Times New Roman"/>
            <w:color w:val="1155CC"/>
            <w:highlight w:val="white"/>
            <w:u w:val="single"/>
          </w:rPr>
          <w:t>Razzakov</w:t>
        </w:r>
        <w:proofErr w:type="spellEnd"/>
        <w:r>
          <w:rPr>
            <w:rFonts w:eastAsia="Times New Roman" w:cs="Times New Roman"/>
            <w:color w:val="1155CC"/>
            <w:highlight w:val="white"/>
            <w:u w:val="single"/>
          </w:rPr>
          <w:t xml:space="preserve"> </w:t>
        </w:r>
      </w:hyperlink>
      <w:hyperlink r:id="rId500"/>
      <w:hyperlink r:id="rId501">
        <w:r>
          <w:rPr>
            <w:rFonts w:eastAsia="Times New Roman" w:cs="Times New Roman"/>
            <w:color w:val="1155CC"/>
            <w:highlight w:val="white"/>
            <w:u w:val="single"/>
          </w:rPr>
          <w:t xml:space="preserve">"and the Model of the system for ensuring the quality of education of KSTU. I. </w:t>
        </w:r>
      </w:hyperlink>
      <w:hyperlink r:id="rId502"/>
      <w:hyperlink r:id="rId503">
        <w:proofErr w:type="spellStart"/>
        <w:r>
          <w:rPr>
            <w:rFonts w:eastAsia="Times New Roman" w:cs="Times New Roman"/>
            <w:color w:val="1155CC"/>
            <w:highlight w:val="white"/>
            <w:u w:val="single"/>
          </w:rPr>
          <w:t>Razzakova</w:t>
        </w:r>
        <w:proofErr w:type="spellEnd"/>
        <w:r>
          <w:rPr>
            <w:rFonts w:eastAsia="Times New Roman" w:cs="Times New Roman"/>
            <w:color w:val="1155CC"/>
            <w:highlight w:val="white"/>
            <w:u w:val="single"/>
          </w:rPr>
          <w:t xml:space="preserve"> </w:t>
        </w:r>
      </w:hyperlink>
      <w:hyperlink r:id="rId504"/>
      <w:hyperlink r:id="rId505">
        <w:r>
          <w:rPr>
            <w:rFonts w:eastAsia="Times New Roman" w:cs="Times New Roman"/>
            <w:color w:val="1155CC"/>
            <w:highlight w:val="white"/>
            <w:u w:val="single"/>
          </w:rPr>
          <w:t>.</w:t>
        </w:r>
      </w:hyperlink>
      <w:r>
        <w:rPr>
          <w:rFonts w:eastAsia="Times New Roman" w:cs="Times New Roman"/>
          <w:highlight w:val="white"/>
        </w:rPr>
        <w:t xml:space="preserve"> </w:t>
      </w:r>
    </w:p>
    <w:p w:rsidR="00874E06" w:rsidRDefault="00881E03" w:rsidP="00D10478">
      <w:pPr>
        <w:ind w:firstLine="709"/>
        <w:rPr>
          <w:rFonts w:eastAsia="Times New Roman" w:cs="Times New Roman"/>
        </w:rPr>
      </w:pPr>
      <w:r>
        <w:rPr>
          <w:rFonts w:eastAsia="Times New Roman" w:cs="Times New Roman"/>
        </w:rPr>
        <w:t xml:space="preserve">Periodic evaluation of the EP in the direction of "Economics" is carried out at least once a year and is carried out through round tables, conversations with members of the SAC, meetings with employers during Job Fairs and Career and Practice Day, as well as through a survey of stakeholders </w:t>
      </w:r>
      <w:proofErr w:type="gramStart"/>
      <w:r>
        <w:rPr>
          <w:rFonts w:eastAsia="Times New Roman" w:cs="Times New Roman"/>
        </w:rPr>
        <w:t xml:space="preserve">( </w:t>
      </w:r>
      <w:r w:rsidR="002C6DA3">
        <w:rPr>
          <w:rFonts w:eastAsia="Times New Roman" w:cs="Times New Roman"/>
        </w:rPr>
        <w:t>undergraduates</w:t>
      </w:r>
      <w:proofErr w:type="gramEnd"/>
      <w:r w:rsidR="002C6DA3">
        <w:rPr>
          <w:rFonts w:eastAsia="Times New Roman" w:cs="Times New Roman"/>
        </w:rPr>
        <w:t xml:space="preserve"> </w:t>
      </w:r>
      <w:r>
        <w:rPr>
          <w:rFonts w:eastAsia="Times New Roman" w:cs="Times New Roman"/>
        </w:rPr>
        <w:t>, teaching staff, graduates, employers).</w:t>
      </w:r>
    </w:p>
    <w:p w:rsidR="00874E06" w:rsidRDefault="00881E03" w:rsidP="00D10478">
      <w:pPr>
        <w:ind w:firstLine="709"/>
        <w:rPr>
          <w:rFonts w:eastAsia="Times New Roman" w:cs="Times New Roman"/>
          <w:b/>
        </w:rPr>
      </w:pPr>
      <w:r>
        <w:rPr>
          <w:rFonts w:eastAsia="Times New Roman" w:cs="Times New Roman"/>
          <w:b/>
        </w:rPr>
        <w:t>4.2. Criteria for evaluation:</w:t>
      </w:r>
    </w:p>
    <w:p w:rsidR="00874E06" w:rsidRDefault="00881E03" w:rsidP="00D10478">
      <w:pPr>
        <w:ind w:firstLine="709"/>
        <w:rPr>
          <w:rFonts w:eastAsia="Times New Roman" w:cs="Times New Roman"/>
          <w:b/>
        </w:rPr>
      </w:pPr>
      <w:r>
        <w:rPr>
          <w:rFonts w:eastAsia="Times New Roman" w:cs="Times New Roman"/>
          <w:b/>
        </w:rPr>
        <w:t>4.2.1. The University demonstrates that it has a documented procedure for monitoring and periodic evaluation in order to achieve the goal of the BEP and continuously improve its content.</w:t>
      </w:r>
    </w:p>
    <w:p w:rsidR="00874E06" w:rsidRDefault="002C6DA3" w:rsidP="00D10478">
      <w:pPr>
        <w:ind w:firstLine="709"/>
        <w:rPr>
          <w:rFonts w:eastAsia="Times New Roman" w:cs="Times New Roman"/>
        </w:rPr>
      </w:pPr>
      <w:r>
        <w:rPr>
          <w:rFonts w:eastAsia="Times New Roman" w:cs="Times New Roman"/>
        </w:rPr>
        <w:lastRenderedPageBreak/>
        <w:t xml:space="preserve">Achieving the goal of the EP of the direction "Economics" at the master's level and improving its content is carried out through </w:t>
      </w:r>
      <w:r w:rsidR="00881E03">
        <w:rPr>
          <w:rFonts w:eastAsia="Times New Roman" w:cs="Times New Roman"/>
        </w:rPr>
        <w:t>regular monitoring of the study of the opinions of stakeholders: undergraduates, employers and teachers and graduates. The results are discussed at round tables, meetings of the department, at the Academic Councils of the Higher School and KSTU.</w:t>
      </w:r>
    </w:p>
    <w:p w:rsidR="00874E06" w:rsidRDefault="00881E03" w:rsidP="00D10478">
      <w:pPr>
        <w:ind w:firstLine="709"/>
        <w:rPr>
          <w:rFonts w:eastAsia="Times New Roman" w:cs="Times New Roman"/>
        </w:rPr>
      </w:pPr>
      <w:r>
        <w:rPr>
          <w:rFonts w:eastAsia="Times New Roman" w:cs="Times New Roman"/>
        </w:rPr>
        <w:t xml:space="preserve">In order to revise and amend the PEP, the departments implementing the OP in the direction of "Economics" hold </w:t>
      </w:r>
      <w:hyperlink r:id="rId506">
        <w:r>
          <w:rPr>
            <w:rFonts w:eastAsia="Times New Roman" w:cs="Times New Roman"/>
            <w:color w:val="1155CC"/>
            <w:u w:val="single"/>
          </w:rPr>
          <w:t xml:space="preserve">round tables </w:t>
        </w:r>
      </w:hyperlink>
      <w:r>
        <w:rPr>
          <w:rFonts w:eastAsia="Times New Roman" w:cs="Times New Roman"/>
        </w:rPr>
        <w:t xml:space="preserve">with the participation of interested parties, are discussed with employers during the SAC of the first level of education, are discussed during guest lectures and Job Fairs, Career and Practice Day. Together with the </w:t>
      </w:r>
      <w:r w:rsidR="00DD3862">
        <w:rPr>
          <w:rFonts w:eastAsia="Times New Roman" w:cs="Times New Roman"/>
        </w:rPr>
        <w:t xml:space="preserve">DEQ </w:t>
      </w:r>
      <w:r>
        <w:rPr>
          <w:rFonts w:eastAsia="Times New Roman" w:cs="Times New Roman"/>
        </w:rPr>
        <w:t xml:space="preserve">, in accordance with the " </w:t>
      </w:r>
      <w:hyperlink r:id="rId507">
        <w:r>
          <w:rPr>
            <w:rFonts w:eastAsia="Times New Roman" w:cs="Times New Roman"/>
            <w:color w:val="1155CC"/>
            <w:u w:val="single"/>
          </w:rPr>
          <w:t xml:space="preserve">Quality Policy </w:t>
        </w:r>
      </w:hyperlink>
      <w:r>
        <w:rPr>
          <w:rFonts w:eastAsia="Times New Roman" w:cs="Times New Roman"/>
        </w:rPr>
        <w:t>", a survey is conducted through a questionnaire.</w:t>
      </w:r>
    </w:p>
    <w:p w:rsidR="00874E06" w:rsidRDefault="00881E03" w:rsidP="00D10478">
      <w:pPr>
        <w:ind w:firstLine="709"/>
        <w:rPr>
          <w:rFonts w:eastAsia="Times New Roman" w:cs="Times New Roman"/>
        </w:rPr>
      </w:pPr>
      <w:r>
        <w:rPr>
          <w:rFonts w:eastAsia="Times New Roman" w:cs="Times New Roman"/>
        </w:rPr>
        <w:t xml:space="preserve">Periodic evaluation of the EP of the direction "Economics" is carried out in order to identify, on the one hand, the degree of satisfaction of stakeholders, on the other hand, in order to identify future vectors for the development of the EP. All interested parties have the opportunity to make changes to the content of the </w:t>
      </w:r>
      <w:proofErr w:type="gramStart"/>
      <w:r w:rsidR="009374D4">
        <w:rPr>
          <w:rFonts w:eastAsia="Times New Roman" w:cs="Times New Roman"/>
        </w:rPr>
        <w:t xml:space="preserve">MEP </w:t>
      </w:r>
      <w:r>
        <w:rPr>
          <w:rFonts w:eastAsia="Times New Roman" w:cs="Times New Roman"/>
        </w:rPr>
        <w:t xml:space="preserve"> of</w:t>
      </w:r>
      <w:proofErr w:type="gramEnd"/>
      <w:r>
        <w:rPr>
          <w:rFonts w:eastAsia="Times New Roman" w:cs="Times New Roman"/>
        </w:rPr>
        <w:t xml:space="preserve"> the direction " Economics".</w:t>
      </w:r>
    </w:p>
    <w:p w:rsidR="00874E06" w:rsidRDefault="00881E03" w:rsidP="00D10478">
      <w:pPr>
        <w:ind w:firstLine="709"/>
        <w:rPr>
          <w:rFonts w:eastAsia="Times New Roman" w:cs="Times New Roman"/>
        </w:rPr>
      </w:pPr>
      <w:r>
        <w:rPr>
          <w:rFonts w:eastAsia="Times New Roman" w:cs="Times New Roman"/>
        </w:rPr>
        <w:t xml:space="preserve">Documentary evidence is </w:t>
      </w:r>
      <w:hyperlink r:id="rId508">
        <w:r>
          <w:rPr>
            <w:rFonts w:eastAsia="Times New Roman" w:cs="Times New Roman"/>
            <w:color w:val="1155CC"/>
            <w:u w:val="single"/>
          </w:rPr>
          <w:t xml:space="preserve">the resolutions of round tables </w:t>
        </w:r>
      </w:hyperlink>
      <w:r>
        <w:rPr>
          <w:rFonts w:eastAsia="Times New Roman" w:cs="Times New Roman"/>
        </w:rPr>
        <w:t xml:space="preserve">, minutes of meetings of departments, </w:t>
      </w:r>
      <w:hyperlink r:id="rId509">
        <w:r>
          <w:rPr>
            <w:rFonts w:eastAsia="Times New Roman" w:cs="Times New Roman"/>
            <w:color w:val="1155CC"/>
            <w:u w:val="single"/>
          </w:rPr>
          <w:t xml:space="preserve">Academic Councils of the Higher School of Economics </w:t>
        </w:r>
      </w:hyperlink>
      <w:r>
        <w:rPr>
          <w:rFonts w:eastAsia="Times New Roman" w:cs="Times New Roman"/>
        </w:rPr>
        <w:t>and Higher School of Economics, resolutions of the Academic Councils of the university.</w:t>
      </w:r>
    </w:p>
    <w:p w:rsidR="00874E06" w:rsidRDefault="00881E03" w:rsidP="00D10478">
      <w:pPr>
        <w:ind w:firstLine="709"/>
        <w:rPr>
          <w:rFonts w:eastAsia="Times New Roman" w:cs="Times New Roman"/>
          <w:b/>
        </w:rPr>
      </w:pPr>
      <w:r>
        <w:rPr>
          <w:rFonts w:eastAsia="Times New Roman" w:cs="Times New Roman"/>
          <w:b/>
        </w:rPr>
        <w:t>4.2.2. Management ensures that the monitoring and periodic evaluation of the PEP is effective.</w:t>
      </w:r>
    </w:p>
    <w:p w:rsidR="00874E06" w:rsidRDefault="00881E03" w:rsidP="00D10478">
      <w:pPr>
        <w:ind w:firstLine="709"/>
        <w:rPr>
          <w:rFonts w:eastAsia="Times New Roman" w:cs="Times New Roman"/>
        </w:rPr>
      </w:pPr>
      <w:r>
        <w:rPr>
          <w:rFonts w:eastAsia="Times New Roman" w:cs="Times New Roman"/>
        </w:rPr>
        <w:t>The effectiveness of monitoring and periodic evaluation of the EP of the master's program in the direction "Economics" is ensured by revising the Objectives and Learning Outcomes of the EP, the disciplines included in the curriculum, the content of work programs and practice programs. On the basis of the adopted resolutions of round tables and resolutions of meetings of departments and Academic Councils, the goals and results of the EP of the direction "Economics" are adjusted and changes are made to the RPs or to the work programs of the disciplines.</w:t>
      </w:r>
    </w:p>
    <w:p w:rsidR="00874E06" w:rsidRDefault="00881E03" w:rsidP="00D10478">
      <w:pPr>
        <w:ind w:firstLine="709"/>
        <w:rPr>
          <w:rFonts w:eastAsia="Times New Roman" w:cs="Times New Roman"/>
          <w:highlight w:val="white"/>
        </w:rPr>
      </w:pPr>
      <w:r>
        <w:rPr>
          <w:rFonts w:eastAsia="Times New Roman" w:cs="Times New Roman"/>
          <w:highlight w:val="white"/>
        </w:rPr>
        <w:t xml:space="preserve">One of the criteria for assessing the relevance of the EP in the direction of "Economics" is the demand for graduates in the labor market in accordance with the qualifications obtained and the direction of training. Monitoring of employment is carried out directly by the heads of the EP and the Career Center of KSTU (formerly the Center for Marketing and Career of KSTU). A comparative analysis </w:t>
      </w:r>
      <w:hyperlink r:id="rId510">
        <w:r>
          <w:rPr>
            <w:rFonts w:eastAsia="Times New Roman" w:cs="Times New Roman"/>
            <w:color w:val="1155CC"/>
            <w:highlight w:val="white"/>
            <w:u w:val="single"/>
          </w:rPr>
          <w:t xml:space="preserve">of the employment </w:t>
        </w:r>
      </w:hyperlink>
      <w:r>
        <w:rPr>
          <w:rFonts w:eastAsia="Times New Roman" w:cs="Times New Roman"/>
          <w:highlight w:val="white"/>
        </w:rPr>
        <w:t>of graduates of the Economics program for the analyzed periods (from 2018 to 2022) showed that the share of employed graduates increased by 7.8%</w:t>
      </w:r>
    </w:p>
    <w:p w:rsidR="00874E06" w:rsidRDefault="00881E03" w:rsidP="00D10478">
      <w:pPr>
        <w:ind w:firstLine="709"/>
        <w:rPr>
          <w:rFonts w:eastAsia="Times New Roman" w:cs="Times New Roman"/>
          <w:b/>
        </w:rPr>
      </w:pPr>
      <w:r>
        <w:rPr>
          <w:rFonts w:eastAsia="Times New Roman" w:cs="Times New Roman"/>
          <w:b/>
        </w:rPr>
        <w:t>4.2.3. Monitoring and periodic evaluation considers:</w:t>
      </w:r>
    </w:p>
    <w:p w:rsidR="00874E06" w:rsidRPr="00EA5076" w:rsidRDefault="00881E03" w:rsidP="00D10478">
      <w:pPr>
        <w:ind w:firstLine="709"/>
        <w:rPr>
          <w:rFonts w:eastAsia="Times New Roman" w:cs="Times New Roman"/>
          <w:b/>
          <w:i/>
        </w:rPr>
      </w:pPr>
      <w:r w:rsidRPr="00EA5076">
        <w:rPr>
          <w:rFonts w:eastAsia="Times New Roman" w:cs="Times New Roman"/>
          <w:b/>
          <w:i/>
        </w:rPr>
        <w:t>The content of the programs in the light of the latest achievements of science in specific disciplines to ensure the relevance of the taught disciplines of the department.</w:t>
      </w:r>
    </w:p>
    <w:p w:rsidR="00874E06" w:rsidRDefault="00881E03" w:rsidP="00D10478">
      <w:pPr>
        <w:ind w:firstLine="709"/>
        <w:rPr>
          <w:rFonts w:eastAsia="Times New Roman" w:cs="Times New Roman"/>
          <w:highlight w:val="white"/>
        </w:rPr>
      </w:pPr>
      <w:r>
        <w:rPr>
          <w:rFonts w:eastAsia="Times New Roman" w:cs="Times New Roman"/>
        </w:rPr>
        <w:lastRenderedPageBreak/>
        <w:t xml:space="preserve">As a result of the change in competencies in the State Educational Standard of Higher Professional Education of the Kyrgyz Republic in 2021, which a graduate in the direction of "Economics" with the qualification " </w:t>
      </w:r>
      <w:r>
        <w:rPr>
          <w:rFonts w:eastAsia="Times New Roman" w:cs="Times New Roman"/>
          <w:highlight w:val="white"/>
        </w:rPr>
        <w:t xml:space="preserve">Master " should have, </w:t>
      </w:r>
      <w:hyperlink r:id="rId511">
        <w:r>
          <w:rPr>
            <w:rFonts w:eastAsia="Times New Roman" w:cs="Times New Roman"/>
            <w:color w:val="1155CC"/>
            <w:highlight w:val="white"/>
            <w:u w:val="single"/>
          </w:rPr>
          <w:t xml:space="preserve">round tables </w:t>
        </w:r>
      </w:hyperlink>
      <w:r>
        <w:rPr>
          <w:rFonts w:eastAsia="Times New Roman" w:cs="Times New Roman"/>
          <w:highlight w:val="white"/>
        </w:rPr>
        <w:t>were held with the participation of all interested parties, on the basis of which the need to make changes to curricula was identified.</w:t>
      </w:r>
    </w:p>
    <w:p w:rsidR="00281F2C" w:rsidRDefault="00281F2C" w:rsidP="00281F2C">
      <w:pPr>
        <w:ind w:firstLine="709"/>
        <w:rPr>
          <w:rFonts w:eastAsia="Times New Roman" w:cs="Times New Roman"/>
          <w:highlight w:val="white"/>
        </w:rPr>
      </w:pPr>
      <w:r>
        <w:rPr>
          <w:rFonts w:eastAsia="Times New Roman" w:cs="Times New Roman"/>
          <w:highlight w:val="white"/>
        </w:rPr>
        <w:t>November 22, 2022 at</w:t>
      </w:r>
      <w:r>
        <w:rPr>
          <w:rFonts w:eastAsia="Times New Roman" w:cs="Times New Roman"/>
          <w:b/>
          <w:highlight w:val="white"/>
        </w:rPr>
        <w:t xml:space="preserve"> </w:t>
      </w:r>
      <w:r>
        <w:rPr>
          <w:rFonts w:eastAsia="Times New Roman" w:cs="Times New Roman"/>
          <w:highlight w:val="white"/>
        </w:rPr>
        <w:t xml:space="preserve">KSTU im. I. </w:t>
      </w:r>
      <w:proofErr w:type="spellStart"/>
      <w:r>
        <w:rPr>
          <w:rFonts w:eastAsia="Times New Roman" w:cs="Times New Roman"/>
          <w:highlight w:val="white"/>
        </w:rPr>
        <w:t>Razzakov</w:t>
      </w:r>
      <w:proofErr w:type="spellEnd"/>
      <w:r>
        <w:rPr>
          <w:rFonts w:eastAsia="Times New Roman" w:cs="Times New Roman"/>
          <w:highlight w:val="white"/>
        </w:rPr>
        <w:t xml:space="preserve"> held a round table </w:t>
      </w:r>
      <w:hyperlink r:id="rId512">
        <w:r w:rsidR="002A6E25">
          <w:rPr>
            <w:rFonts w:eastAsia="Times New Roman" w:cs="Times New Roman"/>
            <w:color w:val="1155CC"/>
            <w:highlight w:val="white"/>
            <w:u w:val="single"/>
          </w:rPr>
          <w:t xml:space="preserve">" </w:t>
        </w:r>
      </w:hyperlink>
      <w:hyperlink r:id="rId513">
        <w:r>
          <w:rPr>
            <w:rFonts w:eastAsia="Times New Roman" w:cs="Times New Roman"/>
            <w:color w:val="1155CC"/>
            <w:highlight w:val="white"/>
            <w:u w:val="single"/>
          </w:rPr>
          <w:t xml:space="preserve">Actual problems of innovative development of the economy </w:t>
        </w:r>
      </w:hyperlink>
      <w:hyperlink r:id="rId514"/>
      <w:hyperlink r:id="rId515">
        <w:r>
          <w:rPr>
            <w:rFonts w:eastAsia="Times New Roman" w:cs="Times New Roman"/>
            <w:color w:val="1155CC"/>
            <w:highlight w:val="white"/>
            <w:u w:val="single"/>
          </w:rPr>
          <w:t xml:space="preserve">of the Kyrgyz </w:t>
        </w:r>
      </w:hyperlink>
      <w:hyperlink r:id="rId516"/>
      <w:hyperlink r:id="rId517">
        <w:r>
          <w:rPr>
            <w:rFonts w:eastAsia="Times New Roman" w:cs="Times New Roman"/>
            <w:color w:val="1155CC"/>
            <w:highlight w:val="white"/>
            <w:u w:val="single"/>
          </w:rPr>
          <w:t xml:space="preserve">Republic </w:t>
        </w:r>
      </w:hyperlink>
      <w:hyperlink r:id="rId518">
        <w:r w:rsidR="002A6E25">
          <w:rPr>
            <w:rFonts w:eastAsia="Times New Roman" w:cs="Times New Roman"/>
            <w:color w:val="1155CC"/>
            <w:highlight w:val="white"/>
            <w:u w:val="single"/>
          </w:rPr>
          <w:t xml:space="preserve">" </w:t>
        </w:r>
      </w:hyperlink>
      <w:r>
        <w:rPr>
          <w:rFonts w:eastAsia="Times New Roman" w:cs="Times New Roman"/>
          <w:highlight w:val="white"/>
        </w:rPr>
        <w:t xml:space="preserve">, initiated by the Higher School of Economics to create a platform for interaction </w:t>
      </w:r>
      <w:r>
        <w:rPr>
          <w:rFonts w:eastAsia="Times New Roman" w:cs="Times New Roman"/>
        </w:rPr>
        <w:t xml:space="preserve">with educational organizations, the business environment of the Kyrgyz Republic, foreign partner universities in order to </w:t>
      </w:r>
      <w:r>
        <w:rPr>
          <w:rFonts w:eastAsia="Times New Roman" w:cs="Times New Roman"/>
          <w:highlight w:val="white"/>
        </w:rPr>
        <w:t xml:space="preserve">update the vectors of innovative development of the economy, identify the challenges of the modern labor market and strengthening </w:t>
      </w:r>
      <w:r w:rsidR="00FE6AD2" w:rsidRPr="00FE6AD2">
        <w:rPr>
          <w:rFonts w:eastAsia="Times New Roman" w:cs="Times New Roman"/>
        </w:rPr>
        <w:t>cooperation</w:t>
      </w:r>
      <w:r w:rsidR="00FE6AD2">
        <w:rPr>
          <w:rFonts w:eastAsia="Times New Roman" w:cs="Times New Roman"/>
        </w:rPr>
        <w:t xml:space="preserve"> </w:t>
      </w:r>
      <w:r>
        <w:rPr>
          <w:rFonts w:eastAsia="Times New Roman" w:cs="Times New Roman"/>
          <w:highlight w:val="white"/>
        </w:rPr>
        <w:t xml:space="preserve">between KSTU named after. I. </w:t>
      </w:r>
      <w:proofErr w:type="spellStart"/>
      <w:r>
        <w:rPr>
          <w:rFonts w:eastAsia="Times New Roman" w:cs="Times New Roman"/>
          <w:highlight w:val="white"/>
        </w:rPr>
        <w:t>Razzakova</w:t>
      </w:r>
      <w:proofErr w:type="spellEnd"/>
      <w:r>
        <w:rPr>
          <w:rFonts w:eastAsia="Times New Roman" w:cs="Times New Roman"/>
          <w:highlight w:val="white"/>
        </w:rPr>
        <w:t xml:space="preserve"> with stakeholders .</w:t>
      </w:r>
    </w:p>
    <w:p w:rsidR="00281F2C" w:rsidRDefault="00DD3862" w:rsidP="00281F2C">
      <w:pPr>
        <w:tabs>
          <w:tab w:val="left" w:pos="284"/>
          <w:tab w:val="left" w:pos="993"/>
        </w:tabs>
        <w:ind w:right="3" w:firstLine="709"/>
        <w:rPr>
          <w:rFonts w:eastAsia="Times New Roman" w:cs="Times New Roman"/>
        </w:rPr>
      </w:pPr>
      <w:hyperlink r:id="rId519">
        <w:r w:rsidR="00281F2C">
          <w:rPr>
            <w:rFonts w:eastAsia="Times New Roman" w:cs="Times New Roman"/>
            <w:color w:val="1155CC"/>
            <w:highlight w:val="white"/>
            <w:u w:val="single"/>
          </w:rPr>
          <w:t xml:space="preserve">On February 11, 2021, the departments of </w:t>
        </w:r>
      </w:hyperlink>
      <w:hyperlink r:id="rId520">
        <w:r w:rsidR="00281F2C">
          <w:rPr>
            <w:rFonts w:eastAsia="Times New Roman" w:cs="Times New Roman"/>
            <w:color w:val="1155CC"/>
            <w:u w:val="single"/>
          </w:rPr>
          <w:t>"</w:t>
        </w:r>
        <w:r>
          <w:rPr>
            <w:rFonts w:eastAsia="Times New Roman" w:cs="Times New Roman"/>
            <w:color w:val="1155CC"/>
            <w:u w:val="single"/>
          </w:rPr>
          <w:t>EME</w:t>
        </w:r>
        <w:r w:rsidR="00281F2C">
          <w:rPr>
            <w:rFonts w:eastAsia="Times New Roman" w:cs="Times New Roman"/>
            <w:color w:val="1155CC"/>
            <w:u w:val="single"/>
          </w:rPr>
          <w:t>", "</w:t>
        </w:r>
        <w:r w:rsidR="008A1D27">
          <w:rPr>
            <w:rFonts w:eastAsia="Times New Roman" w:cs="Times New Roman"/>
            <w:color w:val="1155CC"/>
            <w:u w:val="single"/>
          </w:rPr>
          <w:t xml:space="preserve">AAA </w:t>
        </w:r>
        <w:r w:rsidR="00281F2C">
          <w:rPr>
            <w:rFonts w:eastAsia="Times New Roman" w:cs="Times New Roman"/>
            <w:color w:val="1155CC"/>
            <w:u w:val="single"/>
          </w:rPr>
          <w:t xml:space="preserve">" and "Management" held an </w:t>
        </w:r>
      </w:hyperlink>
      <w:r w:rsidR="00281F2C">
        <w:rPr>
          <w:rFonts w:eastAsia="Times New Roman" w:cs="Times New Roman"/>
        </w:rPr>
        <w:t xml:space="preserve">online </w:t>
      </w:r>
      <w:r w:rsidR="00281F2C">
        <w:rPr>
          <w:rFonts w:eastAsia="Times New Roman" w:cs="Times New Roman"/>
          <w:highlight w:val="white"/>
        </w:rPr>
        <w:t>round table with the participation of employers, undergraduates and teaching staff of the institute, where topical issues of employment of graduates were discussed, employers answered questions of undergraduates and gave them valuable advice .</w:t>
      </w:r>
    </w:p>
    <w:p w:rsidR="00281F2C" w:rsidRDefault="00281F2C" w:rsidP="00281F2C">
      <w:pPr>
        <w:tabs>
          <w:tab w:val="left" w:pos="284"/>
          <w:tab w:val="left" w:pos="993"/>
        </w:tabs>
        <w:ind w:right="3" w:firstLine="709"/>
        <w:rPr>
          <w:rFonts w:eastAsia="Times New Roman" w:cs="Times New Roman"/>
        </w:rPr>
      </w:pPr>
      <w:r>
        <w:rPr>
          <w:rFonts w:eastAsia="Times New Roman" w:cs="Times New Roman"/>
        </w:rPr>
        <w:t xml:space="preserve">On March 12, 2020, a round table was held on the topic: “ </w:t>
      </w:r>
      <w:hyperlink r:id="rId521">
        <w:r>
          <w:rPr>
            <w:rFonts w:eastAsia="Times New Roman" w:cs="Times New Roman"/>
            <w:color w:val="1155CC"/>
            <w:u w:val="single"/>
          </w:rPr>
          <w:t xml:space="preserve">Modern views </w:t>
        </w:r>
      </w:hyperlink>
      <w:hyperlink r:id="rId522"/>
      <w:hyperlink r:id="rId523">
        <w:r>
          <w:rPr>
            <w:rFonts w:eastAsia="Times New Roman" w:cs="Times New Roman"/>
            <w:color w:val="1155CC"/>
            <w:u w:val="single"/>
          </w:rPr>
          <w:t xml:space="preserve">of stakeholders </w:t>
        </w:r>
      </w:hyperlink>
      <w:hyperlink r:id="rId524"/>
      <w:hyperlink r:id="rId525">
        <w:r>
          <w:rPr>
            <w:rFonts w:eastAsia="Times New Roman" w:cs="Times New Roman"/>
            <w:color w:val="1155CC"/>
            <w:u w:val="single"/>
          </w:rPr>
          <w:t xml:space="preserve">on the problems of training specialists with higher education in the areas of Economics and 580200 Management </w:t>
        </w:r>
      </w:hyperlink>
      <w:r>
        <w:rPr>
          <w:rFonts w:eastAsia="Times New Roman" w:cs="Times New Roman"/>
        </w:rPr>
        <w:t>”. updating the goals and learning outcomes of the EP in the areas of "Economics" and 580200 "Management", establishing effective interaction between departments and employers in the implementation of the EP in terms of organizing industrial practices and employment of graduates.</w:t>
      </w:r>
    </w:p>
    <w:p w:rsidR="00281F2C" w:rsidRDefault="00281F2C" w:rsidP="00281F2C">
      <w:pPr>
        <w:tabs>
          <w:tab w:val="left" w:pos="709"/>
        </w:tabs>
        <w:ind w:right="3" w:firstLine="709"/>
        <w:rPr>
          <w:rFonts w:eastAsia="Times New Roman" w:cs="Times New Roman"/>
        </w:rPr>
      </w:pPr>
      <w:r>
        <w:rPr>
          <w:rFonts w:eastAsia="Times New Roman" w:cs="Times New Roman"/>
        </w:rPr>
        <w:t>On May 15, 2019, the departments of "</w:t>
      </w:r>
      <w:r w:rsidR="00DD3862">
        <w:rPr>
          <w:rFonts w:eastAsia="Times New Roman" w:cs="Times New Roman"/>
        </w:rPr>
        <w:t>EME</w:t>
      </w:r>
      <w:r>
        <w:rPr>
          <w:rFonts w:eastAsia="Times New Roman" w:cs="Times New Roman"/>
        </w:rPr>
        <w:t>", "</w:t>
      </w:r>
      <w:r w:rsidR="008A1D27">
        <w:rPr>
          <w:rFonts w:eastAsia="Times New Roman" w:cs="Times New Roman"/>
        </w:rPr>
        <w:t xml:space="preserve">AAA </w:t>
      </w:r>
      <w:r>
        <w:rPr>
          <w:rFonts w:eastAsia="Times New Roman" w:cs="Times New Roman"/>
        </w:rPr>
        <w:t xml:space="preserve">" and "Management" (IEM KGUSTA) organized and held a round table on the topic: "University-employer </w:t>
      </w:r>
      <w:hyperlink r:id="rId526">
        <w:r>
          <w:rPr>
            <w:rFonts w:eastAsia="Times New Roman" w:cs="Times New Roman"/>
            <w:color w:val="1155CC"/>
            <w:u w:val="single"/>
          </w:rPr>
          <w:t xml:space="preserve">: prospects for effective partnership </w:t>
        </w:r>
      </w:hyperlink>
      <w:r>
        <w:rPr>
          <w:rFonts w:eastAsia="Times New Roman" w:cs="Times New Roman"/>
        </w:rPr>
        <w:t xml:space="preserve">". The main objectives of the round table were a joint discussion, analysis, search for ways to solve problems and create conditions for high-quality training of qualified personnel adapted to modern reality; as well as identifying areas for further mutually beneficial </w:t>
      </w:r>
      <w:r w:rsidR="00FE6AD2" w:rsidRPr="00FE6AD2">
        <w:rPr>
          <w:rFonts w:eastAsia="Times New Roman" w:cs="Times New Roman"/>
        </w:rPr>
        <w:t>cooperation</w:t>
      </w:r>
      <w:r w:rsidR="00FE6AD2">
        <w:rPr>
          <w:rFonts w:eastAsia="Times New Roman" w:cs="Times New Roman"/>
        </w:rPr>
        <w:t xml:space="preserve"> </w:t>
      </w:r>
      <w:r>
        <w:rPr>
          <w:rFonts w:eastAsia="Times New Roman" w:cs="Times New Roman"/>
        </w:rPr>
        <w:t>in order to increase the competitiveness of graduates of the direction "Management" and "Economics".</w:t>
      </w:r>
    </w:p>
    <w:p w:rsidR="00281F2C" w:rsidRDefault="00281F2C" w:rsidP="00281F2C">
      <w:pPr>
        <w:tabs>
          <w:tab w:val="left" w:pos="709"/>
        </w:tabs>
        <w:ind w:right="3" w:firstLine="709"/>
        <w:rPr>
          <w:rFonts w:eastAsia="Times New Roman" w:cs="Times New Roman"/>
        </w:rPr>
      </w:pPr>
      <w:r>
        <w:rPr>
          <w:rFonts w:eastAsia="Times New Roman" w:cs="Times New Roman"/>
        </w:rPr>
        <w:t xml:space="preserve">On February 8, 2019, a round table "Interaction of the university with stakeholders as a condition for high-quality training of graduates" was held, where, together with </w:t>
      </w:r>
      <w:proofErr w:type="gramStart"/>
      <w:r>
        <w:rPr>
          <w:rFonts w:eastAsia="Times New Roman" w:cs="Times New Roman"/>
        </w:rPr>
        <w:t>stakeholders ,</w:t>
      </w:r>
      <w:proofErr w:type="gramEnd"/>
      <w:r>
        <w:rPr>
          <w:rFonts w:eastAsia="Times New Roman" w:cs="Times New Roman"/>
        </w:rPr>
        <w:t xml:space="preserve"> a discussion, analysis, search for ways to solve problems and create conditions for high-quality training of a highly qualified specialist adapted to modern reality were held.</w:t>
      </w:r>
    </w:p>
    <w:p w:rsidR="00281F2C" w:rsidRDefault="00281F2C" w:rsidP="00281F2C">
      <w:pPr>
        <w:ind w:firstLine="708"/>
        <w:rPr>
          <w:rFonts w:eastAsia="Times New Roman" w:cs="Times New Roman"/>
          <w:color w:val="000000"/>
          <w:highlight w:val="white"/>
        </w:rPr>
      </w:pPr>
      <w:r>
        <w:rPr>
          <w:rFonts w:eastAsia="Times New Roman" w:cs="Times New Roman"/>
        </w:rPr>
        <w:t>On February 28, 2018, a round table "Development of Master's and Bachelor's Educational Programs in order to increase competencies in the programs" Accounting, Analysis and Audit in Construction Business Management" and "Finance and Credit (in Construction)" was held.</w:t>
      </w:r>
      <w:r>
        <w:rPr>
          <w:rFonts w:eastAsia="Times New Roman" w:cs="Times New Roman"/>
          <w:b/>
        </w:rPr>
        <w:t xml:space="preserve"> </w:t>
      </w:r>
      <w:hyperlink r:id="rId527">
        <w:r>
          <w:rPr>
            <w:rFonts w:eastAsia="Times New Roman" w:cs="Times New Roman"/>
            <w:b/>
            <w:color w:val="1155CC"/>
            <w:u w:val="single"/>
          </w:rPr>
          <w:t xml:space="preserve"> </w:t>
        </w:r>
      </w:hyperlink>
      <w:hyperlink r:id="rId528">
        <w:r>
          <w:rPr>
            <w:rFonts w:eastAsia="Times New Roman" w:cs="Times New Roman"/>
            <w:b/>
            <w:color w:val="1155CC"/>
            <w:highlight w:val="white"/>
            <w:u w:val="single"/>
          </w:rPr>
          <w:t xml:space="preserve">According to the results of the round table </w:t>
        </w:r>
      </w:hyperlink>
      <w:r>
        <w:rPr>
          <w:rFonts w:eastAsia="Times New Roman" w:cs="Times New Roman"/>
          <w:b/>
          <w:color w:val="000000"/>
          <w:highlight w:val="white"/>
        </w:rPr>
        <w:t xml:space="preserve">, </w:t>
      </w:r>
      <w:r>
        <w:rPr>
          <w:rFonts w:eastAsia="Times New Roman" w:cs="Times New Roman"/>
          <w:color w:val="000000"/>
          <w:highlight w:val="white"/>
        </w:rPr>
        <w:t xml:space="preserve">in order to ensure the effective implementation of the SES </w:t>
      </w:r>
      <w:r w:rsidR="009F3717">
        <w:rPr>
          <w:rFonts w:eastAsia="Times New Roman" w:cs="Times New Roman"/>
          <w:color w:val="000000"/>
          <w:highlight w:val="white"/>
        </w:rPr>
        <w:t>H</w:t>
      </w:r>
      <w:r>
        <w:rPr>
          <w:rFonts w:eastAsia="Times New Roman" w:cs="Times New Roman"/>
          <w:color w:val="000000"/>
          <w:highlight w:val="white"/>
        </w:rPr>
        <w:t>P</w:t>
      </w:r>
      <w:r w:rsidR="009F3717">
        <w:rPr>
          <w:rFonts w:eastAsia="Times New Roman" w:cs="Times New Roman"/>
          <w:color w:val="000000"/>
          <w:highlight w:val="white"/>
        </w:rPr>
        <w:t>E</w:t>
      </w:r>
      <w:r>
        <w:rPr>
          <w:rFonts w:eastAsia="Times New Roman" w:cs="Times New Roman"/>
          <w:color w:val="000000"/>
          <w:highlight w:val="white"/>
        </w:rPr>
        <w:t>, proposals and comments from stakeholders were identified , on the basis of which changes were made to the B</w:t>
      </w:r>
      <w:r w:rsidR="009F3717">
        <w:rPr>
          <w:rFonts w:eastAsia="Times New Roman" w:cs="Times New Roman"/>
          <w:color w:val="000000"/>
          <w:highlight w:val="white"/>
        </w:rPr>
        <w:t>C</w:t>
      </w:r>
      <w:r>
        <w:rPr>
          <w:rFonts w:eastAsia="Times New Roman" w:cs="Times New Roman"/>
          <w:color w:val="000000"/>
          <w:highlight w:val="white"/>
        </w:rPr>
        <w:t xml:space="preserve">s and </w:t>
      </w:r>
      <w:r w:rsidR="009F3717">
        <w:rPr>
          <w:rFonts w:eastAsia="Times New Roman" w:cs="Times New Roman"/>
          <w:color w:val="000000"/>
          <w:highlight w:val="white"/>
        </w:rPr>
        <w:t>WC</w:t>
      </w:r>
      <w:r>
        <w:rPr>
          <w:rFonts w:eastAsia="Times New Roman" w:cs="Times New Roman"/>
          <w:color w:val="000000"/>
          <w:highlight w:val="white"/>
        </w:rPr>
        <w:t>s of educational programs.</w:t>
      </w:r>
    </w:p>
    <w:p w:rsidR="00874E06" w:rsidRDefault="00881E03" w:rsidP="00D10478">
      <w:pPr>
        <w:ind w:firstLine="709"/>
        <w:rPr>
          <w:rFonts w:eastAsia="Times New Roman" w:cs="Times New Roman"/>
        </w:rPr>
      </w:pPr>
      <w:r>
        <w:rPr>
          <w:rFonts w:eastAsia="Times New Roman" w:cs="Times New Roman"/>
        </w:rPr>
        <w:t xml:space="preserve">As a result of the round table meeting, </w:t>
      </w:r>
      <w:hyperlink r:id="rId529">
        <w:r>
          <w:rPr>
            <w:rFonts w:eastAsia="Times New Roman" w:cs="Times New Roman"/>
            <w:color w:val="1155CC"/>
            <w:u w:val="single"/>
          </w:rPr>
          <w:t xml:space="preserve">resolutions were adopted </w:t>
        </w:r>
      </w:hyperlink>
      <w:r>
        <w:rPr>
          <w:rFonts w:eastAsia="Times New Roman" w:cs="Times New Roman"/>
        </w:rPr>
        <w:t>with a number of formulated proposals aimed at high-quality training of specialists studying in the BEP areas of bachelor's and master's programs by the departments of the Higher School of Economics.</w:t>
      </w:r>
    </w:p>
    <w:p w:rsidR="00874E06" w:rsidRDefault="00881E03" w:rsidP="00D10478">
      <w:pPr>
        <w:ind w:firstLine="709"/>
        <w:rPr>
          <w:rFonts w:eastAsia="Times New Roman" w:cs="Times New Roman"/>
        </w:rPr>
      </w:pPr>
      <w:r>
        <w:rPr>
          <w:rFonts w:eastAsia="Times New Roman" w:cs="Times New Roman"/>
        </w:rPr>
        <w:t xml:space="preserve">As a result of the discussion, changes were made to the </w:t>
      </w:r>
      <w:r w:rsidR="009F3717">
        <w:rPr>
          <w:rFonts w:eastAsia="Times New Roman" w:cs="Times New Roman"/>
        </w:rPr>
        <w:t>WC</w:t>
      </w:r>
      <w:r>
        <w:rPr>
          <w:rFonts w:eastAsia="Times New Roman" w:cs="Times New Roman"/>
        </w:rPr>
        <w:t xml:space="preserve"> and the trajectory of studying the disciplines of the departments " </w:t>
      </w:r>
      <w:hyperlink r:id="rId530">
        <w:r w:rsidR="00DD3862">
          <w:rPr>
            <w:rFonts w:eastAsia="Times New Roman" w:cs="Times New Roman"/>
            <w:color w:val="1155CC"/>
            <w:u w:val="single"/>
          </w:rPr>
          <w:t>EME</w:t>
        </w:r>
        <w:r>
          <w:rPr>
            <w:rFonts w:eastAsia="Times New Roman" w:cs="Times New Roman"/>
            <w:color w:val="1155CC"/>
            <w:u w:val="single"/>
          </w:rPr>
          <w:t xml:space="preserve"> </w:t>
        </w:r>
      </w:hyperlink>
      <w:hyperlink r:id="rId531">
        <w:r w:rsidR="0099003D">
          <w:rPr>
            <w:rFonts w:eastAsia="Times New Roman" w:cs="Times New Roman"/>
            <w:color w:val="1155CC"/>
            <w:u w:val="single"/>
          </w:rPr>
          <w:t xml:space="preserve">" </w:t>
        </w:r>
      </w:hyperlink>
      <w:r>
        <w:rPr>
          <w:rFonts w:eastAsia="Times New Roman" w:cs="Times New Roman"/>
        </w:rPr>
        <w:t xml:space="preserve">and " </w:t>
      </w:r>
      <w:hyperlink r:id="rId532">
        <w:r w:rsidR="008A1D27">
          <w:rPr>
            <w:rFonts w:eastAsia="Times New Roman" w:cs="Times New Roman"/>
            <w:color w:val="1155CC"/>
            <w:u w:val="single"/>
          </w:rPr>
          <w:t xml:space="preserve">AAA </w:t>
        </w:r>
        <w:r>
          <w:rPr>
            <w:rFonts w:eastAsia="Times New Roman" w:cs="Times New Roman"/>
            <w:color w:val="1155CC"/>
            <w:u w:val="single"/>
          </w:rPr>
          <w:t xml:space="preserve"> </w:t>
        </w:r>
      </w:hyperlink>
      <w:r w:rsidR="00281F2C">
        <w:rPr>
          <w:rFonts w:eastAsia="Times New Roman" w:cs="Times New Roman"/>
        </w:rPr>
        <w:t>". So, earlier, in accordance with the curriculum, the study of the discipline "Econometrics" was transferred from the 1st semester to the 2nd semester.</w:t>
      </w:r>
    </w:p>
    <w:p w:rsidR="00874E06" w:rsidRDefault="00881E03" w:rsidP="00D10478">
      <w:pPr>
        <w:ind w:firstLine="709"/>
        <w:rPr>
          <w:rFonts w:eastAsia="Times New Roman" w:cs="Times New Roman"/>
        </w:rPr>
      </w:pPr>
      <w:r>
        <w:rPr>
          <w:rFonts w:eastAsia="Times New Roman" w:cs="Times New Roman"/>
        </w:rPr>
        <w:t>Thus, monitoring and evaluation is carried out through the annual review and approval of working curricula, revision of the work programs of disciplines and syllabuses .</w:t>
      </w:r>
    </w:p>
    <w:p w:rsidR="00874E06" w:rsidRDefault="00881E03" w:rsidP="00D10478">
      <w:pPr>
        <w:ind w:firstLine="709"/>
        <w:rPr>
          <w:rFonts w:eastAsia="Times New Roman" w:cs="Times New Roman"/>
          <w:b/>
          <w:i/>
        </w:rPr>
      </w:pPr>
      <w:r>
        <w:rPr>
          <w:rFonts w:eastAsia="Times New Roman" w:cs="Times New Roman"/>
          <w:b/>
          <w:i/>
        </w:rPr>
        <w:t>Changes in the needs of society and the professional environment.</w:t>
      </w:r>
    </w:p>
    <w:p w:rsidR="00874E06" w:rsidRDefault="00881E03" w:rsidP="00D10478">
      <w:pPr>
        <w:ind w:firstLine="709"/>
        <w:rPr>
          <w:rFonts w:eastAsia="Times New Roman" w:cs="Times New Roman"/>
        </w:rPr>
      </w:pPr>
      <w:r>
        <w:rPr>
          <w:rFonts w:eastAsia="Times New Roman" w:cs="Times New Roman"/>
        </w:rPr>
        <w:t>Graduating departments involve employers and graduates in order to identify changes in the needs of the professional environment during personal meetings, questionnaires, round tables and conferences.</w:t>
      </w:r>
    </w:p>
    <w:p w:rsidR="00EE7906" w:rsidRDefault="00131C87" w:rsidP="00EE7906">
      <w:pPr>
        <w:ind w:firstLine="708"/>
      </w:pPr>
      <w:r w:rsidRPr="00555F4B">
        <w:t>In the process of developing a questionnaire for employers, priority was given to such principles that made it possible to determine the employer's opinion on the quality of master's training by assessing the level of significance of the acquired knowledge and skills, the ability to apply them in practice to perform professional duties, as well as the importance of soft skills necessary for employment and career development in the field of economics, finance and accounting.</w:t>
      </w:r>
    </w:p>
    <w:p w:rsidR="00577805" w:rsidRDefault="00577805" w:rsidP="00D10478">
      <w:pPr>
        <w:ind w:firstLine="709"/>
        <w:rPr>
          <w:rFonts w:eastAsia="Times New Roman" w:cs="Times New Roman"/>
        </w:rPr>
      </w:pPr>
      <w:r>
        <w:rPr>
          <w:rFonts w:eastAsia="Times New Roman" w:cs="Times New Roman"/>
        </w:rPr>
        <w:t>As a result of the survey, it was revealed that undergraduates lack competencies in the methods and methodology of conducting scientific research. In this regard, such disciplines as "Philosophical problems of economic science", "Methodology of scientific research" were introduced into the curricula.</w:t>
      </w:r>
    </w:p>
    <w:p w:rsidR="00874E06" w:rsidRDefault="00881E03" w:rsidP="00D10478">
      <w:pPr>
        <w:ind w:firstLine="709"/>
        <w:rPr>
          <w:rFonts w:eastAsia="Times New Roman" w:cs="Times New Roman"/>
        </w:rPr>
      </w:pPr>
      <w:r>
        <w:rPr>
          <w:rFonts w:eastAsia="Times New Roman" w:cs="Times New Roman"/>
        </w:rPr>
        <w:t xml:space="preserve">As a result of monitoring and periodic evaluation of the ESI EP </w:t>
      </w:r>
      <w:hyperlink r:id="rId533">
        <w:r w:rsidR="00577805">
          <w:rPr>
            <w:rFonts w:eastAsia="Times New Roman" w:cs="Times New Roman"/>
            <w:color w:val="1155CC"/>
            <w:u w:val="single"/>
          </w:rPr>
          <w:t xml:space="preserve">, </w:t>
        </w:r>
      </w:hyperlink>
      <w:hyperlink r:id="rId534">
        <w:r>
          <w:rPr>
            <w:rFonts w:eastAsia="Times New Roman" w:cs="Times New Roman"/>
            <w:color w:val="1155CC"/>
            <w:u w:val="single"/>
          </w:rPr>
          <w:t xml:space="preserve">it </w:t>
        </w:r>
      </w:hyperlink>
      <w:r>
        <w:rPr>
          <w:rFonts w:eastAsia="Times New Roman" w:cs="Times New Roman"/>
        </w:rPr>
        <w:t>was revealed that such disciplines as "Digital Economy" and "Game Theory" do not allow the formation of competencies that are in demand in places of employment.</w:t>
      </w:r>
    </w:p>
    <w:p w:rsidR="00874E06" w:rsidRDefault="00881E03" w:rsidP="00D10478">
      <w:pPr>
        <w:ind w:firstLine="709"/>
        <w:rPr>
          <w:rFonts w:eastAsia="Times New Roman" w:cs="Times New Roman"/>
        </w:rPr>
      </w:pPr>
      <w:r>
        <w:rPr>
          <w:rFonts w:eastAsia="Times New Roman" w:cs="Times New Roman"/>
        </w:rPr>
        <w:t xml:space="preserve">As a result of monitoring and periodic evaluation of the EP " </w:t>
      </w:r>
      <w:hyperlink r:id="rId535">
        <w:r>
          <w:rPr>
            <w:rFonts w:eastAsia="Times New Roman" w:cs="Times New Roman"/>
            <w:color w:val="1155CC"/>
            <w:u w:val="single"/>
          </w:rPr>
          <w:t xml:space="preserve">U </w:t>
        </w:r>
      </w:hyperlink>
      <w:hyperlink r:id="rId536">
        <w:r w:rsidR="00577805">
          <w:rPr>
            <w:rFonts w:eastAsia="Times New Roman" w:cs="Times New Roman"/>
            <w:color w:val="1155CC"/>
            <w:u w:val="single"/>
          </w:rPr>
          <w:t xml:space="preserve">AU </w:t>
        </w:r>
      </w:hyperlink>
      <w:r>
        <w:rPr>
          <w:rFonts w:eastAsia="Times New Roman" w:cs="Times New Roman"/>
        </w:rPr>
        <w:t xml:space="preserve">" it was revealed that the content of some disciplines was capacious and covered a large number of formed skills that could not be mastered within one discipline and it was proposed to separate them. Following the discussions, it was proposed to divide the following disciplines: "Practical audit and financial consulting in the investment and construction industry" into "Practical audit" and "Financial consulting in the investment and construction industry"; discipline "Strategic management </w:t>
      </w:r>
      <w:r>
        <w:rPr>
          <w:rFonts w:eastAsia="Times New Roman" w:cs="Times New Roman"/>
        </w:rPr>
        <w:lastRenderedPageBreak/>
        <w:t>accounting and analysis in the construction industry" to "Strategic management accounting in the construction industry" and "Strategic management analysis in the construction industry". The proposals were accepted and included in the curriculum. As a result of the periodic evaluation of the EP "</w:t>
      </w:r>
      <w:r w:rsidR="00C92A8A">
        <w:rPr>
          <w:rFonts w:eastAsia="Times New Roman" w:cs="Times New Roman"/>
        </w:rPr>
        <w:t>AAA</w:t>
      </w:r>
      <w:r>
        <w:rPr>
          <w:rFonts w:eastAsia="Times New Roman" w:cs="Times New Roman"/>
        </w:rPr>
        <w:t xml:space="preserve">", the catalog of elective disciplines also included new disciplines proposed by employers, which contribute to the formation of competencies most in demand from the market: "Evaluation of business performance, risks and management", "Preparation and evaluation of consolidated financial statements", </w:t>
      </w:r>
      <w:proofErr w:type="gramStart"/>
      <w:r>
        <w:rPr>
          <w:rFonts w:eastAsia="Times New Roman" w:cs="Times New Roman"/>
        </w:rPr>
        <w:t>etc. .</w:t>
      </w:r>
      <w:proofErr w:type="gramEnd"/>
    </w:p>
    <w:p w:rsidR="00874E06" w:rsidRDefault="00881E03" w:rsidP="00D10478">
      <w:pPr>
        <w:ind w:firstLine="709"/>
        <w:rPr>
          <w:rFonts w:eastAsia="Times New Roman" w:cs="Times New Roman"/>
        </w:rPr>
      </w:pPr>
      <w:r>
        <w:rPr>
          <w:rFonts w:eastAsia="Times New Roman" w:cs="Times New Roman"/>
        </w:rPr>
        <w:t>As a result of monitoring and periodic evaluation of the EP “Financial Analyst in the Investment and Construction Industry” of the “Economics” direction, it was revealed that the name of the EP is narrow and makes it difficult for graduates to find employment. In this regard, it was decided to rename the PLO from "Financial Analyst in the Investment and Construction Industry" to "Finance and Credit". The reassessment of the EP "Finance and Credit" made it possible to develop two profiles of the specified program "Finance and Credit (in the investment and construction sector)" and "Finance and Credit (in insurance)".</w:t>
      </w:r>
    </w:p>
    <w:p w:rsidR="00874E06" w:rsidRDefault="00881E03" w:rsidP="00D10478">
      <w:pPr>
        <w:ind w:firstLine="709"/>
        <w:rPr>
          <w:rFonts w:eastAsia="Times New Roman" w:cs="Times New Roman"/>
        </w:rPr>
      </w:pPr>
      <w:r>
        <w:rPr>
          <w:rFonts w:eastAsia="Times New Roman" w:cs="Times New Roman"/>
        </w:rPr>
        <w:t xml:space="preserve">As a result of the periodic evaluation of the EP " </w:t>
      </w:r>
      <w:hyperlink r:id="rId537">
        <w:r w:rsidR="007832A6">
          <w:rPr>
            <w:rFonts w:eastAsia="Times New Roman" w:cs="Times New Roman"/>
            <w:color w:val="1155CC"/>
            <w:u w:val="single"/>
          </w:rPr>
          <w:t xml:space="preserve">FC </w:t>
        </w:r>
        <w:proofErr w:type="spellStart"/>
        <w:r>
          <w:rPr>
            <w:rFonts w:eastAsia="Times New Roman" w:cs="Times New Roman"/>
            <w:color w:val="1155CC"/>
            <w:u w:val="single"/>
          </w:rPr>
          <w:t>iss</w:t>
        </w:r>
        <w:proofErr w:type="spellEnd"/>
        <w:r>
          <w:rPr>
            <w:rFonts w:eastAsia="Times New Roman" w:cs="Times New Roman"/>
            <w:color w:val="1155CC"/>
            <w:u w:val="single"/>
          </w:rPr>
          <w:t xml:space="preserve"> </w:t>
        </w:r>
      </w:hyperlink>
      <w:r>
        <w:rPr>
          <w:rFonts w:eastAsia="Times New Roman" w:cs="Times New Roman"/>
        </w:rPr>
        <w:t>", the catalog of elective disciplines also included new disciplines proposed by employers that contribute to the formation of competencies most in demand from the market. Such as "Financial Markets and Financial and Credit Institutions", "Financial Controlling and Risk Management in the Investment and Construction Industry", etc.</w:t>
      </w:r>
    </w:p>
    <w:p w:rsidR="00874E06" w:rsidRDefault="00881E03" w:rsidP="00D10478">
      <w:pPr>
        <w:ind w:firstLine="709"/>
        <w:rPr>
          <w:rFonts w:eastAsia="Times New Roman" w:cs="Times New Roman"/>
        </w:rPr>
      </w:pPr>
      <w:r>
        <w:rPr>
          <w:rFonts w:eastAsia="Times New Roman" w:cs="Times New Roman"/>
        </w:rPr>
        <w:t xml:space="preserve">Thus, the changes made as a result of the reassessment significantly changed the content of the </w:t>
      </w:r>
      <w:proofErr w:type="gramStart"/>
      <w:r w:rsidR="009374D4">
        <w:rPr>
          <w:rFonts w:eastAsia="Times New Roman" w:cs="Times New Roman"/>
        </w:rPr>
        <w:t xml:space="preserve">MEP </w:t>
      </w:r>
      <w:r>
        <w:rPr>
          <w:rFonts w:eastAsia="Times New Roman" w:cs="Times New Roman"/>
        </w:rPr>
        <w:t xml:space="preserve"> of</w:t>
      </w:r>
      <w:proofErr w:type="gramEnd"/>
      <w:r>
        <w:rPr>
          <w:rFonts w:eastAsia="Times New Roman" w:cs="Times New Roman"/>
        </w:rPr>
        <w:t xml:space="preserve"> the direction "Economics"</w:t>
      </w:r>
    </w:p>
    <w:p w:rsidR="00874E06" w:rsidRDefault="00881E03" w:rsidP="00D10478">
      <w:pPr>
        <w:ind w:firstLine="709"/>
        <w:rPr>
          <w:rFonts w:eastAsia="Times New Roman" w:cs="Times New Roman"/>
          <w:b/>
          <w:i/>
        </w:rPr>
      </w:pPr>
      <w:r>
        <w:rPr>
          <w:rFonts w:eastAsia="Times New Roman" w:cs="Times New Roman"/>
          <w:b/>
          <w:i/>
        </w:rPr>
        <w:t>The workload, performance and graduation of students.</w:t>
      </w:r>
    </w:p>
    <w:p w:rsidR="00874E06" w:rsidRDefault="00881E03" w:rsidP="00D10478">
      <w:pPr>
        <w:pBdr>
          <w:top w:val="nil"/>
          <w:left w:val="nil"/>
          <w:bottom w:val="nil"/>
          <w:right w:val="nil"/>
          <w:between w:val="nil"/>
        </w:pBdr>
        <w:ind w:firstLine="705"/>
        <w:rPr>
          <w:rFonts w:eastAsia="Times New Roman" w:cs="Times New Roman"/>
        </w:rPr>
      </w:pPr>
      <w:r>
        <w:rPr>
          <w:rFonts w:eastAsia="Times New Roman" w:cs="Times New Roman"/>
        </w:rPr>
        <w:t xml:space="preserve">In accordance with </w:t>
      </w:r>
      <w:hyperlink r:id="rId538">
        <w:r w:rsidR="00E60AF1">
          <w:rPr>
            <w:rFonts w:eastAsia="Times New Roman" w:cs="Times New Roman"/>
            <w:color w:val="1155CC"/>
            <w:u w:val="single"/>
          </w:rPr>
          <w:t xml:space="preserve">the State Educational Standard of Higher Professional Education in the direction 580100 </w:t>
        </w:r>
      </w:hyperlink>
      <w:hyperlink r:id="rId539">
        <w:r>
          <w:rPr>
            <w:rFonts w:eastAsia="Times New Roman" w:cs="Times New Roman"/>
            <w:color w:val="1155CC"/>
            <w:u w:val="single"/>
          </w:rPr>
          <w:t xml:space="preserve">"Economics" </w:t>
        </w:r>
      </w:hyperlink>
      <w:r>
        <w:rPr>
          <w:rFonts w:eastAsia="Times New Roman" w:cs="Times New Roman"/>
        </w:rPr>
        <w:t xml:space="preserve">, approved </w:t>
      </w:r>
      <w:hyperlink r:id="rId540">
        <w:r>
          <w:rPr>
            <w:rFonts w:eastAsia="Times New Roman" w:cs="Times New Roman"/>
            <w:color w:val="1155CC"/>
            <w:u w:val="single"/>
          </w:rPr>
          <w:t xml:space="preserve">by the order of </w:t>
        </w:r>
      </w:hyperlink>
      <w:hyperlink r:id="rId541"/>
      <w:hyperlink r:id="rId542">
        <w:r>
          <w:rPr>
            <w:rFonts w:eastAsia="Times New Roman" w:cs="Times New Roman"/>
            <w:color w:val="1155CC"/>
            <w:u w:val="single"/>
          </w:rPr>
          <w:t xml:space="preserve">the Ministry of Education and Science </w:t>
        </w:r>
      </w:hyperlink>
      <w:hyperlink r:id="rId543"/>
      <w:hyperlink r:id="rId544">
        <w:r>
          <w:rPr>
            <w:rFonts w:eastAsia="Times New Roman" w:cs="Times New Roman"/>
            <w:color w:val="1155CC"/>
            <w:u w:val="single"/>
          </w:rPr>
          <w:t xml:space="preserve">of the Kyrgyz Republic of September 21, 2021. registration number No. 1578/1, </w:t>
        </w:r>
      </w:hyperlink>
      <w:r>
        <w:rPr>
          <w:rFonts w:eastAsia="Times New Roman" w:cs="Times New Roman"/>
        </w:rPr>
        <w:t xml:space="preserve">the maximum volume of a student's study load is set at 45 hours (1.5 credit units (credits)) per week, including all types of classroom and extracurricular (independent) study work (clause 4.3). </w:t>
      </w:r>
      <w:r>
        <w:rPr>
          <w:rFonts w:eastAsia="Times New Roman" w:cs="Times New Roman"/>
          <w:color w:val="000000"/>
        </w:rPr>
        <w:t xml:space="preserve">The volume of classroom studies in full-time education is determined by the SES VPO and the specifics of the direction of training and is at least 45% (according to SES VPO 25%) of the total amount allocated for the study of each academic discipline. </w:t>
      </w:r>
      <w:r>
        <w:rPr>
          <w:rFonts w:eastAsia="Times New Roman" w:cs="Times New Roman"/>
        </w:rPr>
        <w:t xml:space="preserve">In accordance with this norm, the RUE OP magistracy of the departments " </w:t>
      </w:r>
      <w:hyperlink r:id="rId545">
        <w:r w:rsidR="00DD3862">
          <w:rPr>
            <w:rFonts w:eastAsia="Times New Roman" w:cs="Times New Roman"/>
            <w:color w:val="1155CC"/>
            <w:u w:val="single"/>
          </w:rPr>
          <w:t>EME</w:t>
        </w:r>
        <w:r>
          <w:rPr>
            <w:rFonts w:eastAsia="Times New Roman" w:cs="Times New Roman"/>
            <w:color w:val="1155CC"/>
            <w:u w:val="single"/>
          </w:rPr>
          <w:t xml:space="preserve"> </w:t>
        </w:r>
      </w:hyperlink>
      <w:r w:rsidR="00281F2C">
        <w:rPr>
          <w:rFonts w:eastAsia="Times New Roman" w:cs="Times New Roman"/>
        </w:rPr>
        <w:t xml:space="preserve">", " </w:t>
      </w:r>
      <w:hyperlink r:id="rId546">
        <w:r w:rsidR="008A1D27">
          <w:rPr>
            <w:rFonts w:eastAsia="Times New Roman" w:cs="Times New Roman"/>
            <w:color w:val="1155CC"/>
            <w:u w:val="single"/>
          </w:rPr>
          <w:t xml:space="preserve">AAA </w:t>
        </w:r>
        <w:r>
          <w:rPr>
            <w:rFonts w:eastAsia="Times New Roman" w:cs="Times New Roman"/>
            <w:color w:val="1155CC"/>
            <w:u w:val="single"/>
          </w:rPr>
          <w:t xml:space="preserve"> </w:t>
        </w:r>
      </w:hyperlink>
      <w:r w:rsidR="00281F2C">
        <w:rPr>
          <w:rFonts w:eastAsia="Times New Roman" w:cs="Times New Roman"/>
        </w:rPr>
        <w:t xml:space="preserve">", " </w:t>
      </w:r>
      <w:hyperlink r:id="rId547">
        <w:r w:rsidR="00C92A8A">
          <w:rPr>
            <w:rFonts w:eastAsia="Times New Roman" w:cs="Times New Roman"/>
            <w:color w:val="1155CC"/>
            <w:u w:val="single"/>
          </w:rPr>
          <w:t>ESM</w:t>
        </w:r>
        <w:r>
          <w:rPr>
            <w:rFonts w:eastAsia="Times New Roman" w:cs="Times New Roman"/>
            <w:color w:val="1155CC"/>
            <w:u w:val="single"/>
          </w:rPr>
          <w:t xml:space="preserve"> </w:t>
        </w:r>
      </w:hyperlink>
      <w:r w:rsidR="00281F2C">
        <w:rPr>
          <w:rFonts w:eastAsia="Times New Roman" w:cs="Times New Roman"/>
        </w:rPr>
        <w:t xml:space="preserve">", </w:t>
      </w:r>
      <w:hyperlink r:id="rId548">
        <w:r>
          <w:rPr>
            <w:rFonts w:eastAsia="Times New Roman" w:cs="Times New Roman"/>
            <w:color w:val="1155CC"/>
            <w:u w:val="single"/>
          </w:rPr>
          <w:t xml:space="preserve">the academic calendar </w:t>
        </w:r>
      </w:hyperlink>
      <w:r>
        <w:rPr>
          <w:rFonts w:eastAsia="Times New Roman" w:cs="Times New Roman"/>
        </w:rPr>
        <w:t xml:space="preserve">and </w:t>
      </w:r>
      <w:hyperlink r:id="rId549">
        <w:r>
          <w:rPr>
            <w:rFonts w:eastAsia="Times New Roman" w:cs="Times New Roman"/>
            <w:color w:val="1155CC"/>
            <w:u w:val="single"/>
          </w:rPr>
          <w:t xml:space="preserve">class schedule is compiled </w:t>
        </w:r>
      </w:hyperlink>
      <w:r>
        <w:rPr>
          <w:rFonts w:eastAsia="Times New Roman" w:cs="Times New Roman"/>
        </w:rPr>
        <w:t>. The workload of undergraduates is observed and complies with the State Educational Standard of Higher Professional Education.</w:t>
      </w:r>
    </w:p>
    <w:p w:rsidR="00874E06" w:rsidRDefault="00881E03" w:rsidP="00D10478">
      <w:pPr>
        <w:ind w:firstLine="705"/>
        <w:rPr>
          <w:rFonts w:eastAsia="Times New Roman" w:cs="Times New Roman"/>
        </w:rPr>
      </w:pPr>
      <w:r>
        <w:rPr>
          <w:rFonts w:eastAsia="Times New Roman" w:cs="Times New Roman"/>
        </w:rPr>
        <w:t xml:space="preserve">Monitoring the quality of the EP </w:t>
      </w:r>
      <w:r w:rsidR="00E60AF1">
        <w:rPr>
          <w:rFonts w:eastAsia="Times New Roman" w:cs="Times New Roman"/>
        </w:rPr>
        <w:t xml:space="preserve">in the direction of "Economics" is carried out on an ongoing basis in conjunction with the Higher School of Economics, educational management and </w:t>
      </w:r>
      <w:proofErr w:type="gramStart"/>
      <w:r w:rsidR="00DD3862">
        <w:rPr>
          <w:rFonts w:eastAsia="Times New Roman" w:cs="Times New Roman"/>
        </w:rPr>
        <w:lastRenderedPageBreak/>
        <w:t xml:space="preserve">DEQ </w:t>
      </w:r>
      <w:r w:rsidR="00E60AF1">
        <w:rPr>
          <w:rFonts w:eastAsia="Times New Roman" w:cs="Times New Roman"/>
        </w:rPr>
        <w:t xml:space="preserve"> through</w:t>
      </w:r>
      <w:proofErr w:type="gramEnd"/>
      <w:r w:rsidR="00E60AF1">
        <w:rPr>
          <w:rFonts w:eastAsia="Times New Roman" w:cs="Times New Roman"/>
        </w:rPr>
        <w:t xml:space="preserve"> the use of such methods as monitoring the methodological support of the educational process, the current performance of undergraduates, certification of all types of practice, conducting the final state certification. Performance monitoring is carried out by </w:t>
      </w:r>
      <w:hyperlink r:id="rId550">
        <w:r>
          <w:rPr>
            <w:rFonts w:eastAsia="Times New Roman" w:cs="Times New Roman"/>
            <w:color w:val="1155CC"/>
            <w:u w:val="single"/>
          </w:rPr>
          <w:t xml:space="preserve">analyzing the relative and qualitative performance of undergraduates </w:t>
        </w:r>
      </w:hyperlink>
      <w:r>
        <w:rPr>
          <w:rFonts w:eastAsia="Times New Roman" w:cs="Times New Roman"/>
        </w:rPr>
        <w:t>.</w:t>
      </w:r>
    </w:p>
    <w:p w:rsidR="00874E06" w:rsidRDefault="00881E03" w:rsidP="00D10478">
      <w:pPr>
        <w:ind w:firstLine="705"/>
        <w:rPr>
          <w:rFonts w:eastAsia="Times New Roman" w:cs="Times New Roman"/>
        </w:rPr>
      </w:pPr>
      <w:r>
        <w:rPr>
          <w:rFonts w:eastAsia="Times New Roman" w:cs="Times New Roman"/>
        </w:rPr>
        <w:t xml:space="preserve">The results of internal monitoring of the progress of undergraduates are discussed at the meetings of the department, are considered at </w:t>
      </w:r>
      <w:hyperlink r:id="rId551">
        <w:r>
          <w:rPr>
            <w:rFonts w:eastAsia="Times New Roman" w:cs="Times New Roman"/>
            <w:color w:val="1155CC"/>
            <w:u w:val="single"/>
          </w:rPr>
          <w:t xml:space="preserve">the Academic Council of the GSOM </w:t>
        </w:r>
      </w:hyperlink>
      <w:r>
        <w:rPr>
          <w:rFonts w:eastAsia="Times New Roman" w:cs="Times New Roman"/>
        </w:rPr>
        <w:t xml:space="preserve">and </w:t>
      </w:r>
      <w:hyperlink r:id="rId552">
        <w:r>
          <w:rPr>
            <w:rFonts w:eastAsia="Times New Roman" w:cs="Times New Roman"/>
            <w:color w:val="1155CC"/>
            <w:u w:val="single"/>
          </w:rPr>
          <w:t xml:space="preserve">the Academic Council of the University </w:t>
        </w:r>
      </w:hyperlink>
      <w:r>
        <w:rPr>
          <w:rFonts w:eastAsia="Times New Roman" w:cs="Times New Roman"/>
        </w:rPr>
        <w:t>. As a result of which decisions are made on measures aimed at improving the condition through corrective actions.</w:t>
      </w:r>
    </w:p>
    <w:p w:rsidR="00874E06" w:rsidRDefault="00881E03" w:rsidP="00D10478">
      <w:pPr>
        <w:ind w:firstLine="705"/>
        <w:rPr>
          <w:rFonts w:eastAsia="Times New Roman" w:cs="Times New Roman"/>
          <w:highlight w:val="white"/>
        </w:rPr>
      </w:pPr>
      <w:r>
        <w:rPr>
          <w:rFonts w:eastAsia="Times New Roman" w:cs="Times New Roman"/>
        </w:rPr>
        <w:t xml:space="preserve">Evaluation of graduates of the EP of the direction "Economics" is carried out in the process of conducting the final state certification. The reports of the chairmen of the SAC are heard at meetings of the departments, the Academic Council of the unit and the Academic Council of the university. Recommendations for improving the training of graduates, noted </w:t>
      </w:r>
      <w:hyperlink r:id="rId553">
        <w:r>
          <w:rPr>
            <w:rFonts w:eastAsia="Times New Roman" w:cs="Times New Roman"/>
            <w:color w:val="1155CC"/>
            <w:u w:val="single"/>
          </w:rPr>
          <w:t xml:space="preserve">in the reports of the chairmen of the SAC </w:t>
        </w:r>
      </w:hyperlink>
      <w:r>
        <w:rPr>
          <w:rFonts w:eastAsia="Times New Roman" w:cs="Times New Roman"/>
        </w:rPr>
        <w:t>, are taken into account in the content of the GEP, the disciplines of the CPV, work programs, practice programs and state exams.</w:t>
      </w:r>
    </w:p>
    <w:p w:rsidR="00874E06" w:rsidRDefault="00881E03" w:rsidP="00D10478">
      <w:pPr>
        <w:ind w:firstLine="705"/>
        <w:rPr>
          <w:rFonts w:eastAsia="Times New Roman" w:cs="Times New Roman"/>
          <w:i/>
          <w:highlight w:val="white"/>
        </w:rPr>
      </w:pPr>
      <w:r>
        <w:rPr>
          <w:rFonts w:eastAsia="Times New Roman" w:cs="Times New Roman"/>
          <w:b/>
          <w:i/>
          <w:highlight w:val="white"/>
        </w:rPr>
        <w:t xml:space="preserve">Efficiency of procedures for evaluating the educational achievements of students </w:t>
      </w:r>
      <w:r>
        <w:rPr>
          <w:rFonts w:eastAsia="Times New Roman" w:cs="Times New Roman"/>
          <w:i/>
          <w:highlight w:val="white"/>
        </w:rPr>
        <w:t>.</w:t>
      </w:r>
    </w:p>
    <w:p w:rsidR="00874E06" w:rsidRDefault="00881E03" w:rsidP="00D10478">
      <w:pPr>
        <w:ind w:firstLine="705"/>
        <w:rPr>
          <w:rFonts w:eastAsia="Times New Roman" w:cs="Times New Roman"/>
        </w:rPr>
      </w:pPr>
      <w:r>
        <w:rPr>
          <w:rFonts w:eastAsia="Times New Roman" w:cs="Times New Roman"/>
        </w:rPr>
        <w:t xml:space="preserve">In accordance with the " </w:t>
      </w:r>
      <w:hyperlink r:id="rId554">
        <w:r>
          <w:rPr>
            <w:rFonts w:eastAsia="Times New Roman" w:cs="Times New Roman"/>
            <w:color w:val="0563C1"/>
            <w:u w:val="single"/>
          </w:rPr>
          <w:t xml:space="preserve">Regulations on the educational and methodological complex of the discipline of KSTU. I. </w:t>
        </w:r>
      </w:hyperlink>
      <w:hyperlink r:id="rId555"/>
      <w:hyperlink r:id="rId556">
        <w:proofErr w:type="spellStart"/>
        <w:r>
          <w:rPr>
            <w:rFonts w:eastAsia="Times New Roman" w:cs="Times New Roman"/>
            <w:color w:val="0563C1"/>
            <w:u w:val="single"/>
          </w:rPr>
          <w:t>Razzakova</w:t>
        </w:r>
        <w:proofErr w:type="spellEnd"/>
        <w:r>
          <w:rPr>
            <w:rFonts w:eastAsia="Times New Roman" w:cs="Times New Roman"/>
            <w:color w:val="0563C1"/>
            <w:u w:val="single"/>
          </w:rPr>
          <w:t xml:space="preserve"> </w:t>
        </w:r>
      </w:hyperlink>
      <w:hyperlink r:id="rId557"/>
      <w:r>
        <w:rPr>
          <w:rFonts w:eastAsia="Times New Roman" w:cs="Times New Roman"/>
        </w:rPr>
        <w:t>» for each discipline, teachers have a fund of evaluation tools. Informing undergraduates about the procedure used for assessing knowledge and SIW, about the types of control, about the requirements and criteria for assessing knowledge is carried out by the teachers themselves at the first introductory classes in each discipline. On the Internet page of the departments on the website of KSTU and on information stands, schedules for the admission of CWS, modules, exams are periodically posted.</w:t>
      </w:r>
    </w:p>
    <w:p w:rsidR="00874E06" w:rsidRDefault="00881E03" w:rsidP="00D10478">
      <w:pPr>
        <w:ind w:firstLine="705"/>
        <w:rPr>
          <w:rFonts w:eastAsia="Times New Roman" w:cs="Times New Roman"/>
        </w:rPr>
      </w:pPr>
      <w:r>
        <w:rPr>
          <w:rFonts w:eastAsia="Times New Roman" w:cs="Times New Roman"/>
        </w:rPr>
        <w:t xml:space="preserve">In order to ensure the objectivity of the assessment procedure, a lecturer and an assistant are present at the exams. The results of the milestone and final module, the lecturer enters the scores in the </w:t>
      </w:r>
      <w:hyperlink r:id="rId558" w:history="1">
        <w:r w:rsidR="009737A8">
          <w:rPr>
            <w:rStyle w:val="a7"/>
            <w:rFonts w:eastAsia="Times New Roman" w:cs="Times New Roman"/>
          </w:rPr>
          <w:t xml:space="preserve">AVN. </w:t>
        </w:r>
      </w:hyperlink>
      <w:hyperlink r:id="rId559" w:history="1"/>
      <w:hyperlink r:id="rId560" w:history="1">
        <w:proofErr w:type="spellStart"/>
        <w:r w:rsidR="000963DE">
          <w:rPr>
            <w:rStyle w:val="a7"/>
            <w:rFonts w:eastAsia="Times New Roman" w:cs="Times New Roman"/>
            <w:lang w:val="en-US"/>
          </w:rPr>
          <w:t>kstu</w:t>
        </w:r>
        <w:proofErr w:type="spellEnd"/>
        <w:r w:rsidR="000963DE">
          <w:rPr>
            <w:rStyle w:val="a7"/>
            <w:rFonts w:eastAsia="Times New Roman" w:cs="Times New Roman"/>
            <w:lang w:val="en-US"/>
          </w:rPr>
          <w:t xml:space="preserve"> </w:t>
        </w:r>
      </w:hyperlink>
      <w:hyperlink r:id="rId561" w:history="1"/>
      <w:r w:rsidR="000963DE" w:rsidRPr="00C866A7">
        <w:rPr>
          <w:rFonts w:eastAsia="Times New Roman" w:cs="Times New Roman"/>
        </w:rPr>
        <w:t xml:space="preserve">. </w:t>
      </w:r>
      <w:hyperlink r:id="rId562" w:history="1">
        <w:r w:rsidR="000963DE">
          <w:rPr>
            <w:rStyle w:val="a7"/>
            <w:rFonts w:eastAsia="Times New Roman" w:cs="Times New Roman"/>
            <w:lang w:val="en-US"/>
          </w:rPr>
          <w:t xml:space="preserve">kg </w:t>
        </w:r>
      </w:hyperlink>
      <w:r>
        <w:rPr>
          <w:rFonts w:eastAsia="Times New Roman" w:cs="Times New Roman"/>
        </w:rPr>
        <w:t>.</w:t>
      </w:r>
    </w:p>
    <w:p w:rsidR="00874E06" w:rsidRDefault="00881E03" w:rsidP="00D10478">
      <w:pPr>
        <w:ind w:firstLine="705"/>
        <w:rPr>
          <w:rFonts w:eastAsia="Times New Roman" w:cs="Times New Roman"/>
          <w:b/>
          <w:i/>
        </w:rPr>
      </w:pPr>
      <w:r>
        <w:rPr>
          <w:rFonts w:eastAsia="Times New Roman" w:cs="Times New Roman"/>
          <w:b/>
          <w:i/>
        </w:rPr>
        <w:t>Expectations, needs and satisfaction of students with EP training.</w:t>
      </w:r>
    </w:p>
    <w:p w:rsidR="00874E06" w:rsidRDefault="00881E03" w:rsidP="00D10478">
      <w:pPr>
        <w:ind w:firstLine="705"/>
        <w:rPr>
          <w:rFonts w:eastAsia="Times New Roman" w:cs="Times New Roman"/>
        </w:rPr>
      </w:pPr>
      <w:r>
        <w:rPr>
          <w:rFonts w:eastAsia="Times New Roman" w:cs="Times New Roman"/>
        </w:rPr>
        <w:t xml:space="preserve">Monitoring and periodic assessment of the expectations, needs and satisfaction of undergraduates, graduates of the BEP of the direction "Economics" is carried out jointly with the </w:t>
      </w:r>
      <w:r w:rsidR="00DD3862">
        <w:rPr>
          <w:rFonts w:eastAsia="Times New Roman" w:cs="Times New Roman"/>
        </w:rPr>
        <w:t xml:space="preserve">DEQ </w:t>
      </w:r>
      <w:r>
        <w:rPr>
          <w:rFonts w:eastAsia="Times New Roman" w:cs="Times New Roman"/>
        </w:rPr>
        <w:t xml:space="preserve"> on the basis of the " </w:t>
      </w:r>
      <w:hyperlink r:id="rId563">
        <w:r>
          <w:rPr>
            <w:rFonts w:eastAsia="Times New Roman" w:cs="Times New Roman"/>
            <w:color w:val="0563C1"/>
            <w:u w:val="single"/>
          </w:rPr>
          <w:t xml:space="preserve">Regulations on the quality of educational services by questioning undergraduates of </w:t>
        </w:r>
      </w:hyperlink>
      <w:hyperlink r:id="rId564"/>
      <w:hyperlink r:id="rId565">
        <w:proofErr w:type="spellStart"/>
        <w:r>
          <w:rPr>
            <w:rFonts w:eastAsia="Times New Roman" w:cs="Times New Roman"/>
            <w:color w:val="0563C1"/>
            <w:u w:val="single"/>
          </w:rPr>
          <w:t>N.Isanov</w:t>
        </w:r>
        <w:proofErr w:type="spellEnd"/>
        <w:r>
          <w:rPr>
            <w:rFonts w:eastAsia="Times New Roman" w:cs="Times New Roman"/>
            <w:color w:val="0563C1"/>
            <w:u w:val="single"/>
          </w:rPr>
          <w:t xml:space="preserve"> KSUSTA </w:t>
        </w:r>
      </w:hyperlink>
      <w:hyperlink r:id="rId566"/>
      <w:r>
        <w:rPr>
          <w:rFonts w:eastAsia="Times New Roman" w:cs="Times New Roman"/>
        </w:rPr>
        <w:t>" by conducting a survey:</w:t>
      </w:r>
    </w:p>
    <w:p w:rsidR="00874E06" w:rsidRDefault="00881E03" w:rsidP="00D10478">
      <w:pPr>
        <w:ind w:firstLine="705"/>
        <w:rPr>
          <w:rFonts w:eastAsia="Times New Roman" w:cs="Times New Roman"/>
        </w:rPr>
      </w:pPr>
      <w:r>
        <w:rPr>
          <w:rFonts w:eastAsia="Times New Roman" w:cs="Times New Roman"/>
        </w:rPr>
        <w:t xml:space="preserve">- </w:t>
      </w:r>
      <w:hyperlink r:id="rId567">
        <w:r>
          <w:rPr>
            <w:rFonts w:eastAsia="Times New Roman" w:cs="Times New Roman"/>
            <w:color w:val="0563C1"/>
            <w:u w:val="single"/>
          </w:rPr>
          <w:t xml:space="preserve">undergraduates </w:t>
        </w:r>
      </w:hyperlink>
      <w:r>
        <w:rPr>
          <w:rFonts w:eastAsia="Times New Roman" w:cs="Times New Roman"/>
        </w:rPr>
        <w:t>after the completion of the examination session in order to identify the degree of satisfaction, studying the quality of education;</w:t>
      </w:r>
    </w:p>
    <w:p w:rsidR="00874E06" w:rsidRDefault="00881E03" w:rsidP="00D10478">
      <w:pPr>
        <w:ind w:firstLine="705"/>
        <w:rPr>
          <w:rFonts w:eastAsia="Times New Roman" w:cs="Times New Roman"/>
        </w:rPr>
      </w:pPr>
      <w:r>
        <w:rPr>
          <w:rFonts w:eastAsia="Times New Roman" w:cs="Times New Roman"/>
        </w:rPr>
        <w:t xml:space="preserve">- </w:t>
      </w:r>
      <w:hyperlink r:id="rId568">
        <w:r>
          <w:rPr>
            <w:rFonts w:eastAsia="Times New Roman" w:cs="Times New Roman"/>
            <w:color w:val="0563C1"/>
            <w:u w:val="single"/>
          </w:rPr>
          <w:t xml:space="preserve">graduates </w:t>
        </w:r>
      </w:hyperlink>
      <w:r>
        <w:rPr>
          <w:rFonts w:eastAsia="Times New Roman" w:cs="Times New Roman"/>
        </w:rPr>
        <w:t>in order to identify the degree of satisfaction with the MEP of the master's level in the direction of "Economics" as a whole;</w:t>
      </w:r>
    </w:p>
    <w:p w:rsidR="00874E06" w:rsidRDefault="00881E03" w:rsidP="00D10478">
      <w:pPr>
        <w:ind w:firstLine="705"/>
        <w:rPr>
          <w:rFonts w:eastAsia="Times New Roman" w:cs="Times New Roman"/>
        </w:rPr>
      </w:pPr>
      <w:r>
        <w:rPr>
          <w:rFonts w:eastAsia="Times New Roman" w:cs="Times New Roman"/>
        </w:rPr>
        <w:lastRenderedPageBreak/>
        <w:t xml:space="preserve">- </w:t>
      </w:r>
      <w:hyperlink r:id="rId569">
        <w:r>
          <w:rPr>
            <w:rFonts w:eastAsia="Times New Roman" w:cs="Times New Roman"/>
            <w:color w:val="0563C1"/>
            <w:u w:val="single"/>
          </w:rPr>
          <w:t xml:space="preserve">employers </w:t>
        </w:r>
      </w:hyperlink>
      <w:r>
        <w:rPr>
          <w:rFonts w:eastAsia="Times New Roman" w:cs="Times New Roman"/>
        </w:rPr>
        <w:t>in order to identify satisfaction with the skills and knowledge of graduates of the BEP at the master's level of the direction "Economics".</w:t>
      </w:r>
    </w:p>
    <w:p w:rsidR="00874E06" w:rsidRDefault="00881E03" w:rsidP="00D10478">
      <w:pPr>
        <w:ind w:firstLine="705"/>
        <w:rPr>
          <w:rFonts w:eastAsia="Times New Roman" w:cs="Times New Roman"/>
          <w:b/>
          <w:i/>
        </w:rPr>
      </w:pPr>
      <w:r>
        <w:rPr>
          <w:rFonts w:eastAsia="Times New Roman" w:cs="Times New Roman"/>
          <w:b/>
          <w:i/>
        </w:rPr>
        <w:t xml:space="preserve">The educational environment and support services, and their relevance to the goals of the </w:t>
      </w:r>
      <w:proofErr w:type="gramStart"/>
      <w:r w:rsidR="009374D4">
        <w:rPr>
          <w:rFonts w:eastAsia="Times New Roman" w:cs="Times New Roman"/>
          <w:b/>
          <w:i/>
        </w:rPr>
        <w:t xml:space="preserve">MEP </w:t>
      </w:r>
      <w:r>
        <w:rPr>
          <w:rFonts w:eastAsia="Times New Roman" w:cs="Times New Roman"/>
          <w:b/>
          <w:i/>
        </w:rPr>
        <w:t>.</w:t>
      </w:r>
      <w:proofErr w:type="gramEnd"/>
    </w:p>
    <w:p w:rsidR="00F30E42" w:rsidRPr="000B6626" w:rsidRDefault="00F30E42" w:rsidP="00616E46">
      <w:pPr>
        <w:ind w:firstLine="709"/>
        <w:rPr>
          <w:rFonts w:cs="Times New Roman"/>
        </w:rPr>
      </w:pPr>
      <w:r>
        <w:rPr>
          <w:rFonts w:eastAsia="Times New Roman" w:cs="Times New Roman"/>
        </w:rPr>
        <w:t xml:space="preserve">In order to ensure the relevance of the disciplines taught and improve the quality of training of masters in the EP of the Economics cluster, the departments regularly </w:t>
      </w:r>
      <w:r w:rsidRPr="00D60BCE">
        <w:rPr>
          <w:rFonts w:cs="Times New Roman"/>
        </w:rPr>
        <w:t xml:space="preserve">hold guest lectures with the invitation of representatives of both public services and private organizations, as well as international companies. The events are held for the purpose of familiarization and closer interaction in the field of training highly qualified personnel for the Kyrgyz Republic, as well as for the implementation of the "Education-Science-Production" system [ Appendix 4. </w:t>
      </w:r>
      <w:hyperlink r:id="rId570" w:history="1">
        <w:r w:rsidR="000B6626" w:rsidRPr="00616E46">
          <w:rPr>
            <w:rStyle w:val="a7"/>
            <w:rFonts w:cs="Times New Roman"/>
            <w:i/>
          </w:rPr>
          <w:t xml:space="preserve">Information about guest lectures conducted by the departments of the Higher School of Economics </w:t>
        </w:r>
      </w:hyperlink>
      <w:r w:rsidR="000B6626">
        <w:rPr>
          <w:rFonts w:cs="Times New Roman"/>
          <w:lang w:val="en-US"/>
        </w:rPr>
        <w:t>]</w:t>
      </w:r>
    </w:p>
    <w:p w:rsidR="00F30E42" w:rsidRDefault="00F30E42" w:rsidP="00F30E42">
      <w:pPr>
        <w:ind w:firstLine="705"/>
        <w:rPr>
          <w:rFonts w:cs="Times New Roman"/>
        </w:rPr>
      </w:pPr>
      <w:r>
        <w:rPr>
          <w:rFonts w:cs="Times New Roman"/>
        </w:rPr>
        <w:t xml:space="preserve">In order to implement the practice-oriented training of masters in the EP of the direction "Economics", practical teachers are involved in the teaching of professional disciplines, such as Ph.D., Assoc. </w:t>
      </w:r>
      <w:proofErr w:type="spellStart"/>
      <w:r w:rsidRPr="00FD0C42">
        <w:rPr>
          <w:rFonts w:cs="Times New Roman"/>
        </w:rPr>
        <w:t>Moldokmatov</w:t>
      </w:r>
      <w:proofErr w:type="spellEnd"/>
      <w:r w:rsidRPr="00FD0C42">
        <w:rPr>
          <w:rFonts w:cs="Times New Roman"/>
        </w:rPr>
        <w:t xml:space="preserve"> U.N. - chief accountant of LLC " </w:t>
      </w:r>
      <w:proofErr w:type="spellStart"/>
      <w:r w:rsidRPr="00FD0C42">
        <w:rPr>
          <w:rFonts w:cs="Times New Roman"/>
        </w:rPr>
        <w:t>Dastan</w:t>
      </w:r>
      <w:proofErr w:type="spellEnd"/>
      <w:r w:rsidRPr="00FD0C42">
        <w:rPr>
          <w:rFonts w:cs="Times New Roman"/>
        </w:rPr>
        <w:t xml:space="preserve"> </w:t>
      </w:r>
      <w:proofErr w:type="spellStart"/>
      <w:r w:rsidRPr="00FD0C42">
        <w:rPr>
          <w:rFonts w:cs="Times New Roman"/>
        </w:rPr>
        <w:t>Stroy</w:t>
      </w:r>
      <w:proofErr w:type="spellEnd"/>
      <w:r w:rsidRPr="00FD0C42">
        <w:rPr>
          <w:rFonts w:cs="Times New Roman"/>
        </w:rPr>
        <w:t xml:space="preserve">" (discipline "Information systems in economics"), art. teacher </w:t>
      </w:r>
      <w:proofErr w:type="spellStart"/>
      <w:r w:rsidRPr="00FD0C42">
        <w:rPr>
          <w:rFonts w:cs="Times New Roman"/>
        </w:rPr>
        <w:t>Begaliyeva</w:t>
      </w:r>
      <w:proofErr w:type="spellEnd"/>
      <w:r w:rsidRPr="00FD0C42">
        <w:rPr>
          <w:rFonts w:cs="Times New Roman"/>
        </w:rPr>
        <w:t xml:space="preserve"> G.T. - chief accountant of LLC " </w:t>
      </w:r>
      <w:proofErr w:type="spellStart"/>
      <w:r w:rsidRPr="00FD0C42">
        <w:rPr>
          <w:rFonts w:cs="Times New Roman"/>
        </w:rPr>
        <w:t>AirKyrgyzstan</w:t>
      </w:r>
      <w:proofErr w:type="spellEnd"/>
      <w:r w:rsidRPr="00FD0C42">
        <w:rPr>
          <w:rFonts w:cs="Times New Roman"/>
        </w:rPr>
        <w:t xml:space="preserve"> </w:t>
      </w:r>
      <w:r>
        <w:rPr>
          <w:rFonts w:cs="Times New Roman"/>
        </w:rPr>
        <w:t xml:space="preserve">" (discipline "Financial accounting (advanced level)", Ph.D., acting assistant professor </w:t>
      </w:r>
      <w:proofErr w:type="spellStart"/>
      <w:r>
        <w:rPr>
          <w:rFonts w:cs="Times New Roman"/>
        </w:rPr>
        <w:t>Ysyrailova</w:t>
      </w:r>
      <w:proofErr w:type="spellEnd"/>
      <w:r>
        <w:rPr>
          <w:rFonts w:cs="Times New Roman"/>
        </w:rPr>
        <w:t xml:space="preserve"> </w:t>
      </w:r>
      <w:proofErr w:type="spellStart"/>
      <w:r>
        <w:rPr>
          <w:rFonts w:cs="Times New Roman"/>
        </w:rPr>
        <w:t>Zh.B</w:t>
      </w:r>
      <w:proofErr w:type="spellEnd"/>
      <w:r>
        <w:rPr>
          <w:rFonts w:cs="Times New Roman"/>
        </w:rPr>
        <w:t>. - an incoming accountant in a private company (discipline "Professional values and corporate responsibility accountants and auditors).</w:t>
      </w:r>
    </w:p>
    <w:p w:rsidR="00874E06" w:rsidRDefault="00881E03" w:rsidP="00D10478">
      <w:pPr>
        <w:ind w:firstLine="705"/>
        <w:rPr>
          <w:rFonts w:eastAsia="Times New Roman" w:cs="Times New Roman"/>
        </w:rPr>
      </w:pPr>
      <w:r>
        <w:rPr>
          <w:rFonts w:eastAsia="Times New Roman" w:cs="Times New Roman"/>
        </w:rPr>
        <w:t>Monitoring and evaluation of the PEP in the direction of "Economics" is carried out periodically (at least once a year), carried out by the heads of the PEP under the guidance of the rector's office to assess the relevance of ongoing programs and develop new ones, in order to prepare qualified masters who have in-demand professional knowledge and skills in the labor market.</w:t>
      </w:r>
    </w:p>
    <w:p w:rsidR="00874E06" w:rsidRDefault="00881E03" w:rsidP="00D10478">
      <w:pPr>
        <w:ind w:firstLine="705"/>
        <w:rPr>
          <w:rFonts w:eastAsia="Times New Roman" w:cs="Times New Roman"/>
        </w:rPr>
      </w:pPr>
      <w:r>
        <w:rPr>
          <w:rFonts w:eastAsia="Times New Roman" w:cs="Times New Roman"/>
        </w:rPr>
        <w:t xml:space="preserve">Monitoring of the organization of the educational process is carried out by the directorate of the GSOM and the educational department. Monitoring and evaluation of the organization of internships is carried out by the leaders of the EP together with the Center for Practice. Departments on behalf of the university conclude long-term and short-term contracts with enterprises and organizations for the passage of scientific, industrial, pedagogical and research practices. List of PEP agreements in the direction of "Economics" for the departments " </w:t>
      </w:r>
      <w:r w:rsidR="00DD3862">
        <w:rPr>
          <w:rFonts w:eastAsia="Times New Roman" w:cs="Times New Roman"/>
          <w:color w:val="1155CC"/>
          <w:u w:val="single"/>
        </w:rPr>
        <w:t>EME</w:t>
      </w:r>
      <w:r>
        <w:rPr>
          <w:rFonts w:eastAsia="Times New Roman" w:cs="Times New Roman"/>
          <w:color w:val="1155CC"/>
          <w:u w:val="single"/>
        </w:rPr>
        <w:t xml:space="preserve"> </w:t>
      </w:r>
      <w:r w:rsidR="00281F2C">
        <w:t xml:space="preserve">", " </w:t>
      </w:r>
      <w:hyperlink r:id="rId571">
        <w:r w:rsidR="008A1D27">
          <w:rPr>
            <w:rFonts w:eastAsia="Times New Roman" w:cs="Times New Roman"/>
            <w:color w:val="1155CC"/>
            <w:u w:val="single"/>
          </w:rPr>
          <w:t xml:space="preserve">AAA </w:t>
        </w:r>
        <w:r>
          <w:rPr>
            <w:rFonts w:eastAsia="Times New Roman" w:cs="Times New Roman"/>
            <w:color w:val="1155CC"/>
            <w:u w:val="single"/>
          </w:rPr>
          <w:t xml:space="preserve"> </w:t>
        </w:r>
      </w:hyperlink>
      <w:r w:rsidR="00281F2C">
        <w:rPr>
          <w:rFonts w:eastAsia="Times New Roman" w:cs="Times New Roman"/>
        </w:rPr>
        <w:t xml:space="preserve">", " </w:t>
      </w:r>
      <w:hyperlink r:id="rId572">
        <w:r w:rsidR="00C92A8A">
          <w:rPr>
            <w:rFonts w:eastAsia="Times New Roman" w:cs="Times New Roman"/>
            <w:color w:val="1155CC"/>
            <w:u w:val="single"/>
          </w:rPr>
          <w:t>ESM</w:t>
        </w:r>
        <w:r>
          <w:rPr>
            <w:rFonts w:eastAsia="Times New Roman" w:cs="Times New Roman"/>
            <w:color w:val="1155CC"/>
            <w:u w:val="single"/>
          </w:rPr>
          <w:t xml:space="preserve"> </w:t>
        </w:r>
      </w:hyperlink>
      <w:r w:rsidR="00281F2C">
        <w:rPr>
          <w:rFonts w:eastAsia="Times New Roman" w:cs="Times New Roman"/>
        </w:rPr>
        <w:t>".</w:t>
      </w:r>
    </w:p>
    <w:p w:rsidR="00874E06" w:rsidRDefault="00881E03" w:rsidP="00D10478">
      <w:pPr>
        <w:ind w:firstLine="705"/>
        <w:rPr>
          <w:rFonts w:eastAsia="Times New Roman" w:cs="Times New Roman"/>
        </w:rPr>
      </w:pPr>
      <w:r>
        <w:rPr>
          <w:rFonts w:eastAsia="Times New Roman" w:cs="Times New Roman"/>
        </w:rPr>
        <w:t xml:space="preserve">The periodic evaluation of the EP in the direction of "Economics" is also based on a flexible response to changes in demand in the labor market by involving employers in the educational process who conduct guest lectures, professional disciplines in the areas studied, are members of </w:t>
      </w:r>
      <w:r w:rsidR="0059474F">
        <w:rPr>
          <w:rFonts w:eastAsia="Times New Roman" w:cs="Times New Roman"/>
        </w:rPr>
        <w:t>the SAC, act as leaders of practices, experts of curricula, give an assessment competencies of future masters.</w:t>
      </w:r>
    </w:p>
    <w:p w:rsidR="00874E06" w:rsidRDefault="00881E03" w:rsidP="00D10478">
      <w:pPr>
        <w:ind w:firstLine="709"/>
        <w:rPr>
          <w:rFonts w:eastAsia="Times New Roman" w:cs="Times New Roman"/>
          <w:b/>
        </w:rPr>
      </w:pPr>
      <w:r>
        <w:rPr>
          <w:rFonts w:eastAsia="Times New Roman" w:cs="Times New Roman"/>
          <w:b/>
        </w:rPr>
        <w:lastRenderedPageBreak/>
        <w:t>4.2.4. KSTU guarantees a revision of the structure and content of the BEP, taking into account changes in the labor market, the requirements of employers and the social demand of society, the degree of student satisfaction.</w:t>
      </w:r>
    </w:p>
    <w:p w:rsidR="00874E06" w:rsidRDefault="00881E03" w:rsidP="00D10478">
      <w:pPr>
        <w:ind w:firstLine="709"/>
        <w:rPr>
          <w:rFonts w:eastAsia="Times New Roman" w:cs="Times New Roman"/>
        </w:rPr>
      </w:pPr>
      <w:r>
        <w:rPr>
          <w:rFonts w:eastAsia="Times New Roman" w:cs="Times New Roman"/>
        </w:rPr>
        <w:t xml:space="preserve">Based on the ongoing </w:t>
      </w:r>
      <w:hyperlink r:id="rId573">
        <w:r w:rsidRPr="00281F2C">
          <w:rPr>
            <w:rFonts w:eastAsia="Times New Roman" w:cs="Times New Roman"/>
            <w:color w:val="0563C1"/>
            <w:u w:val="single"/>
          </w:rPr>
          <w:t>policy of KSTU in the field of quality</w:t>
        </w:r>
      </w:hyperlink>
      <w:r>
        <w:rPr>
          <w:rFonts w:eastAsia="Times New Roman" w:cs="Times New Roman"/>
          <w:b/>
        </w:rPr>
        <w:t xml:space="preserve"> </w:t>
      </w:r>
      <w:r>
        <w:rPr>
          <w:rFonts w:eastAsia="Times New Roman" w:cs="Times New Roman"/>
        </w:rPr>
        <w:t>departments "</w:t>
      </w:r>
      <w:r w:rsidR="00DD3862">
        <w:rPr>
          <w:rFonts w:eastAsia="Times New Roman" w:cs="Times New Roman"/>
        </w:rPr>
        <w:t>EME</w:t>
      </w:r>
      <w:r>
        <w:rPr>
          <w:rFonts w:eastAsia="Times New Roman" w:cs="Times New Roman"/>
        </w:rPr>
        <w:t>", "</w:t>
      </w:r>
      <w:r w:rsidR="008A1D27">
        <w:rPr>
          <w:rFonts w:eastAsia="Times New Roman" w:cs="Times New Roman"/>
        </w:rPr>
        <w:t xml:space="preserve">AAA </w:t>
      </w:r>
      <w:r>
        <w:rPr>
          <w:rFonts w:eastAsia="Times New Roman" w:cs="Times New Roman"/>
        </w:rPr>
        <w:t xml:space="preserve">" and carry out a periodic review of the structure and content of the BEP, taking into account changes in the labor market, the requirements of employers and the social demand of society, as well as the degree of student satisfaction [ Resolutions of round </w:t>
      </w:r>
      <w:hyperlink r:id="rId574">
        <w:r>
          <w:rPr>
            <w:rFonts w:eastAsia="Times New Roman" w:cs="Times New Roman"/>
            <w:color w:val="1155CC"/>
            <w:u w:val="single"/>
          </w:rPr>
          <w:t xml:space="preserve">tables </w:t>
        </w:r>
      </w:hyperlink>
      <w:r>
        <w:rPr>
          <w:rFonts w:eastAsia="Times New Roman" w:cs="Times New Roman"/>
        </w:rPr>
        <w:t>]</w:t>
      </w:r>
    </w:p>
    <w:p w:rsidR="00874E06" w:rsidRDefault="00881E03" w:rsidP="00D10478">
      <w:pPr>
        <w:ind w:firstLine="708"/>
        <w:rPr>
          <w:rFonts w:eastAsia="Times New Roman" w:cs="Times New Roman"/>
        </w:rPr>
      </w:pPr>
      <w:r>
        <w:rPr>
          <w:rFonts w:eastAsia="Times New Roman" w:cs="Times New Roman"/>
        </w:rPr>
        <w:t xml:space="preserve">Fulfillment of the requirements </w:t>
      </w:r>
      <w:hyperlink r:id="rId575">
        <w:r>
          <w:rPr>
            <w:rFonts w:eastAsia="Times New Roman" w:cs="Times New Roman"/>
            <w:color w:val="1155CC"/>
            <w:u w:val="single"/>
          </w:rPr>
          <w:t xml:space="preserve">of the State Educational Standard of the Higher Professional Education of the Kyrgyz Republic in the direction </w:t>
        </w:r>
      </w:hyperlink>
      <w:hyperlink r:id="rId576">
        <w:r w:rsidR="0059474F">
          <w:rPr>
            <w:rFonts w:eastAsia="Times New Roman" w:cs="Times New Roman"/>
            <w:color w:val="1155CC"/>
            <w:u w:val="single"/>
          </w:rPr>
          <w:t xml:space="preserve">580100 </w:t>
        </w:r>
      </w:hyperlink>
      <w:hyperlink r:id="rId577">
        <w:r>
          <w:rPr>
            <w:rFonts w:eastAsia="Times New Roman" w:cs="Times New Roman"/>
            <w:color w:val="1155CC"/>
            <w:u w:val="single"/>
          </w:rPr>
          <w:t xml:space="preserve">"Economics" </w:t>
        </w:r>
      </w:hyperlink>
      <w:r>
        <w:rPr>
          <w:rFonts w:eastAsia="Times New Roman" w:cs="Times New Roman"/>
        </w:rPr>
        <w:t>ensures that the EP meets the needs of potential consumers regulated by the labor market, the state and society.</w:t>
      </w:r>
    </w:p>
    <w:p w:rsidR="00874E06" w:rsidRDefault="00881E03" w:rsidP="00D10478">
      <w:pPr>
        <w:ind w:firstLine="708"/>
        <w:rPr>
          <w:rFonts w:eastAsia="Times New Roman" w:cs="Times New Roman"/>
        </w:rPr>
      </w:pPr>
      <w:r>
        <w:rPr>
          <w:rFonts w:eastAsia="Times New Roman" w:cs="Times New Roman"/>
        </w:rPr>
        <w:t xml:space="preserve">The needs of potential stakeholders of the Economics Cluster OP were identified as a result of organized </w:t>
      </w:r>
      <w:hyperlink r:id="rId578">
        <w:r>
          <w:rPr>
            <w:rFonts w:eastAsia="Times New Roman" w:cs="Times New Roman"/>
            <w:color w:val="1155CC"/>
            <w:u w:val="single"/>
          </w:rPr>
          <w:t xml:space="preserve">round tables </w:t>
        </w:r>
      </w:hyperlink>
      <w:r>
        <w:rPr>
          <w:rFonts w:eastAsia="Times New Roman" w:cs="Times New Roman"/>
        </w:rPr>
        <w:t xml:space="preserve">with representatives of financial and accounting services, sales and marketing departments of construction organizations, enterprises of various industries, </w:t>
      </w:r>
      <w:proofErr w:type="spellStart"/>
      <w:r>
        <w:rPr>
          <w:rFonts w:eastAsia="Times New Roman" w:cs="Times New Roman"/>
        </w:rPr>
        <w:t>incl</w:t>
      </w:r>
      <w:proofErr w:type="spellEnd"/>
      <w:r>
        <w:rPr>
          <w:rFonts w:eastAsia="Times New Roman" w:cs="Times New Roman"/>
        </w:rPr>
        <w:t xml:space="preserve"> . specializing in various areas of the construction industry, financial and credit institutions;</w:t>
      </w:r>
    </w:p>
    <w:p w:rsidR="00874E06" w:rsidRDefault="00881E03" w:rsidP="00D10478">
      <w:pPr>
        <w:ind w:firstLine="708"/>
        <w:rPr>
          <w:rFonts w:eastAsia="Times New Roman" w:cs="Times New Roman"/>
        </w:rPr>
      </w:pPr>
      <w:r>
        <w:rPr>
          <w:rFonts w:eastAsia="Times New Roman" w:cs="Times New Roman"/>
        </w:rPr>
        <w:t xml:space="preserve">The objectives of the EP in the direction of "Economics" were formed by systematizing and analyzing the identified stakeholder requests and the opinions of the </w:t>
      </w:r>
      <w:hyperlink r:id="rId579">
        <w:r>
          <w:rPr>
            <w:rFonts w:eastAsia="Times New Roman" w:cs="Times New Roman"/>
            <w:color w:val="1155CC"/>
            <w:u w:val="single"/>
          </w:rPr>
          <w:t xml:space="preserve">round table participants </w:t>
        </w:r>
      </w:hyperlink>
      <w:r>
        <w:rPr>
          <w:rFonts w:eastAsia="Times New Roman" w:cs="Times New Roman"/>
        </w:rPr>
        <w:t>, taking into account the interests of the teaching staff and other relevant stakeholders.</w:t>
      </w:r>
      <w:r>
        <w:rPr>
          <w:rFonts w:eastAsia="Times New Roman" w:cs="Times New Roman"/>
          <w:i/>
        </w:rPr>
        <w:t xml:space="preserve"> </w:t>
      </w:r>
    </w:p>
    <w:p w:rsidR="00874E06" w:rsidRDefault="00881E03" w:rsidP="00D10478">
      <w:pPr>
        <w:ind w:firstLine="709"/>
        <w:rPr>
          <w:rFonts w:eastAsia="Times New Roman" w:cs="Times New Roman"/>
          <w:highlight w:val="white"/>
        </w:rPr>
      </w:pPr>
      <w:r>
        <w:rPr>
          <w:rFonts w:eastAsia="Times New Roman" w:cs="Times New Roman"/>
        </w:rPr>
        <w:t>Thus, the structure and content of the EP and their expected learning outcomes are determined, evaluated and adjusted in the process of monitoring the study of the opinions of teachers, undergraduates, graduates, managers, practitioners from enterprises and institutions. The discussion takes place at meetings of the Academic Council of KSTU, the Rector's Council, the Council of the Higher School, meetings of quality commissions, at scheduled meetings of the rector and director with students, scientific and practical conferences, which ensures the participation of relevant stakeholders in determining the structure and content of educational programs and expected results. learning. The mechanism for changing the structure of the EP is carried out by making appropriate changes to the B</w:t>
      </w:r>
      <w:r w:rsidR="009F3717">
        <w:rPr>
          <w:rFonts w:eastAsia="Times New Roman" w:cs="Times New Roman"/>
        </w:rPr>
        <w:t>C</w:t>
      </w:r>
      <w:r>
        <w:rPr>
          <w:rFonts w:eastAsia="Times New Roman" w:cs="Times New Roman"/>
        </w:rPr>
        <w:t xml:space="preserve"> , </w:t>
      </w:r>
      <w:r w:rsidR="009F3717">
        <w:rPr>
          <w:rFonts w:eastAsia="Times New Roman" w:cs="Times New Roman"/>
        </w:rPr>
        <w:t>WC</w:t>
      </w:r>
      <w:r>
        <w:rPr>
          <w:rFonts w:eastAsia="Times New Roman" w:cs="Times New Roman"/>
        </w:rPr>
        <w:t xml:space="preserve"> and work programs (WMC)</w:t>
      </w:r>
      <w:r>
        <w:rPr>
          <w:rFonts w:eastAsia="Times New Roman" w:cs="Times New Roman"/>
          <w:color w:val="FF0000"/>
        </w:rPr>
        <w:t xml:space="preserve"> </w:t>
      </w:r>
      <w:r>
        <w:rPr>
          <w:rFonts w:eastAsia="Times New Roman" w:cs="Times New Roman"/>
          <w:highlight w:val="white"/>
        </w:rPr>
        <w:t xml:space="preserve">[ </w:t>
      </w:r>
      <w:hyperlink r:id="rId580">
        <w:r>
          <w:rPr>
            <w:rFonts w:eastAsia="Times New Roman" w:cs="Times New Roman"/>
            <w:color w:val="1155CC"/>
            <w:highlight w:val="white"/>
            <w:u w:val="single"/>
          </w:rPr>
          <w:t xml:space="preserve">(Minutes of the meetings of the department </w:t>
        </w:r>
      </w:hyperlink>
      <w:r>
        <w:rPr>
          <w:rFonts w:eastAsia="Times New Roman" w:cs="Times New Roman"/>
          <w:highlight w:val="white"/>
        </w:rPr>
        <w:t xml:space="preserve">., </w:t>
      </w:r>
      <w:hyperlink r:id="rId581">
        <w:r>
          <w:rPr>
            <w:rFonts w:eastAsia="Times New Roman" w:cs="Times New Roman"/>
            <w:color w:val="1155CC"/>
            <w:highlight w:val="white"/>
            <w:u w:val="single"/>
          </w:rPr>
          <w:t xml:space="preserve"> HSEB (IEM) </w:t>
        </w:r>
      </w:hyperlink>
      <w:r>
        <w:rPr>
          <w:rFonts w:eastAsia="Times New Roman" w:cs="Times New Roman"/>
          <w:highlight w:val="white"/>
        </w:rPr>
        <w:t>].</w:t>
      </w:r>
    </w:p>
    <w:p w:rsidR="00874E06" w:rsidRDefault="00881E03" w:rsidP="00D10478">
      <w:pPr>
        <w:ind w:firstLine="705"/>
        <w:rPr>
          <w:rFonts w:eastAsia="Times New Roman" w:cs="Times New Roman"/>
          <w:b/>
        </w:rPr>
      </w:pPr>
      <w:r>
        <w:rPr>
          <w:rFonts w:eastAsia="Times New Roman" w:cs="Times New Roman"/>
          <w:b/>
        </w:rPr>
        <w:t>4.2.5. The University confirms that there is evidence of the participation of students, employers and other stakeholders in the revision of the BEP.</w:t>
      </w:r>
    </w:p>
    <w:p w:rsidR="00281F2C" w:rsidRDefault="00881E03" w:rsidP="00D10478">
      <w:pPr>
        <w:ind w:firstLine="709"/>
        <w:rPr>
          <w:rFonts w:eastAsia="Times New Roman" w:cs="Times New Roman"/>
          <w:highlight w:val="white"/>
        </w:rPr>
      </w:pPr>
      <w:r>
        <w:rPr>
          <w:rFonts w:eastAsia="Times New Roman" w:cs="Times New Roman"/>
          <w:highlight w:val="white"/>
        </w:rPr>
        <w:t>At least once a year, the heads of the EP of the master's program hold round tables with the participation of stakeholders in order to identify satisfaction with the implemented EP, needs and expectations. (see clause 4.2.3)</w:t>
      </w:r>
    </w:p>
    <w:p w:rsidR="00874E06" w:rsidRDefault="00881E03" w:rsidP="00D10478">
      <w:pPr>
        <w:ind w:firstLine="709"/>
        <w:rPr>
          <w:rFonts w:eastAsia="Times New Roman" w:cs="Times New Roman"/>
          <w:highlight w:val="white"/>
        </w:rPr>
      </w:pPr>
      <w:r>
        <w:rPr>
          <w:rFonts w:eastAsia="Times New Roman" w:cs="Times New Roman"/>
          <w:highlight w:val="white"/>
        </w:rPr>
        <w:t xml:space="preserve">At </w:t>
      </w:r>
      <w:r>
        <w:rPr>
          <w:rFonts w:eastAsia="Times New Roman" w:cs="Times New Roman"/>
        </w:rPr>
        <w:t>all events, the objectives of the EP, their expected learning outcomes, the content of the EP, curricula, employers' expectations from graduates, their qualifications and professional competencies, and the quality of the educational process were discussed.</w:t>
      </w:r>
      <w:r>
        <w:rPr>
          <w:rFonts w:eastAsia="Times New Roman" w:cs="Times New Roman"/>
          <w:highlight w:val="white"/>
        </w:rPr>
        <w:t xml:space="preserve"> </w:t>
      </w:r>
    </w:p>
    <w:p w:rsidR="00874E06" w:rsidRDefault="00881E03" w:rsidP="00D10478">
      <w:pPr>
        <w:ind w:firstLine="709"/>
        <w:rPr>
          <w:rFonts w:eastAsia="Times New Roman" w:cs="Times New Roman"/>
        </w:rPr>
      </w:pPr>
      <w:r>
        <w:rPr>
          <w:rFonts w:eastAsia="Times New Roman" w:cs="Times New Roman"/>
        </w:rPr>
        <w:lastRenderedPageBreak/>
        <w:t>Based on the results of activities to identify the needs and requests of stakeholders of the EP in the direction of "Economics", their main requests were formed. By systematizing and analyzing the identified stakeholder requests , taking into account the interests of the teaching staff and other relevant stakeholders, the objectives of the EP and the expected learning outcomes of the EP in the direction of "Economics" were formed.</w:t>
      </w:r>
    </w:p>
    <w:p w:rsidR="00874E06" w:rsidRDefault="00881E03" w:rsidP="00D10478">
      <w:pPr>
        <w:ind w:firstLine="709"/>
        <w:rPr>
          <w:rFonts w:eastAsia="Times New Roman" w:cs="Times New Roman"/>
          <w:b/>
        </w:rPr>
      </w:pPr>
      <w:r>
        <w:rPr>
          <w:rFonts w:eastAsia="Times New Roman" w:cs="Times New Roman"/>
          <w:b/>
        </w:rPr>
        <w:t>4.2.6. KSTU ensures that all stakeholders are aware of any planned or undertaken actions, including the publication of changes made to the BEP.</w:t>
      </w:r>
    </w:p>
    <w:p w:rsidR="00874E06" w:rsidRDefault="00B33BBD" w:rsidP="00D10478">
      <w:pPr>
        <w:ind w:firstLine="709"/>
        <w:rPr>
          <w:rFonts w:eastAsia="Times New Roman" w:cs="Times New Roman"/>
          <w:highlight w:val="yellow"/>
        </w:rPr>
      </w:pPr>
      <w:r>
        <w:rPr>
          <w:rFonts w:eastAsia="Times New Roman" w:cs="Times New Roman"/>
        </w:rPr>
        <w:t xml:space="preserve">The </w:t>
      </w:r>
      <w:hyperlink r:id="rId582">
        <w:r w:rsidR="00881E03">
          <w:rPr>
            <w:rFonts w:eastAsia="Times New Roman" w:cs="Times New Roman"/>
            <w:color w:val="1155CC"/>
            <w:u w:val="single"/>
          </w:rPr>
          <w:t xml:space="preserve">website </w:t>
        </w:r>
      </w:hyperlink>
      <w:hyperlink r:id="rId583">
        <w:r>
          <w:rPr>
            <w:rFonts w:eastAsia="Times New Roman" w:cs="Times New Roman"/>
            <w:color w:val="1155CC"/>
            <w:u w:val="single"/>
          </w:rPr>
          <w:t xml:space="preserve">of KSTU </w:t>
        </w:r>
      </w:hyperlink>
      <w:r w:rsidR="00881E03">
        <w:rPr>
          <w:rFonts w:eastAsia="Times New Roman" w:cs="Times New Roman"/>
        </w:rPr>
        <w:t>contains all operational information for applicants, reflects various aspects of the educational, methodological, educational activities of the university and departments, etc. Each department has a person responsible for updating information.</w:t>
      </w:r>
    </w:p>
    <w:p w:rsidR="00630B95" w:rsidRDefault="003B1744" w:rsidP="00D10478">
      <w:pPr>
        <w:ind w:firstLine="709"/>
        <w:rPr>
          <w:rFonts w:eastAsia="Times New Roman" w:cs="Times New Roman"/>
        </w:rPr>
      </w:pPr>
      <w:r>
        <w:rPr>
          <w:rFonts w:eastAsia="Times New Roman" w:cs="Times New Roman"/>
        </w:rPr>
        <w:t xml:space="preserve">The </w:t>
      </w:r>
      <w:r>
        <w:rPr>
          <w:rFonts w:eastAsia="Times New Roman" w:cs="Times New Roman"/>
          <w:lang w:val="en-US"/>
        </w:rPr>
        <w:t xml:space="preserve">web </w:t>
      </w:r>
      <w:r>
        <w:rPr>
          <w:rFonts w:eastAsia="Times New Roman" w:cs="Times New Roman"/>
        </w:rPr>
        <w:t xml:space="preserve">pages of the departments " </w:t>
      </w:r>
      <w:hyperlink r:id="rId584" w:history="1">
        <w:r w:rsidR="00DD3862">
          <w:rPr>
            <w:rStyle w:val="a7"/>
            <w:rFonts w:eastAsia="Times New Roman" w:cs="Times New Roman"/>
          </w:rPr>
          <w:t>EME</w:t>
        </w:r>
        <w:r w:rsidRPr="00630B95">
          <w:rPr>
            <w:rStyle w:val="a7"/>
            <w:rFonts w:eastAsia="Times New Roman" w:cs="Times New Roman"/>
          </w:rPr>
          <w:t xml:space="preserve"> </w:t>
        </w:r>
      </w:hyperlink>
      <w:r>
        <w:rPr>
          <w:rFonts w:eastAsia="Times New Roman" w:cs="Times New Roman"/>
        </w:rPr>
        <w:t xml:space="preserve">", " </w:t>
      </w:r>
      <w:hyperlink r:id="rId585" w:history="1">
        <w:r w:rsidR="008A1D27">
          <w:rPr>
            <w:rStyle w:val="a7"/>
            <w:rFonts w:eastAsia="Times New Roman" w:cs="Times New Roman"/>
          </w:rPr>
          <w:t xml:space="preserve">AAA </w:t>
        </w:r>
        <w:r w:rsidRPr="00630B95">
          <w:rPr>
            <w:rStyle w:val="a7"/>
            <w:rFonts w:eastAsia="Times New Roman" w:cs="Times New Roman"/>
          </w:rPr>
          <w:t xml:space="preserve"> </w:t>
        </w:r>
      </w:hyperlink>
      <w:r>
        <w:rPr>
          <w:rFonts w:eastAsia="Times New Roman" w:cs="Times New Roman"/>
        </w:rPr>
        <w:t xml:space="preserve">", " </w:t>
      </w:r>
      <w:hyperlink r:id="rId586" w:history="1">
        <w:r w:rsidR="00C92A8A">
          <w:rPr>
            <w:rStyle w:val="a7"/>
            <w:rFonts w:eastAsia="Times New Roman" w:cs="Times New Roman"/>
          </w:rPr>
          <w:t>ESM</w:t>
        </w:r>
        <w:r w:rsidRPr="00630B95">
          <w:rPr>
            <w:rStyle w:val="a7"/>
            <w:rFonts w:eastAsia="Times New Roman" w:cs="Times New Roman"/>
          </w:rPr>
          <w:t xml:space="preserve"> </w:t>
        </w:r>
      </w:hyperlink>
      <w:r>
        <w:rPr>
          <w:rFonts w:eastAsia="Times New Roman" w:cs="Times New Roman"/>
        </w:rPr>
        <w:t>" contain information about the content of the EP, the objectives of the EP and the expected learning outcomes, the learning trajectory of the practice program and other local regulatory documents</w:t>
      </w:r>
    </w:p>
    <w:p w:rsidR="00874E06" w:rsidRDefault="00881E03" w:rsidP="00D10478">
      <w:pPr>
        <w:ind w:firstLine="709"/>
        <w:rPr>
          <w:rFonts w:eastAsia="Times New Roman" w:cs="Times New Roman"/>
        </w:rPr>
      </w:pPr>
      <w:r>
        <w:rPr>
          <w:rFonts w:eastAsia="Times New Roman" w:cs="Times New Roman"/>
        </w:rPr>
        <w:t xml:space="preserve">Informing all interested stakeholders about any planned or undertaken actions in relation to the EP is carried out at department meetings, Councils of the Higher School, educational and methodological councils, on the pages of departments on the university website, as well as at round tables, meetings of undergraduates with heads of departments, etc. The general availability of the content of the EP is ensured by the availability for all interested persons of the SES </w:t>
      </w:r>
      <w:r w:rsidR="00C92A8A">
        <w:rPr>
          <w:rFonts w:eastAsia="Times New Roman" w:cs="Times New Roman"/>
        </w:rPr>
        <w:t>H</w:t>
      </w:r>
      <w:r>
        <w:rPr>
          <w:rFonts w:eastAsia="Times New Roman" w:cs="Times New Roman"/>
        </w:rPr>
        <w:t>P</w:t>
      </w:r>
      <w:r w:rsidR="00C92A8A">
        <w:rPr>
          <w:rFonts w:eastAsia="Times New Roman" w:cs="Times New Roman"/>
        </w:rPr>
        <w:t>E</w:t>
      </w:r>
      <w:r>
        <w:rPr>
          <w:rFonts w:eastAsia="Times New Roman" w:cs="Times New Roman"/>
        </w:rPr>
        <w:t xml:space="preserve">, </w:t>
      </w:r>
      <w:proofErr w:type="gramStart"/>
      <w:r w:rsidR="00C92A8A">
        <w:rPr>
          <w:rFonts w:eastAsia="Times New Roman" w:cs="Times New Roman"/>
        </w:rPr>
        <w:t>WC</w:t>
      </w:r>
      <w:r>
        <w:rPr>
          <w:rFonts w:eastAsia="Times New Roman" w:cs="Times New Roman"/>
        </w:rPr>
        <w:t xml:space="preserve"> ,</w:t>
      </w:r>
      <w:proofErr w:type="gramEnd"/>
      <w:r>
        <w:rPr>
          <w:rFonts w:eastAsia="Times New Roman" w:cs="Times New Roman"/>
        </w:rPr>
        <w:t xml:space="preserve"> a catalog of elective disciplines.</w:t>
      </w:r>
    </w:p>
    <w:p w:rsidR="00874E06" w:rsidRDefault="00881E03" w:rsidP="00D10478">
      <w:pPr>
        <w:ind w:firstLine="709"/>
        <w:rPr>
          <w:rFonts w:eastAsia="Times New Roman" w:cs="Times New Roman"/>
        </w:rPr>
      </w:pPr>
      <w:r>
        <w:rPr>
          <w:rFonts w:eastAsia="Times New Roman" w:cs="Times New Roman"/>
        </w:rPr>
        <w:t>The KSTU website is a mobile and reliable source, with a user-friendly interface adapted for free access to all the necessary information.</w:t>
      </w:r>
    </w:p>
    <w:p w:rsidR="00874E06" w:rsidRDefault="00874E06" w:rsidP="00D10478">
      <w:pPr>
        <w:tabs>
          <w:tab w:val="left" w:pos="2616"/>
          <w:tab w:val="left" w:pos="3130"/>
          <w:tab w:val="left" w:pos="7847"/>
        </w:tabs>
        <w:ind w:left="185" w:right="183" w:firstLine="523"/>
        <w:rPr>
          <w:rFonts w:eastAsia="Times New Roman" w:cs="Times New Roman"/>
          <w:b/>
        </w:rPr>
      </w:pPr>
    </w:p>
    <w:p w:rsidR="00874E06" w:rsidRDefault="00DD3862" w:rsidP="00B2057C">
      <w:pPr>
        <w:pStyle w:val="3"/>
        <w:tabs>
          <w:tab w:val="left" w:pos="2616"/>
          <w:tab w:val="left" w:pos="3130"/>
          <w:tab w:val="left" w:pos="7847"/>
        </w:tabs>
        <w:spacing w:before="0"/>
        <w:ind w:left="185" w:right="183" w:firstLine="523"/>
        <w:rPr>
          <w:rFonts w:ascii="Times New Roman" w:hAnsi="Times New Roman"/>
          <w:b/>
          <w:color w:val="000000"/>
        </w:rPr>
      </w:pPr>
      <w:hyperlink w:anchor="_heading=h.2et92p0">
        <w:bookmarkStart w:id="9" w:name="_Toc133363077"/>
      </w:hyperlink>
      <w:hyperlink w:anchor="_heading=h.2et92p0">
        <w:r w:rsidR="00881E03">
          <w:rPr>
            <w:rFonts w:ascii="Times New Roman" w:hAnsi="Times New Roman"/>
            <w:b/>
            <w:color w:val="000000"/>
          </w:rPr>
          <w:t xml:space="preserve">STANDARD </w:t>
        </w:r>
      </w:hyperlink>
      <w:r w:rsidR="00881E03">
        <w:rPr>
          <w:rFonts w:ascii="Times New Roman" w:hAnsi="Times New Roman"/>
          <w:b/>
          <w:color w:val="000000"/>
        </w:rPr>
        <w:tab/>
      </w:r>
      <w:hyperlink w:anchor="_heading=h.2et92p0">
        <w:r w:rsidR="00881E03">
          <w:rPr>
            <w:rFonts w:ascii="Times New Roman" w:hAnsi="Times New Roman"/>
            <w:b/>
            <w:color w:val="000000"/>
          </w:rPr>
          <w:t xml:space="preserve">5. </w:t>
        </w:r>
      </w:hyperlink>
      <w:r w:rsidR="00881E03">
        <w:rPr>
          <w:rFonts w:ascii="Times New Roman" w:hAnsi="Times New Roman"/>
          <w:b/>
          <w:color w:val="000000"/>
        </w:rPr>
        <w:tab/>
      </w:r>
      <w:hyperlink w:anchor="_heading=h.2et92p0">
        <w:r w:rsidR="00881E03">
          <w:rPr>
            <w:rFonts w:ascii="Times New Roman" w:hAnsi="Times New Roman"/>
            <w:b/>
            <w:color w:val="000000"/>
          </w:rPr>
          <w:t xml:space="preserve">" </w:t>
        </w:r>
      </w:hyperlink>
      <w:hyperlink w:anchor="_heading=h.2et92p0"/>
      <w:hyperlink w:anchor="_heading=h.2et92p0">
        <w:r w:rsidR="00881E03">
          <w:rPr>
            <w:rFonts w:ascii="Times New Roman" w:hAnsi="Times New Roman"/>
            <w:b/>
            <w:color w:val="000000"/>
          </w:rPr>
          <w:t xml:space="preserve">Student-centered </w:t>
        </w:r>
      </w:hyperlink>
      <w:hyperlink w:anchor="_heading=h.2et92p0"/>
      <w:hyperlink w:anchor="_heading=h.2et92p0">
        <w:r w:rsidR="00881E03">
          <w:rPr>
            <w:rFonts w:ascii="Times New Roman" w:hAnsi="Times New Roman"/>
            <w:b/>
            <w:color w:val="000000"/>
          </w:rPr>
          <w:t>learning, teaching and assessment"</w:t>
        </w:r>
      </w:hyperlink>
      <w:hyperlink w:anchor="_heading=h.2et92p0">
        <w:bookmarkEnd w:id="9"/>
      </w:hyperlink>
    </w:p>
    <w:p w:rsidR="00874E06" w:rsidRPr="009B0EBA" w:rsidRDefault="009B0EBA" w:rsidP="009B0EBA">
      <w:pPr>
        <w:ind w:firstLine="709"/>
        <w:rPr>
          <w:b/>
          <w:sz w:val="26"/>
          <w:szCs w:val="26"/>
        </w:rPr>
      </w:pPr>
      <w:r w:rsidRPr="009B0EBA">
        <w:rPr>
          <w:b/>
        </w:rPr>
        <w:t>5.1. General provisions</w:t>
      </w:r>
    </w:p>
    <w:p w:rsidR="00874E06" w:rsidRDefault="00881E03" w:rsidP="009B0EBA">
      <w:pPr>
        <w:ind w:firstLine="709"/>
        <w:rPr>
          <w:color w:val="000000"/>
        </w:rPr>
      </w:pPr>
      <w:r>
        <w:rPr>
          <w:color w:val="000000"/>
        </w:rPr>
        <w:t>Student-centered learning plays an important role in the interdisciplinary training of students, the formation of the expected results of the main educational program.</w:t>
      </w:r>
    </w:p>
    <w:p w:rsidR="00874E06" w:rsidRDefault="00881E03" w:rsidP="009B0EBA">
      <w:pPr>
        <w:ind w:firstLine="709"/>
        <w:rPr>
          <w:color w:val="000000"/>
        </w:rPr>
      </w:pPr>
      <w:r>
        <w:rPr>
          <w:color w:val="000000"/>
        </w:rPr>
        <w:t>The educational organization introduces a student-centered approach to learning, teaching and assessment to ensure that each student achieves the expected learning outcomes, the goals of the main educational program of higher professional education.</w:t>
      </w:r>
    </w:p>
    <w:p w:rsidR="00874E06" w:rsidRDefault="00881E03" w:rsidP="009B0EBA">
      <w:pPr>
        <w:ind w:firstLine="709"/>
      </w:pPr>
      <w:r>
        <w:rPr>
          <w:color w:val="000000"/>
        </w:rPr>
        <w:t>Evaluation of educational achievements of students objectively reflects the degree of mastering the main educational program by each student.</w:t>
      </w:r>
    </w:p>
    <w:p w:rsidR="00874E06" w:rsidRPr="009B0EBA" w:rsidRDefault="009B0EBA" w:rsidP="009B0EBA">
      <w:pPr>
        <w:ind w:firstLine="709"/>
        <w:rPr>
          <w:b/>
          <w:sz w:val="26"/>
          <w:szCs w:val="26"/>
        </w:rPr>
      </w:pPr>
      <w:r w:rsidRPr="009B0EBA">
        <w:rPr>
          <w:b/>
        </w:rPr>
        <w:t>5.2. Criteria for evaluation</w:t>
      </w:r>
    </w:p>
    <w:p w:rsidR="00874E06" w:rsidRPr="009B0EBA" w:rsidRDefault="009B0EBA" w:rsidP="009B0EBA">
      <w:pPr>
        <w:ind w:firstLine="709"/>
        <w:rPr>
          <w:b/>
          <w:color w:val="000000"/>
        </w:rPr>
      </w:pPr>
      <w:r w:rsidRPr="009B0EBA">
        <w:rPr>
          <w:b/>
          <w:color w:val="000000"/>
        </w:rPr>
        <w:t>5.2.1. The leadership of the EEP must ensure respect and attention to the various groups of students and their needs, providing them with flexible learning paths.</w:t>
      </w:r>
    </w:p>
    <w:p w:rsidR="00874E06" w:rsidRDefault="00881E03" w:rsidP="009B0EBA">
      <w:pPr>
        <w:ind w:firstLine="709"/>
        <w:rPr>
          <w:color w:val="2B2B2B"/>
          <w:highlight w:val="yellow"/>
        </w:rPr>
      </w:pPr>
      <w:r>
        <w:lastRenderedPageBreak/>
        <w:t xml:space="preserve">When organizing the educational process, the management of the PLO adheres to the principle of ensuring respect and attention to various groups of students, taking into account their learning needs. According to </w:t>
      </w:r>
      <w:hyperlink r:id="rId587">
        <w:r>
          <w:rPr>
            <w:color w:val="1155CC"/>
            <w:u w:val="single"/>
          </w:rPr>
          <w:t xml:space="preserve">the Law of the Kyrgyz Republic "On Education </w:t>
        </w:r>
      </w:hyperlink>
      <w:r>
        <w:t>" dated April 30, 2003 No. 92</w:t>
      </w:r>
      <w:r>
        <w:rPr>
          <w:color w:val="2B2B2B"/>
        </w:rPr>
        <w:t xml:space="preserve"> </w:t>
      </w:r>
      <w:r>
        <w:t>educational opportunities are provided to students regardless of their gender, nationality, language, social and property status, health limitations, type and nature of occupation, religion, political and religious beliefs, place of residence and other circumstances.</w:t>
      </w:r>
    </w:p>
    <w:p w:rsidR="00874E06" w:rsidRDefault="00881E03" w:rsidP="009B0EBA">
      <w:pPr>
        <w:ind w:firstLine="709"/>
      </w:pPr>
      <w:r>
        <w:t xml:space="preserve">Training is implemented on the basis of the student-centered principle of training and by providing flexible learning paths for the departments of " </w:t>
      </w:r>
      <w:hyperlink r:id="rId588">
        <w:r w:rsidR="00DD3862">
          <w:rPr>
            <w:color w:val="1155CC"/>
            <w:u w:val="single"/>
          </w:rPr>
          <w:t>EME</w:t>
        </w:r>
        <w:r>
          <w:rPr>
            <w:color w:val="1155CC"/>
            <w:u w:val="single"/>
          </w:rPr>
          <w:t xml:space="preserve"> </w:t>
        </w:r>
      </w:hyperlink>
      <w:r w:rsidR="0099003D">
        <w:t xml:space="preserve">", " </w:t>
      </w:r>
      <w:hyperlink r:id="rId589">
        <w:r w:rsidR="008A1D27">
          <w:rPr>
            <w:color w:val="1155CC"/>
            <w:u w:val="single"/>
          </w:rPr>
          <w:t xml:space="preserve">AAA </w:t>
        </w:r>
        <w:r>
          <w:rPr>
            <w:color w:val="1155CC"/>
            <w:u w:val="single"/>
          </w:rPr>
          <w:t xml:space="preserve"> </w:t>
        </w:r>
      </w:hyperlink>
      <w:r w:rsidR="0099003D">
        <w:t xml:space="preserve">" and " </w:t>
      </w:r>
      <w:hyperlink r:id="rId590">
        <w:r w:rsidR="00C92A8A">
          <w:rPr>
            <w:color w:val="1155CC"/>
            <w:u w:val="single"/>
          </w:rPr>
          <w:t>ESM</w:t>
        </w:r>
        <w:r>
          <w:rPr>
            <w:color w:val="1155CC"/>
            <w:u w:val="single"/>
          </w:rPr>
          <w:t xml:space="preserve"> </w:t>
        </w:r>
      </w:hyperlink>
      <w:r w:rsidR="0099003D">
        <w:t xml:space="preserve">", which provides a differentiated approach to teaching undergraduates with different basic education. The organization of the educational process provides a certain freedom in the choice of studying individual disciplines in the EP of the master's program of direction 58010 "Economics". Elective disciplines are included in the </w:t>
      </w:r>
      <w:r w:rsidR="009F3717">
        <w:t>WC</w:t>
      </w:r>
      <w:r w:rsidR="0099003D">
        <w:t xml:space="preserve"> </w:t>
      </w:r>
      <w:r w:rsidR="009F3717">
        <w:t>E</w:t>
      </w:r>
      <w:r w:rsidR="0099003D">
        <w:t xml:space="preserve">P of the master's program of the departments " </w:t>
      </w:r>
      <w:hyperlink r:id="rId591">
        <w:r w:rsidR="00DD3862">
          <w:rPr>
            <w:color w:val="1155CC"/>
            <w:u w:val="single"/>
          </w:rPr>
          <w:t>EME</w:t>
        </w:r>
        <w:r>
          <w:rPr>
            <w:color w:val="1155CC"/>
            <w:u w:val="single"/>
          </w:rPr>
          <w:t xml:space="preserve"> </w:t>
        </w:r>
      </w:hyperlink>
      <w:r w:rsidR="0099003D">
        <w:t xml:space="preserve">", " </w:t>
      </w:r>
      <w:hyperlink r:id="rId592">
        <w:r w:rsidR="008A1D27">
          <w:rPr>
            <w:color w:val="1155CC"/>
            <w:u w:val="single"/>
          </w:rPr>
          <w:t xml:space="preserve">AAA </w:t>
        </w:r>
        <w:r>
          <w:rPr>
            <w:color w:val="1155CC"/>
            <w:u w:val="single"/>
          </w:rPr>
          <w:t xml:space="preserve"> </w:t>
        </w:r>
      </w:hyperlink>
      <w:r w:rsidR="0099003D">
        <w:t xml:space="preserve">" and " </w:t>
      </w:r>
      <w:hyperlink r:id="rId593">
        <w:r w:rsidR="00C92A8A">
          <w:rPr>
            <w:color w:val="1155CC"/>
            <w:u w:val="single"/>
          </w:rPr>
          <w:t>ESM</w:t>
        </w:r>
        <w:r>
          <w:rPr>
            <w:color w:val="1155CC"/>
            <w:u w:val="single"/>
          </w:rPr>
          <w:t xml:space="preserve"> </w:t>
        </w:r>
      </w:hyperlink>
      <w:r w:rsidR="0099003D">
        <w:t>" to provide choice to undergraduates</w:t>
      </w:r>
    </w:p>
    <w:p w:rsidR="00874E06" w:rsidRDefault="00881E03" w:rsidP="009B0EBA">
      <w:pPr>
        <w:ind w:firstLine="709"/>
      </w:pPr>
      <w:r>
        <w:t xml:space="preserve">According to the “ </w:t>
      </w:r>
      <w:hyperlink r:id="rId594">
        <w:r>
          <w:rPr>
            <w:color w:val="1155CC"/>
            <w:u w:val="single"/>
          </w:rPr>
          <w:t xml:space="preserve">Regulations on the organization of the educational process at KSTU named after </w:t>
        </w:r>
      </w:hyperlink>
      <w:hyperlink r:id="rId595"/>
      <w:hyperlink r:id="rId596">
        <w:r>
          <w:rPr>
            <w:color w:val="1155CC"/>
            <w:u w:val="single"/>
          </w:rPr>
          <w:t xml:space="preserve">I. </w:t>
        </w:r>
        <w:proofErr w:type="spellStart"/>
        <w:r>
          <w:rPr>
            <w:color w:val="1155CC"/>
            <w:u w:val="single"/>
          </w:rPr>
          <w:t>Razzakov</w:t>
        </w:r>
        <w:proofErr w:type="spellEnd"/>
        <w:r>
          <w:rPr>
            <w:color w:val="1155CC"/>
            <w:u w:val="single"/>
          </w:rPr>
          <w:t xml:space="preserve"> </w:t>
        </w:r>
      </w:hyperlink>
      <w:hyperlink r:id="rId597"/>
      <w:hyperlink r:id="rId598">
        <w:r>
          <w:rPr>
            <w:color w:val="1155CC"/>
            <w:u w:val="single"/>
          </w:rPr>
          <w:t xml:space="preserve">based on the ECTS credit system </w:t>
        </w:r>
      </w:hyperlink>
      <w:r>
        <w:t>”, the credit system provides students with the opportunity to study in accordance with their financial situation, health status and time, gaining loans gradually, over the established standard period of study.</w:t>
      </w:r>
    </w:p>
    <w:p w:rsidR="00874E06" w:rsidRDefault="00881E03" w:rsidP="009B0EBA">
      <w:pPr>
        <w:ind w:firstLine="709"/>
      </w:pPr>
      <w:r>
        <w:t xml:space="preserve">For those entering the magistracy with HPE in unrelated areas, an individual curriculum (IEP) is developed, taking into account the development of </w:t>
      </w:r>
      <w:hyperlink r:id="rId599">
        <w:r>
          <w:rPr>
            <w:color w:val="1155CC"/>
            <w:u w:val="single"/>
          </w:rPr>
          <w:t xml:space="preserve">leveling </w:t>
        </w:r>
      </w:hyperlink>
      <w:hyperlink r:id="rId600">
        <w:r>
          <w:rPr>
            <w:color w:val="1155CC"/>
            <w:u w:val="single"/>
          </w:rPr>
          <w:t xml:space="preserve">courses </w:t>
        </w:r>
      </w:hyperlink>
      <w:r>
        <w:t>, lasting up to a year (up to 75 credits) and is determined by the formation of basic professional knowledge and competencies of the PEP.</w:t>
      </w:r>
    </w:p>
    <w:p w:rsidR="00874E06" w:rsidRDefault="00881E03" w:rsidP="009B0EBA">
      <w:pPr>
        <w:ind w:firstLine="709"/>
      </w:pPr>
      <w:r>
        <w:t>Contact is constantly maintained with the students by the head of the master's program and the teacher appointed by the department as the responsible coordinator for the corresponding master's educational program, in order to monitor and control their progress, coordinate the educational process, resolve emerging issues of students, etc.</w:t>
      </w:r>
    </w:p>
    <w:p w:rsidR="00874E06" w:rsidRPr="009B0EBA" w:rsidRDefault="009B0EBA" w:rsidP="009B0EBA">
      <w:pPr>
        <w:ind w:firstLine="709"/>
        <w:rPr>
          <w:b/>
          <w:color w:val="000000"/>
        </w:rPr>
      </w:pPr>
      <w:r w:rsidRPr="009B0EBA">
        <w:rPr>
          <w:b/>
          <w:color w:val="000000"/>
        </w:rPr>
        <w:t>5.2.2. The leadership should ensure teaching based on modern achievements of world science and practice in the field of training, the use of various modern teaching methods and evaluation of learning outcomes that ensure the achievement of the goals of the BEP.</w:t>
      </w:r>
    </w:p>
    <w:p w:rsidR="00874E06" w:rsidRDefault="00881E03" w:rsidP="009B0EBA">
      <w:pPr>
        <w:ind w:firstLine="709"/>
        <w:rPr>
          <w:color w:val="000000"/>
          <w:highlight w:val="white"/>
        </w:rPr>
      </w:pPr>
      <w:r>
        <w:rPr>
          <w:color w:val="000000"/>
        </w:rPr>
        <w:t xml:space="preserve">The teaching staff of the departments on an ongoing basis carries out advanced training in the development of innovative teaching methods that contribute to the formation of motivation, the activation of creative thinking, the ability to analyze information, generate ideas and manage the results of research activities. Thus, most of the teachers of the Master's </w:t>
      </w:r>
      <w:r>
        <w:t xml:space="preserve">program </w:t>
      </w:r>
      <w:r>
        <w:rPr>
          <w:color w:val="000000"/>
        </w:rPr>
        <w:t xml:space="preserve">attended courses </w:t>
      </w:r>
      <w:r>
        <w:t xml:space="preserve">(departments </w:t>
      </w:r>
      <w:hyperlink r:id="rId601">
        <w:r w:rsidR="0099003D">
          <w:rPr>
            <w:color w:val="1155CC"/>
            <w:u w:val="single"/>
          </w:rPr>
          <w:t xml:space="preserve">" </w:t>
        </w:r>
      </w:hyperlink>
      <w:hyperlink r:id="rId602">
        <w:r w:rsidR="00DD3862">
          <w:rPr>
            <w:color w:val="1155CC"/>
            <w:u w:val="single"/>
          </w:rPr>
          <w:t>EME</w:t>
        </w:r>
        <w:r>
          <w:rPr>
            <w:color w:val="1155CC"/>
            <w:u w:val="single"/>
          </w:rPr>
          <w:t xml:space="preserve"> </w:t>
        </w:r>
      </w:hyperlink>
      <w:r w:rsidR="0099003D">
        <w:t xml:space="preserve">" </w:t>
      </w:r>
      <w:r>
        <w:rPr>
          <w:color w:val="000000"/>
        </w:rPr>
        <w:t xml:space="preserve">, </w:t>
      </w:r>
      <w:r w:rsidR="0099003D">
        <w:t xml:space="preserve">" </w:t>
      </w:r>
      <w:hyperlink r:id="rId603">
        <w:r w:rsidR="008A1D27">
          <w:rPr>
            <w:color w:val="1155CC"/>
            <w:u w:val="single"/>
          </w:rPr>
          <w:t xml:space="preserve">AAA </w:t>
        </w:r>
        <w:r>
          <w:rPr>
            <w:color w:val="1155CC"/>
            <w:u w:val="single"/>
          </w:rPr>
          <w:t xml:space="preserve"> </w:t>
        </w:r>
      </w:hyperlink>
      <w:r w:rsidR="0099003D">
        <w:t xml:space="preserve">", " </w:t>
      </w:r>
      <w:hyperlink r:id="rId604">
        <w:r w:rsidR="00C92A8A">
          <w:rPr>
            <w:color w:val="1155CC"/>
            <w:u w:val="single"/>
          </w:rPr>
          <w:t>ESM</w:t>
        </w:r>
        <w:r>
          <w:rPr>
            <w:color w:val="1155CC"/>
            <w:u w:val="single"/>
          </w:rPr>
          <w:t xml:space="preserve"> </w:t>
        </w:r>
      </w:hyperlink>
      <w:r w:rsidR="0099003D">
        <w:t xml:space="preserve">" </w:t>
      </w:r>
      <w:r>
        <w:rPr>
          <w:color w:val="000000"/>
        </w:rPr>
        <w:t xml:space="preserve">) in " Basic methodology on teaching STEM" (36 hours), "Engineering pedagogy" (72 hours), "Modern technologies as a tool for managing the quality of education" (72 hours), "IT-technologies in education" (36 hours) organized by the </w:t>
      </w:r>
      <w:r>
        <w:rPr>
          <w:color w:val="000000"/>
        </w:rPr>
        <w:lastRenderedPageBreak/>
        <w:t xml:space="preserve">Center for Advanced Studies of the University (KSUSTA named after N. </w:t>
      </w:r>
      <w:proofErr w:type="spellStart"/>
      <w:r>
        <w:rPr>
          <w:color w:val="000000"/>
        </w:rPr>
        <w:t>Isanov</w:t>
      </w:r>
      <w:proofErr w:type="spellEnd"/>
      <w:r>
        <w:rPr>
          <w:color w:val="000000"/>
        </w:rPr>
        <w:t xml:space="preserve"> , KSTU named after I. </w:t>
      </w:r>
      <w:proofErr w:type="spellStart"/>
      <w:r>
        <w:rPr>
          <w:color w:val="000000"/>
        </w:rPr>
        <w:t>Razzakov</w:t>
      </w:r>
      <w:proofErr w:type="spellEnd"/>
      <w:r>
        <w:rPr>
          <w:color w:val="000000"/>
        </w:rPr>
        <w:t xml:space="preserve"> ). In general, the teaching staff engaged in teaching disciplines to students in the direction of "Economics" is distinguished by a high level of professional qualifications, extensive experience in the university </w:t>
      </w:r>
      <w:r>
        <w:t xml:space="preserve">(departments " </w:t>
      </w:r>
      <w:hyperlink r:id="rId605">
        <w:r w:rsidR="00DD3862">
          <w:rPr>
            <w:color w:val="1155CC"/>
            <w:highlight w:val="white"/>
            <w:u w:val="single"/>
          </w:rPr>
          <w:t>EME</w:t>
        </w:r>
        <w:r>
          <w:rPr>
            <w:color w:val="1155CC"/>
            <w:highlight w:val="white"/>
            <w:u w:val="single"/>
          </w:rPr>
          <w:t xml:space="preserve"> </w:t>
        </w:r>
      </w:hyperlink>
      <w:r w:rsidR="009B0EBA">
        <w:rPr>
          <w:highlight w:val="white"/>
        </w:rPr>
        <w:t xml:space="preserve">", " </w:t>
      </w:r>
      <w:hyperlink r:id="rId606">
        <w:r w:rsidR="008A1D27">
          <w:rPr>
            <w:color w:val="1155CC"/>
            <w:highlight w:val="white"/>
            <w:u w:val="single"/>
          </w:rPr>
          <w:t xml:space="preserve">AAA </w:t>
        </w:r>
        <w:r>
          <w:rPr>
            <w:color w:val="1155CC"/>
            <w:highlight w:val="white"/>
            <w:u w:val="single"/>
          </w:rPr>
          <w:t xml:space="preserve"> </w:t>
        </w:r>
      </w:hyperlink>
      <w:r w:rsidR="009B0EBA">
        <w:rPr>
          <w:color w:val="1155CC"/>
          <w:highlight w:val="white"/>
          <w:u w:val="single"/>
        </w:rPr>
        <w:t xml:space="preserve">" </w:t>
      </w:r>
      <w:r>
        <w:rPr>
          <w:highlight w:val="white"/>
        </w:rPr>
        <w:t xml:space="preserve">, " </w:t>
      </w:r>
      <w:hyperlink r:id="rId607">
        <w:r w:rsidR="00C92A8A">
          <w:rPr>
            <w:color w:val="1155CC"/>
            <w:highlight w:val="white"/>
            <w:u w:val="single"/>
          </w:rPr>
          <w:t>ESM</w:t>
        </w:r>
        <w:r>
          <w:rPr>
            <w:color w:val="1155CC"/>
            <w:highlight w:val="white"/>
            <w:u w:val="single"/>
          </w:rPr>
          <w:t xml:space="preserve"> </w:t>
        </w:r>
      </w:hyperlink>
      <w:r w:rsidR="009B0EBA">
        <w:rPr>
          <w:highlight w:val="white"/>
        </w:rPr>
        <w:t xml:space="preserve">") </w:t>
      </w:r>
      <w:r>
        <w:rPr>
          <w:color w:val="000000"/>
          <w:highlight w:val="white"/>
        </w:rPr>
        <w:t>.</w:t>
      </w:r>
    </w:p>
    <w:p w:rsidR="00874E06" w:rsidRDefault="00881E03" w:rsidP="009B0EBA">
      <w:pPr>
        <w:ind w:firstLine="709"/>
        <w:rPr>
          <w:color w:val="000000"/>
        </w:rPr>
      </w:pPr>
      <w:r>
        <w:rPr>
          <w:color w:val="000000"/>
        </w:rPr>
        <w:t xml:space="preserve">The educational process is mainly implemented in a combination of traditional and new teaching methods, including interactive methods, mainly focused on enhancing the educational and cognitive activity of students by building a dialogue contact with the teacher, between classmates, with a computer . </w:t>
      </w:r>
      <w:r>
        <w:t xml:space="preserve">Depending </w:t>
      </w:r>
      <w:r>
        <w:rPr>
          <w:color w:val="000000"/>
        </w:rPr>
        <w:t>on the goal and the corresponding tasks in the discipline being studied, teachers select various modern methods of teaching and evaluating learning outcomes, which is generally focused on ensuring the achievement of the goals of the BEP.</w:t>
      </w:r>
    </w:p>
    <w:p w:rsidR="00966102" w:rsidRPr="00966102" w:rsidRDefault="00966102" w:rsidP="00966102">
      <w:pPr>
        <w:ind w:firstLine="708"/>
        <w:rPr>
          <w:rFonts w:eastAsia="Times New Roman" w:cs="Times New Roman"/>
        </w:rPr>
      </w:pPr>
      <w:r w:rsidRPr="00966102">
        <w:rPr>
          <w:rFonts w:eastAsia="Times New Roman" w:cs="Times New Roman"/>
        </w:rPr>
        <w:t>There are no requirements for the use (percentage ratio) of foreign literature in students' works. Along with this, students are encouraged to use foreign literature when performing independent work, when conducting research on theoretical sources and performing the WRC.</w:t>
      </w:r>
    </w:p>
    <w:p w:rsidR="00966102" w:rsidRPr="00966102" w:rsidRDefault="004B2972" w:rsidP="00966102">
      <w:pPr>
        <w:ind w:firstLine="708"/>
        <w:rPr>
          <w:rFonts w:eastAsia="Times New Roman" w:cs="Times New Roman"/>
        </w:rPr>
      </w:pPr>
      <w:r>
        <w:rPr>
          <w:rFonts w:eastAsia="Times New Roman" w:cs="Times New Roman"/>
        </w:rPr>
        <w:t xml:space="preserve">For </w:t>
      </w:r>
      <w:r w:rsidR="00966102" w:rsidRPr="00966102">
        <w:rPr>
          <w:rFonts w:eastAsia="Times New Roman" w:cs="Times New Roman"/>
        </w:rPr>
        <w:t xml:space="preserve">the development of materials from foreign sources at the Department of "Foreign Language" of the teaching staff, a textbook for undergraduates and graduate students of technical universities " </w:t>
      </w:r>
      <w:proofErr w:type="spellStart"/>
      <w:r w:rsidR="00966102" w:rsidRPr="00966102">
        <w:rPr>
          <w:rFonts w:eastAsia="Times New Roman" w:cs="Times New Roman"/>
        </w:rPr>
        <w:t>Technikal</w:t>
      </w:r>
      <w:proofErr w:type="spellEnd"/>
      <w:r w:rsidR="00966102" w:rsidRPr="00966102">
        <w:rPr>
          <w:rFonts w:eastAsia="Times New Roman" w:cs="Times New Roman"/>
        </w:rPr>
        <w:t xml:space="preserve"> English » (authors </w:t>
      </w:r>
      <w:proofErr w:type="spellStart"/>
      <w:r w:rsidR="00966102" w:rsidRPr="00966102">
        <w:rPr>
          <w:rFonts w:eastAsia="Times New Roman" w:cs="Times New Roman"/>
        </w:rPr>
        <w:t>Suyumbaeva</w:t>
      </w:r>
      <w:proofErr w:type="spellEnd"/>
      <w:r w:rsidR="00966102" w:rsidRPr="00966102">
        <w:rPr>
          <w:rFonts w:eastAsia="Times New Roman" w:cs="Times New Roman"/>
        </w:rPr>
        <w:t xml:space="preserve"> A.A., </w:t>
      </w:r>
      <w:proofErr w:type="spellStart"/>
      <w:r w:rsidR="00966102" w:rsidRPr="00966102">
        <w:rPr>
          <w:rFonts w:eastAsia="Times New Roman" w:cs="Times New Roman"/>
        </w:rPr>
        <w:t>Chokmorova</w:t>
      </w:r>
      <w:proofErr w:type="spellEnd"/>
      <w:r w:rsidR="00966102" w:rsidRPr="00966102">
        <w:rPr>
          <w:rFonts w:eastAsia="Times New Roman" w:cs="Times New Roman"/>
        </w:rPr>
        <w:t xml:space="preserve"> A.M.)</w:t>
      </w:r>
    </w:p>
    <w:p w:rsidR="00966102" w:rsidRPr="00966102" w:rsidRDefault="00966102" w:rsidP="00966102">
      <w:pPr>
        <w:ind w:firstLine="708"/>
        <w:rPr>
          <w:rFonts w:eastAsia="Times New Roman" w:cs="Times New Roman"/>
        </w:rPr>
      </w:pPr>
      <w:r w:rsidRPr="00966102">
        <w:rPr>
          <w:rFonts w:eastAsia="Times New Roman" w:cs="Times New Roman"/>
        </w:rPr>
        <w:t xml:space="preserve">Teaching of EP disciplines in foreign languages is not currently carried out, but it is practiced to conduct guest lectures with foreign partner universities. So, for example, </w:t>
      </w:r>
      <w:hyperlink r:id="rId608" w:history="1">
        <w:r w:rsidRPr="004B2972">
          <w:rPr>
            <w:rStyle w:val="a7"/>
            <w:rFonts w:eastAsia="Times New Roman" w:cs="Times New Roman"/>
          </w:rPr>
          <w:t xml:space="preserve">April 21, 2021. a guest lecture was given by Professor </w:t>
        </w:r>
      </w:hyperlink>
      <w:hyperlink r:id="rId609" w:history="1">
        <w:proofErr w:type="spellStart"/>
        <w:r w:rsidRPr="004B2972">
          <w:rPr>
            <w:rStyle w:val="a7"/>
            <w:rFonts w:eastAsia="Times New Roman" w:cs="Times New Roman"/>
          </w:rPr>
          <w:t>M.Richter</w:t>
        </w:r>
        <w:proofErr w:type="spellEnd"/>
        <w:r w:rsidRPr="004B2972">
          <w:rPr>
            <w:rStyle w:val="a7"/>
            <w:rFonts w:eastAsia="Times New Roman" w:cs="Times New Roman"/>
          </w:rPr>
          <w:t xml:space="preserve"> </w:t>
        </w:r>
      </w:hyperlink>
      <w:hyperlink r:id="rId610" w:history="1"/>
      <w:hyperlink r:id="rId611" w:history="1">
        <w:r w:rsidRPr="004B2972">
          <w:rPr>
            <w:rStyle w:val="a7"/>
            <w:rFonts w:eastAsia="Times New Roman" w:cs="Times New Roman"/>
          </w:rPr>
          <w:t xml:space="preserve">(Germany) </w:t>
        </w:r>
      </w:hyperlink>
      <w:hyperlink r:id="rId612" w:history="1">
        <w:r w:rsidRPr="004B2972">
          <w:rPr>
            <w:rStyle w:val="a7"/>
            <w:rFonts w:eastAsia="Times New Roman" w:cs="Times New Roman"/>
          </w:rPr>
          <w:t xml:space="preserve">of the West Saxon University </w:t>
        </w:r>
      </w:hyperlink>
      <w:hyperlink r:id="rId613" w:history="1"/>
      <w:r w:rsidRPr="00966102">
        <w:rPr>
          <w:rFonts w:eastAsia="Times New Roman" w:cs="Times New Roman"/>
        </w:rPr>
        <w:t xml:space="preserve">; </w:t>
      </w:r>
      <w:hyperlink r:id="rId614" w:history="1">
        <w:r w:rsidRPr="004B2972">
          <w:rPr>
            <w:rStyle w:val="a7"/>
            <w:rFonts w:eastAsia="Times New Roman" w:cs="Times New Roman"/>
          </w:rPr>
          <w:t xml:space="preserve">On March 22, 2023, the lecture “ </w:t>
        </w:r>
      </w:hyperlink>
      <w:hyperlink r:id="rId615" w:history="1"/>
      <w:hyperlink r:id="rId616" w:history="1">
        <w:r w:rsidRPr="004B2972">
          <w:rPr>
            <w:rStyle w:val="a7"/>
            <w:rFonts w:eastAsia="Times New Roman" w:cs="Times New Roman"/>
          </w:rPr>
          <w:t>Global</w:t>
        </w:r>
      </w:hyperlink>
      <w:hyperlink r:id="rId617" w:history="1"/>
      <w:hyperlink r:id="rId618" w:history="1">
        <w:r w:rsidRPr="004B2972">
          <w:rPr>
            <w:rStyle w:val="a7"/>
            <w:rFonts w:eastAsia="Times New Roman" w:cs="Times New Roman"/>
          </w:rPr>
          <w:t xml:space="preserve"> </w:t>
        </w:r>
      </w:hyperlink>
      <w:hyperlink r:id="rId619" w:history="1"/>
      <w:hyperlink r:id="rId620" w:history="1">
        <w:r w:rsidRPr="004B2972">
          <w:rPr>
            <w:rStyle w:val="a7"/>
            <w:rFonts w:eastAsia="Times New Roman" w:cs="Times New Roman"/>
          </w:rPr>
          <w:t>Tax</w:t>
        </w:r>
      </w:hyperlink>
      <w:hyperlink r:id="rId621" w:history="1"/>
      <w:hyperlink r:id="rId622" w:history="1">
        <w:r w:rsidRPr="004B2972">
          <w:rPr>
            <w:rStyle w:val="a7"/>
            <w:rFonts w:eastAsia="Times New Roman" w:cs="Times New Roman"/>
          </w:rPr>
          <w:t xml:space="preserve"> </w:t>
        </w:r>
      </w:hyperlink>
      <w:hyperlink r:id="rId623" w:history="1"/>
      <w:hyperlink r:id="rId624" w:history="1">
        <w:r w:rsidRPr="004B2972">
          <w:rPr>
            <w:rStyle w:val="a7"/>
            <w:rFonts w:eastAsia="Times New Roman" w:cs="Times New Roman"/>
          </w:rPr>
          <w:t>reform</w:t>
        </w:r>
      </w:hyperlink>
      <w:hyperlink r:id="rId625" w:history="1"/>
      <w:hyperlink r:id="rId626" w:history="1">
        <w:r w:rsidRPr="004B2972">
          <w:rPr>
            <w:rStyle w:val="a7"/>
            <w:rFonts w:eastAsia="Times New Roman" w:cs="Times New Roman"/>
          </w:rPr>
          <w:t xml:space="preserve"> </w:t>
        </w:r>
      </w:hyperlink>
      <w:hyperlink r:id="rId627" w:history="1"/>
      <w:hyperlink r:id="rId628" w:history="1">
        <w:r w:rsidRPr="004B2972">
          <w:rPr>
            <w:rStyle w:val="a7"/>
            <w:rFonts w:eastAsia="Times New Roman" w:cs="Times New Roman"/>
          </w:rPr>
          <w:t>and</w:t>
        </w:r>
      </w:hyperlink>
      <w:hyperlink r:id="rId629" w:history="1"/>
      <w:hyperlink r:id="rId630" w:history="1">
        <w:r w:rsidRPr="004B2972">
          <w:rPr>
            <w:rStyle w:val="a7"/>
            <w:rFonts w:eastAsia="Times New Roman" w:cs="Times New Roman"/>
          </w:rPr>
          <w:t xml:space="preserve"> </w:t>
        </w:r>
      </w:hyperlink>
      <w:hyperlink r:id="rId631" w:history="1"/>
      <w:hyperlink r:id="rId632" w:history="1">
        <w:r w:rsidRPr="004B2972">
          <w:rPr>
            <w:rStyle w:val="a7"/>
            <w:rFonts w:eastAsia="Times New Roman" w:cs="Times New Roman"/>
          </w:rPr>
          <w:t>mythical</w:t>
        </w:r>
      </w:hyperlink>
      <w:hyperlink r:id="rId633" w:history="1"/>
      <w:hyperlink r:id="rId634" w:history="1">
        <w:r w:rsidRPr="004B2972">
          <w:rPr>
            <w:rStyle w:val="a7"/>
            <w:rFonts w:eastAsia="Times New Roman" w:cs="Times New Roman"/>
          </w:rPr>
          <w:t xml:space="preserve"> </w:t>
        </w:r>
      </w:hyperlink>
      <w:hyperlink r:id="rId635" w:history="1"/>
      <w:hyperlink r:id="rId636" w:history="1">
        <w:r w:rsidRPr="004B2972">
          <w:rPr>
            <w:rStyle w:val="a7"/>
            <w:rFonts w:eastAsia="Times New Roman" w:cs="Times New Roman"/>
          </w:rPr>
          <w:t>International</w:t>
        </w:r>
      </w:hyperlink>
      <w:hyperlink r:id="rId637" w:history="1"/>
      <w:hyperlink r:id="rId638" w:history="1">
        <w:r w:rsidRPr="004B2972">
          <w:rPr>
            <w:rStyle w:val="a7"/>
            <w:rFonts w:eastAsia="Times New Roman" w:cs="Times New Roman"/>
          </w:rPr>
          <w:t xml:space="preserve"> </w:t>
        </w:r>
      </w:hyperlink>
      <w:hyperlink r:id="rId639" w:history="1"/>
      <w:hyperlink r:id="rId640" w:history="1">
        <w:r w:rsidRPr="004B2972">
          <w:rPr>
            <w:rStyle w:val="a7"/>
            <w:rFonts w:eastAsia="Times New Roman" w:cs="Times New Roman"/>
          </w:rPr>
          <w:t xml:space="preserve">Law </w:t>
        </w:r>
      </w:hyperlink>
      <w:hyperlink r:id="rId641" w:history="1"/>
      <w:hyperlink r:id="rId642" w:history="1">
        <w:r w:rsidRPr="004B2972">
          <w:rPr>
            <w:rStyle w:val="a7"/>
            <w:rFonts w:eastAsia="Times New Roman" w:cs="Times New Roman"/>
          </w:rPr>
          <w:t xml:space="preserve">» Belgian Professor </w:t>
        </w:r>
      </w:hyperlink>
      <w:hyperlink r:id="rId643" w:history="1"/>
      <w:hyperlink r:id="rId644" w:history="1">
        <w:r w:rsidRPr="004B2972">
          <w:rPr>
            <w:rStyle w:val="a7"/>
            <w:rFonts w:eastAsia="Times New Roman" w:cs="Times New Roman"/>
          </w:rPr>
          <w:t>Tarcisio</w:t>
        </w:r>
      </w:hyperlink>
      <w:hyperlink r:id="rId645" w:history="1"/>
      <w:hyperlink r:id="rId646" w:history="1">
        <w:r w:rsidRPr="004B2972">
          <w:rPr>
            <w:rStyle w:val="a7"/>
            <w:rFonts w:eastAsia="Times New Roman" w:cs="Times New Roman"/>
          </w:rPr>
          <w:t xml:space="preserve"> </w:t>
        </w:r>
      </w:hyperlink>
      <w:hyperlink r:id="rId647" w:history="1"/>
      <w:hyperlink r:id="rId648" w:history="1">
        <w:proofErr w:type="spellStart"/>
        <w:r w:rsidRPr="004B2972">
          <w:rPr>
            <w:rStyle w:val="a7"/>
            <w:rFonts w:eastAsia="Times New Roman" w:cs="Times New Roman"/>
          </w:rPr>
          <w:t>Diniz</w:t>
        </w:r>
        <w:proofErr w:type="spellEnd"/>
      </w:hyperlink>
      <w:hyperlink r:id="rId649" w:history="1"/>
      <w:hyperlink r:id="rId650" w:history="1">
        <w:r w:rsidRPr="004B2972">
          <w:rPr>
            <w:rStyle w:val="a7"/>
            <w:rFonts w:eastAsia="Times New Roman" w:cs="Times New Roman"/>
          </w:rPr>
          <w:t xml:space="preserve"> </w:t>
        </w:r>
      </w:hyperlink>
      <w:hyperlink r:id="rId651" w:history="1"/>
      <w:hyperlink r:id="rId652" w:history="1">
        <w:proofErr w:type="spellStart"/>
        <w:r w:rsidRPr="004B2972">
          <w:rPr>
            <w:rStyle w:val="a7"/>
            <w:rFonts w:eastAsia="Times New Roman" w:cs="Times New Roman"/>
          </w:rPr>
          <w:t>Magalhaes</w:t>
        </w:r>
        <w:proofErr w:type="spellEnd"/>
        <w:r w:rsidRPr="004B2972">
          <w:rPr>
            <w:rStyle w:val="a7"/>
            <w:rFonts w:eastAsia="Times New Roman" w:cs="Times New Roman"/>
          </w:rPr>
          <w:t xml:space="preserve"> </w:t>
        </w:r>
      </w:hyperlink>
      <w:hyperlink r:id="rId653" w:history="1"/>
      <w:hyperlink r:id="rId654" w:history="1">
        <w:r w:rsidRPr="004B2972">
          <w:rPr>
            <w:rStyle w:val="a7"/>
            <w:rFonts w:eastAsia="Times New Roman" w:cs="Times New Roman"/>
          </w:rPr>
          <w:t>.</w:t>
        </w:r>
      </w:hyperlink>
      <w:r w:rsidRPr="00966102">
        <w:rPr>
          <w:rFonts w:eastAsia="Times New Roman" w:cs="Times New Roman"/>
        </w:rPr>
        <w:t xml:space="preserve"> </w:t>
      </w:r>
    </w:p>
    <w:p w:rsidR="004B2972" w:rsidRPr="00543FB8" w:rsidRDefault="004B2972" w:rsidP="00966102">
      <w:pPr>
        <w:ind w:firstLine="708"/>
      </w:pPr>
      <w:r>
        <w:rPr>
          <w:rFonts w:eastAsia="Times New Roman" w:cs="Times New Roman"/>
        </w:rPr>
        <w:t xml:space="preserve">Most of the teachers involved in the magistracy (Ph.D., Assoc. Prof. </w:t>
      </w:r>
      <w:proofErr w:type="spellStart"/>
      <w:r w:rsidR="00966102" w:rsidRPr="00966102">
        <w:rPr>
          <w:rFonts w:eastAsia="Times New Roman" w:cs="Times New Roman"/>
        </w:rPr>
        <w:t>Sydykova</w:t>
      </w:r>
      <w:proofErr w:type="spellEnd"/>
      <w:r w:rsidR="00966102" w:rsidRPr="00966102">
        <w:rPr>
          <w:rFonts w:eastAsia="Times New Roman" w:cs="Times New Roman"/>
        </w:rPr>
        <w:t xml:space="preserve"> , Ph.D., Assoc. Prof. </w:t>
      </w:r>
      <w:proofErr w:type="spellStart"/>
      <w:r w:rsidR="00966102" w:rsidRPr="00966102">
        <w:rPr>
          <w:rFonts w:eastAsia="Times New Roman" w:cs="Times New Roman"/>
        </w:rPr>
        <w:t>Moldokmatov</w:t>
      </w:r>
      <w:proofErr w:type="spellEnd"/>
      <w:r w:rsidR="00966102" w:rsidRPr="00966102">
        <w:rPr>
          <w:rFonts w:eastAsia="Times New Roman" w:cs="Times New Roman"/>
        </w:rPr>
        <w:t xml:space="preserve"> , Ph.D., Assoc. Prof. </w:t>
      </w:r>
      <w:proofErr w:type="spellStart"/>
      <w:r w:rsidR="00966102" w:rsidRPr="00966102">
        <w:rPr>
          <w:rFonts w:eastAsia="Times New Roman" w:cs="Times New Roman"/>
        </w:rPr>
        <w:t>Ryspaeva</w:t>
      </w:r>
      <w:proofErr w:type="spellEnd"/>
      <w:r w:rsidR="00966102" w:rsidRPr="00966102">
        <w:rPr>
          <w:rFonts w:eastAsia="Times New Roman" w:cs="Times New Roman"/>
        </w:rPr>
        <w:t xml:space="preserve"> </w:t>
      </w:r>
      <w:r>
        <w:rPr>
          <w:rFonts w:eastAsia="Times New Roman" w:cs="Times New Roman"/>
        </w:rPr>
        <w:t xml:space="preserve">A.S., Ph.D. , associate professor Abdyldaeva U.M., candidate of economic sciences, </w:t>
      </w:r>
      <w:r w:rsidR="00966102" w:rsidRPr="00966102">
        <w:rPr>
          <w:rFonts w:eastAsia="Times New Roman" w:cs="Times New Roman"/>
        </w:rPr>
        <w:t xml:space="preserve">senior lecturer </w:t>
      </w:r>
      <w:proofErr w:type="spellStart"/>
      <w:r w:rsidR="00966102" w:rsidRPr="00966102">
        <w:rPr>
          <w:rFonts w:eastAsia="Times New Roman" w:cs="Times New Roman"/>
        </w:rPr>
        <w:t>Chonkoeva</w:t>
      </w:r>
      <w:proofErr w:type="spellEnd"/>
      <w:r w:rsidR="00966102" w:rsidRPr="00966102">
        <w:rPr>
          <w:rFonts w:eastAsia="Times New Roman" w:cs="Times New Roman"/>
        </w:rPr>
        <w:t xml:space="preserve"> and others), have successfully completed English language courses (the level of " Upper-Intermediate "), have certificates and are constantly working on its improvement . </w:t>
      </w:r>
      <w:hyperlink r:id="rId655" w:history="1">
        <w:r w:rsidR="00543FB8" w:rsidRPr="00543FB8">
          <w:rPr>
            <w:rStyle w:val="a7"/>
            <w:rFonts w:eastAsia="Times New Roman" w:cs="Times New Roman"/>
          </w:rPr>
          <w:t xml:space="preserve">Associate Professor </w:t>
        </w:r>
      </w:hyperlink>
      <w:hyperlink r:id="rId656" w:history="1"/>
      <w:hyperlink r:id="rId657" w:history="1">
        <w:r w:rsidRPr="00543FB8">
          <w:rPr>
            <w:rStyle w:val="a7"/>
            <w:rFonts w:eastAsia="Times New Roman" w:cs="Times New Roman"/>
          </w:rPr>
          <w:t xml:space="preserve">Abdyldaeva </w:t>
        </w:r>
      </w:hyperlink>
      <w:hyperlink r:id="rId658" w:history="1"/>
      <w:hyperlink r:id="rId659" w:history="1">
        <w:r w:rsidRPr="00543FB8">
          <w:rPr>
            <w:rStyle w:val="a7"/>
            <w:rFonts w:eastAsia="Times New Roman" w:cs="Times New Roman"/>
          </w:rPr>
          <w:t xml:space="preserve">U.M. </w:t>
        </w:r>
      </w:hyperlink>
      <w:hyperlink r:id="rId660" w:history="1">
        <w:r w:rsidR="00543FB8" w:rsidRPr="00543FB8">
          <w:rPr>
            <w:rStyle w:val="a7"/>
            <w:rFonts w:eastAsia="Times New Roman" w:cs="Times New Roman"/>
          </w:rPr>
          <w:t xml:space="preserve">from March 09 to March 19 </w:t>
        </w:r>
      </w:hyperlink>
      <w:hyperlink r:id="rId661" w:history="1">
        <w:r w:rsidRPr="00543FB8">
          <w:rPr>
            <w:rStyle w:val="a7"/>
            <w:rFonts w:eastAsia="Times New Roman" w:cs="Times New Roman"/>
          </w:rPr>
          <w:t xml:space="preserve">she held </w:t>
        </w:r>
      </w:hyperlink>
      <w:hyperlink r:id="rId662" w:history="1">
        <w:r w:rsidR="00543FB8" w:rsidRPr="00543FB8">
          <w:rPr>
            <w:rStyle w:val="a7"/>
            <w:rFonts w:eastAsia="Times New Roman" w:cs="Times New Roman"/>
          </w:rPr>
          <w:t xml:space="preserve">guest lectures in English at </w:t>
        </w:r>
      </w:hyperlink>
      <w:hyperlink r:id="rId663" w:history="1"/>
      <w:hyperlink r:id="rId664" w:history="1">
        <w:r w:rsidR="00543FB8" w:rsidRPr="00543FB8">
          <w:rPr>
            <w:rStyle w:val="a7"/>
          </w:rPr>
          <w:t xml:space="preserve">Chandigarh </w:t>
        </w:r>
      </w:hyperlink>
      <w:hyperlink r:id="rId665" w:history="1"/>
      <w:hyperlink r:id="rId666" w:history="1">
        <w:r w:rsidR="00543FB8" w:rsidRPr="00543FB8">
          <w:rPr>
            <w:rStyle w:val="a7"/>
          </w:rPr>
          <w:t>University (India).</w:t>
        </w:r>
      </w:hyperlink>
    </w:p>
    <w:p w:rsidR="00966102" w:rsidRPr="00966102" w:rsidRDefault="00966102" w:rsidP="00966102">
      <w:pPr>
        <w:ind w:firstLine="708"/>
        <w:rPr>
          <w:rFonts w:eastAsia="Times New Roman" w:cs="Times New Roman"/>
        </w:rPr>
      </w:pPr>
      <w:r w:rsidRPr="00966102">
        <w:rPr>
          <w:rFonts w:eastAsia="Times New Roman" w:cs="Times New Roman"/>
        </w:rPr>
        <w:t>For the next academic year, the goal is to organize the teaching of EP disciplines in English. In this regard, the teaching staff is currently completing the material in a foreign language in the form of presentations and lecture material.</w:t>
      </w:r>
    </w:p>
    <w:p w:rsidR="00874E06" w:rsidRPr="00966102" w:rsidRDefault="00966102" w:rsidP="009B0EBA">
      <w:pPr>
        <w:ind w:firstLine="709"/>
        <w:rPr>
          <w:b/>
          <w:color w:val="000000"/>
        </w:rPr>
      </w:pPr>
      <w:r w:rsidRPr="00966102">
        <w:rPr>
          <w:b/>
          <w:color w:val="000000"/>
        </w:rPr>
        <w:t>5.2.3. The management should determine the mechanisms for distributing the study load of students between theory and practice, ensuring the development of the content and achievement of the goals of the BEP by each graduate</w:t>
      </w:r>
    </w:p>
    <w:p w:rsidR="00874E06" w:rsidRDefault="00881E03" w:rsidP="009B0EBA">
      <w:pPr>
        <w:ind w:firstLine="709"/>
        <w:rPr>
          <w:color w:val="000000"/>
        </w:rPr>
      </w:pPr>
      <w:r>
        <w:rPr>
          <w:color w:val="000000"/>
        </w:rPr>
        <w:lastRenderedPageBreak/>
        <w:t xml:space="preserve">The development of the PUE </w:t>
      </w:r>
      <w:r>
        <w:t xml:space="preserve">EP magistracy </w:t>
      </w:r>
      <w:r>
        <w:rPr>
          <w:color w:val="000000"/>
        </w:rPr>
        <w:t xml:space="preserve">is carried out by the heads of the EP and the dean's office </w:t>
      </w:r>
      <w:hyperlink r:id="rId667">
        <w:r>
          <w:rPr>
            <w:color w:val="1155CC"/>
            <w:u w:val="single"/>
          </w:rPr>
          <w:t xml:space="preserve">of the GSOM </w:t>
        </w:r>
      </w:hyperlink>
      <w:r>
        <w:rPr>
          <w:color w:val="000000"/>
        </w:rPr>
        <w:t>, who determine the content of the block of special disciplines and are responsible for the quality of training undergraduates for the program as a whole.</w:t>
      </w:r>
    </w:p>
    <w:p w:rsidR="00874E06" w:rsidRDefault="00881E03" w:rsidP="009B0EBA">
      <w:pPr>
        <w:ind w:firstLine="709"/>
        <w:rPr>
          <w:color w:val="000000"/>
        </w:rPr>
      </w:pPr>
      <w:r>
        <w:rPr>
          <w:color w:val="000000"/>
        </w:rPr>
        <w:t xml:space="preserve">The educational process is organized in accordance with the RUE OP, developed on the basis of </w:t>
      </w:r>
      <w:hyperlink r:id="rId668">
        <w:r>
          <w:rPr>
            <w:color w:val="1155CC"/>
            <w:u w:val="single"/>
          </w:rPr>
          <w:t xml:space="preserve">the State Educational Standard of Higher Professional Education in the direction of "Economics" </w:t>
        </w:r>
      </w:hyperlink>
      <w:r>
        <w:rPr>
          <w:color w:val="000000"/>
        </w:rPr>
        <w:t xml:space="preserve">. The total labor intensity of mastering the BEP training of masters on the basis of </w:t>
      </w:r>
      <w:r>
        <w:t xml:space="preserve">HPE </w:t>
      </w:r>
      <w:r>
        <w:rPr>
          <w:color w:val="000000"/>
        </w:rPr>
        <w:t>is at least 120 credits (ECTS). The labor intensity of the PEP HPE for full-time education for the academic year is 60 credits (ECTS). The labor intensity of one semester is equal to at least 30 credits (ECTS) (with a two-semester construction of the educational process). One credit (ECTS) is equivalent to 30 hours of undergraduate study (including classroom, independent work and all types of certification).</w:t>
      </w:r>
    </w:p>
    <w:p w:rsidR="00874E06" w:rsidRDefault="00881E03" w:rsidP="009B0EBA">
      <w:pPr>
        <w:ind w:firstLine="709"/>
        <w:rPr>
          <w:color w:val="000000"/>
        </w:rPr>
      </w:pPr>
      <w:r>
        <w:t xml:space="preserve">Master's degree </w:t>
      </w:r>
      <w:r>
        <w:rPr>
          <w:color w:val="000000"/>
        </w:rPr>
        <w:t xml:space="preserve">studies are carried out in accordance with the approved </w:t>
      </w:r>
      <w:hyperlink r:id="rId669">
        <w:r>
          <w:rPr>
            <w:color w:val="1155CC"/>
            <w:u w:val="single"/>
          </w:rPr>
          <w:t xml:space="preserve">academic calendar, </w:t>
        </w:r>
      </w:hyperlink>
      <w:r>
        <w:rPr>
          <w:color w:val="000000"/>
        </w:rPr>
        <w:t>and are based on the active independent work of the undergraduate, and therefore his average (in terms of the entire period of study) classroom load should not exceed 18-22 hours per week.</w:t>
      </w:r>
    </w:p>
    <w:p w:rsidR="00874E06" w:rsidRDefault="00881E03" w:rsidP="009B0EBA">
      <w:pPr>
        <w:ind w:firstLine="709"/>
        <w:rPr>
          <w:color w:val="000000"/>
        </w:rPr>
      </w:pPr>
      <w:r>
        <w:rPr>
          <w:color w:val="000000"/>
        </w:rPr>
        <w:t xml:space="preserve">The practice </w:t>
      </w:r>
      <w:r>
        <w:t xml:space="preserve">of undergraduates </w:t>
      </w:r>
      <w:r>
        <w:rPr>
          <w:color w:val="000000"/>
        </w:rPr>
        <w:t xml:space="preserve">is an integral part of </w:t>
      </w:r>
      <w:r>
        <w:t xml:space="preserve">the EP. </w:t>
      </w:r>
      <w:r>
        <w:rPr>
          <w:color w:val="000000"/>
        </w:rPr>
        <w:t xml:space="preserve">When implementing the EP of the master's program in the areas of training of masters, the following types of practices are provided: research and production, pedagogical and research. The practice of undergraduates is carried out in accordance with the approved </w:t>
      </w:r>
      <w:hyperlink r:id="rId670">
        <w:r>
          <w:rPr>
            <w:color w:val="1155CC"/>
            <w:u w:val="single"/>
          </w:rPr>
          <w:t xml:space="preserve">academic calendar </w:t>
        </w:r>
      </w:hyperlink>
      <w:r>
        <w:rPr>
          <w:color w:val="000000"/>
        </w:rPr>
        <w:t xml:space="preserve">and individual work plan of the undergraduate in the amount established by </w:t>
      </w:r>
      <w:hyperlink r:id="rId671">
        <w:r>
          <w:rPr>
            <w:color w:val="1155CC"/>
            <w:u w:val="single"/>
          </w:rPr>
          <w:t xml:space="preserve">the State Educational Standard of Higher Professional Education </w:t>
        </w:r>
      </w:hyperlink>
      <w:r>
        <w:rPr>
          <w:color w:val="000000"/>
        </w:rPr>
        <w:t xml:space="preserve">and </w:t>
      </w:r>
      <w:r w:rsidR="009F3717">
        <w:rPr>
          <w:color w:val="000000"/>
        </w:rPr>
        <w:t>WC</w:t>
      </w:r>
      <w:r>
        <w:rPr>
          <w:color w:val="000000"/>
        </w:rPr>
        <w:t xml:space="preserve"> </w:t>
      </w:r>
      <w:r>
        <w:t xml:space="preserve">EP of the departments " </w:t>
      </w:r>
      <w:hyperlink r:id="rId672">
        <w:r w:rsidR="00DD3862">
          <w:rPr>
            <w:color w:val="1155CC"/>
            <w:u w:val="single"/>
          </w:rPr>
          <w:t>EME</w:t>
        </w:r>
        <w:r>
          <w:rPr>
            <w:color w:val="1155CC"/>
            <w:u w:val="single"/>
          </w:rPr>
          <w:t xml:space="preserve"> </w:t>
        </w:r>
      </w:hyperlink>
      <w:r w:rsidR="0099003D">
        <w:t xml:space="preserve">", " </w:t>
      </w:r>
      <w:hyperlink r:id="rId673">
        <w:r w:rsidR="008A1D27">
          <w:rPr>
            <w:color w:val="1155CC"/>
            <w:u w:val="single"/>
          </w:rPr>
          <w:t xml:space="preserve">AAA </w:t>
        </w:r>
        <w:r>
          <w:rPr>
            <w:color w:val="1155CC"/>
            <w:u w:val="single"/>
          </w:rPr>
          <w:t xml:space="preserve"> </w:t>
        </w:r>
      </w:hyperlink>
      <w:r w:rsidR="0099003D">
        <w:t xml:space="preserve">" and " </w:t>
      </w:r>
      <w:hyperlink r:id="rId674">
        <w:r w:rsidR="00C92A8A">
          <w:rPr>
            <w:color w:val="1155CC"/>
            <w:u w:val="single"/>
          </w:rPr>
          <w:t>ESM</w:t>
        </w:r>
        <w:r>
          <w:rPr>
            <w:color w:val="1155CC"/>
            <w:u w:val="single"/>
          </w:rPr>
          <w:t xml:space="preserve"> </w:t>
        </w:r>
      </w:hyperlink>
      <w:r w:rsidR="0099003D">
        <w:t xml:space="preserve">" </w:t>
      </w:r>
      <w:r>
        <w:rPr>
          <w:color w:val="000000"/>
        </w:rPr>
        <w:t>(scientific and industrial practice - 5 credits / 150 hours, pedagogical practice - 4 credits / 120 hours, research practice - 6 credits / 180 hours).</w:t>
      </w:r>
    </w:p>
    <w:p w:rsidR="00874E06" w:rsidRPr="00A577FA" w:rsidRDefault="00A577FA" w:rsidP="009B0EBA">
      <w:pPr>
        <w:ind w:firstLine="709"/>
        <w:rPr>
          <w:b/>
          <w:color w:val="000000"/>
        </w:rPr>
      </w:pPr>
      <w:r w:rsidRPr="00A577FA">
        <w:rPr>
          <w:b/>
          <w:color w:val="000000"/>
        </w:rPr>
        <w:t xml:space="preserve">5.2.4. An important factor is the presence of own research in the field of methods of teaching </w:t>
      </w:r>
      <w:proofErr w:type="gramStart"/>
      <w:r w:rsidR="009374D4">
        <w:rPr>
          <w:b/>
          <w:color w:val="000000"/>
        </w:rPr>
        <w:t xml:space="preserve">MEP </w:t>
      </w:r>
      <w:r w:rsidRPr="00A577FA">
        <w:rPr>
          <w:b/>
          <w:color w:val="000000"/>
        </w:rPr>
        <w:t xml:space="preserve"> disciplines</w:t>
      </w:r>
      <w:proofErr w:type="gramEnd"/>
    </w:p>
    <w:p w:rsidR="00874E06" w:rsidRDefault="00881E03" w:rsidP="009B0EBA">
      <w:pPr>
        <w:ind w:firstLine="709"/>
        <w:rPr>
          <w:color w:val="000000"/>
        </w:rPr>
      </w:pPr>
      <w:r>
        <w:rPr>
          <w:color w:val="000000"/>
        </w:rPr>
        <w:t xml:space="preserve">Modification of the system of didactics, oriented to influence cognitive processes, is determined by the search for new approaches to the professional training of competitive personnel. It should be noted that during the COVID-19 pandemic, </w:t>
      </w:r>
      <w:r>
        <w:t xml:space="preserve">the teaching staff </w:t>
      </w:r>
      <w:r>
        <w:rPr>
          <w:color w:val="000000"/>
        </w:rPr>
        <w:t>independently developed distance courses and, basically, efforts were directed to finding their own effective teaching methods based on on-line learning.</w:t>
      </w:r>
    </w:p>
    <w:p w:rsidR="00874E06" w:rsidRDefault="00881E03" w:rsidP="009B0EBA">
      <w:pPr>
        <w:ind w:firstLine="709"/>
        <w:rPr>
          <w:color w:val="000000"/>
        </w:rPr>
      </w:pPr>
      <w:r>
        <w:rPr>
          <w:color w:val="000000"/>
        </w:rPr>
        <w:t xml:space="preserve">Currently, our own research on teaching methods is experimental in nature and is being tested in such disciplines as “Strategic Analysis in the Construction Industry” (D.Sc., Prof. </w:t>
      </w:r>
      <w:proofErr w:type="spellStart"/>
      <w:r>
        <w:rPr>
          <w:color w:val="000000"/>
        </w:rPr>
        <w:t>Sherbekova</w:t>
      </w:r>
      <w:proofErr w:type="spellEnd"/>
      <w:r>
        <w:rPr>
          <w:color w:val="000000"/>
        </w:rPr>
        <w:t xml:space="preserve"> </w:t>
      </w:r>
      <w:proofErr w:type="gramStart"/>
      <w:r>
        <w:rPr>
          <w:color w:val="000000"/>
        </w:rPr>
        <w:t>A.A. ,</w:t>
      </w:r>
      <w:proofErr w:type="gramEnd"/>
      <w:r>
        <w:rPr>
          <w:color w:val="000000"/>
        </w:rPr>
        <w:t xml:space="preserve"> Ph.D., Senior Lecturer </w:t>
      </w:r>
      <w:proofErr w:type="spellStart"/>
      <w:r>
        <w:rPr>
          <w:color w:val="000000"/>
        </w:rPr>
        <w:t>Chonkoeva</w:t>
      </w:r>
      <w:proofErr w:type="spellEnd"/>
      <w:r>
        <w:rPr>
          <w:color w:val="000000"/>
        </w:rPr>
        <w:t xml:space="preserve"> A.A.), “Insurance in the investment and construction sector” (Ph.D., associate professor </w:t>
      </w:r>
      <w:proofErr w:type="spellStart"/>
      <w:r>
        <w:rPr>
          <w:color w:val="000000"/>
        </w:rPr>
        <w:t>Murzalieva</w:t>
      </w:r>
      <w:proofErr w:type="spellEnd"/>
      <w:r>
        <w:rPr>
          <w:color w:val="000000"/>
        </w:rPr>
        <w:t xml:space="preserve"> E.I.). Research is also being carried out on methods of providing advice to students, aimed at improving the quality of research work </w:t>
      </w:r>
      <w:r>
        <w:rPr>
          <w:color w:val="000000"/>
        </w:rPr>
        <w:lastRenderedPageBreak/>
        <w:t xml:space="preserve">(R&amp;D). According to the research results </w:t>
      </w:r>
      <w:r>
        <w:t xml:space="preserve">of the teaching </w:t>
      </w:r>
      <w:proofErr w:type="gramStart"/>
      <w:r>
        <w:t>staff</w:t>
      </w:r>
      <w:r>
        <w:rPr>
          <w:color w:val="000000"/>
        </w:rPr>
        <w:t xml:space="preserve"> </w:t>
      </w:r>
      <w:r w:rsidR="001A5F0B">
        <w:rPr>
          <w:color w:val="000000"/>
        </w:rPr>
        <w:t xml:space="preserve"> </w:t>
      </w:r>
      <w:r w:rsidR="00C866A7">
        <w:t>E</w:t>
      </w:r>
      <w:r>
        <w:t>P</w:t>
      </w:r>
      <w:proofErr w:type="gramEnd"/>
      <w:r>
        <w:t xml:space="preserve"> direction "Economics" </w:t>
      </w:r>
      <w:r>
        <w:rPr>
          <w:color w:val="000000"/>
        </w:rPr>
        <w:t>is planned to publish textbooks in the direction of "Economics".</w:t>
      </w:r>
    </w:p>
    <w:p w:rsidR="0061412D" w:rsidRPr="002A5392" w:rsidRDefault="0061412D" w:rsidP="0061412D">
      <w:pPr>
        <w:ind w:firstLine="709"/>
      </w:pPr>
      <w:r w:rsidRPr="002A5392">
        <w:t>The main directions of research work of the department "</w:t>
      </w:r>
      <w:r w:rsidR="008A1D27">
        <w:t xml:space="preserve">AAA </w:t>
      </w:r>
      <w:r w:rsidRPr="002A5392">
        <w:t>" are "Financial and credit mechanism for regulating innovative development in construction" and "Accounting and analytical procedures for innovative development of the construction industry". Within the framework of these research areas of the teaching staff, meetings are regularly held with students of the formed scientific communities on the organization of research work. The leaders of scientific communities are teachers of the department who have a degree. A community can include both members of a group, course, and profile. Since these are the first steps in the research work of students, the goals for its participants are simple. Basically, this is the preparation of reports and articles, the best of which are recommended for student scientific and practical conferences, competitions, exhibitions.</w:t>
      </w:r>
    </w:p>
    <w:p w:rsidR="0061412D" w:rsidRPr="002A5392" w:rsidRDefault="0061412D" w:rsidP="0061412D">
      <w:pPr>
        <w:ind w:firstLine="708"/>
      </w:pPr>
      <w:r w:rsidRPr="002A5392">
        <w:t xml:space="preserve">As a result of work in scientific communities, students prepare scientific reports and take part in scientific and practical conferences, take prizes. The best articles are recommended for publication in the collection of scientific papers of young scientists, undergraduates and students of KSTU named after I. </w:t>
      </w:r>
      <w:proofErr w:type="spellStart"/>
      <w:r w:rsidRPr="002A5392">
        <w:t>Razzakov</w:t>
      </w:r>
      <w:proofErr w:type="spellEnd"/>
      <w:r w:rsidRPr="002A5392">
        <w:t xml:space="preserve"> . The participation of teaching staff, undergraduates and students in research events is given on the page of the departments " </w:t>
      </w:r>
      <w:hyperlink r:id="rId675" w:history="1">
        <w:r w:rsidR="008A1D27">
          <w:rPr>
            <w:color w:val="0563C1"/>
            <w:u w:val="single"/>
          </w:rPr>
          <w:t xml:space="preserve">AAA </w:t>
        </w:r>
        <w:r w:rsidRPr="002A5392">
          <w:rPr>
            <w:color w:val="0563C1"/>
            <w:u w:val="single"/>
          </w:rPr>
          <w:t xml:space="preserve"> </w:t>
        </w:r>
      </w:hyperlink>
      <w:r w:rsidRPr="002A5392">
        <w:t xml:space="preserve">", " </w:t>
      </w:r>
      <w:hyperlink r:id="rId676" w:history="1">
        <w:r w:rsidR="00DD3862">
          <w:rPr>
            <w:color w:val="0563C1"/>
            <w:u w:val="single"/>
          </w:rPr>
          <w:t>EME</w:t>
        </w:r>
        <w:r w:rsidRPr="002A5392">
          <w:rPr>
            <w:color w:val="0563C1"/>
            <w:u w:val="single"/>
          </w:rPr>
          <w:t xml:space="preserve"> </w:t>
        </w:r>
      </w:hyperlink>
      <w:r w:rsidRPr="002A5392">
        <w:t xml:space="preserve">" and " </w:t>
      </w:r>
      <w:hyperlink r:id="rId677" w:history="1">
        <w:r w:rsidR="008A1D27">
          <w:rPr>
            <w:color w:val="0563C1"/>
            <w:u w:val="single"/>
          </w:rPr>
          <w:t>ESM</w:t>
        </w:r>
        <w:r w:rsidRPr="002A5392">
          <w:rPr>
            <w:color w:val="0563C1"/>
            <w:u w:val="single"/>
          </w:rPr>
          <w:t xml:space="preserve"> </w:t>
        </w:r>
      </w:hyperlink>
      <w:r w:rsidRPr="002A5392">
        <w:t xml:space="preserve">" </w:t>
      </w:r>
      <w:hyperlink r:id="rId678" w:history="1">
        <w:r w:rsidRPr="002A5392">
          <w:rPr>
            <w:color w:val="0563C1"/>
            <w:u w:val="single"/>
          </w:rPr>
          <w:t>(Appendix 5. Extract from the protocol on the formation of the scientific community)</w:t>
        </w:r>
      </w:hyperlink>
    </w:p>
    <w:p w:rsidR="00874E06" w:rsidRPr="0061412D" w:rsidRDefault="0061412D" w:rsidP="009B0EBA">
      <w:pPr>
        <w:ind w:firstLine="709"/>
        <w:rPr>
          <w:b/>
          <w:color w:val="000000"/>
        </w:rPr>
      </w:pPr>
      <w:bookmarkStart w:id="10" w:name="_heading=h.17dp8vu" w:colFirst="0" w:colLast="0"/>
      <w:bookmarkEnd w:id="10"/>
      <w:r w:rsidRPr="0061412D">
        <w:rPr>
          <w:b/>
          <w:color w:val="000000"/>
        </w:rPr>
        <w:t>5.2.5. The OO must ensure that the procedures for evaluating learning outcomes are consistent with the intended outcomes and objectives of the LEP.</w:t>
      </w:r>
    </w:p>
    <w:p w:rsidR="00874E06" w:rsidRDefault="00881E03" w:rsidP="009B0EBA">
      <w:pPr>
        <w:ind w:firstLine="709"/>
      </w:pPr>
      <w:bookmarkStart w:id="11" w:name="_heading=h.uhugidaefb" w:colFirst="0" w:colLast="0"/>
      <w:bookmarkEnd w:id="11"/>
      <w:r>
        <w:t xml:space="preserve">The University is developing a system for assessing the quality of mastering the BEP, which contains: </w:t>
      </w:r>
      <w:hyperlink r:id="rId679">
        <w:r>
          <w:rPr>
            <w:color w:val="1155CC"/>
            <w:u w:val="single"/>
          </w:rPr>
          <w:t xml:space="preserve">Regulations on the ongoing monitoring of progress and intermediate certification of undergraduates of KSTU </w:t>
        </w:r>
      </w:hyperlink>
      <w:hyperlink r:id="rId680"/>
      <w:hyperlink r:id="rId681">
        <w:r>
          <w:rPr>
            <w:color w:val="1155CC"/>
            <w:u w:val="single"/>
          </w:rPr>
          <w:t xml:space="preserve">named after I. </w:t>
        </w:r>
        <w:proofErr w:type="spellStart"/>
        <w:r>
          <w:rPr>
            <w:color w:val="1155CC"/>
            <w:u w:val="single"/>
          </w:rPr>
          <w:t>Razzakov</w:t>
        </w:r>
        <w:proofErr w:type="spellEnd"/>
        <w:r>
          <w:rPr>
            <w:color w:val="1155CC"/>
            <w:u w:val="single"/>
          </w:rPr>
          <w:t xml:space="preserve"> </w:t>
        </w:r>
      </w:hyperlink>
      <w:hyperlink r:id="rId682"/>
      <w:r>
        <w:t xml:space="preserve">; </w:t>
      </w:r>
      <w:hyperlink r:id="rId683">
        <w:r>
          <w:rPr>
            <w:color w:val="1155CC"/>
            <w:u w:val="single"/>
          </w:rPr>
          <w:t xml:space="preserve">Regulations on the final state certification of graduates of the </w:t>
        </w:r>
      </w:hyperlink>
      <w:hyperlink r:id="rId684">
        <w:r w:rsidR="00450934">
          <w:rPr>
            <w:color w:val="1155CC"/>
            <w:u w:val="single"/>
          </w:rPr>
          <w:t xml:space="preserve">GTU </w:t>
        </w:r>
      </w:hyperlink>
      <w:hyperlink r:id="rId685">
        <w:r>
          <w:rPr>
            <w:color w:val="1155CC"/>
            <w:u w:val="single"/>
          </w:rPr>
          <w:t xml:space="preserve">. </w:t>
        </w:r>
      </w:hyperlink>
      <w:hyperlink r:id="rId686"/>
      <w:hyperlink r:id="rId687">
        <w:r>
          <w:rPr>
            <w:color w:val="1155CC"/>
            <w:u w:val="single"/>
          </w:rPr>
          <w:t xml:space="preserve">I. </w:t>
        </w:r>
        <w:proofErr w:type="spellStart"/>
        <w:r>
          <w:rPr>
            <w:color w:val="1155CC"/>
            <w:u w:val="single"/>
          </w:rPr>
          <w:t>Razzakova</w:t>
        </w:r>
        <w:proofErr w:type="spellEnd"/>
        <w:r>
          <w:rPr>
            <w:color w:val="1155CC"/>
            <w:u w:val="single"/>
          </w:rPr>
          <w:t xml:space="preserve"> </w:t>
        </w:r>
      </w:hyperlink>
      <w:hyperlink r:id="rId688"/>
      <w:r>
        <w:t>.</w:t>
      </w:r>
    </w:p>
    <w:p w:rsidR="00874E06" w:rsidRDefault="00881E03" w:rsidP="009B0EBA">
      <w:pPr>
        <w:ind w:firstLine="709"/>
      </w:pPr>
      <w:r>
        <w:t>The system for assessing the quality of mastering the BEP is an indispensable element of the educational process of the University. In order to ensure that the procedures for evaluating learning outcomes are in line with the planned goals and results of the PEP and its RUE in readable disciplines, the teaching staff of master's EP departments "</w:t>
      </w:r>
      <w:r w:rsidR="00DD3862">
        <w:t>EME</w:t>
      </w:r>
      <w:r>
        <w:t xml:space="preserve">," </w:t>
      </w:r>
      <w:r w:rsidR="008A1D27">
        <w:t xml:space="preserve">AAA </w:t>
      </w:r>
      <w:r>
        <w:t>" develops and regularly updates funds for evaluation tools. Evaluation tools are focused on assessing the quality of universal (general scientific, instrumental, social and personal) and professional competencies acquired by students.</w:t>
      </w:r>
    </w:p>
    <w:p w:rsidR="00874E06" w:rsidRDefault="00881E03" w:rsidP="009B0EBA">
      <w:pPr>
        <w:ind w:firstLine="709"/>
      </w:pPr>
      <w:r>
        <w:t xml:space="preserve">Procedures for evaluating learning outcomes are carried out during the current, intermediate and final control. Within the framework of the BEP for each discipline, teachers have a base of assessment tools in the form of: oral survey, test tasks, tasks for independent work, cross-cutting tasks for solving, situational tasks, research work, etc. Each of the forms of control is aimed </w:t>
      </w:r>
      <w:r>
        <w:lastRenderedPageBreak/>
        <w:t>at reflecting a certain structural unit of competence: testing - "knowledge"; solving a practical problem - "skill"; performance of a written control task - "skills".</w:t>
      </w:r>
    </w:p>
    <w:p w:rsidR="00874E06" w:rsidRDefault="00881E03" w:rsidP="009B0EBA">
      <w:pPr>
        <w:ind w:firstLine="709"/>
      </w:pPr>
      <w:r>
        <w:t>The final control forms a holistic view of the quality of mastering the OEP on the basis of the formed competencies and includes passing the State exam in the profile and defending the VKR (master's thesis).</w:t>
      </w:r>
    </w:p>
    <w:p w:rsidR="00874E06" w:rsidRDefault="00881E03" w:rsidP="009B0EBA">
      <w:pPr>
        <w:ind w:firstLine="709"/>
      </w:pPr>
      <w:r>
        <w:t xml:space="preserve">The assessment of the level of formation of the competence of students is carried out according to the results of studying a complex of disciplines. Thus, the universal and professional competencies of the direction of training "Economics" (qualification "Master") are formed by a complex of disciplines that are gradually introduced into the educational process depending on the cycle of the curriculum (general scientific, professional) and its part (basic, variable) according to the EP </w:t>
      </w:r>
      <w:r w:rsidR="0099003D">
        <w:t xml:space="preserve">" </w:t>
      </w:r>
      <w:hyperlink r:id="rId689">
        <w:r>
          <w:rPr>
            <w:color w:val="1155CC"/>
            <w:u w:val="single"/>
          </w:rPr>
          <w:t xml:space="preserve">ESI </w:t>
        </w:r>
      </w:hyperlink>
      <w:r w:rsidR="0061412D">
        <w:rPr>
          <w:color w:val="1155CC"/>
          <w:u w:val="single"/>
        </w:rPr>
        <w:t xml:space="preserve">" </w:t>
      </w:r>
      <w:r>
        <w:t xml:space="preserve">, " </w:t>
      </w:r>
      <w:hyperlink r:id="rId690">
        <w:r w:rsidR="00DD3862">
          <w:rPr>
            <w:color w:val="1155CC"/>
            <w:u w:val="single"/>
          </w:rPr>
          <w:t>EME</w:t>
        </w:r>
        <w:r>
          <w:rPr>
            <w:color w:val="1155CC"/>
            <w:u w:val="single"/>
          </w:rPr>
          <w:t xml:space="preserve"> </w:t>
        </w:r>
      </w:hyperlink>
      <w:r w:rsidR="0061412D">
        <w:rPr>
          <w:color w:val="1155CC"/>
          <w:u w:val="single"/>
        </w:rPr>
        <w:t xml:space="preserve">" </w:t>
      </w:r>
      <w:r>
        <w:t xml:space="preserve">, " </w:t>
      </w:r>
      <w:hyperlink r:id="rId691">
        <w:r w:rsidR="00C92A8A">
          <w:rPr>
            <w:color w:val="1155CC"/>
            <w:u w:val="single"/>
          </w:rPr>
          <w:t>AAA</w:t>
        </w:r>
        <w:r>
          <w:rPr>
            <w:color w:val="1155CC"/>
            <w:u w:val="single"/>
          </w:rPr>
          <w:t xml:space="preserve"> </w:t>
        </w:r>
      </w:hyperlink>
      <w:r w:rsidR="0061412D">
        <w:rPr>
          <w:color w:val="1155CC"/>
          <w:u w:val="single"/>
        </w:rPr>
        <w:t xml:space="preserve">" </w:t>
      </w:r>
      <w:r>
        <w:t xml:space="preserve">, " </w:t>
      </w:r>
      <w:hyperlink r:id="rId692">
        <w:r w:rsidR="007832A6">
          <w:rPr>
            <w:color w:val="1155CC"/>
            <w:u w:val="single"/>
          </w:rPr>
          <w:t xml:space="preserve">FC </w:t>
        </w:r>
        <w:r>
          <w:rPr>
            <w:color w:val="1155CC"/>
            <w:u w:val="single"/>
          </w:rPr>
          <w:t xml:space="preserve"> </w:t>
        </w:r>
      </w:hyperlink>
      <w:r w:rsidR="0061412D">
        <w:rPr>
          <w:color w:val="1155CC"/>
          <w:u w:val="single"/>
        </w:rPr>
        <w:t xml:space="preserve">" </w:t>
      </w:r>
      <w:r>
        <w:t>.</w:t>
      </w:r>
    </w:p>
    <w:p w:rsidR="00874E06" w:rsidRDefault="00881E03" w:rsidP="009B0EBA">
      <w:pPr>
        <w:ind w:firstLine="709"/>
      </w:pPr>
      <w:r>
        <w:t xml:space="preserve">In order to create conditions for maximizing the compliance of the procedures for evaluating learning outcomes with the planned results and goals of the BEP, employers (representatives of interested companies) are actively involved as external experts to participate in the Final State Certification. Along with this, employed graduates are monitored and, based on </w:t>
      </w:r>
      <w:hyperlink r:id="rId693">
        <w:r>
          <w:rPr>
            <w:color w:val="1155CC"/>
            <w:u w:val="single"/>
          </w:rPr>
          <w:t xml:space="preserve">the feedback from employers, </w:t>
        </w:r>
      </w:hyperlink>
      <w:r>
        <w:t xml:space="preserve">the compliance of the acquired competencies of masters with the professional needs and requirements of the modern labor market is assessed </w:t>
      </w:r>
      <w:r>
        <w:rPr>
          <w:highlight w:val="white"/>
        </w:rPr>
        <w:t>.</w:t>
      </w:r>
      <w:r>
        <w:tab/>
      </w:r>
    </w:p>
    <w:p w:rsidR="00874E06" w:rsidRPr="0061412D" w:rsidRDefault="0061412D" w:rsidP="009B0EBA">
      <w:pPr>
        <w:ind w:firstLine="709"/>
        <w:rPr>
          <w:b/>
          <w:color w:val="000000"/>
        </w:rPr>
      </w:pPr>
      <w:bookmarkStart w:id="12" w:name="_heading=h.3rdcrjn" w:colFirst="0" w:colLast="0"/>
      <w:bookmarkEnd w:id="12"/>
      <w:r w:rsidRPr="0061412D">
        <w:rPr>
          <w:b/>
          <w:color w:val="000000"/>
        </w:rPr>
        <w:t>5.2.6. The PA must ensure consistency, transparency and objectivity in the application of the mechanism for assessing the educational achievements of students</w:t>
      </w:r>
    </w:p>
    <w:p w:rsidR="00874E06" w:rsidRDefault="00881E03" w:rsidP="009B0EBA">
      <w:pPr>
        <w:ind w:firstLine="709"/>
      </w:pPr>
      <w:bookmarkStart w:id="13" w:name="_heading=h.kwaq94rkwnay" w:colFirst="0" w:colLast="0"/>
      <w:bookmarkEnd w:id="13"/>
      <w:r>
        <w:t xml:space="preserve">Consistency, transparency and objectivity in the application of the mechanism for assessing the educational achievements of students is carried out in accordance with the " </w:t>
      </w:r>
      <w:hyperlink r:id="rId694">
        <w:r>
          <w:rPr>
            <w:color w:val="1155CC"/>
            <w:u w:val="single"/>
          </w:rPr>
          <w:t xml:space="preserve">Regulations on the ongoing monitoring of progress and intermediate certification of undergraduates </w:t>
        </w:r>
      </w:hyperlink>
      <w:hyperlink r:id="rId695"/>
      <w:hyperlink r:id="rId696">
        <w:r>
          <w:rPr>
            <w:color w:val="1155CC"/>
            <w:u w:val="single"/>
          </w:rPr>
          <w:t xml:space="preserve">of the Kyrgyz </w:t>
        </w:r>
      </w:hyperlink>
      <w:hyperlink r:id="rId697"/>
      <w:hyperlink r:id="rId698">
        <w:r>
          <w:rPr>
            <w:color w:val="1155CC"/>
            <w:u w:val="single"/>
          </w:rPr>
          <w:t xml:space="preserve">State Technical University </w:t>
        </w:r>
      </w:hyperlink>
      <w:r>
        <w:t>"</w:t>
      </w:r>
    </w:p>
    <w:p w:rsidR="00874E06" w:rsidRDefault="00881E03" w:rsidP="009B0EBA">
      <w:pPr>
        <w:ind w:firstLine="709"/>
      </w:pPr>
      <w:r>
        <w:t xml:space="preserve">Students are given the opportunity to familiarize themselves with the terms and rules for conducting control measures, the procedure for grading (points) and the results of control. Intermediate attestation of students' progress is carried out in accordance with </w:t>
      </w:r>
      <w:hyperlink r:id="rId699">
        <w:r>
          <w:rPr>
            <w:color w:val="1155CC"/>
            <w:u w:val="single"/>
          </w:rPr>
          <w:t xml:space="preserve">the GSOM Academic Calendar </w:t>
        </w:r>
      </w:hyperlink>
      <w:r>
        <w:t>.</w:t>
      </w:r>
    </w:p>
    <w:p w:rsidR="00874E06" w:rsidRDefault="00DD3862" w:rsidP="009B0EBA">
      <w:pPr>
        <w:ind w:firstLine="709"/>
      </w:pPr>
      <w:hyperlink r:id="rId700">
        <w:r w:rsidR="00881E03">
          <w:rPr>
            <w:color w:val="1155CC"/>
            <w:u w:val="single"/>
          </w:rPr>
          <w:t xml:space="preserve">AVN </w:t>
        </w:r>
      </w:hyperlink>
      <w:hyperlink r:id="rId701">
        <w:r w:rsidR="002F2E97" w:rsidRPr="002F2E97">
          <w:rPr>
            <w:color w:val="1155CC"/>
            <w:u w:val="single"/>
          </w:rPr>
          <w:t xml:space="preserve">. </w:t>
        </w:r>
      </w:hyperlink>
      <w:hyperlink r:id="rId702"/>
      <w:hyperlink r:id="rId703">
        <w:r w:rsidR="002F2E97">
          <w:rPr>
            <w:color w:val="1155CC"/>
            <w:u w:val="single"/>
            <w:lang w:val="en-US"/>
          </w:rPr>
          <w:t xml:space="preserve">_ </w:t>
        </w:r>
      </w:hyperlink>
      <w:hyperlink r:id="rId704">
        <w:proofErr w:type="spellStart"/>
        <w:r w:rsidR="002F2E97">
          <w:rPr>
            <w:color w:val="1155CC"/>
            <w:u w:val="single"/>
            <w:lang w:val="en-US"/>
          </w:rPr>
          <w:t>kstu</w:t>
        </w:r>
        <w:proofErr w:type="spellEnd"/>
        <w:r w:rsidR="002F2E97">
          <w:rPr>
            <w:color w:val="1155CC"/>
            <w:u w:val="single"/>
            <w:lang w:val="en-US"/>
          </w:rPr>
          <w:t xml:space="preserve"> </w:t>
        </w:r>
      </w:hyperlink>
      <w:hyperlink r:id="rId705"/>
      <w:hyperlink r:id="rId706">
        <w:r w:rsidR="002F2E97" w:rsidRPr="002F2E97">
          <w:rPr>
            <w:color w:val="1155CC"/>
            <w:u w:val="single"/>
          </w:rPr>
          <w:t xml:space="preserve">. </w:t>
        </w:r>
      </w:hyperlink>
      <w:hyperlink r:id="rId707">
        <w:r w:rsidR="002F2E97">
          <w:rPr>
            <w:color w:val="1155CC"/>
            <w:u w:val="single"/>
            <w:lang w:val="en-US"/>
          </w:rPr>
          <w:t xml:space="preserve">kg </w:t>
        </w:r>
      </w:hyperlink>
      <w:r w:rsidR="00881E03">
        <w:t xml:space="preserve">allows students using their own logins and passwords to have access to their personal accounts and track the class schedule, progress by semesters, payment under the contract; register for disciplines and maintain a chat with teachers of these disciplines. The student has the opportunity to send completed tasks in the disciplines: CPM, problem solving, test answers for verification to the teacher. An additional warning system for undergraduate students is carried out by the teacher responsible for the magistracy in the department. The person responsible for the magistracy informs the undergraduates about all the upcoming control measures, about the passage </w:t>
      </w:r>
      <w:r w:rsidR="00881E03">
        <w:lastRenderedPageBreak/>
        <w:t>of leveling courses, practices, etc., which allows students to be maximally informed about the educational process.</w:t>
      </w:r>
    </w:p>
    <w:p w:rsidR="00874E06" w:rsidRDefault="00881E03" w:rsidP="009B0EBA">
      <w:pPr>
        <w:ind w:firstLine="709"/>
      </w:pPr>
      <w:r>
        <w:t xml:space="preserve">For practitioners, intermediate certification is carried out in the form of defending a report on practice, and for research work (R&amp;D) in the form of defending the results of scientific research. The department establishes a schedule for receiving reports on practices and creates a commission consisting of teaching staff that evaluates the acquired skills of the student [departments " </w:t>
      </w:r>
      <w:hyperlink r:id="rId708">
        <w:r w:rsidR="00DD3862">
          <w:rPr>
            <w:color w:val="1155CC"/>
            <w:u w:val="single"/>
          </w:rPr>
          <w:t>EME</w:t>
        </w:r>
        <w:r>
          <w:rPr>
            <w:color w:val="1155CC"/>
            <w:u w:val="single"/>
          </w:rPr>
          <w:t xml:space="preserve"> </w:t>
        </w:r>
      </w:hyperlink>
      <w:r w:rsidR="002F2E97">
        <w:rPr>
          <w:color w:val="1155CC"/>
          <w:u w:val="single"/>
        </w:rPr>
        <w:t xml:space="preserve">" </w:t>
      </w:r>
      <w:r>
        <w:t xml:space="preserve">, " </w:t>
      </w:r>
      <w:hyperlink r:id="rId709">
        <w:r w:rsidR="008A1D27">
          <w:rPr>
            <w:color w:val="1155CC"/>
            <w:u w:val="single"/>
          </w:rPr>
          <w:t xml:space="preserve">AAA </w:t>
        </w:r>
        <w:r>
          <w:rPr>
            <w:color w:val="1155CC"/>
            <w:u w:val="single"/>
          </w:rPr>
          <w:t xml:space="preserve"> </w:t>
        </w:r>
      </w:hyperlink>
      <w:r w:rsidR="002F2E97">
        <w:rPr>
          <w:color w:val="1155CC"/>
          <w:u w:val="single"/>
        </w:rPr>
        <w:t xml:space="preserve">" </w:t>
      </w:r>
      <w:r>
        <w:t xml:space="preserve">, " </w:t>
      </w:r>
      <w:hyperlink r:id="rId710">
        <w:r w:rsidR="00C92A8A">
          <w:rPr>
            <w:color w:val="1155CC"/>
            <w:u w:val="single"/>
          </w:rPr>
          <w:t>ESM</w:t>
        </w:r>
        <w:r>
          <w:rPr>
            <w:color w:val="1155CC"/>
            <w:u w:val="single"/>
          </w:rPr>
          <w:t xml:space="preserve"> </w:t>
        </w:r>
      </w:hyperlink>
      <w:r w:rsidR="002F2E97">
        <w:rPr>
          <w:color w:val="1155CC"/>
          <w:u w:val="single"/>
        </w:rPr>
        <w:t xml:space="preserve">" </w:t>
      </w:r>
      <w:r>
        <w:t>].</w:t>
      </w:r>
    </w:p>
    <w:p w:rsidR="00874E06" w:rsidRDefault="00881E03" w:rsidP="009B0EBA">
      <w:pPr>
        <w:ind w:firstLine="709"/>
      </w:pPr>
      <w:r>
        <w:t xml:space="preserve">The procedure for State exams in the profile and defense of the WQR is carried out in accordance with the “ </w:t>
      </w:r>
      <w:hyperlink r:id="rId711">
        <w:r>
          <w:rPr>
            <w:color w:val="1155CC"/>
            <w:u w:val="single"/>
          </w:rPr>
          <w:t xml:space="preserve">Regulations on the final state certification of graduates </w:t>
        </w:r>
      </w:hyperlink>
      <w:hyperlink r:id="rId712"/>
      <w:hyperlink r:id="rId713">
        <w:r>
          <w:rPr>
            <w:color w:val="1155CC"/>
            <w:u w:val="single"/>
          </w:rPr>
          <w:t xml:space="preserve">of the Kyrgyz </w:t>
        </w:r>
      </w:hyperlink>
      <w:hyperlink r:id="rId714"/>
      <w:hyperlink r:id="rId715">
        <w:r>
          <w:rPr>
            <w:color w:val="1155CC"/>
            <w:u w:val="single"/>
          </w:rPr>
          <w:t xml:space="preserve">State Technical University named after. </w:t>
        </w:r>
      </w:hyperlink>
      <w:hyperlink r:id="rId716"/>
      <w:hyperlink r:id="rId717">
        <w:r>
          <w:rPr>
            <w:color w:val="1155CC"/>
            <w:u w:val="single"/>
          </w:rPr>
          <w:t xml:space="preserve">I. </w:t>
        </w:r>
        <w:proofErr w:type="spellStart"/>
        <w:r>
          <w:rPr>
            <w:color w:val="1155CC"/>
            <w:u w:val="single"/>
          </w:rPr>
          <w:t>Razzakova</w:t>
        </w:r>
        <w:proofErr w:type="spellEnd"/>
        <w:r>
          <w:rPr>
            <w:color w:val="1155CC"/>
            <w:u w:val="single"/>
          </w:rPr>
          <w:t xml:space="preserve"> </w:t>
        </w:r>
      </w:hyperlink>
      <w:hyperlink r:id="rId718"/>
      <w:r>
        <w:t>»</w:t>
      </w:r>
    </w:p>
    <w:p w:rsidR="00874E06" w:rsidRDefault="00881E03" w:rsidP="009B0EBA">
      <w:pPr>
        <w:ind w:firstLine="709"/>
      </w:pPr>
      <w:r>
        <w:t>To conduct the procedure of the State exam in the profile and defense of the WQR, the State Attestation Commission (SAC) (formerly MES KR) is approved by the Rector of the University. Undergraduates are provided with programs of State examinations in their field, survey lectures and consultations are held. The date and time of the state exam, the defense of the WRC are set in agreement with the chairmen of the SAC, approved by the Educational Administration and communicated to all members of the commissions and graduates.</w:t>
      </w:r>
    </w:p>
    <w:p w:rsidR="00874E06" w:rsidRDefault="00881E03" w:rsidP="009B0EBA">
      <w:pPr>
        <w:ind w:firstLine="709"/>
      </w:pPr>
      <w:r>
        <w:t>The defense of the WRC is held publicly at the meetings of the SAC with the participation of at least two thirds of its members. All meetings of the SAC are documented in minutes, which are stitched and numbered, and certified by the seal of the GSOM. The minutes of the meeting include the opinions of the members of the commission on the work presented, the formation of competencies, knowledge and skills identified during the state certification test, as well as a list of questions asked and a description of the answers to them.</w:t>
      </w:r>
    </w:p>
    <w:p w:rsidR="00874E06" w:rsidRDefault="00881E03" w:rsidP="009B0EBA">
      <w:pPr>
        <w:ind w:firstLine="709"/>
      </w:pPr>
      <w:bookmarkStart w:id="14" w:name="_heading=h.26in1rg" w:colFirst="0" w:colLast="0"/>
      <w:bookmarkEnd w:id="14"/>
      <w:r>
        <w:t xml:space="preserve">In case of detection of facts of corruption, students in accordance with the " </w:t>
      </w:r>
      <w:hyperlink r:id="rId719">
        <w:r>
          <w:rPr>
            <w:color w:val="1155CC"/>
            <w:u w:val="single"/>
          </w:rPr>
          <w:t xml:space="preserve">Regulations on the Anti-Corruption Commission of KSTU </w:t>
        </w:r>
      </w:hyperlink>
      <w:hyperlink r:id="rId720"/>
      <w:hyperlink r:id="rId721">
        <w:r>
          <w:rPr>
            <w:color w:val="1155CC"/>
            <w:u w:val="single"/>
          </w:rPr>
          <w:t xml:space="preserve">named after I. </w:t>
        </w:r>
        <w:proofErr w:type="spellStart"/>
        <w:r>
          <w:rPr>
            <w:color w:val="1155CC"/>
            <w:u w:val="single"/>
          </w:rPr>
          <w:t>Razzakov</w:t>
        </w:r>
        <w:proofErr w:type="spellEnd"/>
        <w:r>
          <w:rPr>
            <w:color w:val="1155CC"/>
            <w:u w:val="single"/>
          </w:rPr>
          <w:t xml:space="preserve"> </w:t>
        </w:r>
      </w:hyperlink>
      <w:hyperlink r:id="rId722"/>
      <w:r>
        <w:t>" have the right to send appeals on anti-corruption issues to the Anti-Corruption Commission of the University. In addition, the University regularly conducts a sociological survey of students in order to identify and eradicate the facts of corruption.</w:t>
      </w:r>
    </w:p>
    <w:p w:rsidR="00874E06" w:rsidRPr="00A577FA" w:rsidRDefault="00881E03" w:rsidP="009B0EBA">
      <w:pPr>
        <w:ind w:firstLine="709"/>
        <w:rPr>
          <w:b/>
          <w:color w:val="000000"/>
        </w:rPr>
      </w:pPr>
      <w:bookmarkStart w:id="15" w:name="_heading=h.2sezstasqedu" w:colFirst="0" w:colLast="0"/>
      <w:bookmarkEnd w:id="15"/>
      <w:r w:rsidRPr="00A577FA">
        <w:rPr>
          <w:b/>
        </w:rPr>
        <w:t xml:space="preserve">5.2.7. </w:t>
      </w:r>
      <w:r w:rsidRPr="00A577FA">
        <w:rPr>
          <w:b/>
          <w:color w:val="000000"/>
        </w:rPr>
        <w:t>Assessors should be proficient in modern methods of evaluating learning outcomes and regularly improve their skills in this area.</w:t>
      </w:r>
    </w:p>
    <w:p w:rsidR="00874E06" w:rsidRDefault="00881E03" w:rsidP="009B0EBA">
      <w:pPr>
        <w:ind w:firstLine="709"/>
        <w:rPr>
          <w:color w:val="000000"/>
        </w:rPr>
      </w:pPr>
      <w:r>
        <w:rPr>
          <w:color w:val="000000"/>
        </w:rPr>
        <w:t xml:space="preserve">Teachers </w:t>
      </w:r>
      <w:r>
        <w:t xml:space="preserve">of master's programs </w:t>
      </w:r>
      <w:r>
        <w:rPr>
          <w:color w:val="000000"/>
        </w:rPr>
        <w:t xml:space="preserve">have sufficient pedagogical experience, academic degrees of candidates and doctors of sciences, as well as the necessary competencies for evaluating learning outcomes. The teaching staff constantly improves their qualifications in courses in engineering pedagogy, innovative methods of teaching professional disciplines, modern methods for assessing learning outcomes, which is confirmed by the relevant diplomas and certificates </w:t>
      </w:r>
      <w:r>
        <w:rPr>
          <w:color w:val="000000"/>
          <w:highlight w:val="white"/>
        </w:rPr>
        <w:t xml:space="preserve">[ </w:t>
      </w:r>
      <w:r>
        <w:rPr>
          <w:i/>
          <w:color w:val="000000"/>
          <w:highlight w:val="white"/>
        </w:rPr>
        <w:lastRenderedPageBreak/>
        <w:t xml:space="preserve">Appendix 5.1. Information on advanced training of the teaching staff of the departments </w:t>
      </w:r>
      <w:hyperlink r:id="rId723">
        <w:r w:rsidR="002F2E97">
          <w:rPr>
            <w:i/>
            <w:color w:val="1155CC"/>
            <w:highlight w:val="white"/>
            <w:u w:val="single"/>
          </w:rPr>
          <w:t>"</w:t>
        </w:r>
        <w:r w:rsidR="007832A6">
          <w:rPr>
            <w:i/>
            <w:color w:val="1155CC"/>
            <w:highlight w:val="white"/>
            <w:u w:val="single"/>
          </w:rPr>
          <w:t xml:space="preserve"> </w:t>
        </w:r>
        <w:r w:rsidR="002F2E97">
          <w:rPr>
            <w:i/>
            <w:color w:val="1155CC"/>
            <w:highlight w:val="white"/>
            <w:u w:val="single"/>
          </w:rPr>
          <w:t>E</w:t>
        </w:r>
      </w:hyperlink>
      <w:hyperlink r:id="rId724">
        <w:r w:rsidR="007832A6">
          <w:rPr>
            <w:i/>
            <w:color w:val="1155CC"/>
            <w:highlight w:val="white"/>
            <w:u w:val="single"/>
          </w:rPr>
          <w:t>IM</w:t>
        </w:r>
      </w:hyperlink>
      <w:r w:rsidR="002F2E97">
        <w:rPr>
          <w:i/>
          <w:color w:val="1155CC"/>
          <w:highlight w:val="white"/>
          <w:u w:val="single"/>
        </w:rPr>
        <w:t xml:space="preserve">" </w:t>
      </w:r>
      <w:r>
        <w:rPr>
          <w:i/>
          <w:highlight w:val="white"/>
        </w:rPr>
        <w:t xml:space="preserve">, </w:t>
      </w:r>
      <w:r w:rsidR="007832A6">
        <w:rPr>
          <w:i/>
          <w:color w:val="1155CC"/>
          <w:u w:val="single"/>
        </w:rPr>
        <w:t>"</w:t>
      </w:r>
      <w:hyperlink r:id="rId725">
        <w:r w:rsidR="007832A6">
          <w:rPr>
            <w:i/>
            <w:color w:val="1155CC"/>
            <w:u w:val="single"/>
          </w:rPr>
          <w:t xml:space="preserve">AAA </w:t>
        </w:r>
      </w:hyperlink>
      <w:r w:rsidR="002F2E97">
        <w:rPr>
          <w:i/>
          <w:color w:val="1155CC"/>
          <w:u w:val="single"/>
        </w:rPr>
        <w:t xml:space="preserve">" </w:t>
      </w:r>
      <w:r>
        <w:rPr>
          <w:i/>
        </w:rPr>
        <w:t xml:space="preserve">, </w:t>
      </w:r>
      <w:hyperlink r:id="rId726">
        <w:r w:rsidR="002F2E97">
          <w:rPr>
            <w:i/>
            <w:color w:val="1155CC"/>
            <w:u w:val="single"/>
          </w:rPr>
          <w:t xml:space="preserve">" </w:t>
        </w:r>
      </w:hyperlink>
      <w:hyperlink r:id="rId727"/>
      <w:hyperlink r:id="rId728">
        <w:r w:rsidR="002F2E97">
          <w:rPr>
            <w:i/>
            <w:color w:val="1155CC"/>
            <w:u w:val="single"/>
          </w:rPr>
          <w:t xml:space="preserve"> </w:t>
        </w:r>
      </w:hyperlink>
      <w:hyperlink r:id="rId729">
        <w:r w:rsidR="007832A6">
          <w:rPr>
            <w:i/>
            <w:color w:val="1155CC"/>
            <w:u w:val="single"/>
          </w:rPr>
          <w:t>ESM</w:t>
        </w:r>
      </w:hyperlink>
      <w:hyperlink r:id="rId730"/>
      <w:r w:rsidR="002F2E97">
        <w:rPr>
          <w:i/>
          <w:color w:val="1155CC"/>
          <w:u w:val="single"/>
        </w:rPr>
        <w:t xml:space="preserve">" </w:t>
      </w:r>
      <w:r>
        <w:t>]</w:t>
      </w:r>
    </w:p>
    <w:p w:rsidR="00874E06" w:rsidRPr="002F2E97" w:rsidRDefault="002F2E97" w:rsidP="009B0EBA">
      <w:pPr>
        <w:ind w:firstLine="709"/>
        <w:rPr>
          <w:b/>
          <w:color w:val="000000"/>
        </w:rPr>
      </w:pPr>
      <w:bookmarkStart w:id="16" w:name="_heading=h.lnxbz9" w:colFirst="0" w:colLast="0"/>
      <w:bookmarkEnd w:id="16"/>
      <w:r w:rsidRPr="002F2E97">
        <w:rPr>
          <w:b/>
          <w:color w:val="000000"/>
        </w:rPr>
        <w:t>5.2.8. The management of the EEP should demonstrate the presence of a feedback system on the use of various teaching methods and the assessment of learning outcomes.</w:t>
      </w:r>
    </w:p>
    <w:p w:rsidR="00874E06" w:rsidRDefault="00881E03" w:rsidP="009B0EBA">
      <w:pPr>
        <w:ind w:firstLine="709"/>
      </w:pPr>
      <w:bookmarkStart w:id="17" w:name="_heading=h.mpjsny1ibjd" w:colFirst="0" w:colLast="0"/>
      <w:bookmarkEnd w:id="17"/>
      <w:r>
        <w:t xml:space="preserve">The presence of feedback from students is an important aspect in determining the quality of the application of various teaching methods and the assessment of learning outcomes. The study of students' opinions regarding the quality of teaching is carried out through a questionnaire organized in accordance with the " </w:t>
      </w:r>
      <w:hyperlink r:id="rId731">
        <w:r>
          <w:rPr>
            <w:color w:val="1155CC"/>
            <w:u w:val="single"/>
          </w:rPr>
          <w:t xml:space="preserve">Regulations on the organization and conduct of a social survey of undergraduates of KSTU named after. </w:t>
        </w:r>
      </w:hyperlink>
      <w:hyperlink r:id="rId732"/>
      <w:hyperlink r:id="rId733">
        <w:r>
          <w:rPr>
            <w:color w:val="1155CC"/>
            <w:u w:val="single"/>
          </w:rPr>
          <w:t xml:space="preserve">I. </w:t>
        </w:r>
        <w:proofErr w:type="spellStart"/>
        <w:r>
          <w:rPr>
            <w:color w:val="1155CC"/>
            <w:u w:val="single"/>
          </w:rPr>
          <w:t>Razzakova</w:t>
        </w:r>
        <w:proofErr w:type="spellEnd"/>
      </w:hyperlink>
      <w:hyperlink r:id="rId734"/>
    </w:p>
    <w:p w:rsidR="00874E06" w:rsidRDefault="00881E03" w:rsidP="009B0EBA">
      <w:pPr>
        <w:ind w:firstLine="709"/>
      </w:pPr>
      <w:r>
        <w:t xml:space="preserve">The assessment of the quality of the teaching staff's activities is carried out through the questionnaire " </w:t>
      </w:r>
      <w:hyperlink r:id="rId735">
        <w:r>
          <w:rPr>
            <w:color w:val="1155CC"/>
            <w:u w:val="single"/>
          </w:rPr>
          <w:t xml:space="preserve">Teacher through the eyes of undergraduates" </w:t>
        </w:r>
      </w:hyperlink>
      <w:r>
        <w:t>. Questioning is carried out at the end of the study of the discipline and passing the exam in accordance with the semester individual curriculum of the student, by anonymously filling out electronic questionnaires in on-line mode , without the participation of a teacher. The activity of teachers who taught at least one academic discipline in the previous semester is evaluated. The student has access to the "Questionnaire" program of IS AVN under his login and password.</w:t>
      </w:r>
    </w:p>
    <w:p w:rsidR="00874E06" w:rsidRDefault="00881E03" w:rsidP="009B0EBA">
      <w:pPr>
        <w:ind w:firstLine="709"/>
      </w:pPr>
      <w:r>
        <w:t xml:space="preserve">The assessment of the quality of the educational process is also monitored by the survey " </w:t>
      </w:r>
      <w:hyperlink r:id="rId736">
        <w:r>
          <w:rPr>
            <w:color w:val="1155CC"/>
            <w:u w:val="single"/>
          </w:rPr>
          <w:t xml:space="preserve">Satisfaction with the quality of the organization of the educational process </w:t>
        </w:r>
      </w:hyperlink>
      <w:r>
        <w:t xml:space="preserve">." Questions that are devoted to the skills and competencies necessary for the further employment of students are contained in the " </w:t>
      </w:r>
      <w:hyperlink r:id="rId737">
        <w:r>
          <w:rPr>
            <w:color w:val="1155CC"/>
            <w:u w:val="single"/>
          </w:rPr>
          <w:t xml:space="preserve">Questionnaire for graduates </w:t>
        </w:r>
      </w:hyperlink>
      <w:r>
        <w:t>". Thus, the analysis of the respondents' answers makes it possible to determine the quality of the use of various teaching methods and the assessment of learning outcomes and the directions for improving the educational program in the future, taking into account all the identified shortcomings and comments. Based on the results of the analysis of the survey, the heads of the EP of the departments "</w:t>
      </w:r>
      <w:r w:rsidR="00DD3862">
        <w:t>EME</w:t>
      </w:r>
      <w:r>
        <w:t>", "</w:t>
      </w:r>
      <w:r w:rsidR="008A1D27">
        <w:t xml:space="preserve">AAA </w:t>
      </w:r>
      <w:r>
        <w:t xml:space="preserve">" make decisions on making changes to the BEP [ </w:t>
      </w:r>
      <w:hyperlink r:id="rId738">
        <w:r>
          <w:rPr>
            <w:i/>
            <w:color w:val="1155CC"/>
            <w:u w:val="single"/>
          </w:rPr>
          <w:t xml:space="preserve">Appendix 5.2. Questioning </w:t>
        </w:r>
      </w:hyperlink>
      <w:r>
        <w:t>].</w:t>
      </w:r>
    </w:p>
    <w:p w:rsidR="00874E06" w:rsidRDefault="00881E03" w:rsidP="009B0EBA">
      <w:pPr>
        <w:ind w:firstLine="709"/>
        <w:rPr>
          <w:color w:val="000000"/>
          <w:highlight w:val="white"/>
        </w:rPr>
      </w:pPr>
      <w:r>
        <w:rPr>
          <w:color w:val="000000"/>
        </w:rPr>
        <w:t xml:space="preserve">The results of the research work of the teaching staff are reflected in the leadership of the NIRM. So, for example, the analysis of the topics of scientific articles published by undergraduates in the collections of annually held student scientific and practical conferences has something in common with the topics of scientific interests of the teaching staff of the departments " </w:t>
      </w:r>
      <w:r w:rsidR="00DD3862">
        <w:t>EME</w:t>
      </w:r>
      <w:r w:rsidR="0099003D">
        <w:t xml:space="preserve"> </w:t>
      </w:r>
      <w:hyperlink r:id="rId739">
        <w:r>
          <w:rPr>
            <w:color w:val="1155CC"/>
            <w:u w:val="single"/>
          </w:rPr>
          <w:t xml:space="preserve">" </w:t>
        </w:r>
      </w:hyperlink>
      <w:r w:rsidR="00C85611">
        <w:t xml:space="preserve">, " </w:t>
      </w:r>
      <w:hyperlink r:id="rId740">
        <w:r w:rsidR="008A1D27">
          <w:rPr>
            <w:color w:val="1155CC"/>
            <w:u w:val="single"/>
          </w:rPr>
          <w:t xml:space="preserve">AAA </w:t>
        </w:r>
        <w:r>
          <w:rPr>
            <w:color w:val="1155CC"/>
            <w:u w:val="single"/>
          </w:rPr>
          <w:t xml:space="preserve"> </w:t>
        </w:r>
      </w:hyperlink>
      <w:r w:rsidR="00C85611">
        <w:t xml:space="preserve">", " </w:t>
      </w:r>
      <w:hyperlink r:id="rId741">
        <w:r w:rsidR="00C92A8A">
          <w:rPr>
            <w:color w:val="1155CC"/>
            <w:u w:val="single"/>
          </w:rPr>
          <w:t>ESM</w:t>
        </w:r>
        <w:r>
          <w:rPr>
            <w:color w:val="1155CC"/>
            <w:u w:val="single"/>
          </w:rPr>
          <w:t xml:space="preserve"> </w:t>
        </w:r>
      </w:hyperlink>
      <w:r w:rsidR="00C85611">
        <w:t xml:space="preserve">" </w:t>
      </w:r>
      <w:r>
        <w:rPr>
          <w:color w:val="000000"/>
        </w:rPr>
        <w:t xml:space="preserve">and is a certain form of feedback </w:t>
      </w:r>
      <w:r>
        <w:rPr>
          <w:color w:val="000000"/>
          <w:highlight w:val="white"/>
        </w:rPr>
        <w:t xml:space="preserve">and [ </w:t>
      </w:r>
      <w:r>
        <w:rPr>
          <w:i/>
          <w:highlight w:val="white"/>
        </w:rPr>
        <w:t xml:space="preserve">Appendix 5.3. From </w:t>
      </w:r>
      <w:r>
        <w:rPr>
          <w:i/>
          <w:color w:val="000000"/>
          <w:highlight w:val="white"/>
        </w:rPr>
        <w:t xml:space="preserve">the list of scientific publications of undergraduates </w:t>
      </w:r>
      <w:r w:rsidR="0099003D">
        <w:rPr>
          <w:i/>
          <w:highlight w:val="white"/>
        </w:rPr>
        <w:t xml:space="preserve">" </w:t>
      </w:r>
      <w:hyperlink r:id="rId742">
        <w:r w:rsidR="00DD3862">
          <w:rPr>
            <w:i/>
            <w:color w:val="1155CC"/>
            <w:highlight w:val="white"/>
            <w:u w:val="single"/>
          </w:rPr>
          <w:t>EME</w:t>
        </w:r>
        <w:r>
          <w:rPr>
            <w:i/>
            <w:color w:val="1155CC"/>
            <w:highlight w:val="white"/>
            <w:u w:val="single"/>
          </w:rPr>
          <w:t xml:space="preserve"> </w:t>
        </w:r>
      </w:hyperlink>
      <w:r w:rsidR="00C85611">
        <w:t>"</w:t>
      </w:r>
      <w:r w:rsidR="00C85611">
        <w:rPr>
          <w:i/>
          <w:highlight w:val="white"/>
        </w:rPr>
        <w:t xml:space="preserve"> </w:t>
      </w:r>
      <w:r>
        <w:rPr>
          <w:i/>
          <w:color w:val="000000"/>
          <w:highlight w:val="white"/>
        </w:rPr>
        <w:t xml:space="preserve">, </w:t>
      </w:r>
      <w:r w:rsidR="0099003D">
        <w:rPr>
          <w:i/>
          <w:highlight w:val="white"/>
        </w:rPr>
        <w:t xml:space="preserve">" </w:t>
      </w:r>
      <w:hyperlink r:id="rId743">
        <w:r w:rsidR="008A1D27">
          <w:rPr>
            <w:i/>
            <w:color w:val="1155CC"/>
            <w:highlight w:val="white"/>
            <w:u w:val="single"/>
          </w:rPr>
          <w:t xml:space="preserve">AAA </w:t>
        </w:r>
        <w:r>
          <w:rPr>
            <w:i/>
            <w:color w:val="1155CC"/>
            <w:highlight w:val="white"/>
            <w:u w:val="single"/>
          </w:rPr>
          <w:t xml:space="preserve"> </w:t>
        </w:r>
      </w:hyperlink>
      <w:r w:rsidR="00C85611">
        <w:t>"</w:t>
      </w:r>
      <w:r w:rsidR="00C85611">
        <w:rPr>
          <w:i/>
          <w:highlight w:val="white"/>
        </w:rPr>
        <w:t xml:space="preserve"> </w:t>
      </w:r>
      <w:r>
        <w:rPr>
          <w:i/>
          <w:color w:val="000000"/>
          <w:highlight w:val="white"/>
        </w:rPr>
        <w:t xml:space="preserve">, </w:t>
      </w:r>
      <w:r w:rsidR="0099003D">
        <w:rPr>
          <w:i/>
          <w:highlight w:val="white"/>
        </w:rPr>
        <w:t xml:space="preserve">" </w:t>
      </w:r>
      <w:hyperlink r:id="rId744">
        <w:r w:rsidR="00C92A8A">
          <w:rPr>
            <w:i/>
            <w:color w:val="1155CC"/>
            <w:highlight w:val="white"/>
            <w:u w:val="single"/>
          </w:rPr>
          <w:t>ESM</w:t>
        </w:r>
        <w:r>
          <w:rPr>
            <w:i/>
            <w:color w:val="1155CC"/>
            <w:highlight w:val="white"/>
            <w:u w:val="single"/>
          </w:rPr>
          <w:t xml:space="preserve"> </w:t>
        </w:r>
      </w:hyperlink>
      <w:r w:rsidR="00C85611">
        <w:t xml:space="preserve">" </w:t>
      </w:r>
      <w:r>
        <w:rPr>
          <w:i/>
          <w:color w:val="000000"/>
          <w:highlight w:val="white"/>
        </w:rPr>
        <w:t xml:space="preserve">and </w:t>
      </w:r>
      <w:hyperlink r:id="rId745">
        <w:r>
          <w:rPr>
            <w:i/>
            <w:color w:val="1155CC"/>
            <w:highlight w:val="white"/>
            <w:u w:val="single"/>
          </w:rPr>
          <w:t xml:space="preserve">PPS </w:t>
        </w:r>
      </w:hyperlink>
      <w:r>
        <w:rPr>
          <w:highlight w:val="white"/>
        </w:rPr>
        <w:t xml:space="preserve">] </w:t>
      </w:r>
      <w:r>
        <w:rPr>
          <w:color w:val="000000"/>
          <w:highlight w:val="white"/>
        </w:rPr>
        <w:t>.</w:t>
      </w:r>
    </w:p>
    <w:p w:rsidR="00874E06" w:rsidRPr="001F6638" w:rsidRDefault="001F6638" w:rsidP="009B0EBA">
      <w:pPr>
        <w:ind w:firstLine="709"/>
        <w:rPr>
          <w:b/>
          <w:color w:val="000000"/>
        </w:rPr>
      </w:pPr>
      <w:bookmarkStart w:id="18" w:name="_heading=h.35nkun2" w:colFirst="0" w:colLast="0"/>
      <w:bookmarkEnd w:id="18"/>
      <w:r w:rsidRPr="001F6638">
        <w:rPr>
          <w:b/>
          <w:color w:val="000000"/>
        </w:rPr>
        <w:t>5.2.9. EEP leadership must demonstrate support for learner autonomy while being guided and assisted by the teacher.</w:t>
      </w:r>
    </w:p>
    <w:p w:rsidR="00874E06" w:rsidRDefault="00881E03" w:rsidP="009B0EBA">
      <w:pPr>
        <w:ind w:firstLine="709"/>
        <w:rPr>
          <w:color w:val="000000"/>
        </w:rPr>
      </w:pPr>
      <w:r>
        <w:rPr>
          <w:color w:val="000000"/>
        </w:rPr>
        <w:t xml:space="preserve">EP guidance demonstrates support for learner autonomy while being guided and assisted by the teacher by instilling in learners a clear understanding of what specific steps are required to </w:t>
      </w:r>
      <w:r>
        <w:rPr>
          <w:color w:val="000000"/>
        </w:rPr>
        <w:lastRenderedPageBreak/>
        <w:t>achieve the set goal - this applies both to mastering a particular topic and the ultimate goal of learning. Feedback, clear strategies and approaches allow students to develop the ability to make decisions independently and form their own autonomy.</w:t>
      </w:r>
    </w:p>
    <w:p w:rsidR="00874E06" w:rsidRDefault="00881E03" w:rsidP="009B0EBA">
      <w:pPr>
        <w:ind w:firstLine="709"/>
        <w:rPr>
          <w:color w:val="000000"/>
        </w:rPr>
      </w:pPr>
      <w:r>
        <w:rPr>
          <w:color w:val="000000"/>
        </w:rPr>
        <w:t>Support for the autonomy of students is provided in the organization of scientific work of undergraduates, carried out directly at the department or in a scientific laboratory. Doctors and candidates of sciences are responsible for (consulting) the scientific research of students. SRRM is carried out in accordance with the individual plans of undergraduates, reviewed at the department and approved by the GSOM. The teaching staff of educational programs provides consulting support to students in the study of the discipline, the selection of literary and other sources, the choice of the topic of scientific research, final qualification work, etc.</w:t>
      </w:r>
    </w:p>
    <w:p w:rsidR="00874E06" w:rsidRDefault="00881E03" w:rsidP="009B0EBA">
      <w:pPr>
        <w:ind w:firstLine="709"/>
        <w:rPr>
          <w:color w:val="000000"/>
        </w:rPr>
      </w:pPr>
      <w:r>
        <w:rPr>
          <w:color w:val="000000"/>
        </w:rPr>
        <w:t xml:space="preserve">With credit technology of education, CPM is half of the total labor intensity of the course being studied. SPM is carried out in the following forms: preparation for lectures and seminars; preparation for independent, control work and testing; fulfillment of creative and design tasks; performance of multi-level tasks and tasks; case work; preparation of abstracts of reports, </w:t>
      </w:r>
      <w:proofErr w:type="gramStart"/>
      <w:r>
        <w:rPr>
          <w:color w:val="000000"/>
        </w:rPr>
        <w:t>presentations ;</w:t>
      </w:r>
      <w:proofErr w:type="gramEnd"/>
      <w:r>
        <w:rPr>
          <w:color w:val="000000"/>
        </w:rPr>
        <w:t xml:space="preserve"> preparation for a round table, discussions, etc. The labor intensity of the CPM is indicated in the RUE and is determined by the number of credits intended for the study of a particular discipline.</w:t>
      </w:r>
    </w:p>
    <w:p w:rsidR="00874E06" w:rsidRDefault="00881E03" w:rsidP="009B0EBA">
      <w:pPr>
        <w:ind w:firstLine="709"/>
        <w:rPr>
          <w:color w:val="000000"/>
          <w:highlight w:val="white"/>
        </w:rPr>
      </w:pPr>
      <w:r>
        <w:rPr>
          <w:color w:val="000000"/>
        </w:rPr>
        <w:t xml:space="preserve">The teaching staff of the department conducts systematic work to attract undergraduates to </w:t>
      </w:r>
      <w:r>
        <w:t xml:space="preserve">research </w:t>
      </w:r>
      <w:r>
        <w:rPr>
          <w:color w:val="000000"/>
        </w:rPr>
        <w:t xml:space="preserve">within the framework of student scientific communities and participation in scientific events. Every year, within the framework </w:t>
      </w:r>
      <w:r>
        <w:t xml:space="preserve">of the research work </w:t>
      </w:r>
      <w:r>
        <w:rPr>
          <w:color w:val="000000"/>
        </w:rPr>
        <w:t xml:space="preserve">of the department, scientific conferences </w:t>
      </w:r>
      <w:r>
        <w:t xml:space="preserve">of the departments " </w:t>
      </w:r>
      <w:hyperlink r:id="rId746">
        <w:r w:rsidR="00DD3862">
          <w:rPr>
            <w:color w:val="1155CC"/>
            <w:u w:val="single"/>
          </w:rPr>
          <w:t>EME</w:t>
        </w:r>
        <w:r>
          <w:rPr>
            <w:color w:val="1155CC"/>
            <w:u w:val="single"/>
          </w:rPr>
          <w:t xml:space="preserve"> </w:t>
        </w:r>
      </w:hyperlink>
      <w:r w:rsidR="00C85611">
        <w:t xml:space="preserve">" </w:t>
      </w:r>
      <w:r>
        <w:rPr>
          <w:color w:val="000000"/>
        </w:rPr>
        <w:t xml:space="preserve">, </w:t>
      </w:r>
      <w:r w:rsidR="0099003D">
        <w:t xml:space="preserve">" </w:t>
      </w:r>
      <w:hyperlink r:id="rId747">
        <w:r w:rsidR="008A1D27">
          <w:rPr>
            <w:color w:val="1155CC"/>
            <w:u w:val="single"/>
          </w:rPr>
          <w:t xml:space="preserve">AAA </w:t>
        </w:r>
        <w:r>
          <w:rPr>
            <w:color w:val="1155CC"/>
            <w:u w:val="single"/>
          </w:rPr>
          <w:t xml:space="preserve"> </w:t>
        </w:r>
      </w:hyperlink>
      <w:r w:rsidR="00C85611">
        <w:t xml:space="preserve">" </w:t>
      </w:r>
      <w:r>
        <w:rPr>
          <w:color w:val="000000"/>
        </w:rPr>
        <w:t xml:space="preserve">, </w:t>
      </w:r>
      <w:r w:rsidR="0099003D">
        <w:t xml:space="preserve">" </w:t>
      </w:r>
      <w:hyperlink r:id="rId748">
        <w:r w:rsidR="00C92A8A">
          <w:rPr>
            <w:color w:val="1155CC"/>
            <w:u w:val="single"/>
          </w:rPr>
          <w:t>ESM</w:t>
        </w:r>
        <w:r>
          <w:rPr>
            <w:color w:val="1155CC"/>
            <w:u w:val="single"/>
          </w:rPr>
          <w:t xml:space="preserve"> </w:t>
        </w:r>
      </w:hyperlink>
      <w:r w:rsidR="00C85611">
        <w:t xml:space="preserve">" </w:t>
      </w:r>
      <w:r>
        <w:rPr>
          <w:color w:val="000000"/>
        </w:rPr>
        <w:t xml:space="preserve">of teachers, young scientists and </w:t>
      </w:r>
      <w:r>
        <w:t xml:space="preserve">undergraduates </w:t>
      </w:r>
      <w:r>
        <w:rPr>
          <w:color w:val="000000"/>
        </w:rPr>
        <w:t xml:space="preserve">of the department are held. In addition, scientific supervisors provide support to undergraduates with participation in scientific conferences of the University and other universities of the Kyrgyz Republic and the publication of scientific articles in publications included in the RSCI </w:t>
      </w:r>
      <w:r>
        <w:rPr>
          <w:color w:val="000000"/>
          <w:highlight w:val="white"/>
        </w:rPr>
        <w:t xml:space="preserve">[ </w:t>
      </w:r>
      <w:r>
        <w:rPr>
          <w:i/>
          <w:color w:val="000000"/>
          <w:highlight w:val="white"/>
        </w:rPr>
        <w:t xml:space="preserve">Appendix 5.4. Publications of undergraduates of departments </w:t>
      </w:r>
      <w:r w:rsidR="0099003D">
        <w:rPr>
          <w:i/>
          <w:highlight w:val="white"/>
        </w:rPr>
        <w:t xml:space="preserve">" </w:t>
      </w:r>
      <w:hyperlink r:id="rId749">
        <w:r w:rsidR="00DD3862">
          <w:rPr>
            <w:i/>
            <w:color w:val="1155CC"/>
            <w:u w:val="single"/>
          </w:rPr>
          <w:t>EME</w:t>
        </w:r>
        <w:r>
          <w:rPr>
            <w:i/>
            <w:color w:val="1155CC"/>
            <w:u w:val="single"/>
          </w:rPr>
          <w:t xml:space="preserve"> </w:t>
        </w:r>
      </w:hyperlink>
      <w:r w:rsidR="00C85611">
        <w:t xml:space="preserve">" </w:t>
      </w:r>
      <w:r>
        <w:rPr>
          <w:i/>
        </w:rPr>
        <w:t xml:space="preserve">, " </w:t>
      </w:r>
      <w:hyperlink r:id="rId750">
        <w:r w:rsidR="008A1D27">
          <w:rPr>
            <w:i/>
            <w:color w:val="1155CC"/>
            <w:u w:val="single"/>
          </w:rPr>
          <w:t xml:space="preserve">AAA </w:t>
        </w:r>
        <w:r>
          <w:rPr>
            <w:i/>
            <w:color w:val="1155CC"/>
            <w:u w:val="single"/>
          </w:rPr>
          <w:t xml:space="preserve"> </w:t>
        </w:r>
      </w:hyperlink>
      <w:r w:rsidR="00C85611">
        <w:t xml:space="preserve">" </w:t>
      </w:r>
      <w:r w:rsidR="00C85611">
        <w:rPr>
          <w:i/>
        </w:rPr>
        <w:t xml:space="preserve">, " </w:t>
      </w:r>
      <w:hyperlink r:id="rId751">
        <w:r w:rsidR="00C92A8A">
          <w:rPr>
            <w:i/>
            <w:color w:val="1155CC"/>
            <w:u w:val="single"/>
          </w:rPr>
          <w:t>ESM</w:t>
        </w:r>
        <w:r>
          <w:rPr>
            <w:i/>
            <w:color w:val="1155CC"/>
            <w:u w:val="single"/>
          </w:rPr>
          <w:t xml:space="preserve"> </w:t>
        </w:r>
      </w:hyperlink>
      <w:r w:rsidR="00C85611">
        <w:t>"</w:t>
      </w:r>
      <w:r w:rsidR="00C85611">
        <w:rPr>
          <w:i/>
        </w:rPr>
        <w:t xml:space="preserve"> </w:t>
      </w:r>
      <w:r>
        <w:t xml:space="preserve">] </w:t>
      </w:r>
      <w:r>
        <w:rPr>
          <w:color w:val="000000"/>
          <w:highlight w:val="white"/>
        </w:rPr>
        <w:t>.</w:t>
      </w:r>
    </w:p>
    <w:p w:rsidR="00874E06" w:rsidRDefault="00881E03" w:rsidP="009B0EBA">
      <w:pPr>
        <w:ind w:firstLine="709"/>
        <w:rPr>
          <w:color w:val="000000"/>
        </w:rPr>
      </w:pPr>
      <w:r>
        <w:rPr>
          <w:color w:val="000000"/>
        </w:rPr>
        <w:t xml:space="preserve">Topics of WRC (master's theses) are determined by the department. The master student is given the right to choose the topic </w:t>
      </w:r>
      <w:r>
        <w:t xml:space="preserve">of the WRC </w:t>
      </w:r>
      <w:r>
        <w:rPr>
          <w:color w:val="000000"/>
        </w:rPr>
        <w:t xml:space="preserve">, up to the proposal of his topic with the necessary justification for the expediency of its development for practical application. To conduct </w:t>
      </w:r>
      <w:r>
        <w:t xml:space="preserve">research and </w:t>
      </w:r>
      <w:r>
        <w:rPr>
          <w:color w:val="000000"/>
        </w:rPr>
        <w:t xml:space="preserve">prepare </w:t>
      </w:r>
      <w:r>
        <w:t xml:space="preserve">the WRC, </w:t>
      </w:r>
      <w:r>
        <w:rPr>
          <w:color w:val="000000"/>
        </w:rPr>
        <w:t xml:space="preserve">the undergraduate is assigned a supervisor. Assignment to the students of the topics </w:t>
      </w:r>
      <w:r>
        <w:t xml:space="preserve">of the WRC </w:t>
      </w:r>
      <w:r>
        <w:rPr>
          <w:color w:val="000000"/>
        </w:rPr>
        <w:t xml:space="preserve">and the appointment of scientific supervisors is carried out </w:t>
      </w:r>
      <w:hyperlink r:id="rId752">
        <w:r>
          <w:rPr>
            <w:color w:val="1155CC"/>
            <w:u w:val="single"/>
          </w:rPr>
          <w:t>by order of the rector</w:t>
        </w:r>
      </w:hyperlink>
      <w:r>
        <w:rPr>
          <w:color w:val="000000"/>
        </w:rPr>
        <w:t xml:space="preserve"> </w:t>
      </w:r>
    </w:p>
    <w:p w:rsidR="00874E06" w:rsidRPr="001F6638" w:rsidRDefault="001F6638" w:rsidP="009B0EBA">
      <w:pPr>
        <w:ind w:firstLine="709"/>
        <w:rPr>
          <w:b/>
          <w:color w:val="000000"/>
        </w:rPr>
      </w:pPr>
      <w:r w:rsidRPr="001F6638">
        <w:rPr>
          <w:b/>
          <w:color w:val="000000"/>
        </w:rPr>
        <w:t>5.2.10. The management of the EEP must demonstrate the existence of a procedure for responding to complaints from students.</w:t>
      </w:r>
    </w:p>
    <w:p w:rsidR="00874E06" w:rsidRDefault="00881E03" w:rsidP="009B0EBA">
      <w:pPr>
        <w:ind w:firstLine="709"/>
        <w:rPr>
          <w:color w:val="000000"/>
        </w:rPr>
      </w:pPr>
      <w:r>
        <w:rPr>
          <w:color w:val="000000"/>
        </w:rPr>
        <w:lastRenderedPageBreak/>
        <w:t xml:space="preserve">The main procedures for responding to complaints from students is the procedure for considering complaints by the head of the department, the head of the educational program and the director of the GSOM, as well as at a meeting of the </w:t>
      </w:r>
      <w:hyperlink r:id="rId753"/>
      <w:hyperlink r:id="rId754">
        <w:r>
          <w:rPr>
            <w:color w:val="1155CC"/>
            <w:u w:val="single"/>
          </w:rPr>
          <w:t xml:space="preserve">Anti-Corruption </w:t>
        </w:r>
      </w:hyperlink>
      <w:hyperlink r:id="rId755"/>
      <w:hyperlink r:id="rId756">
        <w:r>
          <w:rPr>
            <w:color w:val="1155CC"/>
            <w:u w:val="single"/>
          </w:rPr>
          <w:t xml:space="preserve">Commission of the University </w:t>
        </w:r>
      </w:hyperlink>
      <w:r>
        <w:t xml:space="preserve">, </w:t>
      </w:r>
      <w:hyperlink r:id="rId757">
        <w:r>
          <w:rPr>
            <w:color w:val="1155CC"/>
            <w:u w:val="single"/>
          </w:rPr>
          <w:t xml:space="preserve">the Commission on Labor Discipline and Ethics </w:t>
        </w:r>
      </w:hyperlink>
      <w:r>
        <w:rPr>
          <w:color w:val="000000"/>
        </w:rPr>
        <w:t xml:space="preserve">. The student has the right to protect his human dignity, appeal against orders and orders </w:t>
      </w:r>
      <w:hyperlink r:id="rId758">
        <w:r>
          <w:rPr>
            <w:color w:val="1155CC"/>
            <w:u w:val="single"/>
          </w:rPr>
          <w:t xml:space="preserve">of the University </w:t>
        </w:r>
      </w:hyperlink>
      <w:r>
        <w:rPr>
          <w:color w:val="000000"/>
        </w:rPr>
        <w:t xml:space="preserve">in the manner prescribed by the legislation of the Kyrgyz </w:t>
      </w:r>
      <w:r>
        <w:t xml:space="preserve">Republic </w:t>
      </w:r>
      <w:r>
        <w:rPr>
          <w:color w:val="000000"/>
        </w:rPr>
        <w:t xml:space="preserve">. The student has the right to complain orally or in writing. Relations related to the realization of the right of everyone to file a complaint are regulated by </w:t>
      </w:r>
      <w:hyperlink r:id="rId759">
        <w:r>
          <w:rPr>
            <w:color w:val="1155CC"/>
            <w:u w:val="single"/>
          </w:rPr>
          <w:t xml:space="preserve">the Law </w:t>
        </w:r>
      </w:hyperlink>
      <w:hyperlink r:id="rId760"/>
      <w:hyperlink r:id="rId761">
        <w:r>
          <w:rPr>
            <w:color w:val="1155CC"/>
            <w:u w:val="single"/>
          </w:rPr>
          <w:t xml:space="preserve">of the Kyrgyz </w:t>
        </w:r>
      </w:hyperlink>
      <w:hyperlink r:id="rId762"/>
      <w:hyperlink r:id="rId763">
        <w:r>
          <w:rPr>
            <w:color w:val="1155CC"/>
            <w:u w:val="single"/>
          </w:rPr>
          <w:t xml:space="preserve">Republic “On the Procedure for Considering Citizens’ Appeals” dated May 4, 2007 No. 67 </w:t>
        </w:r>
      </w:hyperlink>
      <w:r>
        <w:rPr>
          <w:color w:val="000000"/>
        </w:rPr>
        <w:t>.</w:t>
      </w:r>
    </w:p>
    <w:p w:rsidR="00874E06" w:rsidRDefault="00881E03" w:rsidP="009B0EBA">
      <w:pPr>
        <w:ind w:firstLine="709"/>
        <w:rPr>
          <w:color w:val="000000"/>
        </w:rPr>
      </w:pPr>
      <w:r>
        <w:rPr>
          <w:color w:val="000000"/>
        </w:rPr>
        <w:t>The rector is personally responsible for the quality of training of students and the observance of the rights of students. Responsible for considering complaints from students is directly the head of the department (head of the EP).</w:t>
      </w:r>
    </w:p>
    <w:p w:rsidR="00874E06" w:rsidRDefault="00881E03" w:rsidP="009B0EBA">
      <w:pPr>
        <w:ind w:firstLine="709"/>
        <w:rPr>
          <w:highlight w:val="white"/>
        </w:rPr>
      </w:pPr>
      <w:r>
        <w:rPr>
          <w:color w:val="000000"/>
        </w:rPr>
        <w:t xml:space="preserve">The university regularly organizes a procedure </w:t>
      </w:r>
      <w:hyperlink r:id="rId764">
        <w:r>
          <w:rPr>
            <w:color w:val="1155CC"/>
            <w:u w:val="single"/>
          </w:rPr>
          <w:t xml:space="preserve">for questioning students </w:t>
        </w:r>
      </w:hyperlink>
      <w:r>
        <w:rPr>
          <w:color w:val="000000"/>
        </w:rPr>
        <w:t xml:space="preserve">to determine the positive and negative phenomena of the process of providing educational services </w:t>
      </w:r>
      <w:r>
        <w:t>.</w:t>
      </w:r>
      <w:r>
        <w:rPr>
          <w:color w:val="000000"/>
        </w:rPr>
        <w:t xml:space="preserve"> </w:t>
      </w:r>
      <w:r>
        <w:t xml:space="preserve">The leaders of the EP, together with the </w:t>
      </w:r>
      <w:r w:rsidR="00DD3862">
        <w:t xml:space="preserve">DEQ </w:t>
      </w:r>
      <w:r>
        <w:t xml:space="preserve">, analyze the </w:t>
      </w:r>
      <w:r>
        <w:rPr>
          <w:color w:val="000000"/>
        </w:rPr>
        <w:t xml:space="preserve">social surveys </w:t>
      </w:r>
      <w:r>
        <w:t xml:space="preserve">conducted among students in the direction of "Economics" </w:t>
      </w:r>
      <w:r>
        <w:rPr>
          <w:highlight w:val="white"/>
        </w:rPr>
        <w:t xml:space="preserve">, </w:t>
      </w:r>
      <w:r>
        <w:t xml:space="preserve">the results are posted on the websites of the departments " </w:t>
      </w:r>
      <w:hyperlink r:id="rId765">
        <w:r w:rsidR="00DD3862">
          <w:rPr>
            <w:color w:val="1155CC"/>
            <w:u w:val="single"/>
          </w:rPr>
          <w:t>EME</w:t>
        </w:r>
        <w:r>
          <w:rPr>
            <w:color w:val="1155CC"/>
            <w:u w:val="single"/>
          </w:rPr>
          <w:t xml:space="preserve"> </w:t>
        </w:r>
      </w:hyperlink>
      <w:r w:rsidR="00A26CEF">
        <w:t xml:space="preserve">" </w:t>
      </w:r>
      <w:r>
        <w:rPr>
          <w:color w:val="000000"/>
        </w:rPr>
        <w:t xml:space="preserve">, </w:t>
      </w:r>
      <w:r w:rsidR="0099003D">
        <w:t xml:space="preserve">" </w:t>
      </w:r>
      <w:hyperlink r:id="rId766">
        <w:r w:rsidR="008A1D27">
          <w:rPr>
            <w:color w:val="1155CC"/>
            <w:u w:val="single"/>
          </w:rPr>
          <w:t xml:space="preserve">AAA </w:t>
        </w:r>
        <w:r>
          <w:rPr>
            <w:color w:val="1155CC"/>
            <w:u w:val="single"/>
          </w:rPr>
          <w:t xml:space="preserve"> </w:t>
        </w:r>
      </w:hyperlink>
      <w:r w:rsidR="00A26CEF">
        <w:t xml:space="preserve">" </w:t>
      </w:r>
      <w:r>
        <w:rPr>
          <w:color w:val="000000"/>
        </w:rPr>
        <w:t xml:space="preserve">, </w:t>
      </w:r>
      <w:r w:rsidR="0099003D">
        <w:t xml:space="preserve">" </w:t>
      </w:r>
      <w:hyperlink r:id="rId767">
        <w:r w:rsidR="00C92A8A">
          <w:rPr>
            <w:color w:val="1155CC"/>
            <w:u w:val="single"/>
          </w:rPr>
          <w:t>ESM</w:t>
        </w:r>
        <w:r>
          <w:rPr>
            <w:color w:val="1155CC"/>
            <w:u w:val="single"/>
          </w:rPr>
          <w:t xml:space="preserve"> </w:t>
        </w:r>
      </w:hyperlink>
      <w:r w:rsidR="00A26CEF">
        <w:rPr>
          <w:color w:val="000000"/>
        </w:rPr>
        <w:t xml:space="preserve">" [ </w:t>
      </w:r>
      <w:r w:rsidRPr="00A26CEF">
        <w:rPr>
          <w:i/>
          <w:color w:val="000000"/>
        </w:rPr>
        <w:t>Appendix 5.2.</w:t>
      </w:r>
      <w:r w:rsidRPr="00A26CEF">
        <w:rPr>
          <w:i/>
        </w:rPr>
        <w:t xml:space="preserve"> </w:t>
      </w:r>
      <w:hyperlink r:id="rId768">
        <w:r>
          <w:rPr>
            <w:i/>
            <w:color w:val="1155CC"/>
            <w:highlight w:val="white"/>
          </w:rPr>
          <w:t xml:space="preserve">Questioning </w:t>
        </w:r>
      </w:hyperlink>
      <w:r>
        <w:rPr>
          <w:highlight w:val="white"/>
        </w:rPr>
        <w:t>].</w:t>
      </w:r>
    </w:p>
    <w:p w:rsidR="00874E06" w:rsidRDefault="00881E03" w:rsidP="009B0EBA">
      <w:pPr>
        <w:ind w:firstLine="709"/>
      </w:pPr>
      <w:r>
        <w:rPr>
          <w:color w:val="000000"/>
        </w:rPr>
        <w:t xml:space="preserve">The university has a “Box of Trust” through which students have the opportunity to convey their opinion or complaint regarding the ethics of teachers, their level of professionalism, the quality of teaching and the identification of facts of corruption in the educational process, as well as problematic issues that students face when studying certain or other disciplines. </w:t>
      </w:r>
      <w:r>
        <w:t xml:space="preserve">The official website of the University has contact numbers, e-mails of all structural divisions, departments, the reception of the rector, links to official pages on Facebook </w:t>
      </w:r>
      <w:r>
        <w:rPr>
          <w:color w:val="000000"/>
        </w:rPr>
        <w:t xml:space="preserve">and Instagram social </w:t>
      </w:r>
      <w:proofErr w:type="gramStart"/>
      <w:r>
        <w:rPr>
          <w:color w:val="000000"/>
        </w:rPr>
        <w:t>networks ,</w:t>
      </w:r>
      <w:proofErr w:type="gramEnd"/>
      <w:r>
        <w:rPr>
          <w:color w:val="000000"/>
        </w:rPr>
        <w:t xml:space="preserve"> which also provides a response to students' complaints.</w:t>
      </w:r>
    </w:p>
    <w:p w:rsidR="00874E06" w:rsidRDefault="00874E06" w:rsidP="00D10478">
      <w:pPr>
        <w:pStyle w:val="3"/>
        <w:tabs>
          <w:tab w:val="left" w:pos="1687"/>
        </w:tabs>
        <w:spacing w:before="0"/>
        <w:ind w:firstLine="708"/>
        <w:rPr>
          <w:rFonts w:ascii="Times New Roman" w:hAnsi="Times New Roman"/>
        </w:rPr>
      </w:pPr>
      <w:bookmarkStart w:id="19" w:name="_heading=h.pl5tfgockp1k" w:colFirst="0" w:colLast="0"/>
      <w:bookmarkEnd w:id="19"/>
    </w:p>
    <w:p w:rsidR="00874E06" w:rsidRDefault="00DD3862" w:rsidP="00D10478">
      <w:pPr>
        <w:pStyle w:val="3"/>
        <w:tabs>
          <w:tab w:val="left" w:pos="1687"/>
        </w:tabs>
        <w:spacing w:before="0"/>
        <w:ind w:firstLine="708"/>
        <w:rPr>
          <w:rFonts w:ascii="Times New Roman" w:hAnsi="Times New Roman"/>
          <w:b/>
          <w:color w:val="000000"/>
        </w:rPr>
      </w:pPr>
      <w:hyperlink w:anchor="_heading=h.8lrgl940t5n4">
        <w:bookmarkStart w:id="20" w:name="_Toc133363078"/>
      </w:hyperlink>
      <w:hyperlink w:anchor="_heading=h.8lrgl940t5n4">
        <w:r w:rsidR="00881E03">
          <w:rPr>
            <w:rFonts w:ascii="Times New Roman" w:hAnsi="Times New Roman"/>
            <w:b/>
            <w:color w:val="000000"/>
          </w:rPr>
          <w:t>STANDARD 6. "Students"</w:t>
        </w:r>
      </w:hyperlink>
      <w:hyperlink w:anchor="_heading=h.8lrgl940t5n4">
        <w:bookmarkEnd w:id="20"/>
      </w:hyperlink>
    </w:p>
    <w:p w:rsidR="00874E06" w:rsidRPr="00F90151" w:rsidRDefault="00F90151" w:rsidP="00990ABC">
      <w:pPr>
        <w:ind w:firstLine="709"/>
        <w:rPr>
          <w:b/>
        </w:rPr>
      </w:pPr>
      <w:r w:rsidRPr="00F90151">
        <w:rPr>
          <w:b/>
        </w:rPr>
        <w:t>6.1. General provisions</w:t>
      </w:r>
    </w:p>
    <w:p w:rsidR="00874E06" w:rsidRDefault="00881E03" w:rsidP="00990ABC">
      <w:pPr>
        <w:ind w:firstLine="709"/>
      </w:pPr>
      <w:r>
        <w:t xml:space="preserve">To master the EP in the direction of " Economics" upon admission to the magistracy, persons with a bachelor's or specialist's diploma are </w:t>
      </w:r>
      <w:proofErr w:type="gramStart"/>
      <w:r>
        <w:t>allowed .</w:t>
      </w:r>
      <w:proofErr w:type="gramEnd"/>
      <w:r>
        <w:t xml:space="preserve"> In the selection and admission, the OO uses impartial and objective rules, and also eliminates unreasonable barriers to the admission of potential students.</w:t>
      </w:r>
    </w:p>
    <w:p w:rsidR="00874E06" w:rsidRDefault="00881E03" w:rsidP="00990ABC">
      <w:pPr>
        <w:ind w:firstLine="709"/>
      </w:pPr>
      <w:r>
        <w:t xml:space="preserve">The University guarantees the implementation of the policy of forming its student body and ensures the transparency of its procedures. KSTU pursues a unified policy of forming its contingent in accordance with </w:t>
      </w:r>
      <w:hyperlink r:id="rId769">
        <w:r>
          <w:rPr>
            <w:color w:val="1155CC"/>
            <w:u w:val="single"/>
          </w:rPr>
          <w:t xml:space="preserve">the license </w:t>
        </w:r>
      </w:hyperlink>
      <w:r>
        <w:t xml:space="preserve">issued by the Ministry of Education and Science of the </w:t>
      </w:r>
      <w:r>
        <w:lastRenderedPageBreak/>
        <w:t xml:space="preserve">Kyrgyz Republic and the approved </w:t>
      </w:r>
      <w:hyperlink r:id="rId770">
        <w:r>
          <w:rPr>
            <w:color w:val="1155CC"/>
            <w:u w:val="single"/>
          </w:rPr>
          <w:t xml:space="preserve">admission plan </w:t>
        </w:r>
      </w:hyperlink>
      <w:r>
        <w:t>based on state educational grants, quota grant places for targeted admission of applicants, and on the basis of payment of tuition fees.</w:t>
      </w:r>
    </w:p>
    <w:p w:rsidR="00874E06" w:rsidRDefault="00881E03" w:rsidP="00990ABC">
      <w:pPr>
        <w:ind w:firstLine="709"/>
      </w:pPr>
      <w:r>
        <w:t xml:space="preserve">KSTU has predetermined, </w:t>
      </w:r>
      <w:hyperlink r:id="rId771">
        <w:r>
          <w:rPr>
            <w:color w:val="1155CC"/>
            <w:u w:val="single"/>
          </w:rPr>
          <w:t xml:space="preserve">published on the website </w:t>
        </w:r>
      </w:hyperlink>
      <w:r>
        <w:t>and consistently applied rules governing the admission of applicants, recognition of educational results and graduation of undergraduates, i.e. admission, performance, recognition and certification.</w:t>
      </w:r>
    </w:p>
    <w:p w:rsidR="00874E06" w:rsidRDefault="00881E03" w:rsidP="00990ABC">
      <w:pPr>
        <w:ind w:firstLine="709"/>
      </w:pPr>
      <w:r>
        <w:t xml:space="preserve">Admission of students to KSTU is carried out by the admissions committee, the formation and work of which is regulated by </w:t>
      </w:r>
      <w:hyperlink r:id="rId772">
        <w:r>
          <w:rPr>
            <w:color w:val="1155CC"/>
            <w:u w:val="single"/>
          </w:rPr>
          <w:t xml:space="preserve">the Instructions </w:t>
        </w:r>
      </w:hyperlink>
      <w:r>
        <w:t xml:space="preserve">for the organization and implementation of the activities of the Admissions Committee of KSTU. I. </w:t>
      </w:r>
      <w:proofErr w:type="spellStart"/>
      <w:r>
        <w:t>Razzakova</w:t>
      </w:r>
      <w:proofErr w:type="spellEnd"/>
      <w:r>
        <w:t xml:space="preserve"> .</w:t>
      </w:r>
    </w:p>
    <w:p w:rsidR="00874E06" w:rsidRDefault="00881E03" w:rsidP="00990ABC">
      <w:pPr>
        <w:ind w:firstLine="709"/>
      </w:pPr>
      <w:r>
        <w:t xml:space="preserve">Selection and admission to the budgetary / contract form of education at KSTU is carried out in accordance with the </w:t>
      </w:r>
      <w:hyperlink r:id="rId773">
        <w:r>
          <w:rPr>
            <w:color w:val="1155CC"/>
            <w:u w:val="single"/>
          </w:rPr>
          <w:t xml:space="preserve">"Rules for admission to KSTU named after. </w:t>
        </w:r>
      </w:hyperlink>
      <w:hyperlink r:id="rId774"/>
      <w:hyperlink r:id="rId775">
        <w:r>
          <w:rPr>
            <w:color w:val="1155CC"/>
            <w:u w:val="single"/>
          </w:rPr>
          <w:t xml:space="preserve">I. </w:t>
        </w:r>
        <w:proofErr w:type="spellStart"/>
        <w:r>
          <w:rPr>
            <w:color w:val="1155CC"/>
            <w:u w:val="single"/>
          </w:rPr>
          <w:t>Razzakov</w:t>
        </w:r>
        <w:proofErr w:type="spellEnd"/>
        <w:r>
          <w:rPr>
            <w:color w:val="1155CC"/>
            <w:u w:val="single"/>
          </w:rPr>
          <w:t xml:space="preserve"> </w:t>
        </w:r>
      </w:hyperlink>
      <w:hyperlink r:id="rId776"/>
      <w:hyperlink r:id="rId777">
        <w:r>
          <w:rPr>
            <w:color w:val="1155CC"/>
            <w:u w:val="single"/>
          </w:rPr>
          <w:t xml:space="preserve">for training programs ” </w:t>
        </w:r>
      </w:hyperlink>
      <w:r>
        <w:t>, which are agreed with the Ministry of Education and Science and approved by the rector of KSTU every year.</w:t>
      </w:r>
    </w:p>
    <w:p w:rsidR="00874E06" w:rsidRDefault="00881E03" w:rsidP="00990ABC">
      <w:pPr>
        <w:ind w:firstLine="709"/>
      </w:pPr>
      <w:r>
        <w:t xml:space="preserve">The university conducts an adaptation program for undergraduates after admission. The schedule of the educational process includes a period of adaptation of undergraduates. </w:t>
      </w:r>
      <w:hyperlink r:id="rId778">
        <w:r>
          <w:rPr>
            <w:color w:val="1155CC"/>
            <w:u w:val="single"/>
          </w:rPr>
          <w:t xml:space="preserve">Responsible for the magistracy in the departments </w:t>
        </w:r>
      </w:hyperlink>
      <w:r>
        <w:t>advise, accompany and show the educational campuses to undergraduates, introduce them to the educational process. Students also get acquainted with the university charter, work plan, premises, schedule and other aspects of the educational process.</w:t>
      </w:r>
    </w:p>
    <w:p w:rsidR="00874E06" w:rsidRPr="00F90151" w:rsidRDefault="00F90151" w:rsidP="00990ABC">
      <w:pPr>
        <w:ind w:firstLine="709"/>
        <w:rPr>
          <w:b/>
        </w:rPr>
      </w:pPr>
      <w:r w:rsidRPr="00F90151">
        <w:rPr>
          <w:b/>
        </w:rPr>
        <w:t>6.2. Criteria for evaluation:</w:t>
      </w:r>
    </w:p>
    <w:p w:rsidR="00874E06" w:rsidRPr="00F90151" w:rsidRDefault="00881E03" w:rsidP="00990ABC">
      <w:pPr>
        <w:ind w:firstLine="709"/>
        <w:rPr>
          <w:b/>
          <w:sz w:val="26"/>
          <w:szCs w:val="26"/>
        </w:rPr>
      </w:pPr>
      <w:r w:rsidRPr="00F90151">
        <w:rPr>
          <w:b/>
          <w:i/>
        </w:rPr>
        <w:tab/>
      </w:r>
      <w:r w:rsidRPr="00F90151">
        <w:rPr>
          <w:b/>
        </w:rPr>
        <w:t xml:space="preserve">6.2.1. </w:t>
      </w:r>
      <w:r w:rsidRPr="00F90151">
        <w:rPr>
          <w:b/>
          <w:sz w:val="26"/>
          <w:szCs w:val="26"/>
        </w:rPr>
        <w:t>The PA must demonstrate the implementation of the student body formation policy and ensure the transparency of its procedures</w:t>
      </w:r>
    </w:p>
    <w:p w:rsidR="00874E06" w:rsidRDefault="00881E03" w:rsidP="00990ABC">
      <w:pPr>
        <w:ind w:firstLine="709"/>
      </w:pPr>
      <w:r>
        <w:t xml:space="preserve">The main criteria for admission to KSTU for the master's program are the level of knowledge and abilities of the applicant. The level of knowledge and requirements for applicants to the EP are determined by </w:t>
      </w:r>
      <w:hyperlink r:id="rId779">
        <w:r>
          <w:rPr>
            <w:color w:val="1155CC"/>
            <w:u w:val="single"/>
          </w:rPr>
          <w:t xml:space="preserve">the State Educational Standard of Higher Professional Education "Economics" </w:t>
        </w:r>
      </w:hyperlink>
      <w:r>
        <w:t>. For admission to the EP, persons with a diploma of HPE in the direction of "Economics" or a related direction are accepted.</w:t>
      </w:r>
    </w:p>
    <w:p w:rsidR="00874E06" w:rsidRDefault="00881E03" w:rsidP="00990ABC">
      <w:pPr>
        <w:ind w:firstLine="709"/>
      </w:pPr>
      <w:r>
        <w:t xml:space="preserve">According to </w:t>
      </w:r>
      <w:hyperlink r:id="rId780">
        <w:r>
          <w:rPr>
            <w:color w:val="1155CC"/>
            <w:u w:val="single"/>
          </w:rPr>
          <w:t xml:space="preserve">the Rules for Admission to KSTU, </w:t>
        </w:r>
      </w:hyperlink>
      <w:r>
        <w:t xml:space="preserve">to assess the knowledge of applicants, the graduating departments create an admission examination committee. The program of entrance examinations is developed by the departments " </w:t>
      </w:r>
      <w:hyperlink r:id="rId781">
        <w:r w:rsidR="00DD3862">
          <w:rPr>
            <w:color w:val="1155CC"/>
            <w:u w:val="single"/>
          </w:rPr>
          <w:t>EME</w:t>
        </w:r>
        <w:r>
          <w:rPr>
            <w:color w:val="1155CC"/>
            <w:u w:val="single"/>
          </w:rPr>
          <w:t xml:space="preserve"> </w:t>
        </w:r>
      </w:hyperlink>
      <w:r w:rsidR="0099003D">
        <w:t xml:space="preserve">", " </w:t>
      </w:r>
      <w:hyperlink r:id="rId782">
        <w:r w:rsidR="008A1D27">
          <w:rPr>
            <w:color w:val="1155CC"/>
            <w:u w:val="single"/>
          </w:rPr>
          <w:t xml:space="preserve">AAA </w:t>
        </w:r>
        <w:r>
          <w:rPr>
            <w:color w:val="1155CC"/>
            <w:u w:val="single"/>
          </w:rPr>
          <w:t xml:space="preserve"> </w:t>
        </w:r>
      </w:hyperlink>
      <w:r w:rsidR="0099003D">
        <w:t>" taking into account the requirements of the real sector of the economy, business and all other interested parties.</w:t>
      </w:r>
    </w:p>
    <w:p w:rsidR="00874E06" w:rsidRDefault="00881E03" w:rsidP="00990ABC">
      <w:pPr>
        <w:ind w:firstLine="709"/>
      </w:pPr>
      <w:r>
        <w:t xml:space="preserve">An applicant who wants to enter the EP of the direction "Economics", but has a diploma of a higher professional education in an unrelated direction, can enter subject to passing </w:t>
      </w:r>
      <w:hyperlink r:id="rId783">
        <w:r>
          <w:rPr>
            <w:color w:val="1155CC"/>
            <w:u w:val="single"/>
          </w:rPr>
          <w:t xml:space="preserve">"leveling courses" </w:t>
        </w:r>
      </w:hyperlink>
      <w:r>
        <w:t>. According to the SES VPO " Economics", the duration and volume of loans can be increased through the development of equalization courses. Ranked lists of candidates for training are compiled by the selection committee.</w:t>
      </w:r>
    </w:p>
    <w:p w:rsidR="00874E06" w:rsidRDefault="00881E03" w:rsidP="00990ABC">
      <w:pPr>
        <w:ind w:firstLine="709"/>
      </w:pPr>
      <w:r>
        <w:lastRenderedPageBreak/>
        <w:t xml:space="preserve">The university informs the public about its programs and profiles through its official </w:t>
      </w:r>
      <w:hyperlink r:id="rId784">
        <w:r>
          <w:rPr>
            <w:color w:val="1155CC"/>
            <w:u w:val="single"/>
          </w:rPr>
          <w:t xml:space="preserve">website </w:t>
        </w:r>
      </w:hyperlink>
      <w:r>
        <w:t xml:space="preserve">and </w:t>
      </w:r>
      <w:hyperlink r:id="rId785">
        <w:r>
          <w:rPr>
            <w:color w:val="1155CC"/>
            <w:u w:val="single"/>
          </w:rPr>
          <w:t xml:space="preserve">social networks </w:t>
        </w:r>
      </w:hyperlink>
      <w:r>
        <w:t>. Open days are also held throughout the year to disseminate information. The departments update information brochures, booklets and conduct career guidance programs among students of the 6th level of the NQF and vocational schools. The departments constantly carry out career guidance work among KSTU graduates, have direct contacts with key stakeholders .</w:t>
      </w:r>
    </w:p>
    <w:p w:rsidR="00874E06" w:rsidRDefault="00881E03" w:rsidP="00990ABC">
      <w:pPr>
        <w:ind w:firstLine="709"/>
      </w:pPr>
      <w:r>
        <w:t>In the process of admission to the master's program of KSTU, the chairman of the selection committee ensures the observance of the rights of citizens in the field of education established by the legislation of the Kyrgyz Republic, publicity, openness of the work of the selection committee and is responsible for the objectivity and impartiality of assessing the knowledge of applicants.</w:t>
      </w:r>
    </w:p>
    <w:p w:rsidR="00874E06" w:rsidRDefault="00881E03" w:rsidP="00990ABC">
      <w:pPr>
        <w:ind w:firstLine="709"/>
      </w:pPr>
      <w:r>
        <w:t xml:space="preserve">The applicant, his legal representatives, parents have the right to get acquainted with the Charter of KSTU named after I. </w:t>
      </w:r>
      <w:proofErr w:type="spellStart"/>
      <w:r>
        <w:t>Razzakov</w:t>
      </w:r>
      <w:proofErr w:type="spellEnd"/>
      <w:r>
        <w:t xml:space="preserve"> , his licenses for educational activities and certificates of state and other attestation (accreditation), rules for admission to the magistracy, as well as programs of entrance examinations and other necessary information related to with the admission, size and procedure for paying tuition fees, the possibility of providing benefits in payment.</w:t>
      </w:r>
    </w:p>
    <w:p w:rsidR="00874E06" w:rsidRPr="00F90151" w:rsidRDefault="00881E03" w:rsidP="00990ABC">
      <w:pPr>
        <w:ind w:firstLine="709"/>
        <w:rPr>
          <w:b/>
        </w:rPr>
      </w:pPr>
      <w:r w:rsidRPr="00F90151">
        <w:rPr>
          <w:b/>
          <w:sz w:val="28"/>
          <w:szCs w:val="28"/>
        </w:rPr>
        <w:tab/>
      </w:r>
      <w:r w:rsidRPr="00F90151">
        <w:rPr>
          <w:b/>
        </w:rPr>
        <w:t>6.2.2.</w:t>
      </w:r>
      <w:r w:rsidRPr="00F90151">
        <w:rPr>
          <w:b/>
          <w:i/>
        </w:rPr>
        <w:t xml:space="preserve"> </w:t>
      </w:r>
      <w:r w:rsidRPr="00F90151">
        <w:rPr>
          <w:b/>
        </w:rPr>
        <w:t>The management of the PEP must demonstrate the implementation of special programs for the adaptation and support of students enrolled in the first year, foreign students and students on mobility</w:t>
      </w:r>
    </w:p>
    <w:p w:rsidR="00874E06" w:rsidRDefault="00881E03" w:rsidP="00990ABC">
      <w:pPr>
        <w:ind w:firstLine="709"/>
      </w:pPr>
      <w:r>
        <w:t>The management of the PLO guarantees the implementation of special adaptation and support programs for students enrolled in the first year, foreign students and students on mobility. The university has an adaptation course in order to familiarize undergraduates with: the rules of credit technology of education; knowledge assessment system; rules for the transfer and calculation of GPA; the rules of the order and the charter of the university; rules for living in a hostel; with self-government circles and student organizations operating at the university and institute; with the mode of operation of the library, instructions for users of reading rooms and a subscription, an electronic information retrieval system.</w:t>
      </w:r>
    </w:p>
    <w:p w:rsidR="00874E06" w:rsidRDefault="00881E03" w:rsidP="00990ABC">
      <w:pPr>
        <w:ind w:firstLine="709"/>
      </w:pPr>
      <w:r>
        <w:t xml:space="preserve">Foreign undergraduates and undergraduates under the mobility program are usually supervised </w:t>
      </w:r>
      <w:hyperlink r:id="rId786">
        <w:r>
          <w:rPr>
            <w:color w:val="1155CC"/>
            <w:u w:val="single"/>
          </w:rPr>
          <w:t xml:space="preserve">by the Department of International Relations </w:t>
        </w:r>
      </w:hyperlink>
      <w:r>
        <w:t xml:space="preserve">or </w:t>
      </w:r>
      <w:hyperlink r:id="rId787">
        <w:r>
          <w:rPr>
            <w:color w:val="1155CC"/>
            <w:u w:val="single"/>
          </w:rPr>
          <w:t xml:space="preserve">the Institute of Joint Educational Programs </w:t>
        </w:r>
      </w:hyperlink>
      <w:r>
        <w:t xml:space="preserve">. On the part of the department, progress monitoring, support, as well as primary adaptation are directly responsible for the magistracy and the head of the graduating department. </w:t>
      </w:r>
      <w:hyperlink r:id="rId788">
        <w:r>
          <w:rPr>
            <w:color w:val="1155CC"/>
            <w:u w:val="single"/>
          </w:rPr>
          <w:t xml:space="preserve">GSOM </w:t>
        </w:r>
      </w:hyperlink>
      <w:r>
        <w:t>acquaints undergraduates with the peculiarities of the educational process in the magistracy, the necessary information is posted on the university website, educational portal, information stands for faster adaptation to the program. The necessary adjustment is made by introducing changes in the list of disciplines in elective courses, if necessary, in the curricula for the preparation of masters.</w:t>
      </w:r>
    </w:p>
    <w:p w:rsidR="00874E06" w:rsidRDefault="00881E03" w:rsidP="00990ABC">
      <w:pPr>
        <w:ind w:firstLine="709"/>
      </w:pPr>
      <w:r>
        <w:lastRenderedPageBreak/>
        <w:t xml:space="preserve">After the enrollment of academic groups by the departments, </w:t>
      </w:r>
      <w:hyperlink r:id="rId789">
        <w:r>
          <w:rPr>
            <w:color w:val="1155CC"/>
            <w:u w:val="single"/>
          </w:rPr>
          <w:t xml:space="preserve">Academic Advisors </w:t>
        </w:r>
      </w:hyperlink>
      <w:r>
        <w:t>(responsible persons for the magistracy in the department) are assigned.</w:t>
      </w:r>
    </w:p>
    <w:p w:rsidR="00874E06" w:rsidRPr="00F90151" w:rsidRDefault="00881E03" w:rsidP="00990ABC">
      <w:pPr>
        <w:ind w:firstLine="709"/>
        <w:rPr>
          <w:b/>
        </w:rPr>
      </w:pPr>
      <w:r w:rsidRPr="00F90151">
        <w:rPr>
          <w:b/>
        </w:rPr>
        <w:t>6.2.3.</w:t>
      </w:r>
      <w:r w:rsidRPr="00F90151">
        <w:rPr>
          <w:b/>
          <w:i/>
        </w:rPr>
        <w:t xml:space="preserve"> </w:t>
      </w:r>
      <w:r w:rsidRPr="00F90151">
        <w:rPr>
          <w:b/>
          <w:i/>
          <w:sz w:val="14"/>
          <w:szCs w:val="14"/>
        </w:rPr>
        <w:t xml:space="preserve"> </w:t>
      </w:r>
      <w:r w:rsidRPr="00F90151">
        <w:rPr>
          <w:b/>
          <w:i/>
          <w:sz w:val="14"/>
          <w:szCs w:val="14"/>
        </w:rPr>
        <w:tab/>
      </w:r>
      <w:r w:rsidRPr="00F90151">
        <w:rPr>
          <w:b/>
        </w:rPr>
        <w:t>The PA must demonstrate the compliance of its actions with the Lisbon Recognition Convention, including the application of a mechanism for recognizing the results of academic mobility of students, as well as the results of formal and non-formal learning.</w:t>
      </w:r>
    </w:p>
    <w:p w:rsidR="00874E06" w:rsidRDefault="00881E03" w:rsidP="00990ABC">
      <w:pPr>
        <w:ind w:firstLine="709"/>
      </w:pPr>
      <w:r>
        <w:t xml:space="preserve">Kyrgyzstan ratified the Lisbon Recognition Convention of March 9, 2004, and this convention entered into force on May 1, 2004. International academic mobility at the university is carried out by </w:t>
      </w:r>
      <w:hyperlink r:id="rId790">
        <w:r>
          <w:rPr>
            <w:color w:val="1155CC"/>
            <w:u w:val="single"/>
          </w:rPr>
          <w:t xml:space="preserve">the Institute of Joint Educational Programs </w:t>
        </w:r>
      </w:hyperlink>
      <w:r>
        <w:t xml:space="preserve">and </w:t>
      </w:r>
      <w:hyperlink r:id="rId791">
        <w:r>
          <w:rPr>
            <w:color w:val="1155CC"/>
            <w:u w:val="single"/>
          </w:rPr>
          <w:t xml:space="preserve">the Department of International Relations </w:t>
        </w:r>
      </w:hyperlink>
      <w:r>
        <w:t xml:space="preserve">. In 1998, </w:t>
      </w:r>
      <w:hyperlink r:id="rId792">
        <w:r>
          <w:rPr>
            <w:color w:val="0000FF"/>
            <w:u w:val="single"/>
          </w:rPr>
          <w:t xml:space="preserve">an Agreement was signed </w:t>
        </w:r>
      </w:hyperlink>
      <w:r>
        <w:t xml:space="preserve">between the Government of the Republic of Belarus, the Government of the Republic of Kazakhstan, the Government of the Kyrgyz Republic, the Government of the Russian Federation and the Government of the Republic of Tajikistan on the mutual recognition and equivalence of documents on education, academic degrees and titles, which, by definition, indicates the recognition of KSTU diplomas in the noted in agreement countries. When undergraduates express their desire to receive European-style diplomas (diploma supplement), if undergraduates are interested in employment outside the Eurasian Economic Union, KSTU issues a European-style diploma supplement to students on a paid basis according to the price list of the printing house </w:t>
      </w:r>
      <w:r>
        <w:rPr>
          <w:color w:val="0000FF"/>
          <w:u w:val="single"/>
        </w:rPr>
        <w:t xml:space="preserve">, </w:t>
      </w:r>
      <w:r>
        <w:t>because KSTU has signed the Magna Carta of European Universities and is a member of the Bologna Process.</w:t>
      </w:r>
    </w:p>
    <w:p w:rsidR="00874E06" w:rsidRPr="00F90151" w:rsidRDefault="00881E03" w:rsidP="00990ABC">
      <w:pPr>
        <w:ind w:firstLine="709"/>
        <w:rPr>
          <w:b/>
        </w:rPr>
      </w:pPr>
      <w:r w:rsidRPr="00F90151">
        <w:rPr>
          <w:b/>
        </w:rPr>
        <w:t>6.2.4.</w:t>
      </w:r>
      <w:r w:rsidRPr="00F90151">
        <w:rPr>
          <w:b/>
          <w:i/>
        </w:rPr>
        <w:t xml:space="preserve"> </w:t>
      </w:r>
      <w:r w:rsidRPr="00F90151">
        <w:rPr>
          <w:b/>
        </w:rPr>
        <w:t>The PA should c</w:t>
      </w:r>
      <w:r w:rsidR="00B73A04">
        <w:rPr>
          <w:b/>
        </w:rPr>
        <w:t>oop</w:t>
      </w:r>
      <w:r w:rsidRPr="00F90151">
        <w:rPr>
          <w:b/>
        </w:rPr>
        <w:t>erate with other educational organizations and national centers of the “European Network of National Information Centers for Academic Recognition and Mobility / National Academic Recognition Information Centers” ENIC / NARIC in order to ensure comparable recognition of qualifications.</w:t>
      </w:r>
    </w:p>
    <w:p w:rsidR="00874E06" w:rsidRDefault="00881E03" w:rsidP="00990ABC">
      <w:pPr>
        <w:ind w:firstLine="709"/>
        <w:rPr>
          <w:highlight w:val="white"/>
        </w:rPr>
      </w:pPr>
      <w:r>
        <w:t xml:space="preserve">KSTU is </w:t>
      </w:r>
      <w:r>
        <w:rPr>
          <w:highlight w:val="white"/>
        </w:rPr>
        <w:t xml:space="preserve">a member of a large number of </w:t>
      </w:r>
      <w:hyperlink r:id="rId793" w:history="1">
        <w:r w:rsidRPr="005144D0">
          <w:rPr>
            <w:rStyle w:val="a7"/>
            <w:rFonts w:eastAsia="Times New Roman" w:cs="Times New Roman"/>
            <w:highlight w:val="white"/>
          </w:rPr>
          <w:t xml:space="preserve">international </w:t>
        </w:r>
      </w:hyperlink>
      <w:hyperlink r:id="rId794" w:history="1">
        <w:r w:rsidR="005144D0" w:rsidRPr="005144D0">
          <w:rPr>
            <w:rStyle w:val="a7"/>
            <w:rFonts w:eastAsia="Times New Roman" w:cs="Times New Roman"/>
            <w:highlight w:val="white"/>
          </w:rPr>
          <w:t xml:space="preserve">associations </w:t>
        </w:r>
      </w:hyperlink>
      <w:r w:rsidR="005144D0">
        <w:rPr>
          <w:highlight w:val="white"/>
        </w:rPr>
        <w:t xml:space="preserve">. </w:t>
      </w:r>
      <w:r>
        <w:t>There are links with the OP of the following international organizations and institutions:</w:t>
      </w:r>
      <w:hyperlink r:id="rId795">
        <w:r>
          <w:t xml:space="preserve"> </w:t>
        </w:r>
      </w:hyperlink>
      <w:hyperlink r:id="rId796">
        <w:r>
          <w:rPr>
            <w:color w:val="1155CC"/>
            <w:u w:val="single"/>
          </w:rPr>
          <w:t xml:space="preserve">IREX </w:t>
        </w:r>
      </w:hyperlink>
      <w:r>
        <w:t>,</w:t>
      </w:r>
      <w:hyperlink r:id="rId797">
        <w:r>
          <w:t xml:space="preserve"> </w:t>
        </w:r>
      </w:hyperlink>
      <w:hyperlink r:id="rId798">
        <w:r>
          <w:rPr>
            <w:color w:val="1155CC"/>
            <w:u w:val="single"/>
          </w:rPr>
          <w:t xml:space="preserve">ACCELS </w:t>
        </w:r>
      </w:hyperlink>
      <w:r>
        <w:t>,</w:t>
      </w:r>
      <w:hyperlink r:id="rId799">
        <w:r>
          <w:t xml:space="preserve"> </w:t>
        </w:r>
      </w:hyperlink>
      <w:hyperlink r:id="rId800">
        <w:r>
          <w:rPr>
            <w:color w:val="1155CC"/>
            <w:u w:val="single"/>
          </w:rPr>
          <w:t xml:space="preserve">German Academic Exchange Service </w:t>
        </w:r>
      </w:hyperlink>
      <w:r>
        <w:t xml:space="preserve">, SOROS, USAID, UNESCO. </w:t>
      </w:r>
      <w:r>
        <w:rPr>
          <w:highlight w:val="white"/>
        </w:rPr>
        <w:t>KSTU is the executor of a number of projects TEMPUS, ERASMUS +, Erasmus Mundus and TACIS of the European Commission; program projects</w:t>
      </w:r>
      <w:hyperlink r:id="rId801">
        <w:r>
          <w:rPr>
            <w:highlight w:val="white"/>
          </w:rPr>
          <w:t xml:space="preserve"> </w:t>
        </w:r>
      </w:hyperlink>
      <w:hyperlink r:id="rId802">
        <w:r>
          <w:rPr>
            <w:color w:val="1155CC"/>
            <w:highlight w:val="white"/>
            <w:u w:val="single"/>
          </w:rPr>
          <w:t xml:space="preserve">D.A.A.D. </w:t>
        </w:r>
      </w:hyperlink>
      <w:r>
        <w:rPr>
          <w:highlight w:val="white"/>
        </w:rPr>
        <w:t>_ The university is the national coordinator of the project of the network of universities of the SCO member countries.</w:t>
      </w:r>
      <w:r>
        <w:rPr>
          <w:i/>
          <w:highlight w:val="white"/>
        </w:rPr>
        <w:t xml:space="preserve"> </w:t>
      </w:r>
    </w:p>
    <w:p w:rsidR="00874E06" w:rsidRDefault="00881E03" w:rsidP="00990ABC">
      <w:pPr>
        <w:ind w:firstLine="709"/>
      </w:pPr>
      <w:r>
        <w:t xml:space="preserve">Departments </w:t>
      </w:r>
      <w:hyperlink r:id="rId803">
        <w:r>
          <w:rPr>
            <w:color w:val="1155CC"/>
            <w:u w:val="single"/>
          </w:rPr>
          <w:t>"</w:t>
        </w:r>
        <w:r w:rsidR="008A1D27">
          <w:rPr>
            <w:color w:val="1155CC"/>
            <w:u w:val="single"/>
          </w:rPr>
          <w:t xml:space="preserve">AAA </w:t>
        </w:r>
        <w:r>
          <w:rPr>
            <w:color w:val="1155CC"/>
            <w:u w:val="single"/>
          </w:rPr>
          <w:t xml:space="preserve">" </w:t>
        </w:r>
      </w:hyperlink>
      <w:r>
        <w:t xml:space="preserve">and </w:t>
      </w:r>
      <w:hyperlink r:id="rId804">
        <w:r>
          <w:rPr>
            <w:color w:val="1155CC"/>
            <w:u w:val="single"/>
          </w:rPr>
          <w:t>"</w:t>
        </w:r>
        <w:r w:rsidR="00DD3862">
          <w:rPr>
            <w:color w:val="1155CC"/>
            <w:u w:val="single"/>
          </w:rPr>
          <w:t>EME</w:t>
        </w:r>
        <w:r>
          <w:rPr>
            <w:color w:val="1155CC"/>
            <w:u w:val="single"/>
          </w:rPr>
          <w:t xml:space="preserve">" </w:t>
        </w:r>
      </w:hyperlink>
      <w:r>
        <w:t>closely c</w:t>
      </w:r>
      <w:r w:rsidR="00B73A04">
        <w:t>oop</w:t>
      </w:r>
      <w:r>
        <w:t>erate with the largest construction and design organizations, with financial and credit institutions, insurance companies and other organizations with which c</w:t>
      </w:r>
      <w:r w:rsidR="00B73A04">
        <w:t>oop</w:t>
      </w:r>
      <w:r>
        <w:t>eration agreements have been concluded, contributing to assistance in joint scientific research and the implementation of recommendations based on their results, passing research and production, research and pre-qualification practices for the performance of final qualifying works at enterprises, providing qualified practice leaders.</w:t>
      </w:r>
    </w:p>
    <w:p w:rsidR="00990ABC" w:rsidRDefault="00881E03" w:rsidP="00990ABC">
      <w:pPr>
        <w:ind w:firstLine="709"/>
      </w:pPr>
      <w:r>
        <w:lastRenderedPageBreak/>
        <w:t>Every year, the departments of "</w:t>
      </w:r>
      <w:r w:rsidR="00DD3862">
        <w:t>EME</w:t>
      </w:r>
      <w:r>
        <w:t>", "</w:t>
      </w:r>
      <w:r w:rsidR="008A1D27">
        <w:t xml:space="preserve">AAA </w:t>
      </w:r>
      <w:r>
        <w:t xml:space="preserve">" and " </w:t>
      </w:r>
      <w:r w:rsidR="00C92A8A">
        <w:t>ESM</w:t>
      </w:r>
      <w:r>
        <w:t xml:space="preserve"> " hold </w:t>
      </w:r>
      <w:hyperlink r:id="rId805">
        <w:r>
          <w:rPr>
            <w:color w:val="1155CC"/>
            <w:u w:val="single"/>
          </w:rPr>
          <w:t xml:space="preserve">round tables </w:t>
        </w:r>
      </w:hyperlink>
      <w:r>
        <w:t xml:space="preserve">and </w:t>
      </w:r>
      <w:hyperlink r:id="rId806">
        <w:r>
          <w:rPr>
            <w:color w:val="1155CC"/>
            <w:u w:val="single"/>
          </w:rPr>
          <w:t xml:space="preserve">guest lectures </w:t>
        </w:r>
      </w:hyperlink>
      <w:r>
        <w:t>with the invitation of representatives of both public services and private organizations, as well as international companies. The events are held for the purpose of familiarization and closer interaction in the field of training highly qualified personnel for the Kyrgyz Republic, as well as for the implementation of the "Education-Science-Production" system.</w:t>
      </w:r>
    </w:p>
    <w:p w:rsidR="00874E06" w:rsidRPr="00F90151" w:rsidRDefault="00881E03" w:rsidP="00990ABC">
      <w:pPr>
        <w:ind w:firstLine="709"/>
        <w:rPr>
          <w:b/>
        </w:rPr>
      </w:pPr>
      <w:r w:rsidRPr="00F90151">
        <w:rPr>
          <w:b/>
        </w:rPr>
        <w:t>6.2.5.</w:t>
      </w:r>
      <w:r w:rsidRPr="00F90151">
        <w:rPr>
          <w:b/>
          <w:i/>
          <w:sz w:val="28"/>
          <w:szCs w:val="28"/>
        </w:rPr>
        <w:t xml:space="preserve"> </w:t>
      </w:r>
      <w:r w:rsidRPr="00F90151">
        <w:rPr>
          <w:b/>
        </w:rPr>
        <w:t>The PA should provide an opportunity for external and internal mobility of students of the PEP, assist in obtaining external grants for training.</w:t>
      </w:r>
    </w:p>
    <w:p w:rsidR="00874E06" w:rsidRDefault="00881E03" w:rsidP="00990ABC">
      <w:pPr>
        <w:ind w:firstLine="709"/>
      </w:pPr>
      <w:r>
        <w:t xml:space="preserve">KSTU provides an opportunity for external and internal mobility of PEP students, assists in obtaining external grants for education, various </w:t>
      </w:r>
      <w:hyperlink r:id="rId807">
        <w:r>
          <w:rPr>
            <w:color w:val="0000FF"/>
            <w:u w:val="single"/>
          </w:rPr>
          <w:t xml:space="preserve">academic mobility programs </w:t>
        </w:r>
      </w:hyperlink>
      <w:r>
        <w:t xml:space="preserve">and </w:t>
      </w:r>
      <w:hyperlink r:id="rId808">
        <w:r>
          <w:rPr>
            <w:color w:val="1155CC"/>
            <w:u w:val="single"/>
          </w:rPr>
          <w:t xml:space="preserve">international programs operate at KSTU </w:t>
        </w:r>
      </w:hyperlink>
      <w:r>
        <w:t>.</w:t>
      </w:r>
    </w:p>
    <w:p w:rsidR="00874E06" w:rsidRDefault="00881E03" w:rsidP="00990ABC">
      <w:pPr>
        <w:ind w:firstLine="709"/>
      </w:pPr>
      <w:r>
        <w:t xml:space="preserve">In 2017-2018 academic year 2009, undergraduates of the master's programs "Accounting, Analysis and Audit" and "Finance and Credit" </w:t>
      </w:r>
      <w:proofErr w:type="spellStart"/>
      <w:r>
        <w:t>Esenbekova</w:t>
      </w:r>
      <w:proofErr w:type="spellEnd"/>
      <w:r>
        <w:t xml:space="preserve"> S., </w:t>
      </w:r>
      <w:proofErr w:type="spellStart"/>
      <w:r>
        <w:t>Zhaparova</w:t>
      </w:r>
      <w:proofErr w:type="spellEnd"/>
      <w:r>
        <w:t xml:space="preserve"> A., Kanasheva Zh. were trained at the SCO universities at Novosibirsk State University and Altai Federal University.</w:t>
      </w:r>
    </w:p>
    <w:p w:rsidR="00874E06" w:rsidRDefault="00881E03" w:rsidP="00990ABC">
      <w:pPr>
        <w:ind w:firstLine="709"/>
      </w:pPr>
      <w:r>
        <w:tab/>
        <w:t xml:space="preserve">Hungary hosted the first </w:t>
      </w:r>
      <w:hyperlink r:id="rId809">
        <w:r>
          <w:t xml:space="preserve">Forum </w:t>
        </w:r>
      </w:hyperlink>
      <w:r>
        <w:t>of Rectors of Kyrgyz and Hungarian Universities, which took place on February 13-14 in Budapest, Hungary.</w:t>
      </w:r>
      <w:hyperlink r:id="rId810">
        <w:r>
          <w:t xml:space="preserve"> </w:t>
        </w:r>
      </w:hyperlink>
      <w:r>
        <w:t xml:space="preserve">The forum was held during the official visit to Hungary of the President of the Kyrgyz Republic </w:t>
      </w:r>
      <w:proofErr w:type="spellStart"/>
      <w:r>
        <w:t>Zhaparov</w:t>
      </w:r>
      <w:proofErr w:type="spellEnd"/>
      <w:r>
        <w:t xml:space="preserve"> S.N. Master students of the department of </w:t>
      </w:r>
      <w:r w:rsidR="008A1D27">
        <w:t xml:space="preserve">AAA </w:t>
      </w:r>
      <w:r>
        <w:t xml:space="preserve"> had the opportunity to study under </w:t>
      </w:r>
      <w:hyperlink r:id="rId811">
        <w:r>
          <w:t xml:space="preserve">the programs of external mobility </w:t>
        </w:r>
      </w:hyperlink>
      <w:r>
        <w:t>in Russia.</w:t>
      </w:r>
    </w:p>
    <w:p w:rsidR="00990ABC" w:rsidRDefault="00990ABC" w:rsidP="00990ABC">
      <w:pPr>
        <w:ind w:firstLine="709"/>
      </w:pPr>
      <w:r w:rsidRPr="00F90151">
        <w:t xml:space="preserve">According to the EP of the direction "Economics", the activation of student mobility is planned for the coming years. For the current period, work is underway to develop joint projects with the West Saxon University of Zwickau (Germany) and Hungarian universities, which will allow undergraduates to participate in mobility programs. KSTU became part of </w:t>
      </w:r>
      <w:hyperlink r:id="rId812" w:history="1">
        <w:r w:rsidRPr="00F90151">
          <w:rPr>
            <w:rStyle w:val="a7"/>
          </w:rPr>
          <w:t xml:space="preserve">the Eurasian Network University </w:t>
        </w:r>
      </w:hyperlink>
      <w:r w:rsidRPr="00F90151">
        <w:t>within which it is planned to develop the mobility of teaching staff and students.</w:t>
      </w:r>
    </w:p>
    <w:p w:rsidR="00874E06" w:rsidRPr="00F90151" w:rsidRDefault="00881E03" w:rsidP="00990ABC">
      <w:pPr>
        <w:ind w:firstLine="709"/>
        <w:rPr>
          <w:b/>
        </w:rPr>
      </w:pPr>
      <w:r w:rsidRPr="00F90151">
        <w:rPr>
          <w:b/>
        </w:rPr>
        <w:t>6.2.6.</w:t>
      </w:r>
      <w:r w:rsidRPr="00F90151">
        <w:rPr>
          <w:b/>
          <w:sz w:val="14"/>
          <w:szCs w:val="14"/>
        </w:rPr>
        <w:t xml:space="preserve">  </w:t>
      </w:r>
      <w:r w:rsidRPr="00F90151">
        <w:rPr>
          <w:b/>
        </w:rPr>
        <w:t>OO should encourage students to self-education and development outside the main program ( extracurricular activities)</w:t>
      </w:r>
    </w:p>
    <w:p w:rsidR="00874E06" w:rsidRDefault="00881E03" w:rsidP="00990ABC">
      <w:pPr>
        <w:ind w:firstLine="709"/>
      </w:pPr>
      <w:r>
        <w:t xml:space="preserve">The university encourages students to self-educate and develop outside the main program. The EP provides for self-study of undergraduates outside the main program. Self-development and self-education is based on the principles of the scientific method, including analytical and critical thinking. One of the most important tasks of the EP is the training of undergraduates of the 7th level of the NQF in scientific activities and the development of their skills to use the principles of the scientific method. Active stimulation of students for self-education of extracurricular activities is carried out through participation in interuniversity, republican and </w:t>
      </w:r>
      <w:hyperlink r:id="rId813">
        <w:r>
          <w:rPr>
            <w:color w:val="1155CC"/>
            <w:u w:val="single"/>
          </w:rPr>
          <w:t xml:space="preserve">international conferences </w:t>
        </w:r>
      </w:hyperlink>
      <w:r>
        <w:t xml:space="preserve">, in various competitions, various </w:t>
      </w:r>
      <w:hyperlink r:id="rId814">
        <w:r>
          <w:rPr>
            <w:color w:val="1155CC"/>
            <w:u w:val="single"/>
          </w:rPr>
          <w:t xml:space="preserve">guest lectures </w:t>
        </w:r>
      </w:hyperlink>
      <w:r>
        <w:t xml:space="preserve">and seminars for undergraduates are held. The </w:t>
      </w:r>
      <w:r>
        <w:lastRenderedPageBreak/>
        <w:t xml:space="preserve">departments " </w:t>
      </w:r>
      <w:hyperlink r:id="rId815">
        <w:r w:rsidR="00DD3862">
          <w:rPr>
            <w:color w:val="1155CC"/>
            <w:u w:val="single"/>
          </w:rPr>
          <w:t>EME</w:t>
        </w:r>
        <w:r>
          <w:rPr>
            <w:color w:val="1155CC"/>
            <w:u w:val="single"/>
          </w:rPr>
          <w:t xml:space="preserve"> </w:t>
        </w:r>
      </w:hyperlink>
      <w:r w:rsidR="00BE49EA">
        <w:t xml:space="preserve">", " </w:t>
      </w:r>
      <w:hyperlink r:id="rId816">
        <w:r w:rsidR="008A1D27">
          <w:rPr>
            <w:color w:val="1155CC"/>
            <w:u w:val="single"/>
          </w:rPr>
          <w:t xml:space="preserve">AAA </w:t>
        </w:r>
        <w:r>
          <w:rPr>
            <w:color w:val="1155CC"/>
            <w:u w:val="single"/>
          </w:rPr>
          <w:t xml:space="preserve"> </w:t>
        </w:r>
      </w:hyperlink>
      <w:r w:rsidR="00BE49EA">
        <w:t xml:space="preserve">", " </w:t>
      </w:r>
      <w:hyperlink r:id="rId817">
        <w:r w:rsidR="00C92A8A">
          <w:rPr>
            <w:color w:val="1155CC"/>
            <w:u w:val="single"/>
          </w:rPr>
          <w:t>ESM</w:t>
        </w:r>
        <w:r>
          <w:rPr>
            <w:color w:val="1155CC"/>
            <w:u w:val="single"/>
          </w:rPr>
          <w:t xml:space="preserve"> </w:t>
        </w:r>
      </w:hyperlink>
      <w:r w:rsidR="00BE49EA">
        <w:t>" annually draw up a calendar plan for research and development work.</w:t>
      </w:r>
    </w:p>
    <w:p w:rsidR="00874E06" w:rsidRDefault="00881E03" w:rsidP="00990ABC">
      <w:pPr>
        <w:ind w:firstLine="709"/>
      </w:pPr>
      <w:r>
        <w:t>Academic freedom is expressed, first of all, in the right of undergraduates to freedom of research: choosing topics, objects, setting tasks and choosing research methods. The presence of academic freedoms allows the supervisor to be creative in organizing the educational process, to try various teaching methods, to freely discuss their own ideas with the undergraduate.</w:t>
      </w:r>
    </w:p>
    <w:p w:rsidR="00874E06" w:rsidRPr="00BE49EA" w:rsidRDefault="00881E03" w:rsidP="00990ABC">
      <w:pPr>
        <w:ind w:firstLine="709"/>
        <w:rPr>
          <w:b/>
        </w:rPr>
      </w:pPr>
      <w:r w:rsidRPr="00BE49EA">
        <w:rPr>
          <w:b/>
        </w:rPr>
        <w:t>6.2.7. An important factor is the existence of a mechanism to support gifted students.</w:t>
      </w:r>
    </w:p>
    <w:p w:rsidR="00874E06" w:rsidRDefault="00881E03" w:rsidP="00990ABC">
      <w:pPr>
        <w:ind w:firstLine="709"/>
      </w:pPr>
      <w:r>
        <w:t>One of the important factors is the existence of a mechanism to support gifted students. Research is an obligatory component of the master's degree program in the direction of " Economics" to identify and support especially gifted undergraduates and their support. Research is carried out in accordance with complex and individual scientific topics developed by the department and individual gifted undergraduates in line with the improvement of educational activities of the entire university. The department is involved in the implementation in practice of the results of research of gifted undergraduates who have qualifications and competencies that exceed those of the average. It also popularizes the achievements of gifted undergraduates through scientific research by coordinating research plans, organizing joint scientific research, jointly holding scientific conferences, engaging in round tables, guest lectures, meetings and publishing scientific papers on specific issues. Teaching staff and students are involved in the implementation of research, as well as work on the implementation of completed scientific research . KSTU publishes scientific papers, collections of reports of scientific conferences, educational and teaching aids, articles of undergraduates.</w:t>
      </w:r>
    </w:p>
    <w:p w:rsidR="00874E06" w:rsidRDefault="00881E03" w:rsidP="00990ABC">
      <w:pPr>
        <w:ind w:firstLine="709"/>
      </w:pPr>
      <w:r>
        <w:t>The department gives professional recommendations for gifted undergraduates for their employment, and if possible, if there are vacancies, it tries to employ them at the department or motivate them to enter graduate school.</w:t>
      </w:r>
    </w:p>
    <w:p w:rsidR="00874E06" w:rsidRPr="00BE49EA" w:rsidRDefault="00881E03" w:rsidP="00990ABC">
      <w:pPr>
        <w:ind w:firstLine="709"/>
        <w:rPr>
          <w:b/>
        </w:rPr>
      </w:pPr>
      <w:r w:rsidRPr="00BE49EA">
        <w:rPr>
          <w:b/>
        </w:rPr>
        <w:t>6.2.8.</w:t>
      </w:r>
      <w:r w:rsidRPr="00BE49EA">
        <w:rPr>
          <w:b/>
          <w:i/>
        </w:rPr>
        <w:t xml:space="preserve"> </w:t>
      </w:r>
      <w:r w:rsidRPr="00BE49EA">
        <w:rPr>
          <w:b/>
        </w:rPr>
        <w:t>The PA should provide students with internship places, demonstrate the procedure for facilitating the employment of graduates, maintaining communication with them</w:t>
      </w:r>
    </w:p>
    <w:p w:rsidR="00874E06" w:rsidRDefault="00881E03" w:rsidP="00990ABC">
      <w:pPr>
        <w:ind w:firstLine="709"/>
      </w:pPr>
      <w:r>
        <w:t xml:space="preserve">The practice of masters is an integral part of the EP HPE of the direction "Economics" and is carried out in accordance with the </w:t>
      </w:r>
      <w:hyperlink r:id="rId818">
        <w:r>
          <w:rPr>
            <w:color w:val="1155CC"/>
            <w:u w:val="single"/>
          </w:rPr>
          <w:t xml:space="preserve">State Educational Standards of the HPE </w:t>
        </w:r>
      </w:hyperlink>
      <w:r>
        <w:t xml:space="preserve">, approved by the </w:t>
      </w:r>
      <w:r w:rsidR="009F3717">
        <w:t>WC</w:t>
      </w:r>
      <w:r>
        <w:t xml:space="preserve"> of the master's programs </w:t>
      </w:r>
      <w:hyperlink r:id="rId819">
        <w:r>
          <w:rPr>
            <w:color w:val="1155CC"/>
            <w:u w:val="single"/>
          </w:rPr>
          <w:t xml:space="preserve">ESI </w:t>
        </w:r>
      </w:hyperlink>
      <w:r>
        <w:t xml:space="preserve">, </w:t>
      </w:r>
      <w:hyperlink r:id="rId820">
        <w:r w:rsidR="00C92A8A">
          <w:rPr>
            <w:color w:val="1155CC"/>
            <w:u w:val="single"/>
          </w:rPr>
          <w:t>AAA</w:t>
        </w:r>
        <w:r>
          <w:rPr>
            <w:color w:val="1155CC"/>
            <w:u w:val="single"/>
          </w:rPr>
          <w:t xml:space="preserve"> </w:t>
        </w:r>
      </w:hyperlink>
      <w:r>
        <w:t xml:space="preserve">, </w:t>
      </w:r>
      <w:hyperlink r:id="rId821"/>
      <w:hyperlink r:id="rId822">
        <w:r w:rsidR="007832A6">
          <w:rPr>
            <w:color w:val="1155CC"/>
            <w:u w:val="single"/>
          </w:rPr>
          <w:t xml:space="preserve">FC </w:t>
        </w:r>
        <w:r>
          <w:rPr>
            <w:color w:val="1155CC"/>
            <w:u w:val="single"/>
          </w:rPr>
          <w:t xml:space="preserve">is </w:t>
        </w:r>
      </w:hyperlink>
      <w:hyperlink r:id="rId823"/>
      <w:r>
        <w:t xml:space="preserve">, </w:t>
      </w:r>
      <w:hyperlink r:id="rId824">
        <w:r w:rsidR="00DD3862">
          <w:rPr>
            <w:color w:val="1155CC"/>
            <w:u w:val="single"/>
          </w:rPr>
          <w:t>EME</w:t>
        </w:r>
        <w:r>
          <w:rPr>
            <w:color w:val="1155CC"/>
            <w:u w:val="single"/>
          </w:rPr>
          <w:t xml:space="preserve"> </w:t>
        </w:r>
      </w:hyperlink>
      <w:r>
        <w:t xml:space="preserve">and </w:t>
      </w:r>
      <w:hyperlink r:id="rId825">
        <w:r>
          <w:rPr>
            <w:color w:val="1155CC"/>
            <w:u w:val="single"/>
          </w:rPr>
          <w:t xml:space="preserve">the schedule of the educational process </w:t>
        </w:r>
      </w:hyperlink>
      <w:r>
        <w:t>in order to acquire undergraduates the skills of professional work, deepening and consolidating the knowledge and competencies acquired in the course of theoretical training.</w:t>
      </w:r>
    </w:p>
    <w:p w:rsidR="00874E06" w:rsidRDefault="00881E03" w:rsidP="00990ABC">
      <w:pPr>
        <w:ind w:firstLine="709"/>
      </w:pPr>
      <w:r>
        <w:t xml:space="preserve">The university provides students with places of practice and a procedure for facilitating the employment of graduates, maintaining contact with them. On the basis of </w:t>
      </w:r>
      <w:hyperlink r:id="rId826">
        <w:r>
          <w:rPr>
            <w:color w:val="1155CC"/>
            <w:u w:val="single"/>
          </w:rPr>
          <w:t xml:space="preserve">agreements with enterprises, </w:t>
        </w:r>
      </w:hyperlink>
      <w:r>
        <w:t xml:space="preserve">undergraduates can choose a place of internship for the subsequent employment of </w:t>
      </w:r>
      <w:r>
        <w:lastRenderedPageBreak/>
        <w:t>graduates of the department with enterprises. The planning of internship places is based on the contingent, the number of existing contracts and the capabilities of the base enterprises to accept a particular number of students. Most undergraduates do internships at enterprises where employment is expected. The presence and quality of the content of reports on practices confirms the sufficient level of readiness of undergraduates for the practical implementation of the acquired knowledge.</w:t>
      </w:r>
    </w:p>
    <w:p w:rsidR="00874E06" w:rsidRDefault="00881E03" w:rsidP="00990ABC">
      <w:pPr>
        <w:ind w:firstLine="709"/>
      </w:pPr>
      <w:r>
        <w:t xml:space="preserve">Master's program in </w:t>
      </w:r>
      <w:proofErr w:type="gramStart"/>
      <w:r>
        <w:t>Economics ,</w:t>
      </w:r>
      <w:proofErr w:type="gramEnd"/>
      <w:r>
        <w:t xml:space="preserve"> according to the </w:t>
      </w:r>
      <w:r w:rsidR="009F3717">
        <w:t>WC</w:t>
      </w:r>
      <w:r>
        <w:t xml:space="preserve">, provides for three types of practice: research and production (2 semester, 6 weeks), scientific and pedagogical (3 semester, 4 weeks) and research work (4 semester, 3 weeks). </w:t>
      </w:r>
      <w:hyperlink r:id="rId827">
        <w:r>
          <w:rPr>
            <w:color w:val="1155CC"/>
            <w:u w:val="single"/>
          </w:rPr>
          <w:t xml:space="preserve">Certification based on the results of the practice </w:t>
        </w:r>
      </w:hyperlink>
      <w:r>
        <w:t>is carried out on the basis of the presentation by the student of a report on the results of the practice to the head of the practice from the department.</w:t>
      </w:r>
    </w:p>
    <w:p w:rsidR="00874E06" w:rsidRDefault="00881E03" w:rsidP="00990ABC">
      <w:pPr>
        <w:ind w:firstLine="709"/>
      </w:pPr>
      <w:r>
        <w:t xml:space="preserve">The departments " </w:t>
      </w:r>
      <w:hyperlink r:id="rId828">
        <w:r w:rsidR="00DD3862">
          <w:rPr>
            <w:color w:val="1155CC"/>
            <w:u w:val="single"/>
          </w:rPr>
          <w:t>EME</w:t>
        </w:r>
        <w:r>
          <w:rPr>
            <w:color w:val="1155CC"/>
            <w:u w:val="single"/>
          </w:rPr>
          <w:t xml:space="preserve"> </w:t>
        </w:r>
      </w:hyperlink>
      <w:r w:rsidR="001174FB">
        <w:t xml:space="preserve">", " </w:t>
      </w:r>
      <w:hyperlink r:id="rId829">
        <w:r w:rsidR="008A1D27">
          <w:rPr>
            <w:color w:val="1155CC"/>
            <w:u w:val="single"/>
          </w:rPr>
          <w:t xml:space="preserve">AAA </w:t>
        </w:r>
        <w:r>
          <w:rPr>
            <w:color w:val="1155CC"/>
            <w:u w:val="single"/>
          </w:rPr>
          <w:t xml:space="preserve"> </w:t>
        </w:r>
      </w:hyperlink>
      <w:r w:rsidR="001174FB">
        <w:t xml:space="preserve">", " </w:t>
      </w:r>
      <w:hyperlink r:id="rId830">
        <w:r w:rsidR="00C92A8A">
          <w:rPr>
            <w:color w:val="1155CC"/>
            <w:u w:val="single"/>
          </w:rPr>
          <w:t>ESM</w:t>
        </w:r>
        <w:r>
          <w:rPr>
            <w:color w:val="1155CC"/>
            <w:u w:val="single"/>
          </w:rPr>
          <w:t xml:space="preserve"> </w:t>
        </w:r>
      </w:hyperlink>
      <w:r w:rsidR="001174FB">
        <w:t>" developed programs and guidelines for research and production, teaching and research practice for undergraduates in the direction of "Economics".</w:t>
      </w:r>
    </w:p>
    <w:p w:rsidR="00874E06" w:rsidRDefault="00881E03" w:rsidP="00990ABC">
      <w:pPr>
        <w:ind w:firstLine="709"/>
        <w:rPr>
          <w:highlight w:val="yellow"/>
        </w:rPr>
      </w:pPr>
      <w:r>
        <w:t xml:space="preserve">On the basis of the order of the Vice-Rector for Academic Affairs of KSTU named after I. </w:t>
      </w:r>
      <w:proofErr w:type="spellStart"/>
      <w:r>
        <w:t>Razzakov</w:t>
      </w:r>
      <w:proofErr w:type="spellEnd"/>
      <w:r>
        <w:t xml:space="preserve"> , undergraduates are distributed to places of internships and are carried out according to </w:t>
      </w:r>
      <w:hyperlink r:id="rId831">
        <w:r>
          <w:rPr>
            <w:color w:val="1155CC"/>
            <w:u w:val="single"/>
          </w:rPr>
          <w:t xml:space="preserve">the academic calendar </w:t>
        </w:r>
      </w:hyperlink>
      <w:r>
        <w:t>.</w:t>
      </w:r>
    </w:p>
    <w:p w:rsidR="00874E06" w:rsidRDefault="00881E03" w:rsidP="00990ABC">
      <w:pPr>
        <w:ind w:firstLine="709"/>
      </w:pPr>
      <w:r>
        <w:t>When referring to the practice, the master is given a diary, which indicates the task, the schedule for the internship, a record of the practically completed work, the conclusion of the head of the enterprise and the university about the internship. At the end of the internship, undergraduates draw up a report that indicates the characteristics of the production work, the tasks set by the enterprise for the undergraduate at the workplace, examples of solving these problems. The completed practice report is submitted to the teacher of the department responsible for the practice.</w:t>
      </w:r>
    </w:p>
    <w:p w:rsidR="00874E06" w:rsidRPr="00BE49EA" w:rsidRDefault="00881E03" w:rsidP="00990ABC">
      <w:pPr>
        <w:ind w:firstLine="709"/>
        <w:rPr>
          <w:b/>
        </w:rPr>
      </w:pPr>
      <w:r w:rsidRPr="00BE49EA">
        <w:rPr>
          <w:b/>
        </w:rPr>
        <w:t>6.2.9. PLO leadership must demonstrate that graduates of the program have skills that are in demand in the labor market</w:t>
      </w:r>
    </w:p>
    <w:p w:rsidR="00874E06" w:rsidRDefault="00881E03" w:rsidP="00990ABC">
      <w:pPr>
        <w:ind w:firstLine="709"/>
      </w:pPr>
      <w:r>
        <w:t xml:space="preserve">The management of the PLO ensures that graduates of the programs have the skills that are in demand in the labor market. For undergraduates of the department, all conditions have been created (highly qualified teaching staff, classroom fund, libraries, etc.), which allow for the training of personnel in demand in the modern labor market. To obtain practical skills together with employers, the practice bases are expanding, joint events are held with employers in order to form disciplines that form the required skills among graduates. The high level </w:t>
      </w:r>
      <w:hyperlink r:id="rId832">
        <w:r>
          <w:rPr>
            <w:color w:val="1155CC"/>
            <w:u w:val="single"/>
          </w:rPr>
          <w:t xml:space="preserve">of employment </w:t>
        </w:r>
      </w:hyperlink>
      <w:r>
        <w:t>of graduates of the EP of the direction "Economics" indicates that graduates in the learning process have formed the competencies demanded by employers in accordance with the direction of training.</w:t>
      </w:r>
    </w:p>
    <w:p w:rsidR="004452C6" w:rsidRPr="004452C6" w:rsidRDefault="004452C6" w:rsidP="004452C6">
      <w:pPr>
        <w:ind w:firstLine="709"/>
      </w:pPr>
      <w:r w:rsidRPr="004452C6">
        <w:lastRenderedPageBreak/>
        <w:t xml:space="preserve">Master's students who graduated from the OP have constant career support. The departments systematically monitor the employment of graduates and currently studying students. During the learning process, students have the opportunity to take part in job fairs, events “Career and Practice Day”, organized by the Career and Practice Center of KSTU named after I. </w:t>
      </w:r>
      <w:proofErr w:type="spellStart"/>
      <w:r w:rsidRPr="004452C6">
        <w:t>Razzakov</w:t>
      </w:r>
      <w:proofErr w:type="spellEnd"/>
      <w:r w:rsidRPr="004452C6">
        <w:t xml:space="preserve"> in c</w:t>
      </w:r>
      <w:r w:rsidR="00B73A04">
        <w:t>oop</w:t>
      </w:r>
      <w:r w:rsidRPr="004452C6">
        <w:t>eration with partner companies.</w:t>
      </w:r>
    </w:p>
    <w:p w:rsidR="004452C6" w:rsidRPr="004452C6" w:rsidRDefault="004452C6" w:rsidP="004452C6">
      <w:pPr>
        <w:ind w:firstLine="709"/>
      </w:pPr>
      <w:r w:rsidRPr="004452C6">
        <w:t>In case of need for professional advice, students turn to the teachers of the department of the relevant EP and receive consulting assistance . Also, when graduates are employed, it is practiced to issue characteristics, letters of recommendation by the heads of the EP.</w:t>
      </w:r>
    </w:p>
    <w:p w:rsidR="00874E06" w:rsidRDefault="00881E03" w:rsidP="00990ABC">
      <w:pPr>
        <w:ind w:firstLine="709"/>
        <w:rPr>
          <w:highlight w:val="white"/>
        </w:rPr>
      </w:pPr>
      <w:r>
        <w:t xml:space="preserve">For the current period, there are no existing professional standards in the Kyrgyz Republic. However, the Government of the Kyrgyz Republic adopted </w:t>
      </w:r>
      <w:hyperlink r:id="rId833">
        <w:r>
          <w:rPr>
            <w:color w:val="0000FF"/>
            <w:u w:val="single"/>
          </w:rPr>
          <w:t xml:space="preserve">the Resolution </w:t>
        </w:r>
      </w:hyperlink>
      <w:r>
        <w:t xml:space="preserve">" </w:t>
      </w:r>
      <w:r>
        <w:rPr>
          <w:highlight w:val="white"/>
        </w:rPr>
        <w:t xml:space="preserve">On Approval </w:t>
      </w:r>
      <w:hyperlink r:id="rId834">
        <w:r>
          <w:rPr>
            <w:color w:val="1155CC"/>
            <w:u w:val="single"/>
          </w:rPr>
          <w:t xml:space="preserve">of the Concept of the National Qualifications System in </w:t>
        </w:r>
      </w:hyperlink>
      <w:hyperlink r:id="rId835"/>
      <w:hyperlink r:id="rId836">
        <w:r>
          <w:rPr>
            <w:color w:val="1155CC"/>
            <w:u w:val="single"/>
          </w:rPr>
          <w:t xml:space="preserve">the Kyrgyz </w:t>
        </w:r>
      </w:hyperlink>
      <w:hyperlink r:id="rId837"/>
      <w:hyperlink r:id="rId838">
        <w:r>
          <w:rPr>
            <w:color w:val="1155CC"/>
            <w:u w:val="single"/>
          </w:rPr>
          <w:t xml:space="preserve">Republic" </w:t>
        </w:r>
      </w:hyperlink>
      <w:r>
        <w:rPr>
          <w:highlight w:val="white"/>
        </w:rPr>
        <w:t>.</w:t>
      </w:r>
    </w:p>
    <w:p w:rsidR="00874E06" w:rsidRDefault="00881E03" w:rsidP="00990ABC">
      <w:pPr>
        <w:ind w:firstLine="709"/>
      </w:pPr>
      <w:r>
        <w:rPr>
          <w:highlight w:val="white"/>
        </w:rPr>
        <w:t xml:space="preserve">Draft professional standards of the Kyrgyz Republic and the necessary changes in the relevant laws and regulations have currently passed the examination and approval procedures in </w:t>
      </w:r>
      <w:hyperlink r:id="rId839">
        <w:r>
          <w:rPr>
            <w:color w:val="0000FF"/>
            <w:highlight w:val="white"/>
            <w:u w:val="single"/>
          </w:rPr>
          <w:t xml:space="preserve">the Parliament ( </w:t>
        </w:r>
      </w:hyperlink>
      <w:hyperlink r:id="rId840"/>
      <w:hyperlink r:id="rId841">
        <w:proofErr w:type="spellStart"/>
        <w:r>
          <w:rPr>
            <w:color w:val="0000FF"/>
            <w:highlight w:val="white"/>
            <w:u w:val="single"/>
          </w:rPr>
          <w:t>Zhogorku</w:t>
        </w:r>
        <w:proofErr w:type="spellEnd"/>
      </w:hyperlink>
      <w:hyperlink r:id="rId842"/>
      <w:hyperlink r:id="rId843">
        <w:r>
          <w:rPr>
            <w:color w:val="0000FF"/>
            <w:highlight w:val="white"/>
            <w:u w:val="single"/>
          </w:rPr>
          <w:t xml:space="preserve"> </w:t>
        </w:r>
      </w:hyperlink>
      <w:hyperlink r:id="rId844"/>
      <w:hyperlink r:id="rId845">
        <w:proofErr w:type="spellStart"/>
        <w:r>
          <w:rPr>
            <w:color w:val="0000FF"/>
            <w:highlight w:val="white"/>
            <w:u w:val="single"/>
          </w:rPr>
          <w:t>Kenesh</w:t>
        </w:r>
        <w:proofErr w:type="spellEnd"/>
        <w:r>
          <w:rPr>
            <w:color w:val="0000FF"/>
            <w:highlight w:val="white"/>
            <w:u w:val="single"/>
          </w:rPr>
          <w:t xml:space="preserve"> </w:t>
        </w:r>
      </w:hyperlink>
      <w:hyperlink r:id="rId846"/>
      <w:hyperlink r:id="rId847">
        <w:r>
          <w:rPr>
            <w:color w:val="0000FF"/>
            <w:highlight w:val="white"/>
            <w:u w:val="single"/>
          </w:rPr>
          <w:t xml:space="preserve">) </w:t>
        </w:r>
      </w:hyperlink>
      <w:hyperlink r:id="rId848"/>
      <w:hyperlink r:id="rId849">
        <w:r>
          <w:rPr>
            <w:color w:val="0000FF"/>
            <w:highlight w:val="white"/>
            <w:u w:val="single"/>
          </w:rPr>
          <w:t xml:space="preserve">of the Kyrgyz </w:t>
        </w:r>
      </w:hyperlink>
      <w:hyperlink r:id="rId850"/>
      <w:hyperlink r:id="rId851">
        <w:r>
          <w:rPr>
            <w:color w:val="0000FF"/>
            <w:highlight w:val="white"/>
            <w:u w:val="single"/>
          </w:rPr>
          <w:t xml:space="preserve">Republic </w:t>
        </w:r>
      </w:hyperlink>
      <w:r>
        <w:rPr>
          <w:color w:val="2B2B2B"/>
          <w:highlight w:val="white"/>
        </w:rPr>
        <w:t xml:space="preserve">. </w:t>
      </w:r>
      <w:r>
        <w:rPr>
          <w:highlight w:val="white"/>
        </w:rPr>
        <w:t xml:space="preserve">The National Qualifications Framework of the Kyrgyz Republic was approved by the Government of the Kyrgyz Republic [ </w:t>
      </w:r>
      <w:hyperlink r:id="rId852">
        <w:r>
          <w:rPr>
            <w:color w:val="0000FF"/>
            <w:highlight w:val="white"/>
            <w:u w:val="single"/>
          </w:rPr>
          <w:t xml:space="preserve">Decree </w:t>
        </w:r>
      </w:hyperlink>
      <w:hyperlink r:id="rId853">
        <w:r>
          <w:rPr>
            <w:color w:val="0000FF"/>
            <w:u w:val="single"/>
          </w:rPr>
          <w:t xml:space="preserve">of the Government of the Kyrgyz Republic dated September 18, 2020 No. 491 </w:t>
        </w:r>
      </w:hyperlink>
      <w:r>
        <w:t>].</w:t>
      </w:r>
    </w:p>
    <w:p w:rsidR="00874E06" w:rsidRPr="004452C6" w:rsidRDefault="00881E03" w:rsidP="00990ABC">
      <w:pPr>
        <w:ind w:firstLine="709"/>
        <w:rPr>
          <w:b/>
        </w:rPr>
      </w:pPr>
      <w:r w:rsidRPr="004452C6">
        <w:rPr>
          <w:b/>
        </w:rPr>
        <w:t>6.2.10 The management of the PEP must demonstrate the application of the mechanism for monitoring the employment and professional activities of graduates</w:t>
      </w:r>
    </w:p>
    <w:p w:rsidR="00874E06" w:rsidRDefault="00881E03" w:rsidP="00990ABC">
      <w:pPr>
        <w:ind w:firstLine="709"/>
      </w:pPr>
      <w:r>
        <w:t>The management of the PLO has mechanisms for monitoring the employment and professional activities of graduates.</w:t>
      </w:r>
    </w:p>
    <w:p w:rsidR="00874E06" w:rsidRDefault="00881E03" w:rsidP="00990ABC">
      <w:pPr>
        <w:ind w:firstLine="709"/>
      </w:pPr>
      <w:r>
        <w:t>KSTU operates</w:t>
      </w:r>
      <w:hyperlink r:id="rId854">
        <w:r>
          <w:t xml:space="preserve"> </w:t>
        </w:r>
      </w:hyperlink>
      <w:hyperlink r:id="rId855">
        <w:r>
          <w:rPr>
            <w:color w:val="1155CC"/>
            <w:u w:val="single"/>
          </w:rPr>
          <w:t xml:space="preserve">Career and Practice Center </w:t>
        </w:r>
      </w:hyperlink>
      <w:r>
        <w:t>where available</w:t>
      </w:r>
      <w:hyperlink r:id="rId856">
        <w:r>
          <w:t xml:space="preserve"> </w:t>
        </w:r>
      </w:hyperlink>
      <w:hyperlink r:id="rId857">
        <w:r>
          <w:rPr>
            <w:color w:val="1155CC"/>
            <w:u w:val="single"/>
          </w:rPr>
          <w:t xml:space="preserve">bases of practice </w:t>
        </w:r>
      </w:hyperlink>
      <w:r>
        <w:t xml:space="preserve">, </w:t>
      </w:r>
      <w:hyperlink r:id="rId858">
        <w:r>
          <w:rPr>
            <w:color w:val="1155CC"/>
            <w:u w:val="single"/>
          </w:rPr>
          <w:t xml:space="preserve">the employment of graduates is monitored </w:t>
        </w:r>
      </w:hyperlink>
      <w:r>
        <w:t>and current vacancies are offered.</w:t>
      </w:r>
    </w:p>
    <w:p w:rsidR="00874E06" w:rsidRDefault="00DD3862" w:rsidP="00990ABC">
      <w:pPr>
        <w:ind w:firstLine="709"/>
      </w:pPr>
      <w:hyperlink r:id="rId859">
        <w:r w:rsidR="00881E03">
          <w:rPr>
            <w:color w:val="1155CC"/>
            <w:u w:val="single"/>
          </w:rPr>
          <w:t xml:space="preserve">Employment of graduates </w:t>
        </w:r>
      </w:hyperlink>
      <w:r w:rsidR="00881E03">
        <w:t>is one of the most important criteria for assessing the effectiveness of the university in the market of educational services. In conditions when there are imbalances in supply and demand in the labor market, KSTU is interested in improving the understanding and monitoring of the employment of its graduates. As a key link between the university and the labor market (employers) is the Career and Practice Center of KSTU.</w:t>
      </w:r>
    </w:p>
    <w:p w:rsidR="00874E06" w:rsidRDefault="00881E03" w:rsidP="00990ABC">
      <w:pPr>
        <w:ind w:firstLine="709"/>
      </w:pPr>
      <w:r>
        <w:t xml:space="preserve">To assist in finding internships and employment, </w:t>
      </w:r>
      <w:hyperlink r:id="rId860" w:history="1">
        <w:r w:rsidRPr="004452C6">
          <w:rPr>
            <w:rStyle w:val="a7"/>
          </w:rPr>
          <w:t xml:space="preserve">the Career and Practice Center </w:t>
        </w:r>
      </w:hyperlink>
      <w:r>
        <w:t>is constantly working to expand the network of strategic partners: to date</w:t>
      </w:r>
      <w:hyperlink r:id="rId861">
        <w:r>
          <w:t xml:space="preserve"> </w:t>
        </w:r>
      </w:hyperlink>
      <w:r>
        <w:t xml:space="preserve">there are more than 260 of them </w:t>
      </w:r>
      <w:hyperlink r:id="rId862">
        <w:r>
          <w:rPr>
            <w:color w:val="1155CC"/>
            <w:u w:val="single"/>
          </w:rPr>
          <w:t>in the University database</w:t>
        </w:r>
      </w:hyperlink>
      <w:hyperlink r:id="rId863">
        <w:r>
          <w:t xml:space="preserve"> </w:t>
        </w:r>
      </w:hyperlink>
      <w:hyperlink r:id="rId864">
        <w:r>
          <w:rPr>
            <w:color w:val="1155CC"/>
            <w:u w:val="single"/>
          </w:rPr>
          <w:t xml:space="preserve">enterprises and organizations </w:t>
        </w:r>
      </w:hyperlink>
      <w:r>
        <w:t>.</w:t>
      </w:r>
    </w:p>
    <w:p w:rsidR="00874E06" w:rsidRDefault="00881E03" w:rsidP="00990ABC">
      <w:pPr>
        <w:ind w:firstLine="709"/>
      </w:pPr>
      <w:r>
        <w:t xml:space="preserve">Employment monitoring is carried out through direct activities: undergraduate - department - organizations and enterprises where the graduate works. The collection of information is carried out by: survey, observation, visits to enterprises, questioning of graduates. Feedback with graduates is maintained through negotiations, correspondence, meetings and e-mail, as well as conducting a survey of graduates of the departments " </w:t>
      </w:r>
      <w:hyperlink r:id="rId865">
        <w:r>
          <w:rPr>
            <w:color w:val="1155CC"/>
            <w:u w:val="single"/>
          </w:rPr>
          <w:t xml:space="preserve">EU </w:t>
        </w:r>
      </w:hyperlink>
      <w:r w:rsidR="0099003D">
        <w:t xml:space="preserve">", " </w:t>
      </w:r>
      <w:hyperlink r:id="rId866">
        <w:r w:rsidR="008A1D27">
          <w:rPr>
            <w:color w:val="1155CC"/>
            <w:u w:val="single"/>
          </w:rPr>
          <w:t xml:space="preserve">AAA </w:t>
        </w:r>
        <w:r>
          <w:rPr>
            <w:color w:val="1155CC"/>
            <w:u w:val="single"/>
          </w:rPr>
          <w:t xml:space="preserve"> </w:t>
        </w:r>
      </w:hyperlink>
      <w:r>
        <w:t>.</w:t>
      </w:r>
    </w:p>
    <w:p w:rsidR="00874E06" w:rsidRDefault="00881E03" w:rsidP="00990ABC">
      <w:pPr>
        <w:ind w:firstLine="709"/>
      </w:pPr>
      <w:r>
        <w:lastRenderedPageBreak/>
        <w:t xml:space="preserve">KSTU regularly holds </w:t>
      </w:r>
      <w:hyperlink r:id="rId867">
        <w:r>
          <w:rPr>
            <w:color w:val="1155CC"/>
            <w:u w:val="single"/>
          </w:rPr>
          <w:t xml:space="preserve">" </w:t>
        </w:r>
      </w:hyperlink>
      <w:hyperlink r:id="rId868">
        <w:r>
          <w:rPr>
            <w:color w:val="1155CC"/>
            <w:u w:val="single"/>
          </w:rPr>
          <w:t xml:space="preserve">Career and Practice Day </w:t>
        </w:r>
      </w:hyperlink>
      <w:hyperlink r:id="rId869">
        <w:r>
          <w:rPr>
            <w:color w:val="1155CC"/>
            <w:u w:val="single"/>
          </w:rPr>
          <w:t xml:space="preserve">" </w:t>
        </w:r>
      </w:hyperlink>
      <w:r>
        <w:t xml:space="preserve">, </w:t>
      </w:r>
      <w:hyperlink r:id="rId870">
        <w:r>
          <w:rPr>
            <w:color w:val="1155CC"/>
            <w:u w:val="single"/>
          </w:rPr>
          <w:t xml:space="preserve">"Job Fairs" </w:t>
        </w:r>
      </w:hyperlink>
      <w:r>
        <w:t>with the invitation of representatives of employers, undergraduates and senior graduate students, so that students are informed about existing vacancies, requirements for graduates and working conditions. March 30, 2023 was held</w:t>
      </w:r>
      <w:hyperlink r:id="rId871">
        <w:r>
          <w:t xml:space="preserve"> </w:t>
        </w:r>
      </w:hyperlink>
      <w:hyperlink r:id="rId872">
        <w:r>
          <w:rPr>
            <w:color w:val="1155CC"/>
            <w:u w:val="single"/>
          </w:rPr>
          <w:t xml:space="preserve">"Career and Practice Day" </w:t>
        </w:r>
      </w:hyperlink>
      <w:r>
        <w:t>, where the leading stakeholders of the EP of the "Economics" direction were invited , during which a round table was also held.</w:t>
      </w:r>
    </w:p>
    <w:p w:rsidR="00874E06" w:rsidRPr="004452C6" w:rsidRDefault="00881E03" w:rsidP="00990ABC">
      <w:pPr>
        <w:ind w:firstLine="709"/>
        <w:rPr>
          <w:b/>
        </w:rPr>
      </w:pPr>
      <w:r w:rsidRPr="004452C6">
        <w:rPr>
          <w:b/>
        </w:rPr>
        <w:t xml:space="preserve">6.2.11 </w:t>
      </w:r>
      <w:r w:rsidRPr="004452C6">
        <w:rPr>
          <w:b/>
          <w:i/>
        </w:rPr>
        <w:t xml:space="preserve">. </w:t>
      </w:r>
      <w:r w:rsidRPr="004452C6">
        <w:rPr>
          <w:b/>
        </w:rPr>
        <w:t>An important factor is the existence of an active alumni association / association</w:t>
      </w:r>
    </w:p>
    <w:p w:rsidR="00874E06" w:rsidRPr="004452C6" w:rsidRDefault="00881E03" w:rsidP="004452C6">
      <w:pPr>
        <w:ind w:firstLine="709"/>
      </w:pPr>
      <w:r w:rsidRPr="004452C6">
        <w:t xml:space="preserve">An important factor is the existence of an active alumni association/association. There is </w:t>
      </w:r>
      <w:hyperlink r:id="rId873">
        <w:r w:rsidRPr="004452C6">
          <w:rPr>
            <w:rStyle w:val="a7"/>
          </w:rPr>
          <w:t xml:space="preserve">an Alumni Association </w:t>
        </w:r>
      </w:hyperlink>
      <w:r w:rsidRPr="004452C6">
        <w:t xml:space="preserve">at KSTU . The activities of the Association contribute to the preservation and strengthening of the corporate spirit for a worthy continuation of the traditions of the university. The Association provides assistance to graduates, creating opportunities for mutually beneficial </w:t>
      </w:r>
      <w:r w:rsidR="00B73A04" w:rsidRPr="00B73A04">
        <w:t>cooperation</w:t>
      </w:r>
      <w:r w:rsidR="00B73A04">
        <w:t xml:space="preserve"> </w:t>
      </w:r>
      <w:r w:rsidRPr="004452C6">
        <w:t>between graduates and the university, and also helps to strengthen the position of the university in the educational services market. The Alumni Association takes part in the joint holding of scientific and practical conferences, seminars, round tables, assists in the employment of graduates.</w:t>
      </w:r>
    </w:p>
    <w:p w:rsidR="008F48D4" w:rsidRPr="004452C6" w:rsidRDefault="00881E03" w:rsidP="004452C6">
      <w:pPr>
        <w:ind w:firstLine="709"/>
      </w:pPr>
      <w:r w:rsidRPr="004452C6">
        <w:t xml:space="preserve">Departments " </w:t>
      </w:r>
      <w:hyperlink r:id="rId874">
        <w:r w:rsidR="00DD3862">
          <w:rPr>
            <w:rStyle w:val="a7"/>
          </w:rPr>
          <w:t>EME</w:t>
        </w:r>
        <w:r w:rsidRPr="004452C6">
          <w:rPr>
            <w:rStyle w:val="a7"/>
          </w:rPr>
          <w:t xml:space="preserve"> </w:t>
        </w:r>
      </w:hyperlink>
      <w:r w:rsidRPr="004452C6">
        <w:t xml:space="preserve">" and " </w:t>
      </w:r>
      <w:hyperlink r:id="rId875">
        <w:r w:rsidR="008A1D27">
          <w:rPr>
            <w:rStyle w:val="a7"/>
          </w:rPr>
          <w:t xml:space="preserve">AAA </w:t>
        </w:r>
        <w:r w:rsidRPr="004452C6">
          <w:rPr>
            <w:rStyle w:val="a7"/>
          </w:rPr>
          <w:t xml:space="preserve"> </w:t>
        </w:r>
      </w:hyperlink>
      <w:r w:rsidRPr="004452C6">
        <w:t>" keep in touch with graduates constantly, they are invited to participate in various events of the departments and the university, SAC, act as reviewers for the WRC.</w:t>
      </w:r>
    </w:p>
    <w:p w:rsidR="004452C6" w:rsidRPr="004452C6" w:rsidRDefault="004452C6" w:rsidP="004452C6">
      <w:pPr>
        <w:ind w:firstLine="709"/>
      </w:pPr>
      <w:r w:rsidRPr="004452C6">
        <w:t xml:space="preserve">The Alumni Association of KSUSTA named after </w:t>
      </w:r>
      <w:proofErr w:type="spellStart"/>
      <w:r w:rsidRPr="004452C6">
        <w:t>N.Isanov</w:t>
      </w:r>
      <w:proofErr w:type="spellEnd"/>
      <w:r w:rsidRPr="004452C6">
        <w:t xml:space="preserve"> was established in 2020 on the </w:t>
      </w:r>
      <w:hyperlink r:id="rId876" w:history="1"/>
      <w:hyperlink r:id="rId877" w:history="1">
        <w:r w:rsidRPr="004452C6">
          <w:rPr>
            <w:rStyle w:val="a7"/>
          </w:rPr>
          <w:t xml:space="preserve">Facebook page </w:t>
        </w:r>
      </w:hyperlink>
      <w:r w:rsidRPr="004452C6">
        <w:t>k :. It consists of 520 members. In the department "</w:t>
      </w:r>
      <w:r w:rsidR="008A1D27">
        <w:t xml:space="preserve">AAA </w:t>
      </w:r>
      <w:r w:rsidRPr="004452C6">
        <w:t xml:space="preserve">" </w:t>
      </w:r>
      <w:hyperlink r:id="rId878" w:history="1">
        <w:r w:rsidRPr="004452C6">
          <w:rPr>
            <w:rStyle w:val="a7"/>
          </w:rPr>
          <w:t xml:space="preserve">the Alumni Association </w:t>
        </w:r>
      </w:hyperlink>
      <w:r w:rsidRPr="004452C6">
        <w:t>was established in 2022, which currently has 32 members.</w:t>
      </w:r>
    </w:p>
    <w:p w:rsidR="004452C6" w:rsidRPr="004452C6" w:rsidRDefault="004452C6" w:rsidP="004452C6">
      <w:pPr>
        <w:ind w:firstLine="709"/>
      </w:pPr>
      <w:r w:rsidRPr="004452C6">
        <w:t xml:space="preserve">KSTU named after I. </w:t>
      </w:r>
      <w:proofErr w:type="spellStart"/>
      <w:r w:rsidRPr="004452C6">
        <w:t>Razzakov</w:t>
      </w:r>
      <w:proofErr w:type="spellEnd"/>
      <w:r w:rsidRPr="004452C6">
        <w:t xml:space="preserve"> periodically holds meetings of the Alumni Association. At such meetings, questions are raised about updating the composition of the board of the association, approving the work plan and holding the Forum of Alumni and Friends of Central Asian Countries, etc.</w:t>
      </w:r>
    </w:p>
    <w:p w:rsidR="00990ABC" w:rsidRDefault="00990ABC" w:rsidP="00990ABC">
      <w:pPr>
        <w:ind w:firstLine="709"/>
      </w:pPr>
    </w:p>
    <w:p w:rsidR="008F48D4" w:rsidRPr="00227842" w:rsidRDefault="00DD3862" w:rsidP="00EB5563">
      <w:pPr>
        <w:ind w:firstLine="720"/>
        <w:rPr>
          <w:b/>
        </w:rPr>
      </w:pPr>
      <w:hyperlink w:anchor="_heading=h.2et92p0">
        <w:bookmarkStart w:id="21" w:name="_Toc133363079"/>
      </w:hyperlink>
      <w:hyperlink w:anchor="_heading=h.2et92p0">
        <w:r w:rsidR="008F48D4" w:rsidRPr="00227842">
          <w:rPr>
            <w:b/>
          </w:rPr>
          <w:t xml:space="preserve">STANDARD 7. " </w:t>
        </w:r>
      </w:hyperlink>
      <w:hyperlink w:anchor="_heading=h.2et92p0">
        <w:r w:rsidR="008F48D4" w:rsidRPr="00227842">
          <w:rPr>
            <w:b/>
            <w:lang w:val="kk-KZ" w:bidi="ru-RU"/>
          </w:rPr>
          <w:t xml:space="preserve">Teaching staff </w:t>
        </w:r>
      </w:hyperlink>
      <w:hyperlink w:anchor="_heading=h.2et92p0">
        <w:r w:rsidR="008F48D4" w:rsidRPr="00227842">
          <w:rPr>
            <w:b/>
          </w:rPr>
          <w:t>"</w:t>
        </w:r>
      </w:hyperlink>
      <w:hyperlink w:anchor="_heading=h.2et92p0">
        <w:bookmarkEnd w:id="21"/>
      </w:hyperlink>
    </w:p>
    <w:p w:rsidR="008F48D4" w:rsidRPr="00227842" w:rsidRDefault="008F48D4" w:rsidP="00EB5563">
      <w:pPr>
        <w:ind w:firstLine="720"/>
        <w:rPr>
          <w:rFonts w:eastAsia="Times New Roman" w:cs="Times New Roman"/>
          <w:b/>
        </w:rPr>
      </w:pPr>
      <w:r w:rsidRPr="00227842">
        <w:rPr>
          <w:rFonts w:eastAsia="Times New Roman" w:cs="Times New Roman"/>
          <w:b/>
        </w:rPr>
        <w:t>7.2. Criteria for evaluation</w:t>
      </w:r>
    </w:p>
    <w:p w:rsidR="008F48D4" w:rsidRPr="00227842" w:rsidRDefault="00881E03" w:rsidP="00EB5563">
      <w:pPr>
        <w:ind w:firstLine="720"/>
        <w:rPr>
          <w:rFonts w:eastAsia="Times New Roman" w:cs="Times New Roman"/>
          <w:b/>
        </w:rPr>
      </w:pPr>
      <w:r w:rsidRPr="00227842">
        <w:rPr>
          <w:rFonts w:eastAsia="Times New Roman" w:cs="Times New Roman"/>
          <w:b/>
        </w:rPr>
        <w:t>7.2.1. KSTU guarantees the implementation of an objective and transparent personnel policy to ensure the quality of the BEP.</w:t>
      </w:r>
    </w:p>
    <w:p w:rsidR="008F48D4" w:rsidRDefault="00881E03" w:rsidP="00EB5563">
      <w:pPr>
        <w:ind w:firstLine="720"/>
        <w:rPr>
          <w:rFonts w:eastAsia="Times New Roman" w:cs="Times New Roman"/>
        </w:rPr>
      </w:pPr>
      <w:r>
        <w:rPr>
          <w:rFonts w:eastAsia="Times New Roman" w:cs="Times New Roman"/>
        </w:rPr>
        <w:t xml:space="preserve">Full-time teaching staff are appointed to the corresponding positions of a teacher, senior lecturer, associate professor and professor by the Rector of the University on the proposal of the head of the department, who is the head of the EP. Applicants for the position of teacher and senior lecturer are elected by competition at the Academic Council of the Higher School of Economics, and for the position of associate professor and professor at the Academic Council of KSTU by </w:t>
      </w:r>
      <w:r>
        <w:rPr>
          <w:rFonts w:eastAsia="Times New Roman" w:cs="Times New Roman"/>
        </w:rPr>
        <w:lastRenderedPageBreak/>
        <w:t>secret ballot for a period of 5 years. Masters have the right to hold the positions of a teacher and senior teacher with further election by competition, but without the right to lecture. Candidates of Sciences ( PhD ) have the right to hold the position of associate professor, and doctors of science have the right to hold the position of professor, with subsequent election by competition. External and internal part-time workers are accepted for the relevant positions by the Rector of the University on the proposal of the head of the department in accordance with a fixed-term labor contract for a period of 1 year.</w:t>
      </w:r>
    </w:p>
    <w:p w:rsidR="008F48D4" w:rsidRDefault="00881E03" w:rsidP="00EB5563">
      <w:pPr>
        <w:ind w:firstLine="720"/>
        <w:rPr>
          <w:rFonts w:eastAsia="Times New Roman" w:cs="Times New Roman"/>
        </w:rPr>
      </w:pPr>
      <w:r>
        <w:rPr>
          <w:rFonts w:eastAsia="Times New Roman" w:cs="Times New Roman"/>
        </w:rPr>
        <w:t xml:space="preserve">PPP is administered </w:t>
      </w:r>
      <w:hyperlink r:id="rId879">
        <w:r>
          <w:rPr>
            <w:rFonts w:eastAsia="Times New Roman" w:cs="Times New Roman"/>
            <w:color w:val="0000FF"/>
            <w:u w:val="single"/>
          </w:rPr>
          <w:t>Human Resource Management</w:t>
        </w:r>
      </w:hyperlink>
      <w:r>
        <w:rPr>
          <w:rFonts w:eastAsia="Times New Roman" w:cs="Times New Roman"/>
          <w:color w:val="0000FF"/>
        </w:rPr>
        <w:t xml:space="preserve"> </w:t>
      </w:r>
      <w:r>
        <w:rPr>
          <w:rFonts w:eastAsia="Times New Roman" w:cs="Times New Roman"/>
        </w:rPr>
        <w:t xml:space="preserve">on the basis of </w:t>
      </w:r>
      <w:hyperlink r:id="rId880">
        <w:r>
          <w:rPr>
            <w:rFonts w:eastAsia="Times New Roman" w:cs="Times New Roman"/>
            <w:color w:val="1155CC"/>
            <w:u w:val="single"/>
          </w:rPr>
          <w:t xml:space="preserve">the regulatory legal acts of the Kyrgyz Republic and local regulatory legal acts of KSTU </w:t>
        </w:r>
      </w:hyperlink>
      <w:r>
        <w:rPr>
          <w:rFonts w:eastAsia="Times New Roman" w:cs="Times New Roman"/>
          <w:color w:val="212121"/>
        </w:rPr>
        <w:t xml:space="preserve">, including </w:t>
      </w:r>
      <w:r>
        <w:rPr>
          <w:rFonts w:eastAsia="Times New Roman" w:cs="Times New Roman"/>
        </w:rPr>
        <w:t>an individual teacher plan and an annual employment contract.</w:t>
      </w:r>
    </w:p>
    <w:p w:rsidR="008F48D4" w:rsidRDefault="00881E03" w:rsidP="00EB5563">
      <w:pPr>
        <w:ind w:firstLine="720"/>
        <w:rPr>
          <w:rFonts w:eastAsia="Times New Roman" w:cs="Times New Roman"/>
        </w:rPr>
      </w:pPr>
      <w:r>
        <w:rPr>
          <w:rFonts w:eastAsia="Times New Roman" w:cs="Times New Roman"/>
        </w:rPr>
        <w:t>The individual plans of teachers reflect the planning and implementation of educational, research, teaching and methodological, educational work. Based on the results of the analysis of the annual reports of the teaching staff, the heads of the departments make recommendations for increasing and / or rotating human resources.</w:t>
      </w:r>
    </w:p>
    <w:p w:rsidR="008F48D4" w:rsidRDefault="00881E03" w:rsidP="00EB5563">
      <w:pPr>
        <w:ind w:firstLine="720"/>
        <w:rPr>
          <w:rFonts w:eastAsia="Times New Roman" w:cs="Times New Roman"/>
        </w:rPr>
      </w:pPr>
      <w:r>
        <w:rPr>
          <w:rFonts w:eastAsia="Times New Roman" w:cs="Times New Roman"/>
        </w:rPr>
        <w:t xml:space="preserve">When hiring both full-time teaching staff and part-time faculty, heads of departments are guided primarily by the ability of applicants to achieve the expected learning outcomes of each SP. To more effectively achieve learning outcomes, applicants must have a PhD or Doctor of Science ( DSc , </w:t>
      </w:r>
      <w:proofErr w:type="spellStart"/>
      <w:r>
        <w:rPr>
          <w:rFonts w:eastAsia="Times New Roman" w:cs="Times New Roman"/>
        </w:rPr>
        <w:t>DHab</w:t>
      </w:r>
      <w:proofErr w:type="spellEnd"/>
      <w:r>
        <w:rPr>
          <w:rFonts w:eastAsia="Times New Roman" w:cs="Times New Roman"/>
        </w:rPr>
        <w:t xml:space="preserve"> ) degree , or have a master's degree in the relevant field, and they must also have high qualifications, professional competencies, knowledge and skills that ultimately ensure the achievement of learning outcomes.</w:t>
      </w:r>
    </w:p>
    <w:p w:rsidR="008F48D4" w:rsidRPr="00227842" w:rsidRDefault="00881E03" w:rsidP="00EB5563">
      <w:pPr>
        <w:ind w:firstLine="720"/>
        <w:rPr>
          <w:rFonts w:eastAsia="Times New Roman" w:cs="Times New Roman"/>
          <w:b/>
        </w:rPr>
      </w:pPr>
      <w:r w:rsidRPr="00227842">
        <w:rPr>
          <w:rFonts w:eastAsia="Times New Roman" w:cs="Times New Roman"/>
          <w:b/>
        </w:rPr>
        <w:t>7.2.2 The management of the PLO should show the implementation of a personnel policy, including the recruitment, professional growth and development of personnel, ensuring the professional competence of the entire staff.</w:t>
      </w:r>
    </w:p>
    <w:p w:rsidR="008F48D4" w:rsidRDefault="00881E03" w:rsidP="00EB5563">
      <w:pPr>
        <w:ind w:firstLine="720"/>
        <w:rPr>
          <w:rFonts w:eastAsia="Times New Roman" w:cs="Times New Roman"/>
        </w:rPr>
      </w:pPr>
      <w:r>
        <w:rPr>
          <w:rFonts w:eastAsia="Times New Roman" w:cs="Times New Roman"/>
        </w:rPr>
        <w:t>According to the staffing table of KSTU for the 2022-2023 academic year for the EP of the master's program in the direction " Economics":</w:t>
      </w:r>
    </w:p>
    <w:p w:rsidR="008F48D4" w:rsidRDefault="00881E03" w:rsidP="00EB5563">
      <w:pPr>
        <w:ind w:firstLine="720"/>
        <w:rPr>
          <w:rFonts w:eastAsia="Times New Roman" w:cs="Times New Roman"/>
        </w:rPr>
      </w:pPr>
      <w:r>
        <w:rPr>
          <w:rFonts w:eastAsia="Times New Roman" w:cs="Times New Roman"/>
        </w:rPr>
        <w:t xml:space="preserve">- according to the OP "ESI" it is planned staff units - 2.7, which is 2214.8 academic hours or 73.8 </w:t>
      </w:r>
      <w:proofErr w:type="gramStart"/>
      <w:r>
        <w:rPr>
          <w:rFonts w:eastAsia="Times New Roman" w:cs="Times New Roman"/>
        </w:rPr>
        <w:t>credits ;</w:t>
      </w:r>
      <w:proofErr w:type="gramEnd"/>
    </w:p>
    <w:p w:rsidR="008F48D4" w:rsidRDefault="00881E03" w:rsidP="00EB5563">
      <w:pPr>
        <w:ind w:firstLine="720"/>
        <w:rPr>
          <w:rFonts w:eastAsia="Times New Roman" w:cs="Times New Roman"/>
        </w:rPr>
      </w:pPr>
      <w:r>
        <w:rPr>
          <w:rFonts w:eastAsia="Times New Roman" w:cs="Times New Roman"/>
        </w:rPr>
        <w:t>- for EP "</w:t>
      </w:r>
      <w:r w:rsidR="00C92A8A">
        <w:rPr>
          <w:rFonts w:eastAsia="Times New Roman" w:cs="Times New Roman"/>
        </w:rPr>
        <w:t>AAA</w:t>
      </w:r>
      <w:r>
        <w:rPr>
          <w:rFonts w:eastAsia="Times New Roman" w:cs="Times New Roman"/>
        </w:rPr>
        <w:t>", "FC" -3 staff units are planned, which is 2476.6 academic hours or - 133 credits;</w:t>
      </w:r>
    </w:p>
    <w:p w:rsidR="008F48D4" w:rsidRDefault="00881E03" w:rsidP="00EB5563">
      <w:pPr>
        <w:ind w:firstLine="720"/>
        <w:rPr>
          <w:rFonts w:eastAsia="Times New Roman" w:cs="Times New Roman"/>
        </w:rPr>
      </w:pPr>
      <w:r>
        <w:rPr>
          <w:rFonts w:eastAsia="Times New Roman" w:cs="Times New Roman"/>
        </w:rPr>
        <w:t>To ensure the current staffing for the master's program " ESI", 21 full-time teaching staff were involved, which is 90.5% and 9.5% of part-time teachers (2 teaching staff), 75% of full-time teaching staff were involved in the OP "</w:t>
      </w:r>
      <w:r w:rsidR="00C92A8A">
        <w:rPr>
          <w:rFonts w:eastAsia="Times New Roman" w:cs="Times New Roman"/>
        </w:rPr>
        <w:t>AAA</w:t>
      </w:r>
      <w:r>
        <w:rPr>
          <w:rFonts w:eastAsia="Times New Roman" w:cs="Times New Roman"/>
        </w:rPr>
        <w:t>", "</w:t>
      </w:r>
      <w:r w:rsidR="007832A6">
        <w:rPr>
          <w:rFonts w:eastAsia="Times New Roman" w:cs="Times New Roman"/>
        </w:rPr>
        <w:t xml:space="preserve">FC </w:t>
      </w:r>
      <w:r>
        <w:rPr>
          <w:rFonts w:eastAsia="Times New Roman" w:cs="Times New Roman"/>
        </w:rPr>
        <w:t>", which is 12 teaching staff and 16% of part-time workers (1 teaching staff).</w:t>
      </w:r>
    </w:p>
    <w:p w:rsidR="008F48D4" w:rsidRDefault="00881E03" w:rsidP="00EB5563">
      <w:pPr>
        <w:ind w:firstLine="720"/>
        <w:rPr>
          <w:rFonts w:eastAsia="Times New Roman" w:cs="Times New Roman"/>
        </w:rPr>
      </w:pPr>
      <w:r>
        <w:rPr>
          <w:rFonts w:eastAsia="Times New Roman" w:cs="Times New Roman"/>
        </w:rPr>
        <w:lastRenderedPageBreak/>
        <w:t>Table 7.1. presents an analysis of the quantitative and qualitative composition of the teaching staff of the EP of the direction " Economics" in the context of general scientific and professional cycles for the 2021-2022 academic year. year.</w:t>
      </w:r>
    </w:p>
    <w:p w:rsidR="00874E06" w:rsidRPr="00227842" w:rsidRDefault="00881E03" w:rsidP="00EB5563">
      <w:pPr>
        <w:ind w:firstLine="720"/>
        <w:rPr>
          <w:rFonts w:eastAsia="Times New Roman" w:cs="Times New Roman"/>
          <w:b/>
        </w:rPr>
      </w:pPr>
      <w:r w:rsidRPr="00227842">
        <w:rPr>
          <w:rFonts w:eastAsia="Times New Roman" w:cs="Times New Roman"/>
          <w:b/>
        </w:rPr>
        <w:t>Table 7.1. Quantitative and qualitative composition of the teaching staff of the EP of the master's program in the direction of " Economics" in the 2021-2022 academic year. year</w:t>
      </w:r>
    </w:p>
    <w:p w:rsidR="008F48D4" w:rsidRDefault="00E34C91" w:rsidP="00227842">
      <w:pPr>
        <w:rPr>
          <w:rFonts w:eastAsia="Times New Roman" w:cs="Times New Roman"/>
          <w:noProof/>
        </w:rPr>
      </w:pPr>
      <w:r w:rsidRPr="00AE0E86">
        <w:rPr>
          <w:rFonts w:eastAsia="Times New Roman" w:cs="Times New Roman"/>
          <w:noProof/>
          <w:lang w:val="ru-RU"/>
        </w:rPr>
        <w:drawing>
          <wp:inline distT="0" distB="0" distL="0" distR="0">
            <wp:extent cx="6031230" cy="2106295"/>
            <wp:effectExtent l="0" t="0" r="0" b="0"/>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881">
                      <a:extLst>
                        <a:ext uri="{28A0092B-C50C-407E-A947-70E740481C1C}">
                          <a14:useLocalDpi xmlns:a14="http://schemas.microsoft.com/office/drawing/2010/main" val="0"/>
                        </a:ext>
                      </a:extLst>
                    </a:blip>
                    <a:srcRect/>
                    <a:stretch>
                      <a:fillRect/>
                    </a:stretch>
                  </pic:blipFill>
                  <pic:spPr bwMode="auto">
                    <a:xfrm>
                      <a:off x="0" y="0"/>
                      <a:ext cx="6031230" cy="2106295"/>
                    </a:xfrm>
                    <a:prstGeom prst="rect">
                      <a:avLst/>
                    </a:prstGeom>
                    <a:noFill/>
                    <a:ln>
                      <a:noFill/>
                    </a:ln>
                  </pic:spPr>
                </pic:pic>
              </a:graphicData>
            </a:graphic>
          </wp:inline>
        </w:drawing>
      </w:r>
    </w:p>
    <w:p w:rsidR="00B2057C" w:rsidRDefault="00B2057C" w:rsidP="00EB5563">
      <w:pPr>
        <w:ind w:firstLine="720"/>
        <w:rPr>
          <w:rFonts w:eastAsia="Times New Roman" w:cs="Times New Roman"/>
        </w:rPr>
      </w:pPr>
      <w:r>
        <w:rPr>
          <w:rFonts w:eastAsia="Times New Roman" w:cs="Times New Roman"/>
        </w:rPr>
        <w:t xml:space="preserve">To date, the qualitative composition of the teaching staff of the "Economics" direction, implementing EPs, averages </w:t>
      </w:r>
      <w:r>
        <w:rPr>
          <w:rFonts w:eastAsia="Times New Roman" w:cs="Times New Roman"/>
          <w:u w:val="single"/>
        </w:rPr>
        <w:t xml:space="preserve">99% for the cluster </w:t>
      </w:r>
      <w:r>
        <w:rPr>
          <w:rFonts w:eastAsia="Times New Roman" w:cs="Times New Roman"/>
        </w:rPr>
        <w:t xml:space="preserve">, with doctoral, candidate of science ( PhD ) and 1 master's degrees [ </w:t>
      </w:r>
      <w:r>
        <w:rPr>
          <w:rFonts w:eastAsia="Times New Roman" w:cs="Times New Roman"/>
          <w:i/>
        </w:rPr>
        <w:t xml:space="preserve">Appendix 7.1. Information on the staffing of educational activities </w:t>
      </w:r>
      <w:hyperlink r:id="rId882">
        <w:r>
          <w:rPr>
            <w:rFonts w:eastAsia="Times New Roman" w:cs="Times New Roman"/>
            <w:i/>
            <w:color w:val="1155CC"/>
            <w:u w:val="single"/>
          </w:rPr>
          <w:t xml:space="preserve">by the teaching staff </w:t>
        </w:r>
      </w:hyperlink>
      <w:r>
        <w:rPr>
          <w:rFonts w:eastAsia="Times New Roman" w:cs="Times New Roman"/>
        </w:rPr>
        <w:t>].</w:t>
      </w:r>
    </w:p>
    <w:p w:rsidR="008F48D4" w:rsidRDefault="00881E03" w:rsidP="00EB5563">
      <w:pPr>
        <w:ind w:firstLine="720"/>
        <w:rPr>
          <w:rFonts w:eastAsia="Times New Roman" w:cs="Times New Roman"/>
        </w:rPr>
      </w:pPr>
      <w:r>
        <w:rPr>
          <w:rFonts w:eastAsia="Times New Roman" w:cs="Times New Roman"/>
        </w:rPr>
        <w:t>In order to achieve learning outcomes, each member of the teaching staff, before taking office at the beginning of the academic year, must prepare a teaching materials for each discipline read, which includes: a work program; syllabus ; test tasks and a list of questions for certification, abstracts of lectures, guidelines for the implementation of practical tasks and SIW. All components of the teaching materials should be aimed at achieving learning outcomes for each EP.</w:t>
      </w:r>
    </w:p>
    <w:p w:rsidR="008F48D4" w:rsidRDefault="00881E03" w:rsidP="00EB5563">
      <w:pPr>
        <w:ind w:firstLine="720"/>
        <w:rPr>
          <w:rFonts w:eastAsia="Times New Roman" w:cs="Times New Roman"/>
        </w:rPr>
      </w:pPr>
      <w:r>
        <w:rPr>
          <w:rFonts w:eastAsia="Times New Roman" w:cs="Times New Roman"/>
        </w:rPr>
        <w:t xml:space="preserve">Analyzing the contingent of the teaching staff, we can conclude that the teaching staff is represented in sufficient numbers by specialists in all areas of knowledge covered by the EP of the master's program in the direction "Economics". Qualification requirements for teaching staff involved in the implementation of the EP are based on </w:t>
      </w:r>
      <w:hyperlink r:id="rId883">
        <w:r>
          <w:rPr>
            <w:rFonts w:eastAsia="Times New Roman" w:cs="Times New Roman"/>
            <w:color w:val="0000FF"/>
            <w:u w:val="single"/>
          </w:rPr>
          <w:t xml:space="preserve">the Law on Education </w:t>
        </w:r>
      </w:hyperlink>
      <w:r>
        <w:rPr>
          <w:rFonts w:eastAsia="Times New Roman" w:cs="Times New Roman"/>
        </w:rPr>
        <w:t xml:space="preserve">, </w:t>
      </w:r>
      <w:hyperlink r:id="rId884">
        <w:r>
          <w:rPr>
            <w:rFonts w:eastAsia="Times New Roman" w:cs="Times New Roman"/>
            <w:color w:val="0000FF"/>
            <w:u w:val="single"/>
          </w:rPr>
          <w:t xml:space="preserve">the Charter of KSTU </w:t>
        </w:r>
      </w:hyperlink>
      <w:r>
        <w:rPr>
          <w:rFonts w:eastAsia="Times New Roman" w:cs="Times New Roman"/>
        </w:rPr>
        <w:t>, labor contracts and individual plans for each teacher.</w:t>
      </w:r>
    </w:p>
    <w:p w:rsidR="008F48D4" w:rsidRDefault="00881E03" w:rsidP="00EB5563">
      <w:pPr>
        <w:ind w:firstLine="720"/>
        <w:rPr>
          <w:rFonts w:eastAsia="Times New Roman" w:cs="Times New Roman"/>
        </w:rPr>
      </w:pPr>
      <w:r>
        <w:rPr>
          <w:rFonts w:eastAsia="Times New Roman" w:cs="Times New Roman"/>
        </w:rPr>
        <w:t>Each teacher implements the assigned disciplines in accordance with their subject area, which ultimately leads to the achievement of Learning Outcomes.</w:t>
      </w:r>
    </w:p>
    <w:p w:rsidR="008F48D4" w:rsidRPr="00227842" w:rsidRDefault="00881E03" w:rsidP="00EB5563">
      <w:pPr>
        <w:ind w:firstLine="720"/>
        <w:rPr>
          <w:rFonts w:eastAsia="Times New Roman" w:cs="Times New Roman"/>
          <w:b/>
        </w:rPr>
      </w:pPr>
      <w:r w:rsidRPr="00227842">
        <w:rPr>
          <w:rFonts w:eastAsia="Times New Roman" w:cs="Times New Roman"/>
          <w:b/>
        </w:rPr>
        <w:t>7.2.3. KSTU guarantees that the quality of the teaching staff meets the established qualification requirements, institutional strategy, and the goals of the BEP.</w:t>
      </w:r>
    </w:p>
    <w:p w:rsidR="008F48D4" w:rsidRDefault="00881E03" w:rsidP="00EB5563">
      <w:pPr>
        <w:ind w:firstLine="720"/>
        <w:rPr>
          <w:rFonts w:eastAsia="Times New Roman" w:cs="Times New Roman"/>
        </w:rPr>
      </w:pPr>
      <w:r>
        <w:rPr>
          <w:rFonts w:eastAsia="Times New Roman" w:cs="Times New Roman"/>
        </w:rPr>
        <w:t xml:space="preserve">According to </w:t>
      </w:r>
      <w:hyperlink r:id="rId885">
        <w:r>
          <w:rPr>
            <w:rFonts w:eastAsia="Times New Roman" w:cs="Times New Roman"/>
            <w:color w:val="0000FF"/>
            <w:u w:val="single"/>
          </w:rPr>
          <w:t>the Development Strategy of KSTU</w:t>
        </w:r>
      </w:hyperlink>
      <w:r>
        <w:rPr>
          <w:rFonts w:eastAsia="Times New Roman" w:cs="Times New Roman"/>
          <w:color w:val="0000FF"/>
        </w:rPr>
        <w:t xml:space="preserve"> </w:t>
      </w:r>
      <w:r>
        <w:rPr>
          <w:rFonts w:eastAsia="Times New Roman" w:cs="Times New Roman"/>
        </w:rPr>
        <w:t xml:space="preserve">and the tasks set by the Founder in connection with giving KSTU a "special status", the university should be included in the QS of Asian universities. For this, the teaching staff, in the vast majority, must have publications that are </w:t>
      </w:r>
      <w:r>
        <w:rPr>
          <w:rFonts w:eastAsia="Times New Roman" w:cs="Times New Roman"/>
        </w:rPr>
        <w:lastRenderedPageBreak/>
        <w:t xml:space="preserve">indexed by scientific information aggregators SCOPUS, Web of Science , ORCID, google scholar , etc., as well as the </w:t>
      </w:r>
      <w:proofErr w:type="spellStart"/>
      <w:r>
        <w:rPr>
          <w:rFonts w:eastAsia="Times New Roman" w:cs="Times New Roman"/>
        </w:rPr>
        <w:t>hirsch</w:t>
      </w:r>
      <w:proofErr w:type="spellEnd"/>
      <w:r>
        <w:rPr>
          <w:rFonts w:eastAsia="Times New Roman" w:cs="Times New Roman"/>
        </w:rPr>
        <w:t xml:space="preserve"> index .</w:t>
      </w:r>
    </w:p>
    <w:p w:rsidR="008F48D4" w:rsidRDefault="00881E03" w:rsidP="00EB5563">
      <w:pPr>
        <w:ind w:firstLine="720"/>
        <w:rPr>
          <w:rFonts w:eastAsia="Times New Roman" w:cs="Times New Roman"/>
        </w:rPr>
      </w:pPr>
      <w:r>
        <w:rPr>
          <w:rFonts w:eastAsia="Times New Roman" w:cs="Times New Roman"/>
        </w:rPr>
        <w:t xml:space="preserve">The teaching staff of the department participate in international scientific conferences and symposiums. The results of scientific research and results are published in journals indexed by the RSCI, </w:t>
      </w:r>
      <w:proofErr w:type="gramStart"/>
      <w:r>
        <w:rPr>
          <w:rFonts w:eastAsia="Times New Roman" w:cs="Times New Roman"/>
        </w:rPr>
        <w:t>Scopus .</w:t>
      </w:r>
      <w:proofErr w:type="gramEnd"/>
      <w:r>
        <w:rPr>
          <w:rFonts w:eastAsia="Times New Roman" w:cs="Times New Roman"/>
        </w:rPr>
        <w:t xml:space="preserve"> [ </w:t>
      </w:r>
      <w:r>
        <w:rPr>
          <w:rFonts w:eastAsia="Times New Roman" w:cs="Times New Roman"/>
          <w:i/>
        </w:rPr>
        <w:t xml:space="preserve">Annex 7.2. </w:t>
      </w:r>
      <w:hyperlink r:id="rId886">
        <w:r>
          <w:rPr>
            <w:rFonts w:eastAsia="Times New Roman" w:cs="Times New Roman"/>
            <w:i/>
            <w:color w:val="1155CC"/>
            <w:u w:val="single"/>
          </w:rPr>
          <w:t xml:space="preserve">Research report 2018-2022 </w:t>
        </w:r>
      </w:hyperlink>
      <w:r>
        <w:rPr>
          <w:rFonts w:eastAsia="Times New Roman" w:cs="Times New Roman"/>
        </w:rPr>
        <w:t>]</w:t>
      </w:r>
    </w:p>
    <w:p w:rsidR="008F48D4" w:rsidRDefault="00881E03" w:rsidP="00EB5563">
      <w:pPr>
        <w:ind w:firstLine="720"/>
        <w:rPr>
          <w:rFonts w:eastAsia="Times New Roman" w:cs="Times New Roman"/>
        </w:rPr>
      </w:pPr>
      <w:r>
        <w:rPr>
          <w:rFonts w:eastAsia="Times New Roman" w:cs="Times New Roman"/>
        </w:rPr>
        <w:t xml:space="preserve">The quality of teaching staff does not yet fully meet these criteria, the number of indexed publications is still limited. However, it is worth noting that in 2022 KSTU subscribed to the aggregators noted above and negotiations are underway with Elsevier (SCOPUS) and </w:t>
      </w:r>
      <w:proofErr w:type="spellStart"/>
      <w:r>
        <w:rPr>
          <w:rFonts w:eastAsia="Times New Roman" w:cs="Times New Roman"/>
        </w:rPr>
        <w:t>Clarivate</w:t>
      </w:r>
      <w:proofErr w:type="spellEnd"/>
      <w:r>
        <w:rPr>
          <w:rFonts w:eastAsia="Times New Roman" w:cs="Times New Roman"/>
        </w:rPr>
        <w:t xml:space="preserve"> ( </w:t>
      </w:r>
      <w:proofErr w:type="spellStart"/>
      <w:r>
        <w:rPr>
          <w:rFonts w:eastAsia="Times New Roman" w:cs="Times New Roman"/>
        </w:rPr>
        <w:t>WoSc</w:t>
      </w:r>
      <w:proofErr w:type="spellEnd"/>
      <w:r>
        <w:rPr>
          <w:rFonts w:eastAsia="Times New Roman" w:cs="Times New Roman"/>
        </w:rPr>
        <w:t xml:space="preserve"> ) to include the journals Izvestiya KSTU and Vestnik KSTU (KSTU) in the database of the main aggregators . Indexing will increase the criterion indicators of the PPP, which will ultimately lead to full compliance of the PPP with the goals of the institutional strategy.</w:t>
      </w:r>
    </w:p>
    <w:p w:rsidR="008F48D4" w:rsidRDefault="00881E03" w:rsidP="00EB5563">
      <w:pPr>
        <w:ind w:firstLine="720"/>
        <w:rPr>
          <w:rFonts w:eastAsia="Times New Roman" w:cs="Times New Roman"/>
        </w:rPr>
      </w:pPr>
      <w:r>
        <w:rPr>
          <w:rFonts w:eastAsia="Times New Roman" w:cs="Times New Roman"/>
        </w:rPr>
        <w:t>The criteria indicators of teaching staff fully satisfy the qualification requirements of the SES VPO . In terms of the goals of the PLO, they are in full compliance with the institutional strategy of KSTU.</w:t>
      </w:r>
    </w:p>
    <w:p w:rsidR="008F48D4" w:rsidRPr="00227842" w:rsidRDefault="00881E03" w:rsidP="00EB5563">
      <w:pPr>
        <w:ind w:firstLine="720"/>
        <w:rPr>
          <w:rFonts w:eastAsia="Times New Roman" w:cs="Times New Roman"/>
          <w:b/>
        </w:rPr>
      </w:pPr>
      <w:r w:rsidRPr="00227842">
        <w:rPr>
          <w:rFonts w:eastAsia="Times New Roman" w:cs="Times New Roman"/>
          <w:b/>
        </w:rPr>
        <w:t>7.2.4. KSTU provides adequate funding for the development of teaching staff.</w:t>
      </w:r>
    </w:p>
    <w:p w:rsidR="008F48D4" w:rsidRDefault="00881E03" w:rsidP="00EB5563">
      <w:pPr>
        <w:ind w:firstLine="720"/>
        <w:rPr>
          <w:rFonts w:eastAsia="Times New Roman" w:cs="Times New Roman"/>
        </w:rPr>
      </w:pPr>
      <w:r>
        <w:rPr>
          <w:rFonts w:eastAsia="Times New Roman" w:cs="Times New Roman"/>
        </w:rPr>
        <w:t xml:space="preserve">The university has a system of bonuses for having an academic degree, so the corresponding positions of an associate professor or professor can be occupied by persons with an academic degree of a candidate ( PhD ) or doctor ( DSc , </w:t>
      </w:r>
      <w:proofErr w:type="spellStart"/>
      <w:r>
        <w:rPr>
          <w:rFonts w:eastAsia="Times New Roman" w:cs="Times New Roman"/>
        </w:rPr>
        <w:t>DHab</w:t>
      </w:r>
      <w:proofErr w:type="spellEnd"/>
      <w:r>
        <w:rPr>
          <w:rFonts w:eastAsia="Times New Roman" w:cs="Times New Roman"/>
        </w:rPr>
        <w:t xml:space="preserve"> ) of sciences, and official salaries in these categories have a higher university allowance. After defending dissertations, the university rewards applicants with a lump sum payment of financial resources. The Government of the Kyrgyz Republic has established additional </w:t>
      </w:r>
      <w:hyperlink r:id="rId887">
        <w:r>
          <w:rPr>
            <w:rFonts w:eastAsia="Times New Roman" w:cs="Times New Roman"/>
            <w:color w:val="0000FF"/>
            <w:u w:val="single"/>
          </w:rPr>
          <w:t>allowances for scientists</w:t>
        </w:r>
      </w:hyperlink>
      <w:r>
        <w:rPr>
          <w:rFonts w:eastAsia="Times New Roman" w:cs="Times New Roman"/>
          <w:color w:val="0000FF"/>
        </w:rPr>
        <w:t xml:space="preserve"> </w:t>
      </w:r>
      <w:hyperlink r:id="rId888">
        <w:r>
          <w:rPr>
            <w:rFonts w:eastAsia="Times New Roman" w:cs="Times New Roman"/>
            <w:color w:val="0000FF"/>
            <w:u w:val="single"/>
          </w:rPr>
          <w:t xml:space="preserve">Candidate and Doctor of Sciences degrees </w:t>
        </w:r>
      </w:hyperlink>
      <w:hyperlink r:id="rId889">
        <w:r>
          <w:rPr>
            <w:rFonts w:eastAsia="Times New Roman" w:cs="Times New Roman"/>
          </w:rPr>
          <w:t>.</w:t>
        </w:r>
      </w:hyperlink>
    </w:p>
    <w:p w:rsidR="008F48D4" w:rsidRDefault="00881E03" w:rsidP="00EB5563">
      <w:pPr>
        <w:ind w:firstLine="720"/>
        <w:rPr>
          <w:rFonts w:eastAsia="Times New Roman" w:cs="Times New Roman"/>
        </w:rPr>
      </w:pPr>
      <w:r>
        <w:rPr>
          <w:rFonts w:eastAsia="Times New Roman" w:cs="Times New Roman"/>
        </w:rPr>
        <w:t>KSTU has a system</w:t>
      </w:r>
      <w:hyperlink r:id="rId890">
        <w:r>
          <w:rPr>
            <w:rFonts w:eastAsia="Times New Roman" w:cs="Times New Roman"/>
          </w:rPr>
          <w:t xml:space="preserve"> </w:t>
        </w:r>
      </w:hyperlink>
      <w:hyperlink r:id="rId891">
        <w:r>
          <w:rPr>
            <w:rFonts w:eastAsia="Times New Roman" w:cs="Times New Roman"/>
            <w:color w:val="1155CC"/>
            <w:u w:val="single"/>
          </w:rPr>
          <w:t xml:space="preserve">rating assessment </w:t>
        </w:r>
      </w:hyperlink>
      <w:r>
        <w:rPr>
          <w:rFonts w:eastAsia="Times New Roman" w:cs="Times New Roman"/>
        </w:rPr>
        <w:t>of the professional activities of the teaching staff based on the results of scientific and academic work in the nominations: “Best Professor, Associate Professor, Senior Lecturer, Lecturer”, “Best Director, Head. department, head, employee”, “Best head. laboratory, engineer, methodologist”, “Best graduate student, undergraduate, student”. According to the results of an objective rating, the winners of the "Best ..." awards are rewarded with a one-time payment of financial bonuses and additional salary supplements. KSTU is a permanent participant</w:t>
      </w:r>
      <w:hyperlink r:id="rId892">
        <w:r>
          <w:rPr>
            <w:rFonts w:eastAsia="Times New Roman" w:cs="Times New Roman"/>
          </w:rPr>
          <w:t xml:space="preserve"> </w:t>
        </w:r>
      </w:hyperlink>
      <w:hyperlink r:id="rId893">
        <w:r>
          <w:rPr>
            <w:rFonts w:eastAsia="Times New Roman" w:cs="Times New Roman"/>
            <w:color w:val="1155CC"/>
            <w:u w:val="single"/>
          </w:rPr>
          <w:t xml:space="preserve">IAAR rating of teaching staff </w:t>
        </w:r>
      </w:hyperlink>
      <w:r>
        <w:rPr>
          <w:rFonts w:eastAsia="Times New Roman" w:cs="Times New Roman"/>
        </w:rPr>
        <w:t>included in the rating of IAAR teaching staff have additional financial bonuses.</w:t>
      </w:r>
    </w:p>
    <w:p w:rsidR="008F48D4" w:rsidRDefault="00881E03" w:rsidP="00EB5563">
      <w:pPr>
        <w:ind w:firstLine="720"/>
        <w:rPr>
          <w:rFonts w:eastAsia="Times New Roman" w:cs="Times New Roman"/>
        </w:rPr>
      </w:pPr>
      <w:r>
        <w:rPr>
          <w:rFonts w:eastAsia="Times New Roman" w:cs="Times New Roman"/>
        </w:rPr>
        <w:t>In general, the teaching staff is provided by the university with funding adequate for the labor market and the capacity of the economy of Kyrgyzstan, salaries at KSTU correlate with average incomes in the Kyrgyz Republic. However, compared with neighboring countries, the amount of funding for education and science is much lower. These factors cause the problem of attracting and retaining young professionals in the implementation of educational programs.</w:t>
      </w:r>
    </w:p>
    <w:p w:rsidR="008F48D4" w:rsidRDefault="00881E03" w:rsidP="00EB5563">
      <w:pPr>
        <w:ind w:firstLine="720"/>
        <w:rPr>
          <w:rFonts w:eastAsia="Times New Roman" w:cs="Times New Roman"/>
        </w:rPr>
      </w:pPr>
      <w:r>
        <w:rPr>
          <w:rFonts w:eastAsia="Times New Roman" w:cs="Times New Roman"/>
        </w:rPr>
        <w:lastRenderedPageBreak/>
        <w:t>The teaching staff of KSTU has a clear idea of the quality of financial and economic indicators in Kyrgyzstan.</w:t>
      </w:r>
    </w:p>
    <w:p w:rsidR="008F48D4" w:rsidRPr="00227842" w:rsidRDefault="00881E03" w:rsidP="00EB5563">
      <w:pPr>
        <w:ind w:firstLine="720"/>
        <w:rPr>
          <w:rFonts w:eastAsia="Times New Roman" w:cs="Times New Roman"/>
          <w:b/>
        </w:rPr>
      </w:pPr>
      <w:r w:rsidRPr="00227842">
        <w:rPr>
          <w:rFonts w:eastAsia="Times New Roman" w:cs="Times New Roman"/>
          <w:b/>
        </w:rPr>
        <w:t>7.2.5. The university has an idea of responsibility for its employees, including young teachers, and providing them with favorable working conditions, career opportunities and professional development.</w:t>
      </w:r>
    </w:p>
    <w:p w:rsidR="008F48D4" w:rsidRDefault="00881E03" w:rsidP="00506FFB">
      <w:pPr>
        <w:ind w:firstLine="709"/>
      </w:pPr>
      <w:r>
        <w:t xml:space="preserve">For the development of teaching staff, especially young professionals, KSTU organizes free foreign language courses, in particular English, and advanced training courses on the basis of its </w:t>
      </w:r>
      <w:hyperlink r:id="rId894">
        <w:r>
          <w:t xml:space="preserve">Center for Advanced Studies </w:t>
        </w:r>
      </w:hyperlink>
      <w:r>
        <w:t>.</w:t>
      </w:r>
    </w:p>
    <w:p w:rsidR="005279F5" w:rsidRDefault="00506FFB" w:rsidP="005279F5">
      <w:pPr>
        <w:ind w:firstLine="720"/>
        <w:rPr>
          <w:rFonts w:eastAsia="Times New Roman" w:cs="Times New Roman"/>
        </w:rPr>
      </w:pPr>
      <w:r w:rsidRPr="00506FFB">
        <w:rPr>
          <w:lang w:eastAsia="en-US"/>
        </w:rPr>
        <w:t xml:space="preserve">Planning and direction for professional development of teachers is the functional responsibility of the head of the department. The planning of the advanced training program, timing and place of passage is carried out by the head of the department together with the teacher in priority areas: pedagogical activity, IT technologies, professional training in the profile or basic education, methods and technologies for assessing students, scientific areas, etc. </w:t>
      </w:r>
      <w:r w:rsidR="00F77E4E" w:rsidRPr="00F77E4E">
        <w:t xml:space="preserve">[ </w:t>
      </w:r>
      <w:hyperlink r:id="rId895" w:history="1">
        <w:r w:rsidR="00F77E4E" w:rsidRPr="00F77E4E">
          <w:rPr>
            <w:rStyle w:val="a7"/>
          </w:rPr>
          <w:t xml:space="preserve">Appendix 7. Advanced training of teaching staff of the OP cluster "Economics" </w:t>
        </w:r>
      </w:hyperlink>
      <w:r w:rsidR="00F77E4E">
        <w:t>].</w:t>
      </w:r>
      <w:r w:rsidR="005279F5" w:rsidRPr="005279F5">
        <w:rPr>
          <w:rFonts w:eastAsia="Times New Roman" w:cs="Times New Roman"/>
        </w:rPr>
        <w:t xml:space="preserve"> </w:t>
      </w:r>
    </w:p>
    <w:p w:rsidR="00506FFB" w:rsidRPr="00506FFB" w:rsidRDefault="00506FFB" w:rsidP="00506FFB">
      <w:pPr>
        <w:ind w:firstLine="709"/>
        <w:rPr>
          <w:lang w:eastAsia="en-US"/>
        </w:rPr>
      </w:pPr>
    </w:p>
    <w:p w:rsidR="00506FFB" w:rsidRDefault="00E34C91" w:rsidP="00506FFB">
      <w:pPr>
        <w:tabs>
          <w:tab w:val="left" w:pos="1560"/>
        </w:tabs>
        <w:ind w:right="-281"/>
        <w:jc w:val="center"/>
      </w:pPr>
      <w:r w:rsidRPr="00506FFB">
        <w:rPr>
          <w:rFonts w:ascii="Calibri" w:hAnsi="Calibri"/>
          <w:noProof/>
          <w:sz w:val="22"/>
          <w:szCs w:val="22"/>
          <w:lang w:val="ru-RU"/>
        </w:rPr>
        <w:drawing>
          <wp:inline distT="0" distB="0" distL="0" distR="0">
            <wp:extent cx="6102985" cy="2840182"/>
            <wp:effectExtent l="0" t="0" r="12065" b="17780"/>
            <wp:docPr id="36" name="Объект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6"/>
              </a:graphicData>
            </a:graphic>
          </wp:inline>
        </w:drawing>
      </w:r>
    </w:p>
    <w:p w:rsidR="00506FFB" w:rsidRPr="00506FFB" w:rsidRDefault="009F3717" w:rsidP="00506FFB">
      <w:pPr>
        <w:tabs>
          <w:tab w:val="left" w:pos="1560"/>
        </w:tabs>
        <w:ind w:right="-281"/>
        <w:jc w:val="center"/>
        <w:rPr>
          <w:b/>
          <w:iCs/>
          <w:caps/>
          <w:lang w:eastAsia="en-US"/>
        </w:rPr>
      </w:pPr>
      <w:r>
        <w:rPr>
          <w:b/>
          <w:sz w:val="22"/>
          <w:szCs w:val="22"/>
          <w:lang w:eastAsia="en-US"/>
        </w:rPr>
        <w:t>Fig</w:t>
      </w:r>
      <w:r w:rsidR="00506FFB" w:rsidRPr="00506FFB">
        <w:rPr>
          <w:b/>
          <w:sz w:val="22"/>
          <w:szCs w:val="22"/>
          <w:lang w:eastAsia="en-US"/>
        </w:rPr>
        <w:t xml:space="preserve">. </w:t>
      </w:r>
      <w:r w:rsidR="00506FFB" w:rsidRPr="00506FFB">
        <w:rPr>
          <w:b/>
          <w:iCs/>
          <w:lang w:eastAsia="en-US"/>
        </w:rPr>
        <w:t>Advanced training of scientific and pedagogical staff of "</w:t>
      </w:r>
      <w:r w:rsidR="008A1D27">
        <w:rPr>
          <w:b/>
          <w:iCs/>
          <w:lang w:eastAsia="en-US"/>
        </w:rPr>
        <w:t xml:space="preserve">AAA </w:t>
      </w:r>
      <w:r w:rsidR="00506FFB" w:rsidRPr="00506FFB">
        <w:rPr>
          <w:b/>
          <w:iCs/>
          <w:lang w:eastAsia="en-US"/>
        </w:rPr>
        <w:t>" for 2019-23</w:t>
      </w:r>
    </w:p>
    <w:p w:rsidR="00506FFB" w:rsidRDefault="00506FFB" w:rsidP="00506FFB">
      <w:pPr>
        <w:ind w:firstLine="709"/>
      </w:pPr>
    </w:p>
    <w:p w:rsidR="00B46CC5" w:rsidRDefault="00B46CC5" w:rsidP="00B46CC5">
      <w:pPr>
        <w:ind w:firstLine="720"/>
        <w:rPr>
          <w:rFonts w:eastAsia="Times New Roman" w:cs="Times New Roman"/>
        </w:rPr>
      </w:pPr>
      <w:r>
        <w:rPr>
          <w:rFonts w:eastAsia="Times New Roman" w:cs="Times New Roman"/>
        </w:rPr>
        <w:t>Professional development and career growth of teaching staff have a direct correlation with scientific activities. The research results of the teaching staff are published in peer-reviewed journals of KSTU, which are indexed by the Russian Science Citation System (RSCI), have a high impact factor and DOI index in the Kyrgyz Republic .</w:t>
      </w:r>
    </w:p>
    <w:p w:rsidR="00B46CC5" w:rsidRDefault="00B46CC5" w:rsidP="00B46CC5">
      <w:pPr>
        <w:ind w:firstLine="720"/>
        <w:rPr>
          <w:rFonts w:eastAsia="Times New Roman" w:cs="Times New Roman"/>
        </w:rPr>
      </w:pPr>
      <w:r>
        <w:rPr>
          <w:rFonts w:eastAsia="Times New Roman" w:cs="Times New Roman"/>
        </w:rPr>
        <w:t xml:space="preserve">The university actively publishes scientific monographs in various areas of science, free copies of which are donated to the National Library of the Kyrgyz Republic, the Book Chamber </w:t>
      </w:r>
      <w:r>
        <w:rPr>
          <w:rFonts w:eastAsia="Times New Roman" w:cs="Times New Roman"/>
        </w:rPr>
        <w:lastRenderedPageBreak/>
        <w:t>and the Scientific and Technical Library. Scientific monographs and textbooks are actively used by students in the educational process and in the development of SRWS.</w:t>
      </w:r>
    </w:p>
    <w:p w:rsidR="00874E06" w:rsidRDefault="00881E03" w:rsidP="00EB5563">
      <w:pPr>
        <w:ind w:firstLine="720"/>
        <w:rPr>
          <w:rFonts w:eastAsia="Times New Roman" w:cs="Times New Roman"/>
        </w:rPr>
      </w:pPr>
      <w:r>
        <w:rPr>
          <w:rFonts w:eastAsia="Times New Roman" w:cs="Times New Roman"/>
        </w:rPr>
        <w:t xml:space="preserve">The teaching staff of the EP of the direction "Economics", takes an active part in scientific research, the results of which are reflected in the topics of </w:t>
      </w:r>
      <w:hyperlink r:id="rId897">
        <w:r>
          <w:rPr>
            <w:rFonts w:eastAsia="Times New Roman" w:cs="Times New Roman"/>
            <w:color w:val="1155CC"/>
            <w:u w:val="single"/>
          </w:rPr>
          <w:t xml:space="preserve">scientific publications </w:t>
        </w:r>
      </w:hyperlink>
      <w:r>
        <w:rPr>
          <w:rFonts w:eastAsia="Times New Roman" w:cs="Times New Roman"/>
        </w:rPr>
        <w:t>and reports of the teaching staff of the departments at scientific and practical conferences.</w:t>
      </w:r>
    </w:p>
    <w:p w:rsidR="00874E06" w:rsidRDefault="00881E03" w:rsidP="00BB16B5">
      <w:pPr>
        <w:ind w:firstLine="709"/>
      </w:pPr>
      <w:r>
        <w:t>Leading professors of the university, involved in the implementation of the EP of the direction "Economics", are members of dissertation councils, are members of the editorial boards of scientific publications, both within the Kyrgyz Republic and abroad</w:t>
      </w:r>
    </w:p>
    <w:p w:rsidR="00FC514E" w:rsidRPr="00FC514E" w:rsidRDefault="00FC514E" w:rsidP="00FC514E">
      <w:pPr>
        <w:ind w:firstLine="709"/>
        <w:rPr>
          <w:shd w:val="clear" w:color="auto" w:fill="FFFFFF"/>
          <w:lang w:eastAsia="en-US"/>
        </w:rPr>
      </w:pPr>
      <w:r w:rsidRPr="00FC514E">
        <w:rPr>
          <w:shd w:val="clear" w:color="auto" w:fill="FFFFFF"/>
          <w:lang w:eastAsia="en-US"/>
        </w:rPr>
        <w:t>The University has developed a system to stimulate the professional and personal development of teachers and staff, which includes: announcing gratitude, awarding diplomas; cash prizes, presentation for the title of "Honorary Worker of Education of the Kyrgyz Republic", competition "Best Teacher".</w:t>
      </w:r>
    </w:p>
    <w:p w:rsidR="00FC514E" w:rsidRPr="00FC514E" w:rsidRDefault="00FC514E" w:rsidP="00FC514E">
      <w:pPr>
        <w:ind w:firstLine="709"/>
        <w:rPr>
          <w:shd w:val="clear" w:color="auto" w:fill="FFFFFF"/>
          <w:lang w:eastAsia="en-US"/>
        </w:rPr>
      </w:pPr>
      <w:r w:rsidRPr="00FC514E">
        <w:rPr>
          <w:shd w:val="clear" w:color="auto" w:fill="FFFFFF"/>
          <w:lang w:eastAsia="en-US"/>
        </w:rPr>
        <w:t>There is also an internal departmental system of motivation for the scientific activities of the teaching staff and advanced training by distributing the teaching load in accordance with the level of scientific potential and experience in project and mentoring activities.</w:t>
      </w:r>
    </w:p>
    <w:p w:rsidR="00874E06" w:rsidRPr="00227842" w:rsidRDefault="00881E03" w:rsidP="00EB5563">
      <w:pPr>
        <w:ind w:firstLine="720"/>
        <w:rPr>
          <w:rFonts w:eastAsia="Times New Roman" w:cs="Times New Roman"/>
          <w:b/>
        </w:rPr>
      </w:pPr>
      <w:r w:rsidRPr="00227842">
        <w:rPr>
          <w:rFonts w:eastAsia="Times New Roman" w:cs="Times New Roman"/>
          <w:b/>
        </w:rPr>
        <w:t>7.2.6. In KSTU there is a wide use of teaching staff of information and communication technologies and software in the educational process.</w:t>
      </w:r>
    </w:p>
    <w:p w:rsidR="00874E06" w:rsidRDefault="00881E03" w:rsidP="00EB5563">
      <w:pPr>
        <w:ind w:firstLine="720"/>
        <w:rPr>
          <w:rFonts w:eastAsia="Times New Roman" w:cs="Times New Roman"/>
        </w:rPr>
      </w:pPr>
      <w:r>
        <w:rPr>
          <w:rFonts w:eastAsia="Times New Roman" w:cs="Times New Roman"/>
        </w:rPr>
        <w:t xml:space="preserve">On the territory of the university's educational buildings, all computers are connected to the university server via an optical network, Wi- Fi is distributed free of </w:t>
      </w:r>
      <w:proofErr w:type="gramStart"/>
      <w:r>
        <w:rPr>
          <w:rFonts w:eastAsia="Times New Roman" w:cs="Times New Roman"/>
        </w:rPr>
        <w:t>charge ,</w:t>
      </w:r>
      <w:proofErr w:type="gramEnd"/>
      <w:r>
        <w:rPr>
          <w:rFonts w:eastAsia="Times New Roman" w:cs="Times New Roman"/>
        </w:rPr>
        <w:t xml:space="preserve"> students and teaching staff actively use information from open sources Google and Wikipedia .</w:t>
      </w:r>
    </w:p>
    <w:p w:rsidR="00874E06" w:rsidRDefault="00881E03" w:rsidP="00EB5563">
      <w:pPr>
        <w:ind w:firstLine="720"/>
        <w:rPr>
          <w:rFonts w:eastAsia="Times New Roman" w:cs="Times New Roman"/>
        </w:rPr>
      </w:pPr>
      <w:r>
        <w:rPr>
          <w:rFonts w:eastAsia="Times New Roman" w:cs="Times New Roman"/>
        </w:rPr>
        <w:t>Lecture halls are equipped with the necessary equipment for the visualization of lecture and practical materials. Lectures and practical classes are conducted with the active use of various technical means and software products. During the COVID-19 period, KSTU purchased a sufficient amount of technical equipment to provide online education. For example, the department "</w:t>
      </w:r>
      <w:r w:rsidR="008A1D27">
        <w:rPr>
          <w:rFonts w:eastAsia="Times New Roman" w:cs="Times New Roman"/>
        </w:rPr>
        <w:t xml:space="preserve">AAA </w:t>
      </w:r>
      <w:r>
        <w:rPr>
          <w:rFonts w:eastAsia="Times New Roman" w:cs="Times New Roman"/>
        </w:rPr>
        <w:t>" has a licensed program 1</w:t>
      </w:r>
      <w:proofErr w:type="gramStart"/>
      <w:r>
        <w:rPr>
          <w:rFonts w:eastAsia="Times New Roman" w:cs="Times New Roman"/>
        </w:rPr>
        <w:t>C.Accounting</w:t>
      </w:r>
      <w:proofErr w:type="gramEnd"/>
      <w:r>
        <w:rPr>
          <w:rFonts w:eastAsia="Times New Roman" w:cs="Times New Roman"/>
        </w:rPr>
        <w:t>, the department "</w:t>
      </w:r>
      <w:r w:rsidR="00DD3862">
        <w:rPr>
          <w:rFonts w:eastAsia="Times New Roman" w:cs="Times New Roman"/>
        </w:rPr>
        <w:t>EME</w:t>
      </w:r>
      <w:r>
        <w:rPr>
          <w:rFonts w:eastAsia="Times New Roman" w:cs="Times New Roman"/>
        </w:rPr>
        <w:t>" has a licensed program for calculating construction estimates "RIK", which are used during practical classes, additional courses are conducted for willing undergraduates.</w:t>
      </w:r>
    </w:p>
    <w:p w:rsidR="00874E06" w:rsidRDefault="00881E03" w:rsidP="00EB5563">
      <w:pPr>
        <w:ind w:firstLine="720"/>
        <w:rPr>
          <w:rFonts w:eastAsia="Times New Roman" w:cs="Times New Roman"/>
        </w:rPr>
      </w:pPr>
      <w:r>
        <w:rPr>
          <w:rFonts w:eastAsia="Times New Roman" w:cs="Times New Roman"/>
        </w:rPr>
        <w:t>The teaching staff of accredited EPs widely uses all available information and communication technologies and software in the educational process. The University successfully operates 3 automated information systems (AIS) based on the corporate network of KSTU: AIS for managing the educational process "AVN"; AIS "Portal of distance learning Moodle "; AIS "Electronic Library".</w:t>
      </w:r>
    </w:p>
    <w:p w:rsidR="00874E06" w:rsidRDefault="00DD3862" w:rsidP="00EB5563">
      <w:pPr>
        <w:ind w:firstLine="720"/>
        <w:rPr>
          <w:rFonts w:eastAsia="Times New Roman" w:cs="Times New Roman"/>
        </w:rPr>
      </w:pPr>
      <w:hyperlink r:id="rId898">
        <w:r w:rsidR="00881E03">
          <w:rPr>
            <w:rFonts w:eastAsia="Times New Roman" w:cs="Times New Roman"/>
            <w:color w:val="1155CC"/>
            <w:u w:val="single"/>
          </w:rPr>
          <w:t xml:space="preserve">AVN </w:t>
        </w:r>
      </w:hyperlink>
      <w:hyperlink r:id="rId899">
        <w:r w:rsidR="009C71F7" w:rsidRPr="009C71F7">
          <w:rPr>
            <w:rFonts w:eastAsia="Times New Roman" w:cs="Times New Roman"/>
            <w:color w:val="1155CC"/>
            <w:u w:val="single"/>
          </w:rPr>
          <w:t xml:space="preserve">. </w:t>
        </w:r>
      </w:hyperlink>
      <w:hyperlink r:id="rId900"/>
      <w:hyperlink r:id="rId901">
        <w:r w:rsidR="009C71F7">
          <w:rPr>
            <w:rFonts w:eastAsia="Times New Roman" w:cs="Times New Roman"/>
            <w:color w:val="1155CC"/>
            <w:u w:val="single"/>
            <w:lang w:val="en-US"/>
          </w:rPr>
          <w:t xml:space="preserve">_ </w:t>
        </w:r>
      </w:hyperlink>
      <w:hyperlink r:id="rId902">
        <w:proofErr w:type="spellStart"/>
        <w:r w:rsidR="009C71F7">
          <w:rPr>
            <w:rFonts w:eastAsia="Times New Roman" w:cs="Times New Roman"/>
            <w:color w:val="1155CC"/>
            <w:u w:val="single"/>
            <w:lang w:val="en-US"/>
          </w:rPr>
          <w:t>kstu</w:t>
        </w:r>
        <w:proofErr w:type="spellEnd"/>
        <w:r w:rsidR="009C71F7">
          <w:rPr>
            <w:rFonts w:eastAsia="Times New Roman" w:cs="Times New Roman"/>
            <w:color w:val="1155CC"/>
            <w:u w:val="single"/>
            <w:lang w:val="en-US"/>
          </w:rPr>
          <w:t xml:space="preserve"> </w:t>
        </w:r>
      </w:hyperlink>
      <w:hyperlink r:id="rId903"/>
      <w:hyperlink r:id="rId904">
        <w:r w:rsidR="009C71F7" w:rsidRPr="009C71F7">
          <w:rPr>
            <w:rFonts w:eastAsia="Times New Roman" w:cs="Times New Roman"/>
            <w:color w:val="1155CC"/>
            <w:u w:val="single"/>
          </w:rPr>
          <w:t xml:space="preserve">. </w:t>
        </w:r>
      </w:hyperlink>
      <w:hyperlink r:id="rId905">
        <w:r w:rsidR="009C71F7">
          <w:rPr>
            <w:rFonts w:eastAsia="Times New Roman" w:cs="Times New Roman"/>
            <w:color w:val="1155CC"/>
            <w:u w:val="single"/>
            <w:lang w:val="en-US"/>
          </w:rPr>
          <w:t xml:space="preserve">kg </w:t>
        </w:r>
      </w:hyperlink>
      <w:r w:rsidR="00881E03">
        <w:rPr>
          <w:rFonts w:eastAsia="Times New Roman" w:cs="Times New Roman"/>
        </w:rPr>
        <w:t xml:space="preserve">, where a personal account is provided for each student and employee, allowing the teaching staff to work remotely with undergraduates, in particular, to provide educational and methodological material for preparing for classes, assignments for independent </w:t>
      </w:r>
      <w:r w:rsidR="00881E03">
        <w:rPr>
          <w:rFonts w:eastAsia="Times New Roman" w:cs="Times New Roman"/>
        </w:rPr>
        <w:lastRenderedPageBreak/>
        <w:t>work, and to conduct consultations. The program provides feedback when students can ask questions, send completed assignments, etc.</w:t>
      </w:r>
    </w:p>
    <w:p w:rsidR="00874E06" w:rsidRDefault="00881E03" w:rsidP="00EB5563">
      <w:pPr>
        <w:ind w:firstLine="720"/>
        <w:rPr>
          <w:rFonts w:eastAsia="Times New Roman" w:cs="Times New Roman"/>
        </w:rPr>
      </w:pPr>
      <w:r>
        <w:rPr>
          <w:rFonts w:eastAsia="Times New Roman" w:cs="Times New Roman"/>
        </w:rPr>
        <w:t xml:space="preserve">The Distance Learning Portal is based on the learning management system (LMS) " Moodle ". The distance learning support software platform is implemented on the basis of the interaction between the AVN automated information environment and the Moodle DL support </w:t>
      </w:r>
      <w:proofErr w:type="gramStart"/>
      <w:r>
        <w:rPr>
          <w:rFonts w:eastAsia="Times New Roman" w:cs="Times New Roman"/>
        </w:rPr>
        <w:t>system .</w:t>
      </w:r>
      <w:proofErr w:type="gramEnd"/>
      <w:r>
        <w:rPr>
          <w:rFonts w:eastAsia="Times New Roman" w:cs="Times New Roman"/>
        </w:rPr>
        <w:t xml:space="preserve"> Educational and methodological materials developed by the teaching staff of the educational program are uploaded to the </w:t>
      </w:r>
      <w:hyperlink r:id="rId906">
        <w:r>
          <w:rPr>
            <w:rFonts w:eastAsia="Times New Roman" w:cs="Times New Roman"/>
            <w:color w:val="1155CC"/>
            <w:u w:val="single"/>
          </w:rPr>
          <w:t xml:space="preserve">online </w:t>
        </w:r>
      </w:hyperlink>
      <w:hyperlink r:id="rId907"/>
      <w:hyperlink r:id="rId908">
        <w:r>
          <w:rPr>
            <w:rFonts w:eastAsia="Times New Roman" w:cs="Times New Roman"/>
            <w:color w:val="1155CC"/>
            <w:u w:val="single"/>
          </w:rPr>
          <w:t xml:space="preserve">portal </w:t>
        </w:r>
      </w:hyperlink>
      <w:hyperlink r:id="rId909"/>
      <w:hyperlink r:id="rId910">
        <w:r>
          <w:rPr>
            <w:rFonts w:eastAsia="Times New Roman" w:cs="Times New Roman"/>
            <w:color w:val="1155CC"/>
            <w:u w:val="single"/>
          </w:rPr>
          <w:t>.</w:t>
        </w:r>
      </w:hyperlink>
    </w:p>
    <w:p w:rsidR="00874E06" w:rsidRPr="00227842" w:rsidRDefault="00881E03" w:rsidP="00EB5563">
      <w:pPr>
        <w:ind w:firstLine="720"/>
        <w:rPr>
          <w:rFonts w:eastAsia="Times New Roman" w:cs="Times New Roman"/>
          <w:b/>
        </w:rPr>
      </w:pPr>
      <w:r w:rsidRPr="00227842">
        <w:rPr>
          <w:rFonts w:eastAsia="Times New Roman" w:cs="Times New Roman"/>
          <w:b/>
        </w:rPr>
        <w:t>7.2.7. The University guarantees the focus of activities on the development of academic mobility, attracting the best foreign and domestic teachers.</w:t>
      </w:r>
      <w:r w:rsidRPr="00227842">
        <w:rPr>
          <w:rFonts w:eastAsia="Times New Roman" w:cs="Times New Roman"/>
          <w:b/>
        </w:rPr>
        <w:tab/>
      </w:r>
    </w:p>
    <w:p w:rsidR="00874E06" w:rsidRDefault="00881E03" w:rsidP="00EB5563">
      <w:pPr>
        <w:ind w:firstLine="720"/>
        <w:rPr>
          <w:rFonts w:eastAsia="Times New Roman" w:cs="Times New Roman"/>
        </w:rPr>
      </w:pPr>
      <w:r>
        <w:rPr>
          <w:rFonts w:eastAsia="Times New Roman" w:cs="Times New Roman"/>
        </w:rPr>
        <w:t>The development of academic mobility is an important factor in the implementation of the BEP. Academic mobility of teaching staff is carried out in order to improve the quality of education and research, improve the level of professional training of teaching staff, establish external and internal integration links, and implement the university development strategy.</w:t>
      </w:r>
    </w:p>
    <w:p w:rsidR="00874E06" w:rsidRDefault="00881E03" w:rsidP="00EB5563">
      <w:pPr>
        <w:ind w:firstLine="720"/>
        <w:rPr>
          <w:rFonts w:eastAsia="Times New Roman" w:cs="Times New Roman"/>
        </w:rPr>
      </w:pPr>
      <w:r>
        <w:rPr>
          <w:rFonts w:eastAsia="Times New Roman" w:cs="Times New Roman"/>
        </w:rPr>
        <w:t xml:space="preserve">KSTU maintains stable relations with many foreign universities and international organizations of the world. To date, KSTU has concluded </w:t>
      </w:r>
      <w:hyperlink r:id="rId911">
        <w:r>
          <w:rPr>
            <w:rFonts w:eastAsia="Times New Roman" w:cs="Times New Roman"/>
            <w:color w:val="1155CC"/>
            <w:u w:val="single"/>
          </w:rPr>
          <w:t xml:space="preserve">international Treaties and Agreements </w:t>
        </w:r>
      </w:hyperlink>
      <w:r>
        <w:rPr>
          <w:rFonts w:eastAsia="Times New Roman" w:cs="Times New Roman"/>
        </w:rPr>
        <w:t xml:space="preserve">on </w:t>
      </w:r>
      <w:proofErr w:type="spellStart"/>
      <w:r w:rsidR="00B73A04" w:rsidRPr="00B73A04">
        <w:rPr>
          <w:rFonts w:eastAsia="Times New Roman" w:cs="Times New Roman"/>
        </w:rPr>
        <w:t>cooperation</w:t>
      </w:r>
      <w:r>
        <w:rPr>
          <w:rFonts w:eastAsia="Times New Roman" w:cs="Times New Roman"/>
        </w:rPr>
        <w:t>in</w:t>
      </w:r>
      <w:proofErr w:type="spellEnd"/>
      <w:r>
        <w:rPr>
          <w:rFonts w:eastAsia="Times New Roman" w:cs="Times New Roman"/>
        </w:rPr>
        <w:t xml:space="preserve"> the field of science and education with more than 400 universities and organizations from countries of all continents. One of the priorities for KSTU is </w:t>
      </w:r>
      <w:r w:rsidR="00B73A04" w:rsidRPr="00B73A04">
        <w:rPr>
          <w:rFonts w:eastAsia="Times New Roman" w:cs="Times New Roman"/>
        </w:rPr>
        <w:t>cooperation</w:t>
      </w:r>
      <w:r w:rsidR="00B73A04">
        <w:rPr>
          <w:rFonts w:eastAsia="Times New Roman" w:cs="Times New Roman"/>
        </w:rPr>
        <w:t xml:space="preserve"> </w:t>
      </w:r>
      <w:r>
        <w:rPr>
          <w:rFonts w:eastAsia="Times New Roman" w:cs="Times New Roman"/>
        </w:rPr>
        <w:t>with universities of the CIS member states, Europe, China and the USA.</w:t>
      </w:r>
    </w:p>
    <w:p w:rsidR="00874E06" w:rsidRDefault="00881E03" w:rsidP="00EB5563">
      <w:pPr>
        <w:ind w:firstLine="720"/>
        <w:rPr>
          <w:rFonts w:eastAsia="Times New Roman" w:cs="Times New Roman"/>
        </w:rPr>
      </w:pPr>
      <w:r>
        <w:rPr>
          <w:rFonts w:eastAsia="Times New Roman" w:cs="Times New Roman"/>
        </w:rPr>
        <w:t>Academic mobility is implemented in the form of short-term courses, exchange programs, internships, internships for teachers, summer schools, etc. The main types of academic mobility at KSTU are: international and national; individual and group.</w:t>
      </w:r>
    </w:p>
    <w:p w:rsidR="00874E06" w:rsidRDefault="00881E03" w:rsidP="00EB5563">
      <w:pPr>
        <w:ind w:firstLine="720"/>
        <w:rPr>
          <w:rFonts w:eastAsia="Times New Roman" w:cs="Times New Roman"/>
        </w:rPr>
      </w:pPr>
      <w:r>
        <w:rPr>
          <w:rFonts w:eastAsia="Times New Roman" w:cs="Times New Roman"/>
        </w:rPr>
        <w:t xml:space="preserve">For undergraduates of the EP of the direction "Economics" lecturers are attracted from: </w:t>
      </w:r>
      <w:hyperlink r:id="rId912">
        <w:r>
          <w:rPr>
            <w:rFonts w:eastAsia="Times New Roman" w:cs="Times New Roman"/>
            <w:color w:val="0000FF"/>
            <w:u w:val="single"/>
          </w:rPr>
          <w:t xml:space="preserve">West-Saxon University of Applied Sciences </w:t>
        </w:r>
      </w:hyperlink>
      <w:r>
        <w:rPr>
          <w:rFonts w:eastAsia="Times New Roman" w:cs="Times New Roman"/>
        </w:rPr>
        <w:t xml:space="preserve">, </w:t>
      </w:r>
      <w:r>
        <w:rPr>
          <w:rFonts w:eastAsia="Times New Roman" w:cs="Times New Roman"/>
        </w:rPr>
        <w:tab/>
      </w:r>
      <w:hyperlink r:id="rId913">
        <w:r>
          <w:rPr>
            <w:rFonts w:eastAsia="Times New Roman" w:cs="Times New Roman"/>
            <w:color w:val="1155CC"/>
            <w:u w:val="single"/>
          </w:rPr>
          <w:t xml:space="preserve">Germany </w:t>
        </w:r>
      </w:hyperlink>
      <w:r>
        <w:rPr>
          <w:rFonts w:eastAsia="Times New Roman" w:cs="Times New Roman"/>
        </w:rPr>
        <w:t xml:space="preserve">, </w:t>
      </w:r>
      <w:hyperlink r:id="rId914">
        <w:r>
          <w:rPr>
            <w:rFonts w:eastAsia="Times New Roman" w:cs="Times New Roman"/>
            <w:color w:val="0000FF"/>
            <w:u w:val="single"/>
          </w:rPr>
          <w:t xml:space="preserve">Moscow State University of Civil Engineering </w:t>
        </w:r>
      </w:hyperlink>
      <w:r>
        <w:rPr>
          <w:rFonts w:eastAsia="Times New Roman" w:cs="Times New Roman"/>
        </w:rPr>
        <w:t xml:space="preserve">, </w:t>
      </w:r>
      <w:hyperlink r:id="rId915">
        <w:r>
          <w:rPr>
            <w:rFonts w:eastAsia="Times New Roman" w:cs="Times New Roman"/>
            <w:color w:val="1155CC"/>
            <w:u w:val="single"/>
          </w:rPr>
          <w:t xml:space="preserve">University of Antwerp, Belgium </w:t>
        </w:r>
      </w:hyperlink>
      <w:r>
        <w:rPr>
          <w:rFonts w:eastAsia="Times New Roman" w:cs="Times New Roman"/>
        </w:rPr>
        <w:t>.</w:t>
      </w:r>
    </w:p>
    <w:p w:rsidR="002E0DD2" w:rsidRDefault="002E0DD2" w:rsidP="007C1902">
      <w:pPr>
        <w:ind w:firstLine="709"/>
      </w:pPr>
      <w:r>
        <w:t xml:space="preserve">Within the framework of international projects on mobility, together with foreign universities, teachers of the direction "Economics" undergo internships to improve their skills in foreign universities and take part in international conferences. Information about the international mobility of teaching staff is presented on the page </w:t>
      </w:r>
      <w:hyperlink r:id="rId916" w:history="1">
        <w:r>
          <w:rPr>
            <w:rStyle w:val="a7"/>
            <w:position w:val="-1"/>
          </w:rPr>
          <w:t>of the Higher School of Economics in the tab "International c</w:t>
        </w:r>
        <w:r w:rsidR="00B73A04">
          <w:rPr>
            <w:rStyle w:val="a7"/>
            <w:position w:val="-1"/>
          </w:rPr>
          <w:t>oop</w:t>
        </w:r>
        <w:r>
          <w:rPr>
            <w:rStyle w:val="a7"/>
            <w:position w:val="-1"/>
          </w:rPr>
          <w:t xml:space="preserve">eration of departments" </w:t>
        </w:r>
      </w:hyperlink>
      <w:r w:rsidR="00F2783C">
        <w:t xml:space="preserve">, as well as on the pages of the departments " </w:t>
      </w:r>
      <w:hyperlink r:id="rId917" w:history="1">
        <w:r w:rsidR="00DD3862">
          <w:rPr>
            <w:rStyle w:val="a7"/>
          </w:rPr>
          <w:t>EME</w:t>
        </w:r>
        <w:r w:rsidR="00F2783C" w:rsidRPr="00F2783C">
          <w:rPr>
            <w:rStyle w:val="a7"/>
          </w:rPr>
          <w:t xml:space="preserve"> </w:t>
        </w:r>
      </w:hyperlink>
      <w:r w:rsidR="00F2783C">
        <w:t xml:space="preserve">", </w:t>
      </w:r>
      <w:hyperlink r:id="rId918" w:history="1">
        <w:r w:rsidR="00F2783C" w:rsidRPr="00F2783C">
          <w:rPr>
            <w:rStyle w:val="a7"/>
          </w:rPr>
          <w:t>"</w:t>
        </w:r>
        <w:r w:rsidR="008A1D27">
          <w:rPr>
            <w:rStyle w:val="a7"/>
          </w:rPr>
          <w:t xml:space="preserve">AAA </w:t>
        </w:r>
        <w:r w:rsidR="00F2783C" w:rsidRPr="00F2783C">
          <w:rPr>
            <w:rStyle w:val="a7"/>
          </w:rPr>
          <w:t xml:space="preserve"> </w:t>
        </w:r>
      </w:hyperlink>
      <w:r w:rsidR="00F2783C">
        <w:t xml:space="preserve">" and " </w:t>
      </w:r>
      <w:hyperlink r:id="rId919" w:history="1">
        <w:r w:rsidR="008A1D27">
          <w:rPr>
            <w:rStyle w:val="a7"/>
          </w:rPr>
          <w:t>ESM</w:t>
        </w:r>
        <w:r w:rsidR="00F2783C" w:rsidRPr="00F2783C">
          <w:rPr>
            <w:rStyle w:val="a7"/>
          </w:rPr>
          <w:t xml:space="preserve"> </w:t>
        </w:r>
      </w:hyperlink>
      <w:r w:rsidR="007C1902">
        <w:t>".</w:t>
      </w:r>
    </w:p>
    <w:p w:rsidR="002E0DD2" w:rsidRDefault="002E0DD2" w:rsidP="002E0DD2">
      <w:pPr>
        <w:ind w:firstLine="709"/>
      </w:pPr>
      <w:r>
        <w:t>For the 2022-2023 academic year, there were the following teacher mobility:</w:t>
      </w:r>
    </w:p>
    <w:p w:rsidR="002E0DD2" w:rsidRDefault="002E0DD2" w:rsidP="002E0DD2">
      <w:pPr>
        <w:ind w:firstLine="709"/>
      </w:pPr>
      <w:r>
        <w:t xml:space="preserve">1. </w:t>
      </w:r>
      <w:hyperlink r:id="rId920" w:history="1"/>
      <w:hyperlink r:id="rId921" w:history="1">
        <w:proofErr w:type="spellStart"/>
        <w:r w:rsidRPr="003A5772">
          <w:rPr>
            <w:rStyle w:val="a7"/>
          </w:rPr>
          <w:t>Sydykova</w:t>
        </w:r>
        <w:proofErr w:type="spellEnd"/>
        <w:r w:rsidRPr="003A5772">
          <w:rPr>
            <w:rStyle w:val="a7"/>
          </w:rPr>
          <w:t xml:space="preserve"> </w:t>
        </w:r>
      </w:hyperlink>
      <w:hyperlink r:id="rId922" w:history="1"/>
      <w:hyperlink r:id="rId923" w:history="1">
        <w:proofErr w:type="spellStart"/>
        <w:r w:rsidRPr="003A5772">
          <w:rPr>
            <w:rStyle w:val="a7"/>
          </w:rPr>
          <w:t>Ch.K</w:t>
        </w:r>
        <w:proofErr w:type="spellEnd"/>
        <w:r w:rsidRPr="003A5772">
          <w:rPr>
            <w:rStyle w:val="a7"/>
          </w:rPr>
          <w:t xml:space="preserve">. </w:t>
        </w:r>
      </w:hyperlink>
      <w:r>
        <w:t xml:space="preserve">_ Summer school - Vilnius </w:t>
      </w:r>
      <w:proofErr w:type="spellStart"/>
      <w:r>
        <w:t>Gidemina</w:t>
      </w:r>
      <w:proofErr w:type="spellEnd"/>
      <w:r>
        <w:t xml:space="preserve"> Technical University , Lithuania (2022). Summer School – University of Applied Sciences Hamburg, Germany (2022). Summer School - Brunel University London , England (2022).</w:t>
      </w:r>
    </w:p>
    <w:p w:rsidR="002E0DD2" w:rsidRDefault="002E0DD2" w:rsidP="002E0DD2">
      <w:pPr>
        <w:ind w:firstLine="709"/>
      </w:pPr>
      <w:r>
        <w:lastRenderedPageBreak/>
        <w:t xml:space="preserve">2. </w:t>
      </w:r>
      <w:hyperlink r:id="rId924" w:history="1"/>
      <w:hyperlink r:id="rId925" w:history="1">
        <w:proofErr w:type="spellStart"/>
        <w:r w:rsidRPr="003A5772">
          <w:rPr>
            <w:rStyle w:val="a7"/>
          </w:rPr>
          <w:t>Moldokmatov</w:t>
        </w:r>
        <w:proofErr w:type="spellEnd"/>
        <w:r w:rsidRPr="003A5772">
          <w:rPr>
            <w:rStyle w:val="a7"/>
          </w:rPr>
          <w:t xml:space="preserve"> </w:t>
        </w:r>
      </w:hyperlink>
      <w:hyperlink r:id="rId926" w:history="1"/>
      <w:hyperlink r:id="rId927" w:history="1">
        <w:r w:rsidRPr="003A5772">
          <w:rPr>
            <w:rStyle w:val="a7"/>
          </w:rPr>
          <w:t xml:space="preserve">U.N. 2022 </w:t>
        </w:r>
      </w:hyperlink>
      <w:r>
        <w:t>Research - Participation at the international conference International event DAAD Alumni-</w:t>
      </w:r>
      <w:proofErr w:type="spellStart"/>
      <w:r>
        <w:t>Woche</w:t>
      </w:r>
      <w:proofErr w:type="spellEnd"/>
      <w:r>
        <w:t xml:space="preserve"> "WHZ – International 2022" - </w:t>
      </w:r>
      <w:proofErr w:type="spellStart"/>
      <w:r>
        <w:t>Bildung</w:t>
      </w:r>
      <w:proofErr w:type="spellEnd"/>
      <w:r>
        <w:t xml:space="preserve"> international </w:t>
      </w:r>
      <w:proofErr w:type="spellStart"/>
      <w:r>
        <w:t>Netzwerke</w:t>
      </w:r>
      <w:proofErr w:type="spellEnd"/>
      <w:r>
        <w:t xml:space="preserve"> . At the University of Applied Sciences Zwickau , Germany. (Conducting guest lectures).</w:t>
      </w:r>
    </w:p>
    <w:p w:rsidR="002E0DD2" w:rsidRDefault="002E0DD2" w:rsidP="002E0DD2">
      <w:pPr>
        <w:ind w:firstLine="709"/>
      </w:pPr>
      <w:r>
        <w:t xml:space="preserve">3. </w:t>
      </w:r>
      <w:hyperlink r:id="rId928" w:history="1"/>
      <w:hyperlink r:id="rId929" w:history="1">
        <w:r w:rsidRPr="003A5772">
          <w:rPr>
            <w:rStyle w:val="a7"/>
          </w:rPr>
          <w:t xml:space="preserve">Abdyldaeva </w:t>
        </w:r>
      </w:hyperlink>
      <w:hyperlink r:id="rId930" w:history="1"/>
      <w:hyperlink r:id="rId931" w:history="1">
        <w:r w:rsidRPr="003A5772">
          <w:rPr>
            <w:rStyle w:val="a7"/>
          </w:rPr>
          <w:t xml:space="preserve">U.M. </w:t>
        </w:r>
      </w:hyperlink>
      <w:r>
        <w:t>2023 Research - Participation at the international conference International event DAAD Alumni-</w:t>
      </w:r>
      <w:proofErr w:type="spellStart"/>
      <w:r>
        <w:t>Woche</w:t>
      </w:r>
      <w:proofErr w:type="spellEnd"/>
      <w:r>
        <w:t xml:space="preserve"> "WHZ - International 2023". At the University of Applied Sciences Zwickau , Germany.</w:t>
      </w:r>
    </w:p>
    <w:p w:rsidR="00874E06" w:rsidRPr="00227842" w:rsidRDefault="00881E03" w:rsidP="00EB5563">
      <w:pPr>
        <w:ind w:firstLine="720"/>
        <w:rPr>
          <w:rFonts w:eastAsia="Times New Roman" w:cs="Times New Roman"/>
          <w:b/>
          <w:sz w:val="10"/>
          <w:szCs w:val="10"/>
        </w:rPr>
      </w:pPr>
      <w:r w:rsidRPr="00227842">
        <w:rPr>
          <w:rFonts w:eastAsia="Times New Roman" w:cs="Times New Roman"/>
          <w:b/>
        </w:rPr>
        <w:t>7.2.8. The university attracts specialists from the relevant sectors of the economy to teaching, with professional competencies that meet the requirements of the PLO.</w:t>
      </w:r>
    </w:p>
    <w:p w:rsidR="00874E06" w:rsidRDefault="00881E03" w:rsidP="00EB5563">
      <w:pPr>
        <w:ind w:firstLine="720"/>
        <w:rPr>
          <w:rFonts w:eastAsia="Times New Roman" w:cs="Times New Roman"/>
        </w:rPr>
      </w:pPr>
      <w:r>
        <w:rPr>
          <w:rFonts w:eastAsia="Times New Roman" w:cs="Times New Roman"/>
        </w:rPr>
        <w:t>The EP of the direction " Economics" actively involves specialists and experts from the real sector of the economy in teaching. To achieve the goals and solve the problems of the EP, practitioners from production are invited as teaching staff of the department:</w:t>
      </w:r>
    </w:p>
    <w:p w:rsidR="00874E06" w:rsidRDefault="00881E03" w:rsidP="00EB5563">
      <w:pPr>
        <w:ind w:firstLine="720"/>
        <w:rPr>
          <w:rFonts w:eastAsia="Times New Roman" w:cs="Times New Roman"/>
        </w:rPr>
      </w:pPr>
      <w:r>
        <w:rPr>
          <w:rFonts w:eastAsia="Times New Roman" w:cs="Times New Roman"/>
        </w:rPr>
        <w:t xml:space="preserve">- </w:t>
      </w:r>
      <w:proofErr w:type="spellStart"/>
      <w:r>
        <w:rPr>
          <w:rFonts w:eastAsia="Times New Roman" w:cs="Times New Roman"/>
        </w:rPr>
        <w:t>Kasymova</w:t>
      </w:r>
      <w:proofErr w:type="spellEnd"/>
      <w:r>
        <w:rPr>
          <w:rFonts w:eastAsia="Times New Roman" w:cs="Times New Roman"/>
        </w:rPr>
        <w:t xml:space="preserve"> V.M., Doctor of Economics, Professor,</w:t>
      </w:r>
      <w:r>
        <w:rPr>
          <w:rFonts w:eastAsia="Times New Roman" w:cs="Times New Roman"/>
          <w:sz w:val="14"/>
          <w:szCs w:val="14"/>
        </w:rPr>
        <w:t xml:space="preserve"> </w:t>
      </w:r>
      <w:r>
        <w:rPr>
          <w:rFonts w:eastAsia="Times New Roman" w:cs="Times New Roman"/>
        </w:rPr>
        <w:t>deputy Director of the KSTC "Energy" of the Ministry of Energy of the Kyrgyz Republic, Head of the Department of Economic Policy and Rational Use of Natural Resources of the International Institute for Strategic Studies under the President of the Kyrgyz Republic, Head of the Department of the Fuel and Energy Complex and Natural Resources of the Ministry of Economy of the Kyrgyz Republic;</w:t>
      </w:r>
    </w:p>
    <w:p w:rsidR="00874E06" w:rsidRDefault="00881E03" w:rsidP="00EB5563">
      <w:pPr>
        <w:ind w:firstLine="720"/>
        <w:rPr>
          <w:rFonts w:eastAsia="Times New Roman" w:cs="Times New Roman"/>
        </w:rPr>
      </w:pPr>
      <w:r>
        <w:rPr>
          <w:rFonts w:eastAsia="Times New Roman" w:cs="Times New Roman"/>
        </w:rPr>
        <w:t xml:space="preserve">- </w:t>
      </w:r>
      <w:proofErr w:type="spellStart"/>
      <w:r>
        <w:rPr>
          <w:rFonts w:eastAsia="Times New Roman" w:cs="Times New Roman"/>
        </w:rPr>
        <w:t>Abykeev</w:t>
      </w:r>
      <w:proofErr w:type="spellEnd"/>
      <w:r>
        <w:rPr>
          <w:rFonts w:eastAsia="Times New Roman" w:cs="Times New Roman"/>
        </w:rPr>
        <w:t xml:space="preserve"> </w:t>
      </w:r>
      <w:proofErr w:type="spellStart"/>
      <w:r>
        <w:rPr>
          <w:rFonts w:eastAsia="Times New Roman" w:cs="Times New Roman"/>
        </w:rPr>
        <w:t>E.Sh</w:t>
      </w:r>
      <w:proofErr w:type="spellEnd"/>
      <w:r>
        <w:rPr>
          <w:rFonts w:eastAsia="Times New Roman" w:cs="Times New Roman"/>
        </w:rPr>
        <w:t>., General Director of insurance companies "A Plus";</w:t>
      </w:r>
    </w:p>
    <w:p w:rsidR="00874E06" w:rsidRDefault="00881E03" w:rsidP="00EB5563">
      <w:pPr>
        <w:ind w:firstLine="720"/>
        <w:rPr>
          <w:rFonts w:eastAsia="Times New Roman" w:cs="Times New Roman"/>
        </w:rPr>
      </w:pPr>
      <w:r>
        <w:rPr>
          <w:rFonts w:eastAsia="Times New Roman" w:cs="Times New Roman"/>
        </w:rPr>
        <w:t xml:space="preserve">- </w:t>
      </w:r>
      <w:proofErr w:type="spellStart"/>
      <w:r>
        <w:rPr>
          <w:rFonts w:eastAsia="Times New Roman" w:cs="Times New Roman"/>
        </w:rPr>
        <w:t>Imanbekova</w:t>
      </w:r>
      <w:proofErr w:type="spellEnd"/>
      <w:r>
        <w:rPr>
          <w:rFonts w:eastAsia="Times New Roman" w:cs="Times New Roman"/>
        </w:rPr>
        <w:t xml:space="preserve"> </w:t>
      </w:r>
      <w:proofErr w:type="spellStart"/>
      <w:r>
        <w:rPr>
          <w:rFonts w:eastAsia="Times New Roman" w:cs="Times New Roman"/>
        </w:rPr>
        <w:t>Ch.O</w:t>
      </w:r>
      <w:proofErr w:type="spellEnd"/>
      <w:r>
        <w:rPr>
          <w:rFonts w:eastAsia="Times New Roman" w:cs="Times New Roman"/>
        </w:rPr>
        <w:t xml:space="preserve">. , Ph.D. , head of the income department of the UGNS of the </w:t>
      </w:r>
      <w:proofErr w:type="spellStart"/>
      <w:r>
        <w:rPr>
          <w:rFonts w:eastAsia="Times New Roman" w:cs="Times New Roman"/>
        </w:rPr>
        <w:t>Alamudun</w:t>
      </w:r>
      <w:proofErr w:type="spellEnd"/>
      <w:r>
        <w:rPr>
          <w:rFonts w:eastAsia="Times New Roman" w:cs="Times New Roman"/>
        </w:rPr>
        <w:t xml:space="preserve"> region.</w:t>
      </w:r>
    </w:p>
    <w:p w:rsidR="00874E06" w:rsidRPr="00227842" w:rsidRDefault="00881E03" w:rsidP="00EB5563">
      <w:pPr>
        <w:ind w:firstLine="720"/>
        <w:rPr>
          <w:rFonts w:eastAsia="Times New Roman" w:cs="Times New Roman"/>
          <w:b/>
          <w:sz w:val="12"/>
          <w:szCs w:val="12"/>
        </w:rPr>
      </w:pPr>
      <w:r w:rsidRPr="00227842">
        <w:rPr>
          <w:rFonts w:eastAsia="Times New Roman" w:cs="Times New Roman"/>
          <w:b/>
        </w:rPr>
        <w:t>7.2.9. The University demonstrates the contribution of the teaching staff of the PLO to the implementation of the strategy of institutional development, science and technology of the country.</w:t>
      </w:r>
    </w:p>
    <w:p w:rsidR="00874E06" w:rsidRDefault="00881E03" w:rsidP="00EB5563">
      <w:pPr>
        <w:ind w:firstLine="720"/>
        <w:rPr>
          <w:rFonts w:eastAsia="Times New Roman" w:cs="Times New Roman"/>
        </w:rPr>
      </w:pPr>
      <w:r>
        <w:rPr>
          <w:rFonts w:eastAsia="Times New Roman" w:cs="Times New Roman"/>
        </w:rPr>
        <w:t xml:space="preserve">EP directions " Economics" guarantee a modern system of higher education that provides training of highly qualified personnel and the generation of innovative knowledge and technologies aimed at expanding the potential of the Kyrgyz Republic in the field of economic science. In addition to holding various </w:t>
      </w:r>
      <w:hyperlink r:id="rId932">
        <w:r>
          <w:rPr>
            <w:rFonts w:eastAsia="Times New Roman" w:cs="Times New Roman"/>
            <w:color w:val="1155CC"/>
            <w:u w:val="single"/>
          </w:rPr>
          <w:t xml:space="preserve">events in the field of science </w:t>
        </w:r>
      </w:hyperlink>
      <w:r>
        <w:rPr>
          <w:rFonts w:eastAsia="Times New Roman" w:cs="Times New Roman"/>
        </w:rPr>
        <w:t>, graduating undergraduates with the proper level and a set of professional competencies, knowledge and skills, educational programs generate intellectual property - innovative knowledge and technologies that have distinctive features from previously existing ones.</w:t>
      </w:r>
    </w:p>
    <w:p w:rsidR="00874E06" w:rsidRPr="00227842" w:rsidRDefault="00881E03" w:rsidP="00EB5563">
      <w:pPr>
        <w:ind w:firstLine="720"/>
        <w:rPr>
          <w:rFonts w:eastAsia="Times New Roman" w:cs="Times New Roman"/>
          <w:b/>
        </w:rPr>
      </w:pPr>
      <w:r w:rsidRPr="00227842">
        <w:rPr>
          <w:rFonts w:eastAsia="Times New Roman" w:cs="Times New Roman"/>
          <w:b/>
        </w:rPr>
        <w:t>7.2.10. The guide demonstrates the involvement of each teacher, including the invited one, in promoting a culture of quality and academic integrity at the university, in achieving the goals of the PLO.</w:t>
      </w:r>
    </w:p>
    <w:p w:rsidR="00874E06" w:rsidRDefault="00DD3862" w:rsidP="00EB5563">
      <w:pPr>
        <w:ind w:firstLine="720"/>
        <w:rPr>
          <w:rFonts w:eastAsia="Times New Roman" w:cs="Times New Roman"/>
        </w:rPr>
      </w:pPr>
      <w:hyperlink r:id="rId933">
        <w:r w:rsidR="00881E03">
          <w:rPr>
            <w:rFonts w:eastAsia="Times New Roman" w:cs="Times New Roman"/>
            <w:color w:val="0000FF"/>
            <w:u w:val="single"/>
          </w:rPr>
          <w:t>Quality Policy and Objectives</w:t>
        </w:r>
      </w:hyperlink>
      <w:hyperlink r:id="rId934">
        <w:r w:rsidR="00881E03">
          <w:rPr>
            <w:rFonts w:eastAsia="Times New Roman" w:cs="Times New Roman"/>
            <w:color w:val="0000FF"/>
          </w:rPr>
          <w:t xml:space="preserve"> </w:t>
        </w:r>
      </w:hyperlink>
      <w:r w:rsidR="00881E03">
        <w:rPr>
          <w:rFonts w:eastAsia="Times New Roman" w:cs="Times New Roman"/>
        </w:rPr>
        <w:t xml:space="preserve">are structured by levels and correspond to the development strategy of a modern educational institution of higher education. The university has a well-formed </w:t>
      </w:r>
      <w:r w:rsidR="00881E03">
        <w:rPr>
          <w:rFonts w:eastAsia="Times New Roman" w:cs="Times New Roman"/>
        </w:rPr>
        <w:lastRenderedPageBreak/>
        <w:t>system of internal quality assurance for the development and implementation of educational programs. KSTU has developed a mechanism for assessing the degree of achievement of academic honesty. The security of the educational process with internal regulatory and legal documentation and the information openness of educational programs make it possible to have feedback from all interested parties.</w:t>
      </w:r>
    </w:p>
    <w:p w:rsidR="00874E06" w:rsidRDefault="00881E03" w:rsidP="00EB5563">
      <w:pPr>
        <w:ind w:firstLine="720"/>
        <w:rPr>
          <w:rFonts w:eastAsia="Times New Roman" w:cs="Times New Roman"/>
        </w:rPr>
      </w:pPr>
      <w:r>
        <w:rPr>
          <w:rFonts w:eastAsia="Times New Roman" w:cs="Times New Roman"/>
        </w:rPr>
        <w:t>The expansion of international relations with universities and research centers will allow further improvement of educational activities, taking into account international (European) standards that meet the requirements of innovative development. Globalization, the introduction of digital technologies and the latest trends in the development of education require the rapid introduction of innovations in the development strategy and in all activities of the university.</w:t>
      </w:r>
    </w:p>
    <w:p w:rsidR="00450934" w:rsidRDefault="00881E03" w:rsidP="00EB5563">
      <w:pPr>
        <w:ind w:firstLine="720"/>
        <w:rPr>
          <w:rFonts w:eastAsia="Times New Roman" w:cs="Times New Roman"/>
        </w:rPr>
      </w:pPr>
      <w:r>
        <w:rPr>
          <w:rFonts w:eastAsia="Times New Roman" w:cs="Times New Roman"/>
        </w:rPr>
        <w:t>The management of each EP and the university as a whole involve teaching staff, both full-time and invited, in raising the level of a culture of quality and academic honesty.</w:t>
      </w:r>
    </w:p>
    <w:p w:rsidR="00EB5563" w:rsidRPr="00450934" w:rsidRDefault="00EB5563" w:rsidP="00EB5563">
      <w:pPr>
        <w:ind w:firstLine="720"/>
        <w:rPr>
          <w:rFonts w:eastAsia="Times New Roman" w:cs="Times New Roman"/>
        </w:rPr>
      </w:pPr>
    </w:p>
    <w:p w:rsidR="00874E06" w:rsidRPr="00450934" w:rsidRDefault="00DD3862" w:rsidP="00D10478">
      <w:pPr>
        <w:pStyle w:val="3"/>
        <w:spacing w:before="0"/>
        <w:ind w:firstLine="709"/>
        <w:rPr>
          <w:rFonts w:ascii="Times New Roman" w:hAnsi="Times New Roman"/>
          <w:b/>
          <w:color w:val="auto"/>
        </w:rPr>
      </w:pPr>
      <w:hyperlink w:anchor="_heading=h.8lrgl940t5n4">
        <w:bookmarkStart w:id="22" w:name="_Toc133363080"/>
      </w:hyperlink>
      <w:hyperlink w:anchor="_heading=h.8lrgl940t5n4">
        <w:r w:rsidR="00881E03" w:rsidRPr="00450934">
          <w:rPr>
            <w:rFonts w:ascii="Times New Roman" w:hAnsi="Times New Roman"/>
            <w:b/>
            <w:color w:val="auto"/>
          </w:rPr>
          <w:t>STANDARD 8. "Educational resources and support systems for students (undergraduates)"</w:t>
        </w:r>
      </w:hyperlink>
      <w:hyperlink w:anchor="_heading=h.8lrgl940t5n4">
        <w:bookmarkEnd w:id="22"/>
      </w:hyperlink>
    </w:p>
    <w:p w:rsidR="00874E06" w:rsidRPr="005B5028" w:rsidRDefault="00881E03" w:rsidP="005B5028">
      <w:pPr>
        <w:ind w:firstLine="709"/>
        <w:rPr>
          <w:b/>
        </w:rPr>
      </w:pPr>
      <w:r w:rsidRPr="005B5028">
        <w:rPr>
          <w:b/>
        </w:rPr>
        <w:t>8.2. Criteria for evaluation:</w:t>
      </w:r>
    </w:p>
    <w:p w:rsidR="00874E06" w:rsidRPr="005B5028" w:rsidRDefault="00881E03" w:rsidP="005B5028">
      <w:pPr>
        <w:ind w:firstLine="709"/>
        <w:rPr>
          <w:b/>
          <w:sz w:val="16"/>
          <w:szCs w:val="16"/>
        </w:rPr>
      </w:pPr>
      <w:r w:rsidRPr="005B5028">
        <w:rPr>
          <w:b/>
        </w:rPr>
        <w:t>8.2.1. KSTU guarantees the compliance of educational resources, including the material and technical base, infrastructure with the goals of the PLO.</w:t>
      </w:r>
    </w:p>
    <w:p w:rsidR="00874E06" w:rsidRDefault="00881E03" w:rsidP="005B5028">
      <w:pPr>
        <w:ind w:firstLine="709"/>
      </w:pPr>
      <w:r>
        <w:t>The university provides undergraduates with the necessary material resources (library funds, computer classes, educational equipment, other resources) available to students of various groups, including people with disabilities.</w:t>
      </w:r>
    </w:p>
    <w:p w:rsidR="00E40680" w:rsidRDefault="00E40680" w:rsidP="00E40680">
      <w:pPr>
        <w:ind w:firstLine="709"/>
      </w:pPr>
      <w:r>
        <w:t>The existing material and technical base contributes to the achievement of the objectives of the EP Master's program in the direction " Economics". The stability and sufficiency of the study areas of the EP is ensured by</w:t>
      </w:r>
      <w:r>
        <w:rPr>
          <w:color w:val="FF0000"/>
        </w:rPr>
        <w:t xml:space="preserve"> </w:t>
      </w:r>
      <w:hyperlink r:id="rId935">
        <w:r>
          <w:rPr>
            <w:color w:val="1155CC"/>
            <w:u w:val="single"/>
          </w:rPr>
          <w:t xml:space="preserve">educational buildings </w:t>
        </w:r>
      </w:hyperlink>
      <w:r>
        <w:t xml:space="preserve">. The study area per student is 9 m2 </w:t>
      </w:r>
      <w:r>
        <w:rPr>
          <w:vertAlign w:val="superscript"/>
        </w:rPr>
        <w:t xml:space="preserve">, </w:t>
      </w:r>
      <w:r>
        <w:t>which meets the licensing requirements.</w:t>
      </w:r>
    </w:p>
    <w:p w:rsidR="00874E06" w:rsidRDefault="00881E03" w:rsidP="005B5028">
      <w:pPr>
        <w:ind w:firstLine="709"/>
      </w:pPr>
      <w:r>
        <w:t>To implement the educational process, the EP of the direction " Economics" has lecture rooms, classrooms for practical exercises and computer classes. All classrooms are equipped with the necessary furniture and office equipment, modern computers with appropriate software (for undergraduates and undergraduates with disabilities there is an application "Accessibility"), connected to the Internet and connected to a local network.</w:t>
      </w:r>
    </w:p>
    <w:p w:rsidR="00874E06" w:rsidRDefault="00881E03" w:rsidP="005B5028">
      <w:pPr>
        <w:ind w:firstLine="709"/>
      </w:pPr>
      <w:r>
        <w:t xml:space="preserve">Access to automated information systems (AIS) based on the corporate network of KSTU (AIS for managing the educational process "AVN", AIS "Portal of distance learning </w:t>
      </w:r>
      <w:r w:rsidR="00FB6AA4">
        <w:t xml:space="preserve">Moodle ", AIS "Electronic Library"), to information resources, to databases, to reference and scientific literature, periodicals. There is access to a wireless </w:t>
      </w:r>
      <w:r>
        <w:t>Wi-Fi network , which also functions outside of school hours.</w:t>
      </w:r>
    </w:p>
    <w:p w:rsidR="00874E06" w:rsidRDefault="00881E03" w:rsidP="005B5028">
      <w:pPr>
        <w:ind w:firstLine="709"/>
      </w:pPr>
      <w:r>
        <w:lastRenderedPageBreak/>
        <w:t>At the entrance to the building of the educational building, ramps, handrails and expanded doorways are installed, classrooms are located on the 1st and 2nd floors, which makes the educational process accessible for people with disabilities.</w:t>
      </w:r>
    </w:p>
    <w:p w:rsidR="00874E06" w:rsidRPr="007F208D" w:rsidRDefault="00881E03" w:rsidP="005B5028">
      <w:pPr>
        <w:ind w:firstLine="709"/>
      </w:pPr>
      <w:r>
        <w:t xml:space="preserve">Students have the opportunity to use all the library resources of the University. </w:t>
      </w:r>
      <w:hyperlink r:id="rId936" w:history="1">
        <w:r w:rsidRPr="00FB6AA4">
          <w:rPr>
            <w:rStyle w:val="a7"/>
          </w:rPr>
          <w:t xml:space="preserve">The library </w:t>
        </w:r>
      </w:hyperlink>
      <w:r>
        <w:t xml:space="preserve">is equipped with personal computers with Internet access, as well as access to </w:t>
      </w:r>
      <w:hyperlink r:id="rId937">
        <w:r>
          <w:rPr>
            <w:color w:val="1155CC"/>
            <w:u w:val="single"/>
          </w:rPr>
          <w:t xml:space="preserve">the electronic library </w:t>
        </w:r>
      </w:hyperlink>
      <w:r>
        <w:t xml:space="preserve">. </w:t>
      </w:r>
      <w:r w:rsidR="007F208D">
        <w:rPr>
          <w:color w:val="000000"/>
        </w:rPr>
        <w:t xml:space="preserve">The teaching staff is registered with electronic catalogs of literature, such as: kyrlibnet.kg, </w:t>
      </w:r>
      <w:hyperlink r:id="rId938" w:history="1">
        <w:r w:rsidR="007F208D">
          <w:rPr>
            <w:rStyle w:val="a7"/>
          </w:rPr>
          <w:t xml:space="preserve">https://lib.kstu.kg </w:t>
        </w:r>
      </w:hyperlink>
      <w:r w:rsidR="007F208D">
        <w:rPr>
          <w:color w:val="000000"/>
        </w:rPr>
        <w:t xml:space="preserve">(scientific and technical literature of KSTU named after I. </w:t>
      </w:r>
      <w:proofErr w:type="spellStart"/>
      <w:r w:rsidR="007F208D">
        <w:rPr>
          <w:color w:val="000000"/>
        </w:rPr>
        <w:t>Razzakov</w:t>
      </w:r>
      <w:proofErr w:type="spellEnd"/>
      <w:r w:rsidR="007F208D">
        <w:rPr>
          <w:color w:val="000000"/>
        </w:rPr>
        <w:t xml:space="preserve"> ), SAB "IRBIS-64+" (electronic library), </w:t>
      </w:r>
      <w:hyperlink r:id="rId939" w:history="1">
        <w:r w:rsidR="007F208D">
          <w:rPr>
            <w:rStyle w:val="a7"/>
          </w:rPr>
          <w:t xml:space="preserve">https: //biblioclub.ru </w:t>
        </w:r>
      </w:hyperlink>
      <w:r w:rsidR="007F208D">
        <w:rPr>
          <w:color w:val="000000"/>
        </w:rPr>
        <w:t xml:space="preserve">, IPR SMART. The teaching staff makes a selection of literature in their disciplines both in hard copy and available in electronic access annually, as well as as new publications become available. Literature must be up-to-date (published no earlier than 10 years), corresponding to the disciplines of the EP. It should be noted that the availability of modern literature for the EP of the direction "Economics" fully meets the requirements and is sufficient for the contingent of students. [Appendix 8. </w:t>
      </w:r>
      <w:hyperlink r:id="rId940" w:history="1">
        <w:r w:rsidR="007F208D" w:rsidRPr="00FB6AA4">
          <w:rPr>
            <w:rStyle w:val="a7"/>
          </w:rPr>
          <w:t xml:space="preserve">Equipping the </w:t>
        </w:r>
        <w:r w:rsidR="00D44DB6">
          <w:rPr>
            <w:rStyle w:val="a7"/>
          </w:rPr>
          <w:t>E</w:t>
        </w:r>
        <w:r w:rsidR="007F208D" w:rsidRPr="00FB6AA4">
          <w:rPr>
            <w:rStyle w:val="a7"/>
          </w:rPr>
          <w:t xml:space="preserve">P of the cluster "Economics" with special literature </w:t>
        </w:r>
      </w:hyperlink>
      <w:r w:rsidR="007F208D" w:rsidRPr="007F208D">
        <w:rPr>
          <w:color w:val="000000"/>
        </w:rPr>
        <w:t>]</w:t>
      </w:r>
    </w:p>
    <w:p w:rsidR="00874E06" w:rsidRDefault="00881E03" w:rsidP="005B5028">
      <w:pPr>
        <w:ind w:firstLine="709"/>
      </w:pPr>
      <w:r>
        <w:t>For organizing sports work and strengthening physical health, there is a stadium, sports facilities (gym, table games room, chess room), summer sports ground, mini-football field, etc.</w:t>
      </w:r>
    </w:p>
    <w:p w:rsidR="00874E06" w:rsidRDefault="00881E03" w:rsidP="005B5028">
      <w:pPr>
        <w:ind w:firstLine="709"/>
      </w:pPr>
      <w:r>
        <w:t>Catering facilities operate to organize catering for undergraduates.</w:t>
      </w:r>
    </w:p>
    <w:p w:rsidR="00874E06" w:rsidRDefault="00881E03" w:rsidP="005B5028">
      <w:pPr>
        <w:ind w:firstLine="709"/>
      </w:pPr>
      <w:r>
        <w:t>For the protection of the health of students, there is a medical center.</w:t>
      </w:r>
    </w:p>
    <w:p w:rsidR="00874E06" w:rsidRDefault="00881E03" w:rsidP="005B5028">
      <w:pPr>
        <w:ind w:firstLine="709"/>
      </w:pPr>
      <w:r>
        <w:t>Every year, buildings and classrooms are renovated, rooms and laboratories are modernized, furniture is updated and obsolete equipment is replaced, the library service system is improved, new information technologies and other measures are introduced.</w:t>
      </w:r>
    </w:p>
    <w:p w:rsidR="00874E06" w:rsidRDefault="00881E03" w:rsidP="005B5028">
      <w:pPr>
        <w:ind w:firstLine="709"/>
      </w:pPr>
      <w:r>
        <w:t xml:space="preserve">Based on the wishes of undergraduates, the educational process is organized in the second shift. </w:t>
      </w:r>
      <w:hyperlink r:id="rId941">
        <w:r>
          <w:rPr>
            <w:color w:val="1155CC"/>
            <w:u w:val="single"/>
          </w:rPr>
          <w:t xml:space="preserve">The maximum contingent </w:t>
        </w:r>
      </w:hyperlink>
      <w:r>
        <w:t>for the EP of the direction "Economics" - 140</w:t>
      </w:r>
      <w:r>
        <w:rPr>
          <w:color w:val="FF0000"/>
        </w:rPr>
        <w:t xml:space="preserve"> </w:t>
      </w:r>
      <w:r>
        <w:t>undergraduates for full-time education and 30 people for part-time education</w:t>
      </w:r>
    </w:p>
    <w:p w:rsidR="00E40680" w:rsidRPr="00E40680" w:rsidRDefault="00881E03" w:rsidP="00E40680">
      <w:pPr>
        <w:ind w:firstLine="709"/>
        <w:rPr>
          <w:rFonts w:eastAsia="Times New Roman" w:cs="Times New Roman"/>
          <w:color w:val="000000"/>
        </w:rPr>
      </w:pPr>
      <w:r>
        <w:t xml:space="preserve">The opinions of teachers are taken into account at the discussions of the departments, applications are made, reports are made for the purchase of the necessary equipment and for the introduction of new versions of computer programs. </w:t>
      </w:r>
      <w:r w:rsidR="00E40680" w:rsidRPr="00E40680">
        <w:rPr>
          <w:rFonts w:eastAsia="Times New Roman" w:cs="Times New Roman"/>
          <w:color w:val="000000"/>
        </w:rPr>
        <w:t xml:space="preserve">Updating of material and technical resources (computers, office equipment, projectors, multimedia screens, whiteboards, </w:t>
      </w:r>
      <w:r w:rsidR="00E40680" w:rsidRPr="00E40680">
        <w:rPr>
          <w:rFonts w:eastAsia="Times New Roman" w:cs="Times New Roman"/>
          <w:color w:val="000000"/>
          <w:lang w:val="en-US"/>
        </w:rPr>
        <w:t xml:space="preserve">Wi </w:t>
      </w:r>
      <w:r w:rsidR="00E40680" w:rsidRPr="00E40680">
        <w:rPr>
          <w:rFonts w:eastAsia="Times New Roman" w:cs="Times New Roman"/>
          <w:color w:val="000000"/>
        </w:rPr>
        <w:t xml:space="preserve">- </w:t>
      </w:r>
      <w:r w:rsidR="00E40680" w:rsidRPr="00E40680">
        <w:rPr>
          <w:rFonts w:eastAsia="Times New Roman" w:cs="Times New Roman"/>
          <w:color w:val="000000"/>
          <w:lang w:val="en-US"/>
        </w:rPr>
        <w:t xml:space="preserve">Fi </w:t>
      </w:r>
      <w:r w:rsidR="00E40680" w:rsidRPr="00E40680">
        <w:rPr>
          <w:rFonts w:eastAsia="Times New Roman" w:cs="Times New Roman"/>
          <w:color w:val="000000"/>
        </w:rPr>
        <w:t xml:space="preserve">routers, </w:t>
      </w:r>
      <w:proofErr w:type="gramStart"/>
      <w:r w:rsidR="00E40680" w:rsidRPr="00E40680">
        <w:rPr>
          <w:rFonts w:eastAsia="Times New Roman" w:cs="Times New Roman"/>
          <w:color w:val="000000"/>
        </w:rPr>
        <w:t>software ,</w:t>
      </w:r>
      <w:proofErr w:type="gramEnd"/>
      <w:r w:rsidR="00E40680" w:rsidRPr="00E40680">
        <w:rPr>
          <w:rFonts w:eastAsia="Times New Roman" w:cs="Times New Roman"/>
          <w:color w:val="000000"/>
        </w:rPr>
        <w:t xml:space="preserve"> etc.) takes place in accordance with the requirements of the latest generation.</w:t>
      </w:r>
    </w:p>
    <w:p w:rsidR="00E40680" w:rsidRPr="00E40680" w:rsidRDefault="00E40680" w:rsidP="00E40680">
      <w:pPr>
        <w:ind w:firstLine="709"/>
        <w:rPr>
          <w:rFonts w:eastAsia="Times New Roman" w:cs="Times New Roman"/>
          <w:color w:val="000000"/>
        </w:rPr>
      </w:pPr>
      <w:r w:rsidRPr="00E40680">
        <w:rPr>
          <w:rFonts w:eastAsia="Times New Roman" w:cs="Times New Roman"/>
          <w:color w:val="000000"/>
        </w:rPr>
        <w:t>Quantitative indicators when updating material and technical resources are: the number of students, the number of classroom fund, the availability of a laboratory, the number of teaching staff.</w:t>
      </w:r>
    </w:p>
    <w:p w:rsidR="00E40680" w:rsidRPr="00E40680" w:rsidRDefault="00E40680" w:rsidP="00E40680">
      <w:pPr>
        <w:ind w:firstLine="709"/>
        <w:rPr>
          <w:rFonts w:eastAsia="Times New Roman" w:cs="Times New Roman"/>
          <w:color w:val="000000"/>
        </w:rPr>
      </w:pPr>
      <w:r w:rsidRPr="00E40680">
        <w:rPr>
          <w:rFonts w:eastAsia="Times New Roman" w:cs="Times New Roman"/>
          <w:color w:val="000000"/>
        </w:rPr>
        <w:t>Qualitative indicators: the state of obsolescence and obsolescence of computer equipment, equipment, software; failure, breakdown beyond repair; lack of spare parts to replace the main equipment.</w:t>
      </w:r>
    </w:p>
    <w:p w:rsidR="00874E06" w:rsidRPr="005B5028" w:rsidRDefault="00881E03" w:rsidP="005B5028">
      <w:pPr>
        <w:ind w:firstLine="709"/>
        <w:rPr>
          <w:b/>
        </w:rPr>
      </w:pPr>
      <w:r w:rsidRPr="005B5028">
        <w:rPr>
          <w:b/>
        </w:rPr>
        <w:lastRenderedPageBreak/>
        <w:t>8.2.2. The University ensures that information resources meet the needs of the PLO.</w:t>
      </w:r>
    </w:p>
    <w:p w:rsidR="00874E06" w:rsidRDefault="00881E03" w:rsidP="005B5028">
      <w:pPr>
        <w:ind w:firstLine="709"/>
      </w:pPr>
      <w:r>
        <w:t>An important element of the system for ensuring a high level of sufficiency of resources and support systems for students is regular monitoring of the satisfaction of undergraduates with the quality of the organization of the educational process, which is carried out through a questionnaire. Students express their opinion in the process of oral surveys and conversations with teachers, heads of departments, and the rector of the university.</w:t>
      </w:r>
    </w:p>
    <w:p w:rsidR="00874E06" w:rsidRDefault="00881E03" w:rsidP="005B5028">
      <w:pPr>
        <w:ind w:firstLine="709"/>
      </w:pPr>
      <w:r>
        <w:t xml:space="preserve">Moodle Distance Learning Portal" and get acquainted with the necessary academic information. Undergraduates </w:t>
      </w:r>
      <w:r>
        <w:rPr>
          <w:color w:val="000000"/>
        </w:rPr>
        <w:t xml:space="preserve">can also personally apply to the office - registry services (Center </w:t>
      </w:r>
      <w:r>
        <w:t xml:space="preserve">for Student </w:t>
      </w:r>
      <w:r>
        <w:rPr>
          <w:color w:val="000000"/>
        </w:rPr>
        <w:t>Services ), the dean's office and the department. Thus, all interested groups, if desired, can find the information they are interested in on the website, as well as in the structural divisions of the university.</w:t>
      </w:r>
    </w:p>
    <w:p w:rsidR="00874E06" w:rsidRDefault="00881E03" w:rsidP="005B5028">
      <w:pPr>
        <w:ind w:firstLine="709"/>
      </w:pPr>
      <w:r>
        <w:t xml:space="preserve">The unified AIS operates on the basis of an internal portal, through which students can learn about academic performance and points scored for each control point. Information and communication with the public is carried out through </w:t>
      </w:r>
      <w:hyperlink r:id="rId942">
        <w:r>
          <w:rPr>
            <w:color w:val="1155CC"/>
            <w:u w:val="single"/>
          </w:rPr>
          <w:t xml:space="preserve">the university website </w:t>
        </w:r>
      </w:hyperlink>
      <w:r>
        <w:t xml:space="preserve">, through a social network on the Internet through a social network on the Internet, such as </w:t>
      </w:r>
      <w:hyperlink r:id="rId943"/>
      <w:hyperlink r:id="rId944">
        <w:r>
          <w:rPr>
            <w:color w:val="1155CC"/>
            <w:u w:val="single"/>
          </w:rPr>
          <w:t xml:space="preserve">Facebook </w:t>
        </w:r>
      </w:hyperlink>
      <w:hyperlink r:id="rId945"/>
      <w:r>
        <w:t>, or through course managers and group leaders using WhatsApp or Telegram groups.</w:t>
      </w:r>
    </w:p>
    <w:p w:rsidR="00874E06" w:rsidRDefault="00881E03" w:rsidP="005B5028">
      <w:pPr>
        <w:ind w:firstLine="709"/>
        <w:rPr>
          <w:color w:val="FF0000"/>
        </w:rPr>
      </w:pPr>
      <w:r>
        <w:t>The presence of a university library equipped with computer and office equipment, the use of remote reader services by the library, the availability of a fund of technical, educational, methodological, scientific, reference literature, and periodicals, indicates a sufficient degree of adequacy of information support for the goals of the educational program</w:t>
      </w:r>
    </w:p>
    <w:p w:rsidR="00874E06" w:rsidRDefault="00881E03" w:rsidP="005B5028">
      <w:pPr>
        <w:ind w:firstLine="709"/>
      </w:pPr>
      <w:r>
        <w:t xml:space="preserve">As part of the fund, there are also dissertations defended in the Dissertation Council of KGUSTA named after. </w:t>
      </w:r>
      <w:proofErr w:type="spellStart"/>
      <w:r>
        <w:t>N.Isanova</w:t>
      </w:r>
      <w:proofErr w:type="spellEnd"/>
      <w:r>
        <w:t xml:space="preserve"> , abstracts of dissertations approved by the NAC of the Kyrgyz Republic, journals "Higher Education Bulletins", monographs, textbooks and patent documentation, lectures, methodological manuals, research reports and other literature</w:t>
      </w:r>
    </w:p>
    <w:p w:rsidR="00874E06" w:rsidRDefault="00881E03" w:rsidP="005B5028">
      <w:pPr>
        <w:ind w:firstLine="709"/>
      </w:pPr>
      <w:r>
        <w:t>The fund of periodicals of the university library is completed with publications corresponding to the profile of each EP of the university. Over the past 5 years, 9723 copies have been received by the university library fund. literature, including educational 9118 copies.</w:t>
      </w:r>
    </w:p>
    <w:p w:rsidR="00874E06" w:rsidRDefault="00881E03" w:rsidP="005B5028">
      <w:pPr>
        <w:ind w:firstLine="709"/>
      </w:pPr>
      <w:r>
        <w:t xml:space="preserve">There are electronic versions of teaching </w:t>
      </w:r>
      <w:hyperlink r:id="rId946">
        <w:r>
          <w:rPr>
            <w:color w:val="1155CC"/>
            <w:u w:val="single"/>
          </w:rPr>
          <w:t xml:space="preserve">materials </w:t>
        </w:r>
      </w:hyperlink>
      <w:r>
        <w:t xml:space="preserve">on taught disciplines, published articles and defended master's theses of teachers </w:t>
      </w:r>
      <w:r>
        <w:rPr>
          <w:color w:val="FF0000"/>
        </w:rPr>
        <w:t xml:space="preserve">, </w:t>
      </w:r>
      <w:r>
        <w:t xml:space="preserve">as well as </w:t>
      </w:r>
      <w:hyperlink r:id="rId947">
        <w:r>
          <w:rPr>
            <w:color w:val="1155CC"/>
            <w:u w:val="single"/>
          </w:rPr>
          <w:t xml:space="preserve">networks of academic libraries in Kyrgyzstan </w:t>
        </w:r>
      </w:hyperlink>
      <w:r>
        <w:rPr>
          <w:color w:val="0070C0"/>
        </w:rPr>
        <w:t xml:space="preserve">, </w:t>
      </w:r>
      <w:r>
        <w:t>to which there is free access for undergraduates.</w:t>
      </w:r>
    </w:p>
    <w:p w:rsidR="00874E06" w:rsidRDefault="00881E03" w:rsidP="005B5028">
      <w:pPr>
        <w:ind w:firstLine="709"/>
      </w:pPr>
      <w:r>
        <w:t>According to</w:t>
      </w:r>
      <w:hyperlink r:id="rId948">
        <w:r>
          <w:t xml:space="preserve"> </w:t>
        </w:r>
      </w:hyperlink>
      <w:hyperlink r:id="rId949">
        <w:r>
          <w:rPr>
            <w:color w:val="1155CC"/>
            <w:u w:val="single"/>
          </w:rPr>
          <w:t>Regulations on Graduate Qualification Work of KSTU</w:t>
        </w:r>
      </w:hyperlink>
      <w:r>
        <w:rPr>
          <w:color w:val="0000FF"/>
        </w:rPr>
        <w:t xml:space="preserve"> </w:t>
      </w:r>
      <w:r>
        <w:t>WRC undergraduates are mandatory checked for the presence of borrowings.</w:t>
      </w:r>
      <w:hyperlink r:id="rId950">
        <w:r>
          <w:t xml:space="preserve"> </w:t>
        </w:r>
      </w:hyperlink>
      <w:hyperlink r:id="rId951">
        <w:r>
          <w:rPr>
            <w:color w:val="1155CC"/>
            <w:u w:val="single"/>
          </w:rPr>
          <w:t>Regulations on the procedure for checking written work</w:t>
        </w:r>
      </w:hyperlink>
      <w:hyperlink r:id="rId952">
        <w:r>
          <w:rPr>
            <w:color w:val="0000FF"/>
          </w:rPr>
          <w:t xml:space="preserve"> </w:t>
        </w:r>
      </w:hyperlink>
      <w:hyperlink r:id="rId953">
        <w:r>
          <w:rPr>
            <w:color w:val="1155CC"/>
            <w:u w:val="single"/>
          </w:rPr>
          <w:t>for borrowings</w:t>
        </w:r>
      </w:hyperlink>
      <w:r>
        <w:rPr>
          <w:color w:val="0000FF"/>
        </w:rPr>
        <w:t xml:space="preserve"> </w:t>
      </w:r>
      <w:r>
        <w:t>allows for the presence of the original text of the master's thesis at least 60%. Checking for plagiarism of one work can be carried out no more than twice on a paid basis.</w:t>
      </w:r>
    </w:p>
    <w:p w:rsidR="00874E06" w:rsidRPr="005B5028" w:rsidRDefault="00881E03" w:rsidP="005B5028">
      <w:pPr>
        <w:ind w:firstLine="709"/>
        <w:rPr>
          <w:b/>
          <w:sz w:val="12"/>
          <w:szCs w:val="12"/>
        </w:rPr>
      </w:pPr>
      <w:r w:rsidRPr="005B5028">
        <w:rPr>
          <w:b/>
        </w:rPr>
        <w:lastRenderedPageBreak/>
        <w:t xml:space="preserve">8.2.3. KSTU guarantees the availability of conditions for conducting research, publishing the results of research and development of teaching staff, staff and </w:t>
      </w:r>
      <w:proofErr w:type="gramStart"/>
      <w:r w:rsidRPr="005B5028">
        <w:rPr>
          <w:b/>
        </w:rPr>
        <w:t>students ,</w:t>
      </w:r>
      <w:proofErr w:type="gramEnd"/>
      <w:r w:rsidRPr="005B5028">
        <w:rPr>
          <w:b/>
        </w:rPr>
        <w:t xml:space="preserve"> and integrating science and education.</w:t>
      </w:r>
    </w:p>
    <w:p w:rsidR="00874E06" w:rsidRDefault="00881E03" w:rsidP="005B5028">
      <w:pPr>
        <w:ind w:firstLine="709"/>
      </w:pPr>
      <w:r>
        <w:t xml:space="preserve">The university has </w:t>
      </w:r>
      <w:hyperlink r:id="rId954">
        <w:r>
          <w:rPr>
            <w:color w:val="1155CC"/>
            <w:u w:val="single"/>
          </w:rPr>
          <w:t xml:space="preserve">a scientific and technical library </w:t>
        </w:r>
      </w:hyperlink>
      <w:r>
        <w:t>, which is one of the leading structural divisions of the university, providing literature and information for the educational process and scientific research, as well as a center for the dissemination of knowledge, spiritual and intellectual communication, and culture.</w:t>
      </w:r>
    </w:p>
    <w:p w:rsidR="00874E06" w:rsidRDefault="00881E03" w:rsidP="005B5028">
      <w:pPr>
        <w:ind w:firstLine="709"/>
      </w:pPr>
      <w:r>
        <w:tab/>
        <w:t>The Scientific and Technical Library carries out its activities in support of the educational process and scientific research, students by providing up-to-date relevant information in traditional and electronic format.</w:t>
      </w:r>
    </w:p>
    <w:p w:rsidR="00874E06" w:rsidRDefault="00881E03" w:rsidP="005B5028">
      <w:pPr>
        <w:ind w:firstLine="709"/>
      </w:pPr>
      <w:r>
        <w:t xml:space="preserve">On the basis of </w:t>
      </w:r>
      <w:hyperlink r:id="rId955">
        <w:r>
          <w:rPr>
            <w:color w:val="1155CC"/>
            <w:u w:val="single"/>
          </w:rPr>
          <w:t xml:space="preserve">the reading room (10/209), </w:t>
        </w:r>
      </w:hyperlink>
      <w:r>
        <w:t>workplaces with personal computers for 26 seats are organized, connected to the university's local network and Internet access. Undergraduates have at their disposal an electronic library building with an area of 249.3 m2, where you can use electronic versions of educational and methodological literature for 25 specially equipped computer places.</w:t>
      </w:r>
    </w:p>
    <w:p w:rsidR="00874E06" w:rsidRDefault="00881E03" w:rsidP="005B5028">
      <w:pPr>
        <w:ind w:firstLine="709"/>
      </w:pPr>
      <w:r>
        <w:t xml:space="preserve">Renewal and replenishment of the library fund is carried out annually. Information about new acquisitions is posted on </w:t>
      </w:r>
      <w:hyperlink r:id="rId956">
        <w:r>
          <w:rPr>
            <w:color w:val="1155CC"/>
            <w:u w:val="single"/>
          </w:rPr>
          <w:t>the library website</w:t>
        </w:r>
      </w:hyperlink>
      <w:r>
        <w:t xml:space="preserve"> </w:t>
      </w:r>
    </w:p>
    <w:p w:rsidR="00874E06" w:rsidRDefault="00DD3862" w:rsidP="005B5028">
      <w:pPr>
        <w:ind w:firstLine="709"/>
      </w:pPr>
      <w:hyperlink r:id="rId957">
        <w:r w:rsidR="00881E03">
          <w:rPr>
            <w:color w:val="1155CC"/>
            <w:u w:val="single"/>
          </w:rPr>
          <w:t xml:space="preserve">R&amp;D of undergraduates </w:t>
        </w:r>
      </w:hyperlink>
      <w:r w:rsidR="00881E03">
        <w:t>is one of the most important means of improving the quality of training of undergraduates who are able to quickly adapt to modern conditions of innovative development of the economy.</w:t>
      </w:r>
    </w:p>
    <w:p w:rsidR="00874E06" w:rsidRDefault="00881E03" w:rsidP="005B5028">
      <w:pPr>
        <w:ind w:firstLine="709"/>
      </w:pPr>
      <w:r>
        <w:t>Within the framework of research priorities, undergraduates were given the topics of the WRC. Undergraduates, together with scientific supervisors, conduct theoretical research and analytical developments to solve economic problems in the development of the investment and construction sector of the Kyrgyz Republic.</w:t>
      </w:r>
    </w:p>
    <w:p w:rsidR="00874E06" w:rsidRDefault="00881E03" w:rsidP="005B5028">
      <w:pPr>
        <w:ind w:firstLine="709"/>
      </w:pPr>
      <w:r>
        <w:t xml:space="preserve">The main results of research and development of teaching staff providing educational services in the EP of the direction " Economics" are reflected in the leading peer-reviewed scientific journals and publications included in the list of VAK. (Appendix 8.1. Report on research and development of the OP of the cluster " </w:t>
      </w:r>
      <w:hyperlink r:id="rId958" w:history="1">
        <w:r w:rsidR="00563002" w:rsidRPr="00563002">
          <w:rPr>
            <w:rStyle w:val="a7"/>
          </w:rPr>
          <w:t xml:space="preserve">Economics </w:t>
        </w:r>
      </w:hyperlink>
      <w:r w:rsidR="00563002">
        <w:t xml:space="preserve">" of the departments " </w:t>
      </w:r>
      <w:hyperlink r:id="rId959">
        <w:r w:rsidR="00DD3862">
          <w:rPr>
            <w:color w:val="1155CC"/>
            <w:u w:val="single"/>
          </w:rPr>
          <w:t>EME</w:t>
        </w:r>
        <w:r>
          <w:rPr>
            <w:color w:val="1155CC"/>
            <w:u w:val="single"/>
          </w:rPr>
          <w:t xml:space="preserve"> </w:t>
        </w:r>
      </w:hyperlink>
      <w:hyperlink r:id="rId960">
        <w:r w:rsidR="0099003D">
          <w:rPr>
            <w:color w:val="1155CC"/>
            <w:u w:val="single"/>
          </w:rPr>
          <w:t xml:space="preserve">" </w:t>
        </w:r>
      </w:hyperlink>
      <w:hyperlink r:id="rId961">
        <w:r>
          <w:rPr>
            <w:color w:val="1155CC"/>
            <w:u w:val="single"/>
          </w:rPr>
          <w:t xml:space="preserve">, </w:t>
        </w:r>
      </w:hyperlink>
      <w:hyperlink r:id="rId962">
        <w:r w:rsidR="000D0C2F">
          <w:rPr>
            <w:color w:val="1155CC"/>
            <w:u w:val="single"/>
          </w:rPr>
          <w:t xml:space="preserve">" </w:t>
        </w:r>
      </w:hyperlink>
      <w:hyperlink r:id="rId963">
        <w:r w:rsidR="008A1D27">
          <w:rPr>
            <w:color w:val="1155CC"/>
            <w:u w:val="single"/>
          </w:rPr>
          <w:t xml:space="preserve">AAA </w:t>
        </w:r>
        <w:r>
          <w:rPr>
            <w:color w:val="1155CC"/>
            <w:u w:val="single"/>
          </w:rPr>
          <w:t xml:space="preserve"> </w:t>
        </w:r>
      </w:hyperlink>
      <w:hyperlink r:id="rId964">
        <w:r w:rsidR="0099003D">
          <w:rPr>
            <w:color w:val="1155CC"/>
            <w:u w:val="single"/>
          </w:rPr>
          <w:t xml:space="preserve">" </w:t>
        </w:r>
      </w:hyperlink>
      <w:hyperlink r:id="rId965">
        <w:r>
          <w:rPr>
            <w:color w:val="1155CC"/>
            <w:u w:val="single"/>
          </w:rPr>
          <w:t xml:space="preserve">, </w:t>
        </w:r>
      </w:hyperlink>
      <w:hyperlink r:id="rId966">
        <w:r w:rsidR="000D0C2F">
          <w:rPr>
            <w:color w:val="1155CC"/>
            <w:u w:val="single"/>
          </w:rPr>
          <w:t xml:space="preserve">" </w:t>
        </w:r>
      </w:hyperlink>
      <w:hyperlink r:id="rId967"/>
      <w:hyperlink r:id="rId968">
        <w:proofErr w:type="spellStart"/>
        <w:r>
          <w:rPr>
            <w:color w:val="1155CC"/>
            <w:u w:val="single"/>
          </w:rPr>
          <w:t>EBi</w:t>
        </w:r>
        <w:proofErr w:type="spellEnd"/>
        <w:r>
          <w:rPr>
            <w:color w:val="1155CC"/>
            <w:u w:val="single"/>
          </w:rPr>
          <w:t xml:space="preserve"> </w:t>
        </w:r>
      </w:hyperlink>
      <w:hyperlink r:id="rId969">
        <w:r w:rsidR="000D0C2F">
          <w:rPr>
            <w:color w:val="1155CC"/>
            <w:u w:val="single"/>
          </w:rPr>
          <w:t xml:space="preserve">M </w:t>
        </w:r>
      </w:hyperlink>
      <w:hyperlink r:id="rId970"/>
      <w:hyperlink r:id="rId971">
        <w:r w:rsidR="000D0C2F">
          <w:rPr>
            <w:color w:val="1155CC"/>
            <w:u w:val="single"/>
          </w:rPr>
          <w:t xml:space="preserve">" </w:t>
        </w:r>
      </w:hyperlink>
      <w:r>
        <w:t>)</w:t>
      </w:r>
    </w:p>
    <w:p w:rsidR="00874E06" w:rsidRDefault="00881E03" w:rsidP="005B5028">
      <w:pPr>
        <w:ind w:firstLine="709"/>
      </w:pPr>
      <w:r>
        <w:t xml:space="preserve">For undergraduates, published articles are available in peer-reviewed scientific journals </w:t>
      </w:r>
      <w:hyperlink r:id="rId972">
        <w:r>
          <w:rPr>
            <w:color w:val="1155CC"/>
            <w:u w:val="single"/>
          </w:rPr>
          <w:t xml:space="preserve">RISC </w:t>
        </w:r>
      </w:hyperlink>
      <w:r>
        <w:t>.</w:t>
      </w:r>
    </w:p>
    <w:p w:rsidR="00874E06" w:rsidRDefault="00881E03" w:rsidP="005B5028">
      <w:pPr>
        <w:ind w:firstLine="709"/>
      </w:pPr>
      <w:r>
        <w:t xml:space="preserve">The university annually organizes scientific and practical conferences of undergraduates, graduate students and young scientists (SRRS). The works of distinguished </w:t>
      </w:r>
      <w:hyperlink r:id="rId973" w:history="1">
        <w:r w:rsidRPr="000D0C2F">
          <w:rPr>
            <w:rStyle w:val="a7"/>
          </w:rPr>
          <w:t xml:space="preserve">undergraduates are encouraged by diplomas, certificates </w:t>
        </w:r>
      </w:hyperlink>
      <w:r>
        <w:t>, publication in the university journal "Izvestiya KSTU".</w:t>
      </w:r>
    </w:p>
    <w:p w:rsidR="00874E06" w:rsidRDefault="00881E03" w:rsidP="005B5028">
      <w:pPr>
        <w:ind w:firstLine="709"/>
      </w:pPr>
      <w:r>
        <w:rPr>
          <w:color w:val="000000"/>
        </w:rPr>
        <w:lastRenderedPageBreak/>
        <w:t xml:space="preserve">Examination of the results of the implementation of </w:t>
      </w:r>
      <w:r>
        <w:t xml:space="preserve">research in the form of a WRC </w:t>
      </w:r>
      <w:r>
        <w:rPr>
          <w:color w:val="000000"/>
        </w:rPr>
        <w:t xml:space="preserve">for plagiarism is checked by the "Department of Science and Advanced Training" on the basis of </w:t>
      </w:r>
      <w:hyperlink r:id="rId974">
        <w:r>
          <w:rPr>
            <w:color w:val="1155CC"/>
            <w:u w:val="single"/>
          </w:rPr>
          <w:t xml:space="preserve">the Regulations "On the procedure for checking written works for the presence of borrowings in KSTU. I. </w:t>
        </w:r>
      </w:hyperlink>
      <w:hyperlink r:id="rId975"/>
      <w:hyperlink r:id="rId976">
        <w:proofErr w:type="spellStart"/>
        <w:r>
          <w:rPr>
            <w:color w:val="1155CC"/>
            <w:u w:val="single"/>
          </w:rPr>
          <w:t>Razzakov</w:t>
        </w:r>
        <w:proofErr w:type="spellEnd"/>
        <w:r>
          <w:rPr>
            <w:color w:val="1155CC"/>
            <w:u w:val="single"/>
          </w:rPr>
          <w:t xml:space="preserve"> </w:t>
        </w:r>
      </w:hyperlink>
      <w:hyperlink r:id="rId977"/>
      <w:hyperlink r:id="rId978">
        <w:r>
          <w:rPr>
            <w:color w:val="1155CC"/>
            <w:u w:val="single"/>
          </w:rPr>
          <w:t>.</w:t>
        </w:r>
      </w:hyperlink>
    </w:p>
    <w:p w:rsidR="00874E06" w:rsidRPr="005B5028" w:rsidRDefault="00881E03" w:rsidP="005B5028">
      <w:pPr>
        <w:ind w:firstLine="709"/>
        <w:rPr>
          <w:b/>
        </w:rPr>
      </w:pPr>
      <w:r w:rsidRPr="005B5028">
        <w:rPr>
          <w:b/>
        </w:rPr>
        <w:tab/>
        <w:t>8.2.4. The University guarantees the practical implementation of measures to provide educational equipment, software, analogues used in the relevant sectors of the economy.</w:t>
      </w:r>
    </w:p>
    <w:p w:rsidR="00874E06" w:rsidRDefault="00881E03" w:rsidP="005B5028">
      <w:pPr>
        <w:ind w:firstLine="709"/>
      </w:pPr>
      <w:r>
        <w:t>Training in information technology is conducted in the computer classes of the university, equipped with modern computers and multimedia equipment. Computers are equipped with the software necessary for the educational process. All computer classes are connected to the local network of the university and the Internet.</w:t>
      </w:r>
    </w:p>
    <w:p w:rsidR="00874E06" w:rsidRDefault="00881E03" w:rsidP="005B5028">
      <w:pPr>
        <w:ind w:firstLine="709"/>
      </w:pPr>
      <w:r>
        <w:t>In the educational process, the following audiences are used, equipped with modern information and demonstration tools and computer equipment:</w:t>
      </w:r>
    </w:p>
    <w:p w:rsidR="00874E06" w:rsidRDefault="00881E03" w:rsidP="005B5028">
      <w:pPr>
        <w:ind w:firstLine="709"/>
      </w:pPr>
      <w:r>
        <w:t xml:space="preserve">- 3 computer classes </w:t>
      </w:r>
      <w:proofErr w:type="gramStart"/>
      <w:r>
        <w:t>( 10</w:t>
      </w:r>
      <w:proofErr w:type="gramEnd"/>
      <w:r>
        <w:t>/305, 10/404, 10/408) are equipped with personal computers;</w:t>
      </w:r>
    </w:p>
    <w:p w:rsidR="00874E06" w:rsidRDefault="00881E03" w:rsidP="005B5028">
      <w:pPr>
        <w:ind w:firstLine="709"/>
      </w:pPr>
      <w:r>
        <w:t>- auditoriums (9/304, 9/220, 9/221, 9/222, 9/223, 9/225) for conducting classes in foreign (English, French, German), Russian and Kyrgyz languages are equipped with mobile equipment (TVs, DVD players, tape recorders). Of these, room 9/304 for classes in the Russian language is equipped with a multimedia projector;</w:t>
      </w:r>
    </w:p>
    <w:p w:rsidR="00874E06" w:rsidRDefault="00881E03" w:rsidP="005B5028">
      <w:pPr>
        <w:ind w:firstLine="709"/>
      </w:pPr>
      <w:r>
        <w:t>- on the basis of the reading room (10/209) workplaces with personal computers for 26 seats were organized;</w:t>
      </w:r>
    </w:p>
    <w:p w:rsidR="00874E06" w:rsidRDefault="00881E03" w:rsidP="005B5028">
      <w:pPr>
        <w:ind w:firstLine="709"/>
      </w:pPr>
      <w:r>
        <w:t>- workplaces with personal computers for 25 seats are organized in the building of the electronic library.</w:t>
      </w:r>
    </w:p>
    <w:p w:rsidR="00874E06" w:rsidRDefault="00881E03" w:rsidP="005B5028">
      <w:pPr>
        <w:ind w:firstLine="709"/>
      </w:pPr>
      <w:r>
        <w:t>At the department "</w:t>
      </w:r>
      <w:r w:rsidR="008A1D27">
        <w:t xml:space="preserve">AAA </w:t>
      </w:r>
      <w:r>
        <w:t>" there is a licensed program 1C. Accounting, at the department "</w:t>
      </w:r>
      <w:r w:rsidR="00DD3862">
        <w:t>EME</w:t>
      </w:r>
      <w:r>
        <w:t>" there is a licensed program for calculating construction estimates "RIK".</w:t>
      </w:r>
    </w:p>
    <w:p w:rsidR="00874E06" w:rsidRPr="005B5028" w:rsidRDefault="00881E03" w:rsidP="005B5028">
      <w:pPr>
        <w:ind w:firstLine="709"/>
        <w:rPr>
          <w:b/>
        </w:rPr>
      </w:pPr>
      <w:r w:rsidRPr="005B5028">
        <w:rPr>
          <w:b/>
        </w:rPr>
        <w:t>8.2.5. The management of the EEP guarantees the existence of procedures for supporting various groups of students, including information and counseling.</w:t>
      </w:r>
    </w:p>
    <w:p w:rsidR="00874E06" w:rsidRDefault="00881E03" w:rsidP="005B5028">
      <w:pPr>
        <w:ind w:firstLine="709"/>
      </w:pPr>
      <w:r>
        <w:t>The existing infrastructure satisfactorily ensures the availability of education for all age and social groups of undergraduates.</w:t>
      </w:r>
    </w:p>
    <w:p w:rsidR="00874E06" w:rsidRDefault="00881E03" w:rsidP="005B5028">
      <w:pPr>
        <w:ind w:firstLine="709"/>
      </w:pPr>
      <w:r>
        <w:t>Social and educational work is carried out by deputy directors for educational work, heads of departments and academic advisers of each of the study groups. The university operates</w:t>
      </w:r>
      <w:hyperlink r:id="rId979">
        <w:r>
          <w:t xml:space="preserve"> </w:t>
        </w:r>
      </w:hyperlink>
      <w:hyperlink r:id="rId980">
        <w:r>
          <w:rPr>
            <w:color w:val="1155CC"/>
            <w:u w:val="single"/>
          </w:rPr>
          <w:t xml:space="preserve">Department of educational work </w:t>
        </w:r>
      </w:hyperlink>
      <w:r>
        <w:t>, youth center, student council. Educational work is carried out in accordance with</w:t>
      </w:r>
      <w:hyperlink r:id="rId981">
        <w:r>
          <w:t xml:space="preserve"> </w:t>
        </w:r>
      </w:hyperlink>
      <w:hyperlink r:id="rId982">
        <w:r>
          <w:rPr>
            <w:color w:val="1155CC"/>
            <w:u w:val="single"/>
          </w:rPr>
          <w:t xml:space="preserve">Regulations on educational work </w:t>
        </w:r>
      </w:hyperlink>
      <w:r>
        <w:t>. Students have access to</w:t>
      </w:r>
      <w:hyperlink r:id="rId983">
        <w:r>
          <w:t xml:space="preserve"> </w:t>
        </w:r>
      </w:hyperlink>
      <w:hyperlink r:id="rId984">
        <w:r>
          <w:rPr>
            <w:color w:val="1155CC"/>
            <w:u w:val="single"/>
          </w:rPr>
          <w:t xml:space="preserve">Central Committee of the Trade Union of Education and Science Workers of the Kyrgyz Republic </w:t>
        </w:r>
      </w:hyperlink>
      <w:r>
        <w:t>.</w:t>
      </w:r>
    </w:p>
    <w:p w:rsidR="00874E06" w:rsidRDefault="00881E03" w:rsidP="005B5028">
      <w:pPr>
        <w:ind w:firstLine="709"/>
      </w:pPr>
      <w:r>
        <w:rPr>
          <w:highlight w:val="white"/>
        </w:rPr>
        <w:t xml:space="preserve">Academic advisors interact with students to resolve emerging academic problems. They have a broad knowledge of the educational process and the professional development of students. Ensuring greater effectiveness of academic consulting becomes possible due to the provision of </w:t>
      </w:r>
      <w:r>
        <w:rPr>
          <w:highlight w:val="white"/>
        </w:rPr>
        <w:lastRenderedPageBreak/>
        <w:t xml:space="preserve">additional information and methodological assistance by an academic consultant. </w:t>
      </w:r>
      <w:r>
        <w:t xml:space="preserve">Students who do not have access to residential real estate are provided with housing in university dormitories. </w:t>
      </w:r>
    </w:p>
    <w:p w:rsidR="00874E06" w:rsidRDefault="00881E03" w:rsidP="005B5028">
      <w:pPr>
        <w:ind w:firstLine="709"/>
      </w:pPr>
      <w:r>
        <w:t>The management of the EEP guarantees the existence of procedures for supporting various groups of students, including information and counseling. Under the conditions of the modern educational process, academic consulting for undergraduates is necessary. The departments have developed academic consulting schedules for undergraduates, and for their implementation, emails of scientific supervisors, undergraduates for online consultations are also used.</w:t>
      </w:r>
    </w:p>
    <w:p w:rsidR="00874E06" w:rsidRDefault="00881E03" w:rsidP="005B5028">
      <w:pPr>
        <w:ind w:firstLine="709"/>
      </w:pPr>
      <w:r>
        <w:t>Ensuring greater effectiveness of academic consulting becomes possible due to the provision of additional information and methodological assistance by an academic consultant.</w:t>
      </w:r>
    </w:p>
    <w:p w:rsidR="00874E06" w:rsidRPr="005B5028" w:rsidRDefault="00881E03" w:rsidP="005B5028">
      <w:pPr>
        <w:ind w:firstLine="709"/>
        <w:rPr>
          <w:b/>
        </w:rPr>
      </w:pPr>
      <w:r w:rsidRPr="005B5028">
        <w:rPr>
          <w:b/>
        </w:rPr>
        <w:t>8.2.6. In KSTU there are conditions for the advancement of the student along an individual educational trajectory.</w:t>
      </w:r>
    </w:p>
    <w:p w:rsidR="00874E06" w:rsidRDefault="00881E03" w:rsidP="005B5028">
      <w:pPr>
        <w:ind w:firstLine="709"/>
      </w:pPr>
      <w:r>
        <w:t xml:space="preserve">The university has created structural units that assist students in mastering the BEP. For the EP of the direction " Economics", responsible persons from the teaching staff of the departments have been appointed, who perform the functions of an academic adviser to the student. They assist in the development of </w:t>
      </w:r>
      <w:proofErr w:type="gramStart"/>
      <w:r w:rsidR="009374D4">
        <w:t xml:space="preserve">MEP </w:t>
      </w:r>
      <w:r>
        <w:t xml:space="preserve"> during</w:t>
      </w:r>
      <w:proofErr w:type="gramEnd"/>
      <w:r>
        <w:t xml:space="preserve"> the training period. The academic adviser of the group represents the academic interests of the students and participates in the preparation of all necessary information materials on the organization of the educational process, provides them to the student.</w:t>
      </w:r>
    </w:p>
    <w:p w:rsidR="00874E06" w:rsidRDefault="00881E03" w:rsidP="005B5028">
      <w:pPr>
        <w:ind w:firstLine="709"/>
      </w:pPr>
      <w:r>
        <w:t>In order to provide academic support to students, they are provided with information, reference and methodological materials. The guidebook is a memo for a freshman, academic calendars are located on the KSTU website. The teaching staff and the head of the department are responsible for the completeness and adequacy of the provided teaching materials.</w:t>
      </w:r>
    </w:p>
    <w:p w:rsidR="00874E06" w:rsidRDefault="00881E03" w:rsidP="005B5028">
      <w:pPr>
        <w:ind w:firstLine="709"/>
      </w:pPr>
      <w:r>
        <w:t>Adaptation at the university and support for foreign undergraduates is carried out by the Department of International Relations, as well as the graduating department.</w:t>
      </w:r>
    </w:p>
    <w:p w:rsidR="00874E06" w:rsidRDefault="00881E03" w:rsidP="005B5028">
      <w:pPr>
        <w:ind w:firstLine="709"/>
      </w:pPr>
      <w:r>
        <w:t xml:space="preserve">At the departments, catalogs of elective disciplines are being developed, where undergraduates can choose disciplines. Elective disciplines of the departments " </w:t>
      </w:r>
      <w:hyperlink r:id="rId985">
        <w:r w:rsidR="00DD3862">
          <w:rPr>
            <w:color w:val="1155CC"/>
            <w:u w:val="single"/>
          </w:rPr>
          <w:t>EME</w:t>
        </w:r>
        <w:r>
          <w:rPr>
            <w:color w:val="1155CC"/>
            <w:u w:val="single"/>
          </w:rPr>
          <w:t xml:space="preserve"> </w:t>
        </w:r>
      </w:hyperlink>
      <w:r w:rsidR="0099003D">
        <w:t xml:space="preserve">", " </w:t>
      </w:r>
      <w:hyperlink r:id="rId986">
        <w:r w:rsidR="008A1D27">
          <w:rPr>
            <w:color w:val="1155CC"/>
            <w:u w:val="single"/>
          </w:rPr>
          <w:t xml:space="preserve">AAA </w:t>
        </w:r>
        <w:r>
          <w:rPr>
            <w:color w:val="1155CC"/>
            <w:u w:val="single"/>
          </w:rPr>
          <w:t xml:space="preserve"> </w:t>
        </w:r>
      </w:hyperlink>
      <w:r w:rsidR="0099003D">
        <w:t>", the content of which allows you to satisfy professional interests (deepen your qualifications) in accordance with personal inclinations (disciplines of choice). The disciplines chosen by the undergraduate become mandatory for study.</w:t>
      </w:r>
    </w:p>
    <w:p w:rsidR="00874E06" w:rsidRPr="005B5028" w:rsidRDefault="00881E03" w:rsidP="005B5028">
      <w:pPr>
        <w:ind w:firstLine="709"/>
        <w:rPr>
          <w:b/>
        </w:rPr>
      </w:pPr>
      <w:r w:rsidRPr="005B5028">
        <w:rPr>
          <w:b/>
        </w:rPr>
        <w:t>8.2.7. KSTU guarantees compliance of the infrastructure with safety requirements.</w:t>
      </w:r>
    </w:p>
    <w:p w:rsidR="00874E06" w:rsidRDefault="00881E03" w:rsidP="005B5028">
      <w:pPr>
        <w:ind w:firstLine="709"/>
      </w:pPr>
      <w:r>
        <w:t>The entire infrastructure of KSTU, including educational buildings, dormitories, meets the requirements of fire, sanitary, epidemiological and technical safety.</w:t>
      </w:r>
    </w:p>
    <w:p w:rsidR="00874E06" w:rsidRDefault="00881E03" w:rsidP="005B5028">
      <w:pPr>
        <w:ind w:firstLine="709"/>
      </w:pPr>
      <w:r>
        <w:t xml:space="preserve">The university has a department of safety, labor protection and civil protection. The Department of Safety, Labor Protection and Civil Protection is an independent structural unit, </w:t>
      </w:r>
      <w:r>
        <w:lastRenderedPageBreak/>
        <w:t>operates on the basis of the Charter of the University, regulations and reports directly to the Rector of the University, Vice-Rector for AHD.</w:t>
      </w:r>
    </w:p>
    <w:p w:rsidR="00874E06" w:rsidRDefault="00881E03" w:rsidP="005B5028">
      <w:pPr>
        <w:ind w:firstLine="709"/>
      </w:pPr>
      <w:r>
        <w:t xml:space="preserve">The main efforts of the department of safety, labor protection and civil protection are aimed at the most effective use of all opportunities for the early implementation of measures for the construction of protective structures and the accumulation of personal protective equipment, the creation and training of formations for carrying out measures for the construction of protective structures and the accumulation of personal protective equipment, the creation and training units for rescue operations and increasing the stability of the work of KSTU in emergency situations; conducting briefings on labor protection and fire safety; on-site control on compliance with labor protection and fire safety measures; on-site control </w:t>
      </w:r>
      <w:hyperlink r:id="rId987">
        <w:r>
          <w:rPr>
            <w:color w:val="1155CC"/>
            <w:u w:val="single"/>
          </w:rPr>
          <w:t xml:space="preserve">on compliance with labor protection measures </w:t>
        </w:r>
      </w:hyperlink>
      <w:r>
        <w:t>.</w:t>
      </w:r>
    </w:p>
    <w:p w:rsidR="005B5028" w:rsidRDefault="005B5028" w:rsidP="005B5028">
      <w:pPr>
        <w:ind w:firstLine="709"/>
      </w:pPr>
    </w:p>
    <w:p w:rsidR="00874E06" w:rsidRPr="005B5028" w:rsidRDefault="00DD3862" w:rsidP="009737A8">
      <w:pPr>
        <w:ind w:firstLine="720"/>
        <w:rPr>
          <w:b/>
        </w:rPr>
      </w:pPr>
      <w:hyperlink w:anchor="_heading=h.8lrgl940t5n4">
        <w:bookmarkStart w:id="23" w:name="_Toc133363081"/>
      </w:hyperlink>
      <w:hyperlink w:anchor="_heading=h.8lrgl940t5n4">
        <w:r w:rsidR="00881E03" w:rsidRPr="005B5028">
          <w:rPr>
            <w:b/>
          </w:rPr>
          <w:t>STANDARD 9. “Informing the public”</w:t>
        </w:r>
      </w:hyperlink>
      <w:hyperlink w:anchor="_heading=h.8lrgl940t5n4">
        <w:bookmarkEnd w:id="23"/>
      </w:hyperlink>
    </w:p>
    <w:p w:rsidR="00874E06" w:rsidRPr="005B5028" w:rsidRDefault="00881E03" w:rsidP="009737A8">
      <w:pPr>
        <w:ind w:firstLine="720"/>
        <w:rPr>
          <w:rFonts w:eastAsia="Times New Roman" w:cs="Times New Roman"/>
          <w:b/>
        </w:rPr>
      </w:pPr>
      <w:r w:rsidRPr="005B5028">
        <w:rPr>
          <w:rFonts w:eastAsia="Times New Roman" w:cs="Times New Roman"/>
          <w:b/>
        </w:rPr>
        <w:t>9.2. Criteria for evaluation:</w:t>
      </w:r>
    </w:p>
    <w:p w:rsidR="00874E06" w:rsidRPr="005B5028" w:rsidRDefault="00881E03" w:rsidP="009737A8">
      <w:pPr>
        <w:ind w:firstLine="720"/>
        <w:rPr>
          <w:rFonts w:eastAsia="Times New Roman" w:cs="Times New Roman"/>
          <w:b/>
        </w:rPr>
      </w:pPr>
      <w:r w:rsidRPr="005B5028">
        <w:rPr>
          <w:rFonts w:eastAsia="Times New Roman" w:cs="Times New Roman"/>
          <w:b/>
        </w:rPr>
        <w:t>9.2.1. KSTU guarantees the reflection on the web resource of reliable, objective, up-to-date information that reflects all areas of activity within the framework of the PEP.</w:t>
      </w:r>
    </w:p>
    <w:p w:rsidR="00874E06" w:rsidRDefault="00881E03" w:rsidP="009737A8">
      <w:pPr>
        <w:ind w:firstLine="720"/>
        <w:rPr>
          <w:rFonts w:eastAsia="Times New Roman" w:cs="Times New Roman"/>
        </w:rPr>
      </w:pPr>
      <w:r>
        <w:rPr>
          <w:rFonts w:eastAsia="Times New Roman" w:cs="Times New Roman"/>
        </w:rPr>
        <w:t>On the official</w:t>
      </w:r>
      <w:hyperlink r:id="rId988">
        <w:r>
          <w:rPr>
            <w:rFonts w:eastAsia="Times New Roman" w:cs="Times New Roman"/>
          </w:rPr>
          <w:t xml:space="preserve"> </w:t>
        </w:r>
      </w:hyperlink>
      <w:hyperlink r:id="rId989">
        <w:r>
          <w:rPr>
            <w:rFonts w:eastAsia="Times New Roman" w:cs="Times New Roman"/>
            <w:color w:val="1155CC"/>
            <w:u w:val="single"/>
          </w:rPr>
          <w:t xml:space="preserve">the university website </w:t>
        </w:r>
      </w:hyperlink>
      <w:r>
        <w:rPr>
          <w:rFonts w:eastAsia="Times New Roman" w:cs="Times New Roman"/>
        </w:rPr>
        <w:t>, its corporate publications, internal information stands provide complete information about the activities of the EP and the university as a whole, which includes: mission; educational goals; expected learning outcomes; the qualification to be awarded; forms and means of training and teaching; evaluation procedures; passing scores and learning opportunities provided to students; information about employment opportunities for graduates; results of research activities of undergraduates.</w:t>
      </w:r>
    </w:p>
    <w:p w:rsidR="00874E06" w:rsidRDefault="00881E03" w:rsidP="009737A8">
      <w:pPr>
        <w:ind w:firstLine="720"/>
        <w:rPr>
          <w:rFonts w:eastAsia="Times New Roman" w:cs="Times New Roman"/>
        </w:rPr>
      </w:pPr>
      <w:r>
        <w:rPr>
          <w:rFonts w:eastAsia="Times New Roman" w:cs="Times New Roman"/>
        </w:rPr>
        <w:t>The information resource of the site is open, publicly available and is aimed at forming the image of the university for prompt and objective information of the public.</w:t>
      </w:r>
    </w:p>
    <w:p w:rsidR="00874E06" w:rsidRDefault="00881E03" w:rsidP="009737A8">
      <w:pPr>
        <w:ind w:firstLine="720"/>
        <w:rPr>
          <w:rFonts w:eastAsia="Times New Roman" w:cs="Times New Roman"/>
        </w:rPr>
      </w:pPr>
      <w:r>
        <w:rPr>
          <w:rFonts w:eastAsia="Times New Roman" w:cs="Times New Roman"/>
        </w:rPr>
        <w:t>OPs provide information on their website, which is also effectively used as a tool to improve educational activities. Information about bright events in the life of the EP, achievements in various fields of activity is promptly posted.</w:t>
      </w:r>
    </w:p>
    <w:p w:rsidR="00874E06" w:rsidRDefault="00881E03" w:rsidP="009737A8">
      <w:pPr>
        <w:ind w:firstLine="720"/>
        <w:rPr>
          <w:rFonts w:eastAsia="Times New Roman" w:cs="Times New Roman"/>
        </w:rPr>
      </w:pPr>
      <w:r>
        <w:rPr>
          <w:rFonts w:eastAsia="Times New Roman" w:cs="Times New Roman"/>
        </w:rPr>
        <w:t xml:space="preserve">The leaders of the EP of the direction "Economics" also inform the public through the scientific and innovative journal of the University </w:t>
      </w:r>
      <w:hyperlink r:id="rId990">
        <w:r>
          <w:rPr>
            <w:rFonts w:eastAsia="Times New Roman" w:cs="Times New Roman"/>
            <w:color w:val="1155CC"/>
            <w:u w:val="single"/>
          </w:rPr>
          <w:t xml:space="preserve">"Izvestiya KSTU" </w:t>
        </w:r>
      </w:hyperlink>
      <w:r>
        <w:rPr>
          <w:rFonts w:eastAsia="Times New Roman" w:cs="Times New Roman"/>
        </w:rPr>
        <w:t>, which is a special journal for publishing the main results of leading scientists of the Kyrgyz Republic, doctoral students, graduate students and undergraduates, as well as major specialists of the Kyrgyz Republic and the CIS. The EP provides an opportunity for parents, employers and partners to get acquainted with the results of the activity. The information published by the university within the framework of the EP is accurate, objective and up-to-date.</w:t>
      </w:r>
    </w:p>
    <w:p w:rsidR="00874E06" w:rsidRPr="0019256E" w:rsidRDefault="00881E03" w:rsidP="009737A8">
      <w:pPr>
        <w:ind w:firstLine="720"/>
        <w:rPr>
          <w:rFonts w:eastAsia="Times New Roman" w:cs="Times New Roman"/>
          <w:b/>
        </w:rPr>
      </w:pPr>
      <w:r w:rsidRPr="0019256E">
        <w:rPr>
          <w:rFonts w:eastAsia="Times New Roman" w:cs="Times New Roman"/>
          <w:b/>
        </w:rPr>
        <w:lastRenderedPageBreak/>
        <w:t>9.2.2. Informing the public on the part of KSTU provides support and explanation of national development programs, the system of higher professional education.</w:t>
      </w:r>
    </w:p>
    <w:p w:rsidR="00874E06" w:rsidRDefault="00881E03" w:rsidP="009737A8">
      <w:pPr>
        <w:ind w:firstLine="720"/>
        <w:rPr>
          <w:rFonts w:eastAsia="Times New Roman" w:cs="Times New Roman"/>
        </w:rPr>
      </w:pPr>
      <w:r>
        <w:rPr>
          <w:rFonts w:eastAsia="Times New Roman" w:cs="Times New Roman"/>
        </w:rPr>
        <w:t>Informing the public, providing support and explanation of national programs for the development of the country and the system of higher and postgraduate education.</w:t>
      </w:r>
    </w:p>
    <w:p w:rsidR="00874E06" w:rsidRDefault="00DD3862" w:rsidP="009737A8">
      <w:pPr>
        <w:ind w:firstLine="720"/>
        <w:rPr>
          <w:rFonts w:eastAsia="Times New Roman" w:cs="Times New Roman"/>
        </w:rPr>
      </w:pPr>
      <w:hyperlink r:id="rId991" w:anchor="c20305">
        <w:r w:rsidR="00881E03">
          <w:rPr>
            <w:rFonts w:eastAsia="Times New Roman" w:cs="Times New Roman"/>
            <w:color w:val="1155CC"/>
            <w:u w:val="single"/>
          </w:rPr>
          <w:t xml:space="preserve">The HSE page </w:t>
        </w:r>
      </w:hyperlink>
      <w:r w:rsidR="00881E03">
        <w:rPr>
          <w:rFonts w:eastAsia="Times New Roman" w:cs="Times New Roman"/>
        </w:rPr>
        <w:t xml:space="preserve">contains information about the implemented EPs in the direction of "Economics", the form and terms of training, as well as the expected learning outcomes (a description of the scope of knowledge, skills and the content of the program for the departments "EU", " </w:t>
      </w:r>
      <w:r w:rsidR="008A1D27">
        <w:rPr>
          <w:rFonts w:eastAsia="Times New Roman" w:cs="Times New Roman"/>
          <w:color w:val="1155CC"/>
          <w:u w:val="single"/>
        </w:rPr>
        <w:t xml:space="preserve">AAA </w:t>
      </w:r>
      <w:r w:rsidR="00881E03">
        <w:rPr>
          <w:rFonts w:eastAsia="Times New Roman" w:cs="Times New Roman"/>
          <w:color w:val="1155CC"/>
          <w:u w:val="single"/>
        </w:rPr>
        <w:t xml:space="preserve"> </w:t>
      </w:r>
      <w:r w:rsidR="00A876F5">
        <w:rPr>
          <w:rFonts w:eastAsia="Times New Roman" w:cs="Times New Roman"/>
        </w:rPr>
        <w:t xml:space="preserve">" </w:t>
      </w:r>
      <w:hyperlink r:id="rId992">
        <w:r w:rsidR="00881E03">
          <w:rPr>
            <w:rFonts w:eastAsia="Times New Roman" w:cs="Times New Roman"/>
            <w:color w:val="1155CC"/>
            <w:u w:val="single"/>
          </w:rPr>
          <w:t xml:space="preserve">and </w:t>
        </w:r>
      </w:hyperlink>
      <w:r w:rsidR="00A876F5">
        <w:rPr>
          <w:rFonts w:eastAsia="Times New Roman" w:cs="Times New Roman"/>
        </w:rPr>
        <w:t xml:space="preserve">" </w:t>
      </w:r>
      <w:hyperlink r:id="rId993" w:history="1">
        <w:r w:rsidR="008A1D27">
          <w:rPr>
            <w:rStyle w:val="a7"/>
            <w:rFonts w:eastAsia="Times New Roman" w:cs="Times New Roman"/>
          </w:rPr>
          <w:t>ESM</w:t>
        </w:r>
        <w:r w:rsidR="00A876F5" w:rsidRPr="00A876F5">
          <w:rPr>
            <w:rStyle w:val="a7"/>
            <w:rFonts w:eastAsia="Times New Roman" w:cs="Times New Roman"/>
          </w:rPr>
          <w:t xml:space="preserve"> </w:t>
        </w:r>
      </w:hyperlink>
      <w:r w:rsidR="00A876F5">
        <w:rPr>
          <w:rFonts w:eastAsia="Times New Roman" w:cs="Times New Roman"/>
        </w:rPr>
        <w:t>").</w:t>
      </w:r>
    </w:p>
    <w:p w:rsidR="00874E06" w:rsidRDefault="00DD3862" w:rsidP="009737A8">
      <w:pPr>
        <w:ind w:firstLine="720"/>
        <w:rPr>
          <w:rFonts w:eastAsia="Times New Roman" w:cs="Times New Roman"/>
        </w:rPr>
      </w:pPr>
      <w:hyperlink r:id="rId994">
        <w:r w:rsidR="00881E03">
          <w:rPr>
            <w:rFonts w:eastAsia="Times New Roman" w:cs="Times New Roman"/>
            <w:color w:val="1155CC"/>
            <w:u w:val="single"/>
          </w:rPr>
          <w:t xml:space="preserve">The "Applicant" section </w:t>
        </w:r>
      </w:hyperlink>
      <w:r w:rsidR="00881E03">
        <w:rPr>
          <w:rFonts w:eastAsia="Times New Roman" w:cs="Times New Roman"/>
        </w:rPr>
        <w:t>allows you to get information about the implemented EP. The information about the EP published on the site corresponds to the conditions and resources that the educational institution offers for the implementation of the program.</w:t>
      </w:r>
    </w:p>
    <w:p w:rsidR="00874E06" w:rsidRDefault="00881E03" w:rsidP="009737A8">
      <w:pPr>
        <w:ind w:firstLine="720"/>
        <w:rPr>
          <w:rFonts w:eastAsia="Times New Roman" w:cs="Times New Roman"/>
        </w:rPr>
      </w:pPr>
      <w:r>
        <w:rPr>
          <w:rFonts w:eastAsia="Times New Roman" w:cs="Times New Roman"/>
        </w:rPr>
        <w:t xml:space="preserve">Informing the public about the ongoing training programs is carried out through active career guidance of the teaching staff of the departments among graduate students of KSTU and universities of the Kyrgyz Republic. Teachers hold meetings with potential applicants; answer their questions about training in specific profiles, as well as the expected learning outcomes. It has become traditional to hold “Open Days” and “Career and </w:t>
      </w:r>
      <w:proofErr w:type="spellStart"/>
      <w:r w:rsidR="00794DED">
        <w:rPr>
          <w:rFonts w:eastAsia="Times New Roman" w:cs="Times New Roman"/>
        </w:rPr>
        <w:t>Pratika</w:t>
      </w:r>
      <w:proofErr w:type="spellEnd"/>
      <w:r w:rsidR="00794DED">
        <w:rPr>
          <w:rFonts w:eastAsia="Times New Roman" w:cs="Times New Roman"/>
        </w:rPr>
        <w:t xml:space="preserve"> Day ”, which improves communication with the public.</w:t>
      </w:r>
    </w:p>
    <w:p w:rsidR="00874E06" w:rsidRDefault="00881E03" w:rsidP="009737A8">
      <w:pPr>
        <w:ind w:firstLine="720"/>
        <w:rPr>
          <w:rFonts w:eastAsia="Times New Roman" w:cs="Times New Roman"/>
        </w:rPr>
      </w:pPr>
      <w:r>
        <w:rPr>
          <w:rFonts w:eastAsia="Times New Roman" w:cs="Times New Roman"/>
        </w:rPr>
        <w:t>KSTU has established an effective feedback system between the administration, teaching staff and students, as well as with many stakeholders. At meetings of departments, at meetings of advisers with study groups, at meetings of management with students, at meetings of the Academic Councils of institutes / higher schools and the university, at extended meetings of departments with employers, the available information on national development programs, the system of higher education and educational programs is brought to their attention KSTU. The management constantly and actively monitors the current educational process. Many problems are solved in accordance with the current regulatory legal acts in the field of education and science. Decisions are usually made on the record or through a formal reporting system. Feedback from employers and their recommendations regarding the content of educational programs and expected learning outcomes are key.</w:t>
      </w:r>
    </w:p>
    <w:p w:rsidR="00874E06" w:rsidRPr="00735279" w:rsidRDefault="00881E03" w:rsidP="009737A8">
      <w:pPr>
        <w:ind w:firstLine="720"/>
        <w:rPr>
          <w:rFonts w:eastAsia="Times New Roman" w:cs="Times New Roman"/>
          <w:b/>
        </w:rPr>
      </w:pPr>
      <w:r w:rsidRPr="00735279">
        <w:rPr>
          <w:rFonts w:eastAsia="Times New Roman" w:cs="Times New Roman"/>
          <w:b/>
        </w:rPr>
        <w:t>9.2.3. The university uses a variety of ways to inform (including the media, web resources, information networks, etc.) the general public and stakeholders.</w:t>
      </w:r>
    </w:p>
    <w:p w:rsidR="00874E06" w:rsidRDefault="00881E03" w:rsidP="009737A8">
      <w:pPr>
        <w:ind w:firstLine="720"/>
        <w:rPr>
          <w:rFonts w:eastAsia="Times New Roman" w:cs="Times New Roman"/>
        </w:rPr>
      </w:pPr>
      <w:r>
        <w:rPr>
          <w:rFonts w:eastAsia="Times New Roman" w:cs="Times New Roman"/>
        </w:rPr>
        <w:t xml:space="preserve">Informing the public is carried out on the official website of the university, which is administered by </w:t>
      </w:r>
      <w:hyperlink r:id="rId995">
        <w:r>
          <w:rPr>
            <w:rFonts w:eastAsia="Times New Roman" w:cs="Times New Roman"/>
            <w:color w:val="1155CC"/>
            <w:u w:val="single"/>
          </w:rPr>
          <w:t xml:space="preserve">the IT department </w:t>
        </w:r>
      </w:hyperlink>
      <w:r>
        <w:rPr>
          <w:rFonts w:eastAsia="Times New Roman" w:cs="Times New Roman"/>
        </w:rPr>
        <w:t>. KSTU has</w:t>
      </w:r>
      <w:hyperlink r:id="rId996">
        <w:r>
          <w:rPr>
            <w:rFonts w:eastAsia="Times New Roman" w:cs="Times New Roman"/>
            <w:color w:val="0000FF"/>
          </w:rPr>
          <w:t xml:space="preserve"> </w:t>
        </w:r>
      </w:hyperlink>
      <w:hyperlink r:id="rId997">
        <w:r>
          <w:rPr>
            <w:rFonts w:eastAsia="Times New Roman" w:cs="Times New Roman"/>
            <w:color w:val="0000FF"/>
            <w:u w:val="single"/>
          </w:rPr>
          <w:t>press-</w:t>
        </w:r>
      </w:hyperlink>
      <w:hyperlink r:id="rId998">
        <w:r>
          <w:rPr>
            <w:rFonts w:eastAsia="Times New Roman" w:cs="Times New Roman"/>
            <w:color w:val="0000FF"/>
          </w:rPr>
          <w:t xml:space="preserve"> </w:t>
        </w:r>
      </w:hyperlink>
      <w:hyperlink r:id="rId999">
        <w:r>
          <w:rPr>
            <w:rFonts w:eastAsia="Times New Roman" w:cs="Times New Roman"/>
            <w:color w:val="0000FF"/>
            <w:u w:val="single"/>
          </w:rPr>
          <w:t xml:space="preserve">center </w:t>
        </w:r>
      </w:hyperlink>
      <w:r>
        <w:rPr>
          <w:rFonts w:eastAsia="Times New Roman" w:cs="Times New Roman"/>
        </w:rPr>
        <w:t xml:space="preserve">. The university conducts various PR campaigns in independent media, holds press conferences. Social networking sites are actively used: </w:t>
      </w:r>
      <w:hyperlink r:id="rId1000"/>
      <w:hyperlink r:id="rId1001">
        <w:r>
          <w:rPr>
            <w:rFonts w:eastAsia="Times New Roman" w:cs="Times New Roman"/>
            <w:color w:val="1155CC"/>
            <w:u w:val="single"/>
          </w:rPr>
          <w:t xml:space="preserve">Facebook </w:t>
        </w:r>
      </w:hyperlink>
      <w:hyperlink r:id="rId1002"/>
      <w:r>
        <w:rPr>
          <w:rFonts w:eastAsia="Times New Roman" w:cs="Times New Roman"/>
        </w:rPr>
        <w:t xml:space="preserve">, Telegram, </w:t>
      </w:r>
      <w:proofErr w:type="spellStart"/>
      <w:r>
        <w:rPr>
          <w:rFonts w:eastAsia="Times New Roman" w:cs="Times New Roman"/>
        </w:rPr>
        <w:t>Youtube</w:t>
      </w:r>
      <w:proofErr w:type="spellEnd"/>
      <w:r>
        <w:rPr>
          <w:rFonts w:eastAsia="Times New Roman" w:cs="Times New Roman"/>
        </w:rPr>
        <w:t xml:space="preserve"> , </w:t>
      </w:r>
      <w:hyperlink r:id="rId1003"/>
      <w:hyperlink r:id="rId1004">
        <w:r>
          <w:rPr>
            <w:rFonts w:eastAsia="Times New Roman" w:cs="Times New Roman"/>
            <w:color w:val="1155CC"/>
            <w:u w:val="single"/>
          </w:rPr>
          <w:t xml:space="preserve">Instagram </w:t>
        </w:r>
      </w:hyperlink>
      <w:hyperlink r:id="rId1005"/>
      <w:r>
        <w:rPr>
          <w:rFonts w:eastAsia="Times New Roman" w:cs="Times New Roman"/>
        </w:rPr>
        <w:t xml:space="preserve">, </w:t>
      </w:r>
      <w:proofErr w:type="spellStart"/>
      <w:r>
        <w:rPr>
          <w:rFonts w:eastAsia="Times New Roman" w:cs="Times New Roman"/>
        </w:rPr>
        <w:t>Tiktok</w:t>
      </w:r>
      <w:proofErr w:type="spellEnd"/>
      <w:r>
        <w:rPr>
          <w:rFonts w:eastAsia="Times New Roman" w:cs="Times New Roman"/>
        </w:rPr>
        <w:t xml:space="preserve"> . In addition, information is disseminated </w:t>
      </w:r>
      <w:r>
        <w:rPr>
          <w:rFonts w:eastAsia="Times New Roman" w:cs="Times New Roman"/>
        </w:rPr>
        <w:lastRenderedPageBreak/>
        <w:t xml:space="preserve">through various media (in the </w:t>
      </w:r>
      <w:hyperlink r:id="rId1006">
        <w:r>
          <w:rPr>
            <w:rFonts w:eastAsia="Times New Roman" w:cs="Times New Roman"/>
            <w:color w:val="1155CC"/>
            <w:u w:val="single"/>
          </w:rPr>
          <w:t xml:space="preserve">newspaper </w:t>
        </w:r>
      </w:hyperlink>
      <w:hyperlink r:id="rId1007">
        <w:proofErr w:type="spellStart"/>
        <w:r>
          <w:rPr>
            <w:rFonts w:eastAsia="Times New Roman" w:cs="Times New Roman"/>
            <w:color w:val="1155CC"/>
            <w:u w:val="single"/>
          </w:rPr>
          <w:t>Kut</w:t>
        </w:r>
        <w:proofErr w:type="spellEnd"/>
        <w:r>
          <w:rPr>
            <w:rFonts w:eastAsia="Times New Roman" w:cs="Times New Roman"/>
            <w:color w:val="1155CC"/>
            <w:u w:val="single"/>
          </w:rPr>
          <w:t xml:space="preserve"> </w:t>
        </w:r>
      </w:hyperlink>
      <w:hyperlink r:id="rId1008"/>
      <w:hyperlink r:id="rId1009">
        <w:proofErr w:type="spellStart"/>
        <w:r>
          <w:rPr>
            <w:rFonts w:eastAsia="Times New Roman" w:cs="Times New Roman"/>
            <w:color w:val="1155CC"/>
            <w:u w:val="single"/>
          </w:rPr>
          <w:t>Bilim</w:t>
        </w:r>
        <w:proofErr w:type="spellEnd"/>
        <w:r>
          <w:rPr>
            <w:rFonts w:eastAsia="Times New Roman" w:cs="Times New Roman"/>
            <w:color w:val="1155CC"/>
            <w:u w:val="single"/>
          </w:rPr>
          <w:t xml:space="preserve"> </w:t>
        </w:r>
      </w:hyperlink>
      <w:hyperlink r:id="rId1010"/>
      <w:r>
        <w:rPr>
          <w:rFonts w:eastAsia="Times New Roman" w:cs="Times New Roman"/>
        </w:rPr>
        <w:t xml:space="preserve">, </w:t>
      </w:r>
      <w:proofErr w:type="spellStart"/>
      <w:r>
        <w:rPr>
          <w:rFonts w:eastAsia="Times New Roman" w:cs="Times New Roman"/>
        </w:rPr>
        <w:t>Bilim</w:t>
      </w:r>
      <w:proofErr w:type="spellEnd"/>
      <w:r>
        <w:rPr>
          <w:rFonts w:eastAsia="Times New Roman" w:cs="Times New Roman"/>
        </w:rPr>
        <w:t xml:space="preserve"> </w:t>
      </w:r>
      <w:proofErr w:type="spellStart"/>
      <w:r>
        <w:rPr>
          <w:rFonts w:eastAsia="Times New Roman" w:cs="Times New Roman"/>
        </w:rPr>
        <w:t>AKIpress</w:t>
      </w:r>
      <w:proofErr w:type="spellEnd"/>
      <w:r>
        <w:rPr>
          <w:rFonts w:eastAsia="Times New Roman" w:cs="Times New Roman"/>
        </w:rPr>
        <w:t xml:space="preserve"> </w:t>
      </w:r>
      <w:r w:rsidR="0099003D">
        <w:rPr>
          <w:rFonts w:eastAsia="Times New Roman" w:cs="Times New Roman"/>
        </w:rPr>
        <w:t>" and in the journal "Izvestia").</w:t>
      </w:r>
    </w:p>
    <w:p w:rsidR="00041C74" w:rsidRDefault="00041C74" w:rsidP="00041C74">
      <w:pPr>
        <w:tabs>
          <w:tab w:val="left" w:pos="0"/>
          <w:tab w:val="left" w:pos="567"/>
        </w:tabs>
        <w:ind w:left="-2" w:right="-143" w:firstLine="566"/>
        <w:rPr>
          <w:rFonts w:eastAsia="Times New Roman" w:cs="Times New Roman"/>
          <w:color w:val="000000"/>
        </w:rPr>
      </w:pPr>
      <w:r w:rsidRPr="00041C74">
        <w:rPr>
          <w:rFonts w:eastAsia="Times New Roman" w:cs="Times New Roman"/>
          <w:color w:val="000000"/>
        </w:rPr>
        <w:t xml:space="preserve">Popularization of accredited EPs is carried out systematically in the form of the following activities: posting information about the OP on the website of the departments of KSTU named after I. </w:t>
      </w:r>
      <w:proofErr w:type="spellStart"/>
      <w:r w:rsidRPr="00041C74">
        <w:rPr>
          <w:rFonts w:eastAsia="Times New Roman" w:cs="Times New Roman"/>
          <w:color w:val="000000"/>
        </w:rPr>
        <w:t>Razzakov</w:t>
      </w:r>
      <w:proofErr w:type="spellEnd"/>
      <w:r w:rsidRPr="00041C74">
        <w:rPr>
          <w:rFonts w:eastAsia="Times New Roman" w:cs="Times New Roman"/>
          <w:color w:val="000000"/>
        </w:rPr>
        <w:t xml:space="preserve"> ; creation of pages in social networks ( </w:t>
      </w:r>
      <w:r w:rsidRPr="00041C74">
        <w:rPr>
          <w:rFonts w:eastAsia="Times New Roman" w:cs="Times New Roman"/>
          <w:color w:val="000000"/>
          <w:lang w:val="en-US"/>
        </w:rPr>
        <w:t xml:space="preserve">Facebook </w:t>
      </w:r>
      <w:r w:rsidRPr="00041C74">
        <w:rPr>
          <w:rFonts w:eastAsia="Times New Roman" w:cs="Times New Roman"/>
          <w:color w:val="000000"/>
        </w:rPr>
        <w:t xml:space="preserve">, </w:t>
      </w:r>
      <w:r w:rsidRPr="00041C74">
        <w:rPr>
          <w:rFonts w:eastAsia="Times New Roman" w:cs="Times New Roman"/>
          <w:color w:val="000000"/>
          <w:lang w:val="en-US"/>
        </w:rPr>
        <w:t xml:space="preserve">Instagram </w:t>
      </w:r>
      <w:r w:rsidRPr="00041C74">
        <w:rPr>
          <w:rFonts w:eastAsia="Times New Roman" w:cs="Times New Roman"/>
          <w:color w:val="000000"/>
        </w:rPr>
        <w:t xml:space="preserve">, </w:t>
      </w:r>
      <w:proofErr w:type="spellStart"/>
      <w:r w:rsidRPr="00041C74">
        <w:rPr>
          <w:rFonts w:eastAsia="Times New Roman" w:cs="Times New Roman"/>
          <w:color w:val="000000"/>
          <w:lang w:val="en-US"/>
        </w:rPr>
        <w:t>TicToc</w:t>
      </w:r>
      <w:proofErr w:type="spellEnd"/>
      <w:r w:rsidRPr="00041C74">
        <w:rPr>
          <w:rFonts w:eastAsia="Times New Roman" w:cs="Times New Roman"/>
          <w:color w:val="000000"/>
          <w:lang w:val="en-US"/>
        </w:rPr>
        <w:t xml:space="preserve"> </w:t>
      </w:r>
      <w:r w:rsidRPr="00041C74">
        <w:rPr>
          <w:rFonts w:eastAsia="Times New Roman" w:cs="Times New Roman"/>
          <w:color w:val="000000"/>
        </w:rPr>
        <w:t xml:space="preserve">, </w:t>
      </w:r>
      <w:r w:rsidRPr="00041C74">
        <w:rPr>
          <w:rFonts w:eastAsia="Times New Roman" w:cs="Times New Roman"/>
          <w:color w:val="000000"/>
          <w:lang w:val="en-US"/>
        </w:rPr>
        <w:t xml:space="preserve">Telegram </w:t>
      </w:r>
      <w:r w:rsidRPr="00041C74">
        <w:rPr>
          <w:rFonts w:eastAsia="Times New Roman" w:cs="Times New Roman"/>
          <w:color w:val="000000"/>
        </w:rPr>
        <w:t>, etc.); conducting career guidance work of teaching staff, including through the organization of business trips to the regions; organization of Open Days, Professional days of accountants, financiers, bankers, job fairs, round tables, competitions, scientific and practical conferences; production and distribution of booklets of departments indicating the OP.</w:t>
      </w:r>
    </w:p>
    <w:p w:rsidR="001643A2" w:rsidRPr="001643A2" w:rsidRDefault="001643A2" w:rsidP="001643A2">
      <w:pPr>
        <w:ind w:firstLine="709"/>
      </w:pPr>
      <w:r w:rsidRPr="001643A2">
        <w:t xml:space="preserve">To ensure the dynamics of the growth of the EP contingent, measures are being taken to intensify career guidance , including to attract the best bachelor's graduates . Placement of commercials in the media and empowerment of active social </w:t>
      </w:r>
      <w:proofErr w:type="gramStart"/>
      <w:r w:rsidRPr="001643A2">
        <w:t>networks .</w:t>
      </w:r>
      <w:proofErr w:type="gramEnd"/>
      <w:r w:rsidRPr="001643A2">
        <w:t xml:space="preserve"> It also provides for the creation of new EPs in the direction 580100 "Economics" that meet the principle of demand in the modern labor market.</w:t>
      </w:r>
    </w:p>
    <w:p w:rsidR="00874E06" w:rsidRPr="00735279" w:rsidRDefault="00881E03" w:rsidP="009737A8">
      <w:pPr>
        <w:ind w:firstLine="720"/>
        <w:rPr>
          <w:rFonts w:eastAsia="Times New Roman" w:cs="Times New Roman"/>
          <w:b/>
        </w:rPr>
      </w:pPr>
      <w:r w:rsidRPr="00735279">
        <w:rPr>
          <w:rFonts w:eastAsia="Times New Roman" w:cs="Times New Roman"/>
          <w:b/>
        </w:rPr>
        <w:t>9.2.4. Management should ensure that the PLO indicators are communicated.</w:t>
      </w:r>
    </w:p>
    <w:p w:rsidR="00874E06" w:rsidRDefault="00881E03" w:rsidP="009737A8">
      <w:pPr>
        <w:ind w:firstLine="720"/>
        <w:rPr>
          <w:rFonts w:eastAsia="Times New Roman" w:cs="Times New Roman"/>
        </w:rPr>
      </w:pPr>
      <w:r>
        <w:rPr>
          <w:rFonts w:eastAsia="Times New Roman" w:cs="Times New Roman"/>
        </w:rPr>
        <w:t>The management of KSTU provides information taking into account the following indicators of the PEP: the purpose and planned results of the PEP, the qualifications awarded in accordance with the NSC, QF-EHEA; information about the system for assessing the educational achievements of students;</w:t>
      </w:r>
      <w:r>
        <w:rPr>
          <w:rFonts w:eastAsia="Times New Roman" w:cs="Times New Roman"/>
          <w:color w:val="002060"/>
        </w:rPr>
        <w:t xml:space="preserve"> </w:t>
      </w:r>
      <w:r>
        <w:rPr>
          <w:rFonts w:eastAsia="Times New Roman" w:cs="Times New Roman"/>
        </w:rPr>
        <w:t xml:space="preserve">information about academic mobility programs and other forms of </w:t>
      </w:r>
      <w:r w:rsidR="00DE679E" w:rsidRPr="00DE679E">
        <w:rPr>
          <w:rFonts w:eastAsia="Times New Roman" w:cs="Times New Roman"/>
        </w:rPr>
        <w:t>cooperation</w:t>
      </w:r>
      <w:r w:rsidR="00DE679E">
        <w:rPr>
          <w:rFonts w:eastAsia="Times New Roman" w:cs="Times New Roman"/>
        </w:rPr>
        <w:t xml:space="preserve"> </w:t>
      </w:r>
      <w:r>
        <w:rPr>
          <w:rFonts w:eastAsia="Times New Roman" w:cs="Times New Roman"/>
        </w:rPr>
        <w:t>with partner universities, employers;</w:t>
      </w:r>
      <w:r>
        <w:rPr>
          <w:rFonts w:eastAsia="Times New Roman" w:cs="Times New Roman"/>
          <w:color w:val="002060"/>
        </w:rPr>
        <w:t xml:space="preserve"> </w:t>
      </w:r>
      <w:r>
        <w:rPr>
          <w:rFonts w:eastAsia="Times New Roman" w:cs="Times New Roman"/>
        </w:rPr>
        <w:t>information about the opportunities for the development of personal and professional competencies of students and employment;</w:t>
      </w:r>
      <w:r>
        <w:rPr>
          <w:rFonts w:eastAsia="Times New Roman" w:cs="Times New Roman"/>
          <w:color w:val="002060"/>
        </w:rPr>
        <w:t xml:space="preserve"> </w:t>
      </w:r>
      <w:r>
        <w:rPr>
          <w:rFonts w:eastAsia="Times New Roman" w:cs="Times New Roman"/>
        </w:rPr>
        <w:t>data reflecting the positioning of the EEP in the market of educational services (at the regional, national and international levels).</w:t>
      </w:r>
    </w:p>
    <w:p w:rsidR="00874E06" w:rsidRDefault="00881E03" w:rsidP="009737A8">
      <w:pPr>
        <w:ind w:firstLine="720"/>
        <w:rPr>
          <w:rFonts w:eastAsia="Times New Roman" w:cs="Times New Roman"/>
        </w:rPr>
      </w:pPr>
      <w:r>
        <w:rPr>
          <w:rFonts w:eastAsia="Times New Roman" w:cs="Times New Roman"/>
        </w:rPr>
        <w:t xml:space="preserve">The content of the EP, the expected learning outcomes, the qualifications awarded, the level of teaching, the forms of study and assessment are published on the official website of the university, which is administered by </w:t>
      </w:r>
      <w:hyperlink r:id="rId1011">
        <w:r>
          <w:rPr>
            <w:rFonts w:eastAsia="Times New Roman" w:cs="Times New Roman"/>
            <w:color w:val="1155CC"/>
            <w:u w:val="single"/>
          </w:rPr>
          <w:t xml:space="preserve">the IT department </w:t>
        </w:r>
      </w:hyperlink>
      <w:r>
        <w:rPr>
          <w:rFonts w:eastAsia="Times New Roman" w:cs="Times New Roman"/>
        </w:rPr>
        <w:t>.</w:t>
      </w:r>
    </w:p>
    <w:p w:rsidR="00874E06" w:rsidRDefault="00881E03" w:rsidP="005C37D5">
      <w:pPr>
        <w:ind w:firstLine="720"/>
        <w:rPr>
          <w:rFonts w:eastAsia="Times New Roman" w:cs="Times New Roman"/>
        </w:rPr>
      </w:pPr>
      <w:r>
        <w:rPr>
          <w:rFonts w:eastAsia="Times New Roman" w:cs="Times New Roman"/>
        </w:rPr>
        <w:t>The main task of informing the public is to form an objective idea of the university among the public with the help of the Internet; increasing awareness and awareness of the activities of the university among the main target groups: applicants and their parents, educational and scientific communities, employers, public organizations.</w:t>
      </w:r>
    </w:p>
    <w:p w:rsidR="00874E06" w:rsidRDefault="00881E03" w:rsidP="009737A8">
      <w:pPr>
        <w:ind w:firstLine="720"/>
        <w:rPr>
          <w:rFonts w:eastAsia="Times New Roman" w:cs="Times New Roman"/>
        </w:rPr>
      </w:pPr>
      <w:r>
        <w:rPr>
          <w:rFonts w:eastAsia="Times New Roman" w:cs="Times New Roman"/>
        </w:rPr>
        <w:t xml:space="preserve">Thus, </w:t>
      </w:r>
      <w:hyperlink r:id="rId1012">
        <w:r>
          <w:rPr>
            <w:rFonts w:eastAsia="Times New Roman" w:cs="Times New Roman"/>
            <w:color w:val="1155CC"/>
            <w:u w:val="single"/>
          </w:rPr>
          <w:t xml:space="preserve">the KSTU website </w:t>
        </w:r>
      </w:hyperlink>
      <w:r>
        <w:rPr>
          <w:rFonts w:eastAsia="Times New Roman" w:cs="Times New Roman"/>
        </w:rPr>
        <w:t>receives all the necessary information, being a mobile and reliable source, the site performs the most responsible work to maintain the image of the university. The site contains the main structural divisions and, thanks to a convenient interface, you can freely get the necessary information.</w:t>
      </w:r>
    </w:p>
    <w:p w:rsidR="00874E06" w:rsidRPr="00735279" w:rsidRDefault="00881E03" w:rsidP="009737A8">
      <w:pPr>
        <w:ind w:firstLine="720"/>
        <w:rPr>
          <w:rFonts w:eastAsia="Times New Roman" w:cs="Times New Roman"/>
          <w:b/>
        </w:rPr>
      </w:pPr>
      <w:r w:rsidRPr="00735279">
        <w:rPr>
          <w:rFonts w:eastAsia="Times New Roman" w:cs="Times New Roman"/>
          <w:b/>
        </w:rPr>
        <w:lastRenderedPageBreak/>
        <w:t xml:space="preserve">9.2.5. KSTU publishes audited financial statements in the context of the </w:t>
      </w:r>
      <w:proofErr w:type="gramStart"/>
      <w:r w:rsidR="009374D4">
        <w:rPr>
          <w:rFonts w:eastAsia="Times New Roman" w:cs="Times New Roman"/>
          <w:b/>
        </w:rPr>
        <w:t xml:space="preserve">MEP </w:t>
      </w:r>
      <w:r w:rsidRPr="00735279">
        <w:rPr>
          <w:rFonts w:eastAsia="Times New Roman" w:cs="Times New Roman"/>
          <w:b/>
        </w:rPr>
        <w:t xml:space="preserve"> on</w:t>
      </w:r>
      <w:proofErr w:type="gramEnd"/>
      <w:r w:rsidRPr="00735279">
        <w:rPr>
          <w:rFonts w:eastAsia="Times New Roman" w:cs="Times New Roman"/>
          <w:b/>
        </w:rPr>
        <w:t xml:space="preserve"> its own web resource.</w:t>
      </w:r>
    </w:p>
    <w:p w:rsidR="00874E06" w:rsidRDefault="00881E03" w:rsidP="009737A8">
      <w:pPr>
        <w:ind w:firstLine="720"/>
        <w:rPr>
          <w:rFonts w:eastAsia="Times New Roman" w:cs="Times New Roman"/>
        </w:rPr>
      </w:pPr>
      <w:r>
        <w:rPr>
          <w:rFonts w:eastAsia="Times New Roman" w:cs="Times New Roman"/>
        </w:rPr>
        <w:t xml:space="preserve">On the </w:t>
      </w:r>
      <w:r w:rsidR="00DD3862">
        <w:rPr>
          <w:rFonts w:eastAsia="Times New Roman" w:cs="Times New Roman"/>
        </w:rPr>
        <w:t xml:space="preserve">DEQ </w:t>
      </w:r>
      <w:r>
        <w:rPr>
          <w:rFonts w:eastAsia="Times New Roman" w:cs="Times New Roman"/>
        </w:rPr>
        <w:t xml:space="preserve"> website in the section </w:t>
      </w:r>
      <w:hyperlink r:id="rId1013">
        <w:r>
          <w:rPr>
            <w:rFonts w:eastAsia="Times New Roman" w:cs="Times New Roman"/>
            <w:color w:val="1155CC"/>
            <w:u w:val="single"/>
          </w:rPr>
          <w:t xml:space="preserve">"Educational Documents" </w:t>
        </w:r>
      </w:hyperlink>
      <w:r>
        <w:rPr>
          <w:rFonts w:eastAsia="Times New Roman" w:cs="Times New Roman"/>
        </w:rPr>
        <w:t xml:space="preserve">the license of KSTU, as well as applications, is reflected. </w:t>
      </w:r>
      <w:hyperlink r:id="rId1014">
        <w:r>
          <w:rPr>
            <w:rFonts w:eastAsia="Times New Roman" w:cs="Times New Roman"/>
            <w:color w:val="1155CC"/>
            <w:u w:val="single"/>
          </w:rPr>
          <w:t xml:space="preserve">Financial statements of KSTU </w:t>
        </w:r>
      </w:hyperlink>
      <w:r>
        <w:rPr>
          <w:rFonts w:eastAsia="Times New Roman" w:cs="Times New Roman"/>
        </w:rPr>
        <w:t>published on the website</w:t>
      </w:r>
      <w:r>
        <w:rPr>
          <w:rFonts w:eastAsia="Times New Roman" w:cs="Times New Roman"/>
          <w:color w:val="0000FF"/>
        </w:rPr>
        <w:t xml:space="preserve"> </w:t>
      </w:r>
      <w:r>
        <w:rPr>
          <w:rFonts w:eastAsia="Times New Roman" w:cs="Times New Roman"/>
        </w:rPr>
        <w:t>university. Information beyond the scope of this report is classified as “For Official Use Only” and cannot be made publicly available.</w:t>
      </w:r>
    </w:p>
    <w:p w:rsidR="00874E06" w:rsidRPr="00866115" w:rsidRDefault="00881E03" w:rsidP="009737A8">
      <w:pPr>
        <w:ind w:firstLine="720"/>
        <w:rPr>
          <w:rFonts w:eastAsia="Times New Roman" w:cs="Times New Roman"/>
          <w:b/>
        </w:rPr>
      </w:pPr>
      <w:r w:rsidRPr="00866115">
        <w:rPr>
          <w:rFonts w:eastAsia="Times New Roman" w:cs="Times New Roman"/>
          <w:b/>
        </w:rPr>
        <w:t>9.2.6. KSTU publishes on open resources information about teaching staff, in the context of personalities.</w:t>
      </w:r>
    </w:p>
    <w:p w:rsidR="00874E06" w:rsidRDefault="00881E03" w:rsidP="009737A8">
      <w:pPr>
        <w:ind w:firstLine="720"/>
        <w:rPr>
          <w:rFonts w:eastAsia="Times New Roman" w:cs="Times New Roman"/>
        </w:rPr>
      </w:pPr>
      <w:r>
        <w:rPr>
          <w:rFonts w:eastAsia="Times New Roman" w:cs="Times New Roman"/>
        </w:rPr>
        <w:t>On the official</w:t>
      </w:r>
      <w:hyperlink r:id="rId1015">
        <w:r>
          <w:rPr>
            <w:rFonts w:eastAsia="Times New Roman" w:cs="Times New Roman"/>
          </w:rPr>
          <w:t xml:space="preserve"> </w:t>
        </w:r>
      </w:hyperlink>
      <w:hyperlink r:id="rId1016">
        <w:r>
          <w:rPr>
            <w:rFonts w:eastAsia="Times New Roman" w:cs="Times New Roman"/>
            <w:color w:val="1155CC"/>
            <w:u w:val="single"/>
          </w:rPr>
          <w:t xml:space="preserve">The university website </w:t>
        </w:r>
      </w:hyperlink>
      <w:r>
        <w:rPr>
          <w:rFonts w:eastAsia="Times New Roman" w:cs="Times New Roman"/>
        </w:rPr>
        <w:t>contains reliable information on personalities, reflects various aspects of the educational, scientific, methodological, educational activities of each teaching staff. In the left context menu of the official website, all structural divisions are located, inside which there is a tab for each structural division and then there are “the composition of the department, department, department”. The guide to personalities and the composition of collegiate bodies are placed in the "University" tab. The summary of each teaching staff reflects comprehensive information about each person and contact information for feedback, in particular, corporate e- mail and google account .</w:t>
      </w:r>
    </w:p>
    <w:p w:rsidR="00874E06" w:rsidRDefault="00881E03" w:rsidP="009737A8">
      <w:pPr>
        <w:ind w:firstLine="720"/>
        <w:rPr>
          <w:rFonts w:eastAsia="Times New Roman" w:cs="Times New Roman"/>
        </w:rPr>
      </w:pPr>
      <w:r>
        <w:rPr>
          <w:rFonts w:eastAsia="Times New Roman" w:cs="Times New Roman"/>
        </w:rPr>
        <w:t>The information available in this section about education, work experience, academic degrees and titles; available publications, scientific interests, professional development, awards; held meetings and conferences, research projects of teachers, allows the public to form their opinion about the professional level of the teaching staff. This information is current and constantly updated. It is available for public viewing in three languages: Kyrgyz , Russian and English.</w:t>
      </w:r>
    </w:p>
    <w:p w:rsidR="00874E06" w:rsidRPr="00735279" w:rsidRDefault="00881E03" w:rsidP="009737A8">
      <w:pPr>
        <w:ind w:firstLine="720"/>
        <w:rPr>
          <w:rFonts w:eastAsia="Times New Roman" w:cs="Times New Roman"/>
          <w:b/>
        </w:rPr>
      </w:pPr>
      <w:r w:rsidRPr="00735279">
        <w:rPr>
          <w:rFonts w:eastAsia="Times New Roman" w:cs="Times New Roman"/>
          <w:b/>
        </w:rPr>
        <w:t>9.2.7. KSTU publishes information about c</w:t>
      </w:r>
      <w:r w:rsidR="00DE679E">
        <w:rPr>
          <w:rFonts w:eastAsia="Times New Roman" w:cs="Times New Roman"/>
          <w:b/>
        </w:rPr>
        <w:t>oop</w:t>
      </w:r>
      <w:r w:rsidRPr="00735279">
        <w:rPr>
          <w:rFonts w:eastAsia="Times New Roman" w:cs="Times New Roman"/>
          <w:b/>
        </w:rPr>
        <w:t>eration and interaction with partners, including scientific / consulting organizations, business and social partners, and other educational organizations.</w:t>
      </w:r>
    </w:p>
    <w:p w:rsidR="00874E06" w:rsidRDefault="00881E03" w:rsidP="009737A8">
      <w:pPr>
        <w:ind w:firstLine="720"/>
        <w:rPr>
          <w:rFonts w:eastAsia="Times New Roman" w:cs="Times New Roman"/>
        </w:rPr>
      </w:pPr>
      <w:r>
        <w:rPr>
          <w:rFonts w:eastAsia="Times New Roman" w:cs="Times New Roman"/>
        </w:rPr>
        <w:t xml:space="preserve">Information about interactions with national and international partners, universities, the business community and key stakeholders is actively published on the university's website . </w:t>
      </w:r>
      <w:hyperlink r:id="rId1017">
        <w:r>
          <w:rPr>
            <w:rFonts w:eastAsia="Times New Roman" w:cs="Times New Roman"/>
            <w:color w:val="1155CC"/>
            <w:u w:val="single"/>
          </w:rPr>
          <w:t xml:space="preserve">An example of a similar publication </w:t>
        </w:r>
      </w:hyperlink>
      <w:r>
        <w:rPr>
          <w:rFonts w:eastAsia="Times New Roman" w:cs="Times New Roman"/>
        </w:rPr>
        <w:t>about partners in Hungary, or</w:t>
      </w:r>
      <w:hyperlink r:id="rId1018">
        <w:r>
          <w:rPr>
            <w:rFonts w:eastAsia="Times New Roman" w:cs="Times New Roman"/>
          </w:rPr>
          <w:t xml:space="preserve"> </w:t>
        </w:r>
      </w:hyperlink>
      <w:hyperlink r:id="rId1019">
        <w:r>
          <w:rPr>
            <w:rFonts w:eastAsia="Times New Roman" w:cs="Times New Roman"/>
            <w:color w:val="1155CC"/>
            <w:u w:val="single"/>
          </w:rPr>
          <w:t xml:space="preserve">collaboration with Japanese </w:t>
        </w:r>
      </w:hyperlink>
      <w:hyperlink r:id="rId1020"/>
      <w:hyperlink r:id="rId1021">
        <w:r>
          <w:rPr>
            <w:rFonts w:eastAsia="Times New Roman" w:cs="Times New Roman"/>
            <w:color w:val="1155CC"/>
            <w:u w:val="single"/>
          </w:rPr>
          <w:t xml:space="preserve">Akita University </w:t>
        </w:r>
      </w:hyperlink>
      <w:hyperlink r:id="rId1022"/>
      <w:r>
        <w:rPr>
          <w:rFonts w:eastAsia="Times New Roman" w:cs="Times New Roman"/>
        </w:rPr>
        <w:t>.</w:t>
      </w:r>
      <w:hyperlink r:id="rId1023">
        <w:r>
          <w:rPr>
            <w:rFonts w:eastAsia="Times New Roman" w:cs="Times New Roman"/>
          </w:rPr>
          <w:t xml:space="preserve"> </w:t>
        </w:r>
      </w:hyperlink>
      <w:hyperlink r:id="rId1024">
        <w:r>
          <w:rPr>
            <w:rFonts w:eastAsia="Times New Roman" w:cs="Times New Roman"/>
            <w:color w:val="1155CC"/>
            <w:u w:val="single"/>
          </w:rPr>
          <w:t xml:space="preserve">The news archive </w:t>
        </w:r>
      </w:hyperlink>
      <w:r>
        <w:rPr>
          <w:rFonts w:eastAsia="Times New Roman" w:cs="Times New Roman"/>
        </w:rPr>
        <w:t>is not deleted and is always in the public domain.</w:t>
      </w:r>
    </w:p>
    <w:p w:rsidR="00874E06" w:rsidRDefault="00881E03" w:rsidP="009737A8">
      <w:pPr>
        <w:ind w:firstLine="720"/>
        <w:rPr>
          <w:rFonts w:eastAsia="Times New Roman" w:cs="Times New Roman"/>
        </w:rPr>
      </w:pPr>
      <w:r>
        <w:rPr>
          <w:rFonts w:eastAsia="Times New Roman" w:cs="Times New Roman"/>
        </w:rPr>
        <w:t xml:space="preserve">Potential employers from various organizations are invited to the annual conference and </w:t>
      </w:r>
      <w:hyperlink r:id="rId1025">
        <w:r>
          <w:rPr>
            <w:rFonts w:eastAsia="Times New Roman" w:cs="Times New Roman"/>
            <w:color w:val="1155CC"/>
            <w:u w:val="single"/>
          </w:rPr>
          <w:t xml:space="preserve">round tables with employers. </w:t>
        </w:r>
      </w:hyperlink>
      <w:r>
        <w:rPr>
          <w:rFonts w:eastAsia="Times New Roman" w:cs="Times New Roman"/>
        </w:rPr>
        <w:t>During such events, there is an opportunity for employers to meet the best students; collects up-to-date information about the requirements for specialists in the modern labor market.</w:t>
      </w:r>
    </w:p>
    <w:p w:rsidR="00874E06" w:rsidRPr="00735279" w:rsidRDefault="00881E03" w:rsidP="009737A8">
      <w:pPr>
        <w:ind w:firstLine="720"/>
        <w:rPr>
          <w:rFonts w:eastAsia="Times New Roman" w:cs="Times New Roman"/>
          <w:b/>
        </w:rPr>
      </w:pPr>
      <w:r w:rsidRPr="00735279">
        <w:rPr>
          <w:rFonts w:eastAsia="Times New Roman" w:cs="Times New Roman"/>
          <w:b/>
        </w:rPr>
        <w:t>9.2.8. The university ensures the publication of information and links to resources based on the results of an external evaluation.</w:t>
      </w:r>
    </w:p>
    <w:p w:rsidR="00874E06" w:rsidRDefault="00881E03" w:rsidP="009737A8">
      <w:pPr>
        <w:ind w:firstLine="720"/>
      </w:pPr>
      <w:r>
        <w:lastRenderedPageBreak/>
        <w:t xml:space="preserve">The university passed the state certification of the Ministry of Education and Science of the Kyrgyz Republic, which was carried out in accordance with the Law of the Kyrgyz Republic "On Education", based on the application of </w:t>
      </w:r>
      <w:proofErr w:type="gramStart"/>
      <w:r>
        <w:t>KSTU .</w:t>
      </w:r>
      <w:proofErr w:type="gramEnd"/>
      <w:r>
        <w:t xml:space="preserve"> The conclusion of the state attestation commission on the results of attestation of KSTU is posted on </w:t>
      </w:r>
      <w:hyperlink r:id="rId1026">
        <w:r>
          <w:rPr>
            <w:color w:val="1155CC"/>
            <w:u w:val="single"/>
          </w:rPr>
          <w:t xml:space="preserve">the website of the Ministry of Education and Science of the Kyrgyz Republic </w:t>
        </w:r>
      </w:hyperlink>
      <w:r>
        <w:t>.</w:t>
      </w:r>
    </w:p>
    <w:p w:rsidR="00874E06" w:rsidRDefault="00881E03" w:rsidP="009737A8">
      <w:pPr>
        <w:ind w:firstLine="720"/>
      </w:pPr>
      <w:r>
        <w:t xml:space="preserve">The university passed the institutional, program certification of the Ministry of Education and Science in December 2019; all PEPs are accredited for 5 years, until 09/01/2025. </w:t>
      </w:r>
      <w:hyperlink r:id="rId1027">
        <w:r>
          <w:rPr>
            <w:color w:val="1155CC"/>
            <w:u w:val="single"/>
          </w:rPr>
          <w:t xml:space="preserve">Based on the results of the certification </w:t>
        </w:r>
      </w:hyperlink>
      <w:r>
        <w:t>, the expert commission noted that the University has made great strides in implementing and ensuring the quality level of higher education programs, and recommendations were made to improve the activities of the PEP.</w:t>
      </w:r>
    </w:p>
    <w:p w:rsidR="00B46CC5" w:rsidRDefault="00B46CC5" w:rsidP="00EB5563">
      <w:pPr>
        <w:jc w:val="center"/>
      </w:pPr>
    </w:p>
    <w:p w:rsidR="00B46CC5" w:rsidRDefault="00B46CC5" w:rsidP="00EB5563">
      <w:pPr>
        <w:jc w:val="center"/>
      </w:pPr>
    </w:p>
    <w:p w:rsidR="00B46CC5" w:rsidRDefault="00B46CC5" w:rsidP="00EB5563">
      <w:pPr>
        <w:jc w:val="center"/>
      </w:pPr>
    </w:p>
    <w:p w:rsidR="00B46CC5" w:rsidRDefault="00B46CC5" w:rsidP="00EB5563">
      <w:pPr>
        <w:jc w:val="center"/>
      </w:pPr>
    </w:p>
    <w:p w:rsidR="00B46CC5" w:rsidRDefault="00B46CC5" w:rsidP="00EB5563">
      <w:pPr>
        <w:jc w:val="center"/>
      </w:pPr>
    </w:p>
    <w:p w:rsidR="00B46CC5" w:rsidRDefault="00B46CC5" w:rsidP="00EB5563">
      <w:pPr>
        <w:jc w:val="center"/>
      </w:pPr>
    </w:p>
    <w:p w:rsidR="00B46CC5" w:rsidRDefault="00B46CC5" w:rsidP="00EB5563">
      <w:pPr>
        <w:jc w:val="center"/>
      </w:pPr>
    </w:p>
    <w:p w:rsidR="00B46CC5" w:rsidRDefault="00B46CC5" w:rsidP="00EB5563">
      <w:pPr>
        <w:jc w:val="center"/>
      </w:pPr>
    </w:p>
    <w:p w:rsidR="00B46CC5" w:rsidRDefault="00B46CC5" w:rsidP="00EB5563">
      <w:pPr>
        <w:jc w:val="center"/>
      </w:pPr>
    </w:p>
    <w:p w:rsidR="00B46CC5" w:rsidRDefault="00B46CC5" w:rsidP="00EB5563">
      <w:pPr>
        <w:jc w:val="center"/>
      </w:pPr>
    </w:p>
    <w:p w:rsidR="00B46CC5" w:rsidRDefault="00B46CC5" w:rsidP="00EB5563">
      <w:pPr>
        <w:jc w:val="center"/>
      </w:pPr>
    </w:p>
    <w:p w:rsidR="00981793" w:rsidRDefault="00DD3862" w:rsidP="00EB5563">
      <w:pPr>
        <w:jc w:val="center"/>
      </w:pPr>
      <w:hyperlink w:anchor="_top" w:history="1">
        <w:bookmarkStart w:id="24" w:name="_Toc133363082"/>
      </w:hyperlink>
      <w:hyperlink w:anchor="_top" w:history="1">
        <w:r w:rsidR="00981793" w:rsidRPr="00981793">
          <w:rPr>
            <w:rStyle w:val="a7"/>
            <w:b/>
            <w:color w:val="auto"/>
            <w:u w:val="none"/>
          </w:rPr>
          <w:t>Conclusion of the self-assessment commission</w:t>
        </w:r>
      </w:hyperlink>
      <w:hyperlink w:anchor="_top" w:history="1">
        <w:bookmarkEnd w:id="24"/>
      </w:hyperlink>
    </w:p>
    <w:p w:rsidR="00B46CC5" w:rsidRDefault="00B46CC5" w:rsidP="00EB5563">
      <w:pPr>
        <w:jc w:val="center"/>
      </w:pPr>
    </w:p>
    <w:tbl>
      <w:tblPr>
        <w:tblW w:w="99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405"/>
        <w:gridCol w:w="105"/>
        <w:gridCol w:w="6570"/>
        <w:gridCol w:w="555"/>
        <w:gridCol w:w="570"/>
        <w:gridCol w:w="570"/>
        <w:gridCol w:w="705"/>
      </w:tblGrid>
      <w:tr w:rsidR="00874E06" w:rsidTr="00E454E4">
        <w:trPr>
          <w:trHeight w:val="557"/>
        </w:trPr>
        <w:tc>
          <w:tcPr>
            <w:tcW w:w="480" w:type="dxa"/>
            <w:vMerge w:val="restart"/>
            <w:shd w:val="clear" w:color="auto" w:fill="auto"/>
            <w:vAlign w:val="center"/>
          </w:tcPr>
          <w:p w:rsidR="00874E06" w:rsidRPr="00E454E4" w:rsidRDefault="00881E03" w:rsidP="00B46CC5">
            <w:pPr>
              <w:spacing w:line="276" w:lineRule="auto"/>
              <w:ind w:left="-113" w:right="-113"/>
              <w:jc w:val="center"/>
              <w:rPr>
                <w:rFonts w:eastAsia="Times New Roman" w:cs="Times New Roman"/>
                <w:b/>
                <w:szCs w:val="21"/>
              </w:rPr>
            </w:pPr>
            <w:r w:rsidRPr="00E454E4">
              <w:rPr>
                <w:rFonts w:eastAsia="Times New Roman" w:cs="Times New Roman"/>
                <w:b/>
                <w:szCs w:val="21"/>
              </w:rPr>
              <w:t>No. p \ p</w:t>
            </w:r>
          </w:p>
        </w:tc>
        <w:tc>
          <w:tcPr>
            <w:tcW w:w="405" w:type="dxa"/>
            <w:vMerge w:val="restart"/>
            <w:shd w:val="clear" w:color="auto" w:fill="auto"/>
            <w:vAlign w:val="center"/>
          </w:tcPr>
          <w:p w:rsidR="00874E06" w:rsidRPr="00E454E4" w:rsidRDefault="00881E03" w:rsidP="00B46CC5">
            <w:pPr>
              <w:spacing w:line="276" w:lineRule="auto"/>
              <w:ind w:left="-113" w:right="-113"/>
              <w:jc w:val="center"/>
              <w:rPr>
                <w:rFonts w:eastAsia="Times New Roman" w:cs="Times New Roman"/>
                <w:b/>
                <w:szCs w:val="21"/>
              </w:rPr>
            </w:pPr>
            <w:r w:rsidRPr="00E454E4">
              <w:rPr>
                <w:rFonts w:eastAsia="Times New Roman" w:cs="Times New Roman"/>
                <w:b/>
                <w:szCs w:val="21"/>
              </w:rPr>
              <w:t>No. p \ p</w:t>
            </w:r>
          </w:p>
        </w:tc>
        <w:tc>
          <w:tcPr>
            <w:tcW w:w="6675" w:type="dxa"/>
            <w:gridSpan w:val="2"/>
            <w:vMerge w:val="restart"/>
            <w:shd w:val="clear" w:color="auto" w:fill="auto"/>
            <w:vAlign w:val="center"/>
          </w:tcPr>
          <w:p w:rsidR="00874E06" w:rsidRPr="00EB5563" w:rsidRDefault="00881E03" w:rsidP="00B46CC5">
            <w:pPr>
              <w:spacing w:line="276" w:lineRule="auto"/>
              <w:jc w:val="center"/>
              <w:rPr>
                <w:rFonts w:eastAsia="Times New Roman" w:cs="Times New Roman"/>
                <w:b/>
                <w:sz w:val="21"/>
                <w:szCs w:val="21"/>
              </w:rPr>
            </w:pPr>
            <w:r w:rsidRPr="00EB5563">
              <w:rPr>
                <w:rFonts w:eastAsia="Times New Roman" w:cs="Times New Roman"/>
                <w:b/>
                <w:sz w:val="21"/>
                <w:szCs w:val="21"/>
              </w:rPr>
              <w:t>Criteria for evaluation</w:t>
            </w:r>
          </w:p>
        </w:tc>
        <w:tc>
          <w:tcPr>
            <w:tcW w:w="2400" w:type="dxa"/>
            <w:gridSpan w:val="4"/>
            <w:shd w:val="clear" w:color="auto" w:fill="auto"/>
            <w:vAlign w:val="center"/>
          </w:tcPr>
          <w:p w:rsidR="00874E06" w:rsidRPr="00EB5563" w:rsidRDefault="00881E03" w:rsidP="00B46CC5">
            <w:pPr>
              <w:spacing w:line="276" w:lineRule="auto"/>
              <w:jc w:val="center"/>
              <w:rPr>
                <w:rFonts w:eastAsia="Times New Roman" w:cs="Times New Roman"/>
                <w:b/>
                <w:sz w:val="21"/>
                <w:szCs w:val="21"/>
              </w:rPr>
            </w:pPr>
            <w:r w:rsidRPr="00EB5563">
              <w:rPr>
                <w:rFonts w:eastAsia="Times New Roman" w:cs="Times New Roman"/>
                <w:b/>
                <w:sz w:val="21"/>
                <w:szCs w:val="21"/>
              </w:rPr>
              <w:t>Position of the educational organization</w:t>
            </w:r>
          </w:p>
        </w:tc>
      </w:tr>
      <w:tr w:rsidR="00874E06" w:rsidTr="00E454E4">
        <w:trPr>
          <w:cantSplit/>
          <w:trHeight w:val="1543"/>
        </w:trPr>
        <w:tc>
          <w:tcPr>
            <w:tcW w:w="480" w:type="dxa"/>
            <w:vMerge/>
            <w:shd w:val="clear" w:color="auto" w:fill="auto"/>
          </w:tcPr>
          <w:p w:rsidR="00874E06" w:rsidRPr="00EB5563" w:rsidRDefault="00874E06" w:rsidP="00B46CC5">
            <w:pPr>
              <w:spacing w:line="276" w:lineRule="auto"/>
              <w:ind w:left="-113" w:right="-113"/>
              <w:jc w:val="center"/>
              <w:rPr>
                <w:rFonts w:eastAsia="Times New Roman" w:cs="Times New Roman"/>
                <w:b/>
                <w:sz w:val="21"/>
                <w:szCs w:val="21"/>
              </w:rPr>
            </w:pPr>
          </w:p>
        </w:tc>
        <w:tc>
          <w:tcPr>
            <w:tcW w:w="405" w:type="dxa"/>
            <w:vMerge/>
            <w:shd w:val="clear" w:color="auto" w:fill="auto"/>
          </w:tcPr>
          <w:p w:rsidR="00874E06" w:rsidRPr="00EB5563" w:rsidRDefault="00874E06" w:rsidP="00B46CC5">
            <w:pPr>
              <w:spacing w:line="276" w:lineRule="auto"/>
              <w:ind w:left="-113" w:right="-113"/>
              <w:jc w:val="center"/>
              <w:rPr>
                <w:rFonts w:eastAsia="Times New Roman" w:cs="Times New Roman"/>
                <w:b/>
                <w:sz w:val="21"/>
                <w:szCs w:val="21"/>
              </w:rPr>
            </w:pPr>
          </w:p>
        </w:tc>
        <w:tc>
          <w:tcPr>
            <w:tcW w:w="6675" w:type="dxa"/>
            <w:gridSpan w:val="2"/>
            <w:vMerge/>
            <w:shd w:val="clear" w:color="auto" w:fill="auto"/>
            <w:vAlign w:val="center"/>
          </w:tcPr>
          <w:p w:rsidR="00874E06" w:rsidRPr="00EB5563" w:rsidRDefault="00874E06" w:rsidP="00B46CC5">
            <w:pPr>
              <w:spacing w:line="276" w:lineRule="auto"/>
              <w:jc w:val="center"/>
              <w:rPr>
                <w:rFonts w:eastAsia="Times New Roman" w:cs="Times New Roman"/>
                <w:b/>
                <w:sz w:val="21"/>
                <w:szCs w:val="21"/>
              </w:rPr>
            </w:pPr>
          </w:p>
        </w:tc>
        <w:tc>
          <w:tcPr>
            <w:tcW w:w="555" w:type="dxa"/>
            <w:shd w:val="clear" w:color="auto" w:fill="auto"/>
            <w:textDirection w:val="btLr"/>
            <w:vAlign w:val="center"/>
          </w:tcPr>
          <w:p w:rsidR="00874E06" w:rsidRPr="00EB5563" w:rsidRDefault="00881E03" w:rsidP="00B46CC5">
            <w:pPr>
              <w:spacing w:line="276" w:lineRule="auto"/>
              <w:jc w:val="center"/>
              <w:rPr>
                <w:rFonts w:eastAsia="Times New Roman" w:cs="Times New Roman"/>
                <w:b/>
              </w:rPr>
            </w:pPr>
            <w:r w:rsidRPr="00EB5563">
              <w:rPr>
                <w:rFonts w:eastAsia="Times New Roman" w:cs="Times New Roman"/>
                <w:b/>
              </w:rPr>
              <w:t>strong</w:t>
            </w:r>
          </w:p>
        </w:tc>
        <w:tc>
          <w:tcPr>
            <w:tcW w:w="570" w:type="dxa"/>
            <w:shd w:val="clear" w:color="auto" w:fill="auto"/>
            <w:textDirection w:val="btLr"/>
            <w:vAlign w:val="center"/>
          </w:tcPr>
          <w:p w:rsidR="00874E06" w:rsidRPr="00EB5563" w:rsidRDefault="00881E03" w:rsidP="00B46CC5">
            <w:pPr>
              <w:spacing w:line="276" w:lineRule="auto"/>
              <w:jc w:val="center"/>
              <w:rPr>
                <w:rFonts w:eastAsia="Times New Roman" w:cs="Times New Roman"/>
                <w:b/>
              </w:rPr>
            </w:pPr>
            <w:r w:rsidRPr="00EB5563">
              <w:rPr>
                <w:rFonts w:eastAsia="Times New Roman" w:cs="Times New Roman"/>
                <w:b/>
              </w:rPr>
              <w:t>Satisfactory</w:t>
            </w:r>
          </w:p>
        </w:tc>
        <w:tc>
          <w:tcPr>
            <w:tcW w:w="570" w:type="dxa"/>
            <w:shd w:val="clear" w:color="auto" w:fill="auto"/>
            <w:textDirection w:val="btLr"/>
            <w:vAlign w:val="center"/>
          </w:tcPr>
          <w:p w:rsidR="00874E06" w:rsidRPr="00EB5563" w:rsidRDefault="00881E03" w:rsidP="00B46CC5">
            <w:pPr>
              <w:spacing w:line="276" w:lineRule="auto"/>
              <w:jc w:val="center"/>
              <w:rPr>
                <w:rFonts w:eastAsia="Times New Roman" w:cs="Times New Roman"/>
                <w:b/>
              </w:rPr>
            </w:pPr>
            <w:r w:rsidRPr="00EB5563">
              <w:rPr>
                <w:rFonts w:eastAsia="Times New Roman" w:cs="Times New Roman"/>
                <w:b/>
              </w:rPr>
              <w:t>Assumes improvement</w:t>
            </w:r>
          </w:p>
        </w:tc>
        <w:tc>
          <w:tcPr>
            <w:tcW w:w="705" w:type="dxa"/>
            <w:shd w:val="clear" w:color="auto" w:fill="auto"/>
            <w:textDirection w:val="btLr"/>
            <w:vAlign w:val="center"/>
          </w:tcPr>
          <w:p w:rsidR="00874E06" w:rsidRPr="00EB5563" w:rsidRDefault="00881E03" w:rsidP="00B46CC5">
            <w:pPr>
              <w:spacing w:line="276" w:lineRule="auto"/>
              <w:jc w:val="center"/>
              <w:rPr>
                <w:rFonts w:eastAsia="Times New Roman" w:cs="Times New Roman"/>
                <w:b/>
              </w:rPr>
            </w:pPr>
            <w:r w:rsidRPr="00EB5563">
              <w:rPr>
                <w:rFonts w:eastAsia="Times New Roman" w:cs="Times New Roman"/>
                <w:b/>
              </w:rPr>
              <w:t>Unsatisfactory _</w:t>
            </w:r>
          </w:p>
        </w:tc>
      </w:tr>
      <w:tr w:rsidR="00874E06" w:rsidTr="00E454E4">
        <w:trPr>
          <w:trHeight w:val="314"/>
        </w:trPr>
        <w:tc>
          <w:tcPr>
            <w:tcW w:w="7560" w:type="dxa"/>
            <w:gridSpan w:val="4"/>
            <w:shd w:val="clear" w:color="auto" w:fill="auto"/>
            <w:vAlign w:val="center"/>
          </w:tcPr>
          <w:p w:rsidR="00874E06" w:rsidRPr="00EB5563" w:rsidRDefault="00881E03" w:rsidP="00B46CC5">
            <w:pPr>
              <w:spacing w:line="276" w:lineRule="auto"/>
              <w:ind w:right="-113"/>
              <w:jc w:val="left"/>
              <w:rPr>
                <w:rFonts w:eastAsia="Times New Roman" w:cs="Times New Roman"/>
                <w:b/>
                <w:sz w:val="21"/>
                <w:szCs w:val="21"/>
              </w:rPr>
            </w:pPr>
            <w:r w:rsidRPr="00E454E4">
              <w:rPr>
                <w:rFonts w:eastAsia="Times New Roman" w:cs="Times New Roman"/>
                <w:b/>
                <w:szCs w:val="21"/>
              </w:rPr>
              <w:t>Standard "Management of the main educational program"</w:t>
            </w:r>
          </w:p>
        </w:tc>
        <w:tc>
          <w:tcPr>
            <w:tcW w:w="555" w:type="dxa"/>
            <w:shd w:val="clear" w:color="auto" w:fill="auto"/>
          </w:tcPr>
          <w:p w:rsidR="00874E06" w:rsidRPr="008C435D" w:rsidRDefault="00874E06" w:rsidP="00B46CC5">
            <w:pPr>
              <w:spacing w:line="276" w:lineRule="auto"/>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rPr>
                <w:rFonts w:eastAsia="Times New Roman" w:cs="Times New Roman"/>
                <w:sz w:val="21"/>
                <w:szCs w:val="21"/>
              </w:rPr>
            </w:pPr>
          </w:p>
        </w:tc>
      </w:tr>
      <w:tr w:rsidR="00874E06" w:rsidTr="00E454E4">
        <w:trPr>
          <w:trHeight w:val="50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1</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1</w:t>
            </w:r>
          </w:p>
        </w:tc>
        <w:tc>
          <w:tcPr>
            <w:tcW w:w="6675" w:type="dxa"/>
            <w:gridSpan w:val="2"/>
            <w:shd w:val="clear" w:color="auto" w:fill="auto"/>
          </w:tcPr>
          <w:p w:rsidR="00874E06" w:rsidRPr="008C435D" w:rsidRDefault="00881E03" w:rsidP="009F3717">
            <w:pPr>
              <w:spacing w:line="276" w:lineRule="auto"/>
              <w:rPr>
                <w:rFonts w:eastAsia="Times New Roman" w:cs="Times New Roman"/>
              </w:rPr>
            </w:pPr>
            <w:r w:rsidRPr="008C435D">
              <w:rPr>
                <w:rFonts w:eastAsia="Times New Roman" w:cs="Times New Roman"/>
              </w:rPr>
              <w:t xml:space="preserve">The </w:t>
            </w:r>
            <w:r w:rsidR="009F3717">
              <w:rPr>
                <w:rFonts w:eastAsia="Times New Roman" w:cs="Times New Roman"/>
              </w:rPr>
              <w:t>E</w:t>
            </w:r>
            <w:r w:rsidRPr="008C435D">
              <w:rPr>
                <w:rFonts w:eastAsia="Times New Roman" w:cs="Times New Roman"/>
              </w:rPr>
              <w:t>O must have a published quality assurance policy that reflects the relationship between research, teaching and learning.</w:t>
            </w:r>
          </w:p>
        </w:tc>
        <w:tc>
          <w:tcPr>
            <w:tcW w:w="555" w:type="dxa"/>
            <w:shd w:val="clear" w:color="auto" w:fill="auto"/>
          </w:tcPr>
          <w:p w:rsidR="00874E06" w:rsidRPr="008C435D" w:rsidRDefault="00881E03" w:rsidP="00B46CC5">
            <w:pPr>
              <w:spacing w:line="276" w:lineRule="auto"/>
              <w:jc w:val="center"/>
              <w:rPr>
                <w:rFonts w:eastAsia="Times New Roman" w:cs="Times New Roman"/>
                <w:sz w:val="40"/>
                <w:szCs w:val="40"/>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jc w:val="center"/>
              <w:rPr>
                <w:rFonts w:eastAsia="Times New Roman" w:cs="Times New Roman"/>
                <w:sz w:val="21"/>
                <w:szCs w:val="21"/>
              </w:rPr>
            </w:pPr>
          </w:p>
        </w:tc>
      </w:tr>
      <w:tr w:rsidR="00874E06" w:rsidTr="00E454E4">
        <w:trPr>
          <w:trHeight w:val="549"/>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2.</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2</w:t>
            </w:r>
          </w:p>
        </w:tc>
        <w:tc>
          <w:tcPr>
            <w:tcW w:w="6675" w:type="dxa"/>
            <w:gridSpan w:val="2"/>
            <w:shd w:val="clear" w:color="auto" w:fill="auto"/>
          </w:tcPr>
          <w:p w:rsidR="00874E06" w:rsidRPr="008C435D" w:rsidRDefault="00881E03" w:rsidP="002144E1">
            <w:pPr>
              <w:spacing w:line="276" w:lineRule="auto"/>
              <w:rPr>
                <w:rFonts w:eastAsia="Times New Roman" w:cs="Times New Roman"/>
              </w:rPr>
            </w:pPr>
            <w:r w:rsidRPr="008C435D">
              <w:rPr>
                <w:rFonts w:eastAsia="Times New Roman" w:cs="Times New Roman"/>
              </w:rPr>
              <w:t xml:space="preserve">The </w:t>
            </w:r>
            <w:r w:rsidR="009F3717">
              <w:rPr>
                <w:rFonts w:eastAsia="Times New Roman" w:cs="Times New Roman"/>
              </w:rPr>
              <w:t xml:space="preserve">EO </w:t>
            </w:r>
            <w:r w:rsidRPr="008C435D">
              <w:rPr>
                <w:rFonts w:eastAsia="Times New Roman" w:cs="Times New Roman"/>
              </w:rPr>
              <w:t xml:space="preserve">must demonstrate the functioning of an internal quality assurance system that facilitates the implementation of the quality assurance policy of the </w:t>
            </w:r>
            <w:r w:rsidR="002B602E">
              <w:rPr>
                <w:rFonts w:eastAsia="Times New Roman" w:cs="Times New Roman"/>
              </w:rPr>
              <w:t>MEP</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sz w:val="21"/>
                <w:szCs w:val="21"/>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jc w:val="center"/>
              <w:rPr>
                <w:rFonts w:eastAsia="Times New Roman" w:cs="Times New Roman"/>
                <w:sz w:val="21"/>
                <w:szCs w:val="21"/>
              </w:rPr>
            </w:pPr>
          </w:p>
        </w:tc>
      </w:tr>
      <w:tr w:rsidR="00874E06" w:rsidTr="00E454E4">
        <w:trPr>
          <w:trHeight w:val="556"/>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lastRenderedPageBreak/>
              <w:t>3</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3</w:t>
            </w:r>
          </w:p>
        </w:tc>
        <w:tc>
          <w:tcPr>
            <w:tcW w:w="6675" w:type="dxa"/>
            <w:gridSpan w:val="2"/>
            <w:shd w:val="clear" w:color="auto" w:fill="auto"/>
          </w:tcPr>
          <w:p w:rsidR="00874E06" w:rsidRPr="008C435D" w:rsidRDefault="00881E03" w:rsidP="002144E1">
            <w:pPr>
              <w:spacing w:line="276" w:lineRule="auto"/>
              <w:rPr>
                <w:rFonts w:eastAsia="Times New Roman" w:cs="Times New Roman"/>
              </w:rPr>
            </w:pPr>
            <w:r w:rsidRPr="008C435D">
              <w:rPr>
                <w:rFonts w:eastAsia="Times New Roman" w:cs="Times New Roman"/>
              </w:rPr>
              <w:t xml:space="preserve">The </w:t>
            </w:r>
            <w:r w:rsidR="002144E1">
              <w:rPr>
                <w:rFonts w:eastAsia="Times New Roman" w:cs="Times New Roman"/>
              </w:rPr>
              <w:t>E</w:t>
            </w:r>
            <w:r w:rsidRPr="008C435D">
              <w:rPr>
                <w:rFonts w:eastAsia="Times New Roman" w:cs="Times New Roman"/>
              </w:rPr>
              <w:t xml:space="preserve">O must demonstrate a clear definition of those responsible for business processes in the quality assurance of the </w:t>
            </w:r>
            <w:r w:rsidR="002144E1">
              <w:rPr>
                <w:rFonts w:eastAsia="Times New Roman" w:cs="Times New Roman"/>
              </w:rPr>
              <w:t>E</w:t>
            </w:r>
            <w:r w:rsidRPr="008C435D">
              <w:rPr>
                <w:rFonts w:eastAsia="Times New Roman" w:cs="Times New Roman"/>
              </w:rPr>
              <w:t>O, the delimitation of the functions of collegial bodies.</w:t>
            </w:r>
          </w:p>
        </w:tc>
        <w:tc>
          <w:tcPr>
            <w:tcW w:w="555" w:type="dxa"/>
            <w:shd w:val="clear" w:color="auto" w:fill="auto"/>
          </w:tcPr>
          <w:p w:rsidR="00874E06" w:rsidRPr="008C435D" w:rsidRDefault="00881E03" w:rsidP="00B46CC5">
            <w:pPr>
              <w:spacing w:line="276" w:lineRule="auto"/>
              <w:jc w:val="center"/>
              <w:rPr>
                <w:rFonts w:eastAsia="Times New Roman" w:cs="Times New Roman"/>
                <w:sz w:val="21"/>
                <w:szCs w:val="21"/>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jc w:val="center"/>
              <w:rPr>
                <w:rFonts w:eastAsia="Times New Roman" w:cs="Times New Roman"/>
                <w:sz w:val="21"/>
                <w:szCs w:val="21"/>
              </w:rPr>
            </w:pPr>
          </w:p>
        </w:tc>
      </w:tr>
      <w:tr w:rsidR="00874E06" w:rsidTr="00E454E4">
        <w:trPr>
          <w:trHeight w:val="81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4</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4</w:t>
            </w:r>
          </w:p>
        </w:tc>
        <w:tc>
          <w:tcPr>
            <w:tcW w:w="6675" w:type="dxa"/>
            <w:gridSpan w:val="2"/>
            <w:shd w:val="clear" w:color="auto" w:fill="auto"/>
          </w:tcPr>
          <w:p w:rsidR="00874E06" w:rsidRPr="008C435D" w:rsidRDefault="00881E03" w:rsidP="002144E1">
            <w:pPr>
              <w:spacing w:line="276" w:lineRule="auto"/>
              <w:rPr>
                <w:rFonts w:eastAsia="Times New Roman" w:cs="Times New Roman"/>
              </w:rPr>
            </w:pPr>
            <w:r w:rsidRPr="008C435D">
              <w:rPr>
                <w:rFonts w:eastAsia="Times New Roman" w:cs="Times New Roman"/>
              </w:rPr>
              <w:t xml:space="preserve">The management must provide evidence of the transparency of the </w:t>
            </w:r>
            <w:r w:rsidR="002B602E">
              <w:rPr>
                <w:rFonts w:eastAsia="Times New Roman" w:cs="Times New Roman"/>
              </w:rPr>
              <w:t>MEP</w:t>
            </w:r>
            <w:r w:rsidRPr="008C435D">
              <w:rPr>
                <w:rFonts w:eastAsia="Times New Roman" w:cs="Times New Roman"/>
              </w:rPr>
              <w:t xml:space="preserve"> management mechanism, including planning and risk identification, resource allocation.</w:t>
            </w:r>
          </w:p>
        </w:tc>
        <w:tc>
          <w:tcPr>
            <w:tcW w:w="555" w:type="dxa"/>
            <w:shd w:val="clear" w:color="auto" w:fill="auto"/>
          </w:tcPr>
          <w:p w:rsidR="00874E06" w:rsidRPr="008C435D" w:rsidRDefault="00881E03" w:rsidP="00B46CC5">
            <w:pPr>
              <w:spacing w:line="276" w:lineRule="auto"/>
              <w:jc w:val="center"/>
              <w:rPr>
                <w:rFonts w:eastAsia="Times New Roman" w:cs="Times New Roman"/>
                <w:sz w:val="21"/>
                <w:szCs w:val="21"/>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jc w:val="center"/>
              <w:rPr>
                <w:rFonts w:eastAsia="Times New Roman" w:cs="Times New Roman"/>
                <w:sz w:val="21"/>
                <w:szCs w:val="21"/>
              </w:rPr>
            </w:pPr>
          </w:p>
        </w:tc>
      </w:tr>
      <w:tr w:rsidR="00874E06" w:rsidTr="00E454E4">
        <w:trPr>
          <w:trHeight w:val="85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5</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5</w:t>
            </w:r>
          </w:p>
        </w:tc>
        <w:tc>
          <w:tcPr>
            <w:tcW w:w="6675" w:type="dxa"/>
            <w:gridSpan w:val="2"/>
            <w:shd w:val="clear" w:color="auto" w:fill="auto"/>
          </w:tcPr>
          <w:p w:rsidR="00874E06" w:rsidRPr="008C435D" w:rsidRDefault="00881E03" w:rsidP="002144E1">
            <w:pPr>
              <w:spacing w:line="276" w:lineRule="auto"/>
              <w:rPr>
                <w:rFonts w:eastAsia="Times New Roman" w:cs="Times New Roman"/>
              </w:rPr>
            </w:pPr>
            <w:r w:rsidRPr="008C435D">
              <w:rPr>
                <w:rFonts w:eastAsia="Times New Roman" w:cs="Times New Roman"/>
              </w:rPr>
              <w:t xml:space="preserve">The </w:t>
            </w:r>
            <w:r w:rsidR="002144E1">
              <w:rPr>
                <w:rFonts w:eastAsia="Times New Roman" w:cs="Times New Roman"/>
              </w:rPr>
              <w:t>EO</w:t>
            </w:r>
            <w:r w:rsidRPr="008C435D">
              <w:rPr>
                <w:rFonts w:eastAsia="Times New Roman" w:cs="Times New Roman"/>
              </w:rPr>
              <w:t xml:space="preserve"> must demonstrate the functioning of the mechanisms for the formation and regular revision of the development plan for the </w:t>
            </w:r>
            <w:r w:rsidR="002B602E">
              <w:rPr>
                <w:rFonts w:eastAsia="Times New Roman" w:cs="Times New Roman"/>
              </w:rPr>
              <w:t>MEP</w:t>
            </w:r>
            <w:r w:rsidRPr="008C435D">
              <w:rPr>
                <w:rFonts w:eastAsia="Times New Roman" w:cs="Times New Roman"/>
              </w:rPr>
              <w:t>, monitoring its implementation.</w:t>
            </w:r>
          </w:p>
        </w:tc>
        <w:tc>
          <w:tcPr>
            <w:tcW w:w="555" w:type="dxa"/>
            <w:shd w:val="clear" w:color="auto" w:fill="auto"/>
          </w:tcPr>
          <w:p w:rsidR="00874E06" w:rsidRPr="008C435D" w:rsidRDefault="00881E03" w:rsidP="00B46CC5">
            <w:pPr>
              <w:spacing w:line="276" w:lineRule="auto"/>
              <w:jc w:val="center"/>
              <w:rPr>
                <w:rFonts w:eastAsia="Times New Roman" w:cs="Times New Roman"/>
                <w:sz w:val="21"/>
                <w:szCs w:val="21"/>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jc w:val="center"/>
              <w:rPr>
                <w:rFonts w:eastAsia="Times New Roman" w:cs="Times New Roman"/>
                <w:sz w:val="21"/>
                <w:szCs w:val="21"/>
              </w:rPr>
            </w:pPr>
          </w:p>
        </w:tc>
      </w:tr>
      <w:tr w:rsidR="00874E06" w:rsidTr="00E454E4">
        <w:trPr>
          <w:trHeight w:val="1039"/>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6</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6</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2144E1">
              <w:rPr>
                <w:rFonts w:eastAsia="Times New Roman" w:cs="Times New Roman"/>
              </w:rPr>
              <w:t>E</w:t>
            </w:r>
            <w:r w:rsidR="002144E1" w:rsidRPr="008C435D">
              <w:rPr>
                <w:rFonts w:eastAsia="Times New Roman" w:cs="Times New Roman"/>
              </w:rPr>
              <w:t>O</w:t>
            </w:r>
            <w:r w:rsidRPr="008C435D">
              <w:rPr>
                <w:rFonts w:eastAsia="Times New Roman" w:cs="Times New Roman"/>
              </w:rPr>
              <w:t xml:space="preserve"> should ensure the transparency of the development plan for the development of the </w:t>
            </w:r>
            <w:r w:rsidR="002B602E">
              <w:rPr>
                <w:rFonts w:eastAsia="Times New Roman" w:cs="Times New Roman"/>
              </w:rPr>
              <w:t>MEP</w:t>
            </w:r>
            <w:r w:rsidRPr="008C435D">
              <w:rPr>
                <w:rFonts w:eastAsia="Times New Roman" w:cs="Times New Roman"/>
              </w:rPr>
              <w:t xml:space="preserve"> by involving representatives of stakeholder groups, including employers, students and teaching staff.</w:t>
            </w:r>
          </w:p>
        </w:tc>
        <w:tc>
          <w:tcPr>
            <w:tcW w:w="555" w:type="dxa"/>
            <w:shd w:val="clear" w:color="auto" w:fill="auto"/>
          </w:tcPr>
          <w:p w:rsidR="00874E06" w:rsidRPr="008C435D" w:rsidRDefault="00881E03" w:rsidP="00B46CC5">
            <w:pPr>
              <w:spacing w:line="276" w:lineRule="auto"/>
              <w:jc w:val="center"/>
              <w:rPr>
                <w:rFonts w:eastAsia="Times New Roman" w:cs="Times New Roman"/>
                <w:sz w:val="21"/>
                <w:szCs w:val="21"/>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jc w:val="center"/>
              <w:rPr>
                <w:rFonts w:eastAsia="Times New Roman" w:cs="Times New Roman"/>
                <w:sz w:val="21"/>
                <w:szCs w:val="21"/>
              </w:rPr>
            </w:pPr>
          </w:p>
        </w:tc>
      </w:tr>
      <w:tr w:rsidR="00874E06" w:rsidTr="00E454E4">
        <w:trPr>
          <w:trHeight w:val="776"/>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7</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7</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leadership must demonstrate the individuality of the development plan for the </w:t>
            </w:r>
            <w:r w:rsidR="002B602E">
              <w:rPr>
                <w:rFonts w:eastAsia="Times New Roman" w:cs="Times New Roman"/>
              </w:rPr>
              <w:t>MEP</w:t>
            </w:r>
            <w:r w:rsidRPr="008C435D">
              <w:rPr>
                <w:rFonts w:eastAsia="Times New Roman" w:cs="Times New Roman"/>
              </w:rPr>
              <w:t xml:space="preserve">, its consistency with the national development priorities and the strategy for the development of the </w:t>
            </w:r>
            <w:r w:rsidR="002144E1">
              <w:rPr>
                <w:rFonts w:eastAsia="Times New Roman" w:cs="Times New Roman"/>
              </w:rPr>
              <w:t>E</w:t>
            </w:r>
            <w:r w:rsidR="002144E1" w:rsidRPr="008C435D">
              <w:rPr>
                <w:rFonts w:eastAsia="Times New Roman" w:cs="Times New Roman"/>
              </w:rPr>
              <w:t>O</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sz w:val="21"/>
                <w:szCs w:val="21"/>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jc w:val="center"/>
              <w:rPr>
                <w:rFonts w:eastAsia="Times New Roman" w:cs="Times New Roman"/>
                <w:sz w:val="21"/>
                <w:szCs w:val="21"/>
              </w:rPr>
            </w:pPr>
          </w:p>
        </w:tc>
      </w:tr>
      <w:tr w:rsidR="00874E06" w:rsidTr="00E454E4">
        <w:trPr>
          <w:trHeight w:val="55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8</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8</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Commitment to quality assurance should apply to any activity performed by contractors and partners (outsourcing), including the implementation of joint / double diploma education and academic mobility.</w:t>
            </w:r>
          </w:p>
        </w:tc>
        <w:tc>
          <w:tcPr>
            <w:tcW w:w="555" w:type="dxa"/>
            <w:shd w:val="clear" w:color="auto" w:fill="auto"/>
          </w:tcPr>
          <w:p w:rsidR="00874E06" w:rsidRPr="008C435D" w:rsidRDefault="00881E03" w:rsidP="00B46CC5">
            <w:pPr>
              <w:spacing w:line="276" w:lineRule="auto"/>
              <w:jc w:val="center"/>
              <w:rPr>
                <w:rFonts w:eastAsia="Times New Roman" w:cs="Times New Roman"/>
                <w:sz w:val="21"/>
                <w:szCs w:val="21"/>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jc w:val="center"/>
              <w:rPr>
                <w:rFonts w:eastAsia="Times New Roman" w:cs="Times New Roman"/>
                <w:sz w:val="21"/>
                <w:szCs w:val="21"/>
              </w:rPr>
            </w:pPr>
          </w:p>
        </w:tc>
      </w:tr>
      <w:tr w:rsidR="00874E06" w:rsidTr="00E454E4">
        <w:trPr>
          <w:trHeight w:val="72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9</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9</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2144E1">
              <w:rPr>
                <w:rFonts w:eastAsia="Times New Roman" w:cs="Times New Roman"/>
              </w:rPr>
              <w:t>E</w:t>
            </w:r>
            <w:r w:rsidR="002144E1" w:rsidRPr="008C435D">
              <w:rPr>
                <w:rFonts w:eastAsia="Times New Roman" w:cs="Times New Roman"/>
              </w:rPr>
              <w:t>O</w:t>
            </w:r>
            <w:r w:rsidRPr="008C435D">
              <w:rPr>
                <w:rFonts w:eastAsia="Times New Roman" w:cs="Times New Roman"/>
              </w:rPr>
              <w:t xml:space="preserve"> must demonstrate the management of innovation within the </w:t>
            </w:r>
            <w:r w:rsidR="002144E1">
              <w:rPr>
                <w:rFonts w:eastAsia="Times New Roman" w:cs="Times New Roman"/>
              </w:rPr>
              <w:t>E</w:t>
            </w:r>
            <w:r w:rsidR="002144E1" w:rsidRPr="008C435D">
              <w:rPr>
                <w:rFonts w:eastAsia="Times New Roman" w:cs="Times New Roman"/>
              </w:rPr>
              <w:t>O</w:t>
            </w:r>
            <w:r w:rsidRPr="008C435D">
              <w:rPr>
                <w:rFonts w:eastAsia="Times New Roman" w:cs="Times New Roman"/>
              </w:rPr>
              <w:t>, including the analysis and implementation of innovative proposals.</w:t>
            </w:r>
          </w:p>
        </w:tc>
        <w:tc>
          <w:tcPr>
            <w:tcW w:w="555" w:type="dxa"/>
            <w:shd w:val="clear" w:color="auto" w:fill="auto"/>
          </w:tcPr>
          <w:p w:rsidR="00874E06" w:rsidRPr="008C435D" w:rsidRDefault="00881E03" w:rsidP="00B46CC5">
            <w:pPr>
              <w:spacing w:line="276" w:lineRule="auto"/>
              <w:jc w:val="center"/>
              <w:rPr>
                <w:rFonts w:eastAsia="Times New Roman" w:cs="Times New Roman"/>
                <w:sz w:val="21"/>
                <w:szCs w:val="21"/>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570" w:type="dxa"/>
            <w:shd w:val="clear" w:color="auto" w:fill="auto"/>
          </w:tcPr>
          <w:p w:rsidR="00874E06" w:rsidRPr="008C435D" w:rsidRDefault="00874E06" w:rsidP="00B46CC5">
            <w:pPr>
              <w:spacing w:line="276" w:lineRule="auto"/>
              <w:jc w:val="center"/>
              <w:rPr>
                <w:rFonts w:eastAsia="Times New Roman" w:cs="Times New Roman"/>
                <w:sz w:val="21"/>
                <w:szCs w:val="21"/>
              </w:rPr>
            </w:pPr>
          </w:p>
        </w:tc>
        <w:tc>
          <w:tcPr>
            <w:tcW w:w="705" w:type="dxa"/>
            <w:shd w:val="clear" w:color="auto" w:fill="auto"/>
          </w:tcPr>
          <w:p w:rsidR="00874E06" w:rsidRPr="008C435D" w:rsidRDefault="00874E06" w:rsidP="00B46CC5">
            <w:pPr>
              <w:spacing w:line="276" w:lineRule="auto"/>
              <w:jc w:val="center"/>
              <w:rPr>
                <w:rFonts w:eastAsia="Times New Roman" w:cs="Times New Roman"/>
                <w:sz w:val="21"/>
                <w:szCs w:val="21"/>
              </w:rPr>
            </w:pPr>
          </w:p>
        </w:tc>
      </w:tr>
      <w:tr w:rsidR="00874E06" w:rsidTr="00E454E4">
        <w:trPr>
          <w:trHeight w:val="105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10</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10</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must demonstrate their competence in the quality management of the </w:t>
            </w:r>
            <w:r w:rsidR="002B602E">
              <w:rPr>
                <w:rFonts w:eastAsia="Times New Roman" w:cs="Times New Roman"/>
              </w:rPr>
              <w:t>MEP</w:t>
            </w:r>
            <w:r w:rsidRPr="008C435D">
              <w:rPr>
                <w:rFonts w:eastAsia="Times New Roman" w:cs="Times New Roman"/>
              </w:rPr>
              <w:t>, confirm the completion of advanced training courses in education management programs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272"/>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eleven</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eleven</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2B602E">
              <w:rPr>
                <w:rFonts w:eastAsia="Times New Roman" w:cs="Times New Roman"/>
              </w:rPr>
              <w:t>MEP</w:t>
            </w:r>
            <w:r w:rsidRPr="008C435D">
              <w:rPr>
                <w:rFonts w:eastAsia="Times New Roman" w:cs="Times New Roman"/>
              </w:rPr>
              <w:t xml:space="preserve"> should strive to ensure that the progress made since the last external quality assessment procedure is taken into account when preparing for the next procedure.</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54"/>
        </w:trPr>
        <w:tc>
          <w:tcPr>
            <w:tcW w:w="7560" w:type="dxa"/>
            <w:gridSpan w:val="4"/>
            <w:shd w:val="clear" w:color="auto" w:fill="auto"/>
          </w:tcPr>
          <w:p w:rsidR="00874E06" w:rsidRPr="00EB5563" w:rsidRDefault="00881E03" w:rsidP="00B46CC5">
            <w:pPr>
              <w:spacing w:line="276" w:lineRule="auto"/>
              <w:ind w:left="-113" w:right="-113"/>
              <w:jc w:val="center"/>
              <w:rPr>
                <w:rFonts w:eastAsia="Times New Roman" w:cs="Times New Roman"/>
                <w:b/>
              </w:rPr>
            </w:pPr>
            <w:r w:rsidRPr="00EB5563">
              <w:rPr>
                <w:rFonts w:eastAsia="Times New Roman" w:cs="Times New Roman"/>
                <w:b/>
              </w:rPr>
              <w:t>Total by standard</w:t>
            </w:r>
          </w:p>
        </w:tc>
        <w:tc>
          <w:tcPr>
            <w:tcW w:w="555"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eleven</w:t>
            </w: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285"/>
        </w:trPr>
        <w:tc>
          <w:tcPr>
            <w:tcW w:w="7560" w:type="dxa"/>
            <w:gridSpan w:val="4"/>
            <w:shd w:val="clear" w:color="auto" w:fill="auto"/>
          </w:tcPr>
          <w:p w:rsidR="00874E06" w:rsidRPr="00EB5563" w:rsidRDefault="00881E03" w:rsidP="00B46CC5">
            <w:pPr>
              <w:spacing w:line="276" w:lineRule="auto"/>
              <w:ind w:right="-113"/>
              <w:jc w:val="left"/>
              <w:rPr>
                <w:rFonts w:eastAsia="Times New Roman" w:cs="Times New Roman"/>
                <w:b/>
              </w:rPr>
            </w:pPr>
            <w:r w:rsidRPr="00EB5563">
              <w:rPr>
                <w:rFonts w:eastAsia="Times New Roman" w:cs="Times New Roman"/>
                <w:b/>
              </w:rPr>
              <w:t>Information Management and Reporting Standard</w:t>
            </w:r>
          </w:p>
        </w:tc>
        <w:tc>
          <w:tcPr>
            <w:tcW w:w="555" w:type="dxa"/>
            <w:shd w:val="clear" w:color="auto" w:fill="auto"/>
          </w:tcPr>
          <w:p w:rsidR="00874E06" w:rsidRPr="00E454E4" w:rsidRDefault="00874E06" w:rsidP="00B46CC5">
            <w:pPr>
              <w:spacing w:line="276" w:lineRule="auto"/>
              <w:jc w:val="center"/>
              <w:rPr>
                <w:rFonts w:eastAsia="Times New Roman" w:cs="Times New Roman"/>
                <w:b/>
                <w:sz w:val="20"/>
                <w:szCs w:val="20"/>
              </w:rPr>
            </w:pPr>
          </w:p>
        </w:tc>
        <w:tc>
          <w:tcPr>
            <w:tcW w:w="570" w:type="dxa"/>
            <w:shd w:val="clear" w:color="auto" w:fill="auto"/>
          </w:tcPr>
          <w:p w:rsidR="00874E06" w:rsidRPr="00E454E4" w:rsidRDefault="00874E06" w:rsidP="00B46CC5">
            <w:pPr>
              <w:spacing w:line="276" w:lineRule="auto"/>
              <w:jc w:val="center"/>
              <w:rPr>
                <w:rFonts w:eastAsia="Times New Roman" w:cs="Times New Roman"/>
                <w:b/>
                <w:sz w:val="20"/>
                <w:szCs w:val="20"/>
              </w:rPr>
            </w:pPr>
          </w:p>
        </w:tc>
        <w:tc>
          <w:tcPr>
            <w:tcW w:w="570" w:type="dxa"/>
            <w:shd w:val="clear" w:color="auto" w:fill="auto"/>
          </w:tcPr>
          <w:p w:rsidR="00874E06" w:rsidRPr="00E454E4" w:rsidRDefault="00874E06" w:rsidP="00B46CC5">
            <w:pPr>
              <w:spacing w:line="276" w:lineRule="auto"/>
              <w:jc w:val="center"/>
              <w:rPr>
                <w:rFonts w:eastAsia="Times New Roman" w:cs="Times New Roman"/>
                <w:b/>
                <w:sz w:val="20"/>
                <w:szCs w:val="20"/>
              </w:rPr>
            </w:pPr>
          </w:p>
        </w:tc>
        <w:tc>
          <w:tcPr>
            <w:tcW w:w="705" w:type="dxa"/>
            <w:shd w:val="clear" w:color="auto" w:fill="auto"/>
          </w:tcPr>
          <w:p w:rsidR="00874E06" w:rsidRPr="00E454E4" w:rsidRDefault="00874E06" w:rsidP="00B46CC5">
            <w:pPr>
              <w:spacing w:line="276" w:lineRule="auto"/>
              <w:jc w:val="center"/>
              <w:rPr>
                <w:rFonts w:eastAsia="Times New Roman" w:cs="Times New Roman"/>
                <w:b/>
                <w:sz w:val="20"/>
                <w:szCs w:val="20"/>
              </w:rPr>
            </w:pPr>
          </w:p>
        </w:tc>
      </w:tr>
      <w:tr w:rsidR="00874E06" w:rsidTr="00E454E4">
        <w:trPr>
          <w:trHeight w:val="1134"/>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12</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2144E1">
              <w:rPr>
                <w:rFonts w:eastAsia="Times New Roman" w:cs="Times New Roman"/>
              </w:rPr>
              <w:t>E</w:t>
            </w:r>
            <w:r w:rsidR="002144E1" w:rsidRPr="008C435D">
              <w:rPr>
                <w:rFonts w:eastAsia="Times New Roman" w:cs="Times New Roman"/>
              </w:rPr>
              <w:t>O</w:t>
            </w:r>
            <w:r w:rsidRPr="008C435D">
              <w:rPr>
                <w:rFonts w:eastAsia="Times New Roman" w:cs="Times New Roman"/>
              </w:rPr>
              <w:t xml:space="preserve"> must demonstrate the functioning of the mechanism for collecting, analyzing and managing information based on the use of modern information and communication technologies and software.</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697"/>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13</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w:t>
            </w:r>
          </w:p>
        </w:tc>
        <w:tc>
          <w:tcPr>
            <w:tcW w:w="6675" w:type="dxa"/>
            <w:gridSpan w:val="2"/>
            <w:shd w:val="clear" w:color="auto" w:fill="auto"/>
          </w:tcPr>
          <w:p w:rsidR="00874E06" w:rsidRPr="008C435D" w:rsidRDefault="00881E03" w:rsidP="00DA1E15">
            <w:pPr>
              <w:spacing w:line="276" w:lineRule="auto"/>
              <w:rPr>
                <w:rFonts w:eastAsia="Times New Roman" w:cs="Times New Roman"/>
              </w:rPr>
            </w:pPr>
            <w:r w:rsidRPr="008C435D">
              <w:rPr>
                <w:rFonts w:eastAsia="Times New Roman" w:cs="Times New Roman"/>
              </w:rPr>
              <w:t xml:space="preserve">The </w:t>
            </w:r>
            <w:r w:rsidR="002B602E">
              <w:rPr>
                <w:rFonts w:eastAsia="Times New Roman" w:cs="Times New Roman"/>
              </w:rPr>
              <w:t>MEP</w:t>
            </w:r>
            <w:r w:rsidR="00DA1E15">
              <w:rPr>
                <w:rFonts w:eastAsia="Times New Roman" w:cs="Times New Roman"/>
              </w:rPr>
              <w:t xml:space="preserve"> </w:t>
            </w:r>
            <w:r w:rsidRPr="008C435D">
              <w:rPr>
                <w:rFonts w:eastAsia="Times New Roman" w:cs="Times New Roman"/>
              </w:rPr>
              <w:t>management must demonstrate the systematic use of processed, adequate information to improve the internal quality assurance system.</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1062"/>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14</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sz w:val="21"/>
                <w:szCs w:val="21"/>
              </w:rPr>
            </w:pPr>
            <w:r w:rsidRPr="008C435D">
              <w:rPr>
                <w:rFonts w:eastAsia="Times New Roman" w:cs="Times New Roman"/>
                <w:sz w:val="21"/>
                <w:szCs w:val="21"/>
              </w:rPr>
              <w:t>3</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should show the functioning of the reporting mechanism, including the evaluation of the effectiveness of the </w:t>
            </w:r>
            <w:r w:rsidR="002B602E">
              <w:rPr>
                <w:rFonts w:eastAsia="Times New Roman" w:cs="Times New Roman"/>
              </w:rPr>
              <w:t>MEP</w:t>
            </w:r>
            <w:r w:rsidRPr="008C435D">
              <w:rPr>
                <w:rFonts w:eastAsia="Times New Roman" w:cs="Times New Roman"/>
              </w:rPr>
              <w:t>, the activities of structural units in the framework of quality assurance.</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88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lastRenderedPageBreak/>
              <w:t>15</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w:t>
            </w:r>
          </w:p>
        </w:tc>
        <w:tc>
          <w:tcPr>
            <w:tcW w:w="6675" w:type="dxa"/>
            <w:gridSpan w:val="2"/>
            <w:shd w:val="clear" w:color="auto" w:fill="auto"/>
          </w:tcPr>
          <w:p w:rsidR="00874E06" w:rsidRPr="008C435D" w:rsidRDefault="00881E03" w:rsidP="00DA1E15">
            <w:pPr>
              <w:spacing w:line="276" w:lineRule="auto"/>
              <w:rPr>
                <w:rFonts w:eastAsia="Times New Roman" w:cs="Times New Roman"/>
              </w:rPr>
            </w:pPr>
            <w:r w:rsidRPr="008C435D">
              <w:rPr>
                <w:rFonts w:eastAsia="Times New Roman" w:cs="Times New Roman"/>
              </w:rPr>
              <w:t xml:space="preserve">The </w:t>
            </w:r>
            <w:r w:rsidR="00DA1E15">
              <w:rPr>
                <w:rFonts w:eastAsia="Times New Roman" w:cs="Times New Roman"/>
              </w:rPr>
              <w:t>EO</w:t>
            </w:r>
            <w:r w:rsidRPr="008C435D">
              <w:rPr>
                <w:rFonts w:eastAsia="Times New Roman" w:cs="Times New Roman"/>
              </w:rPr>
              <w:t xml:space="preserve"> must determine the frequency, forms and methods for assessing the management of the </w:t>
            </w:r>
            <w:r w:rsidR="002B602E">
              <w:rPr>
                <w:rFonts w:eastAsia="Times New Roman" w:cs="Times New Roman"/>
              </w:rPr>
              <w:t>MEP</w:t>
            </w:r>
            <w:r w:rsidRPr="008C435D">
              <w:rPr>
                <w:rFonts w:eastAsia="Times New Roman" w:cs="Times New Roman"/>
              </w:rPr>
              <w:t>, the activities of collegial bodies and structural divisions, and the implementation of scientific projects.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58"/>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16</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DA1E15">
              <w:rPr>
                <w:rFonts w:eastAsia="Times New Roman" w:cs="Times New Roman"/>
              </w:rPr>
              <w:t>EO</w:t>
            </w:r>
            <w:r w:rsidRPr="008C435D">
              <w:rPr>
                <w:rFonts w:eastAsia="Times New Roman" w:cs="Times New Roman"/>
              </w:rPr>
              <w:t xml:space="preserve"> must demonstrate the implementation of the mechanism for ensuring the protection of information, including the identification of persons responsible for the reliability and timeliness of the provision of information.</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6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17</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DA1E15">
              <w:rPr>
                <w:rFonts w:eastAsia="Times New Roman" w:cs="Times New Roman"/>
              </w:rPr>
              <w:t>EO</w:t>
            </w:r>
            <w:r w:rsidRPr="008C435D">
              <w:rPr>
                <w:rFonts w:eastAsia="Times New Roman" w:cs="Times New Roman"/>
              </w:rPr>
              <w:t xml:space="preserve"> should show the involvement of students, employees and teaching staff in the processes of collecting and analyzing information, as well as making decisions based on them.</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1163"/>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18</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2B602E">
              <w:rPr>
                <w:rFonts w:eastAsia="Times New Roman" w:cs="Times New Roman"/>
              </w:rPr>
              <w:t>MEP</w:t>
            </w:r>
            <w:r w:rsidRPr="008C435D">
              <w:rPr>
                <w:rFonts w:eastAsia="Times New Roman" w:cs="Times New Roman"/>
              </w:rPr>
              <w:t xml:space="preserve"> must demonstrate the existence of mechanisms for communication with students, employees and other stakeholders, including conflict resolution.</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5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19</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8</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DA1E15">
              <w:rPr>
                <w:rFonts w:eastAsia="Times New Roman" w:cs="Times New Roman"/>
              </w:rPr>
              <w:t>EO</w:t>
            </w:r>
            <w:r w:rsidR="00DA1E15" w:rsidRPr="008C435D">
              <w:rPr>
                <w:rFonts w:eastAsia="Times New Roman" w:cs="Times New Roman"/>
              </w:rPr>
              <w:t xml:space="preserve"> </w:t>
            </w:r>
            <w:r w:rsidRPr="008C435D">
              <w:rPr>
                <w:rFonts w:eastAsia="Times New Roman" w:cs="Times New Roman"/>
              </w:rPr>
              <w:t xml:space="preserve">must provide a measurement of the degree of satisfaction with the needs of teaching staff, students and staff in ensuring the quality of the </w:t>
            </w:r>
            <w:r w:rsidR="002B602E">
              <w:rPr>
                <w:rFonts w:eastAsia="Times New Roman" w:cs="Times New Roman"/>
              </w:rPr>
              <w:t>MEP</w:t>
            </w:r>
            <w:r w:rsidRPr="008C435D">
              <w:rPr>
                <w:rFonts w:eastAsia="Times New Roman" w:cs="Times New Roman"/>
              </w:rPr>
              <w:t xml:space="preserve"> and demonstrate evidence of the elimination of identified deficiencies.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0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20</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9</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information collected and analyzed by the university within the framework of the </w:t>
            </w:r>
            <w:r w:rsidR="002B602E">
              <w:rPr>
                <w:rFonts w:eastAsia="Times New Roman" w:cs="Times New Roman"/>
              </w:rPr>
              <w:t>MEP</w:t>
            </w:r>
            <w:r w:rsidRPr="008C435D">
              <w:rPr>
                <w:rFonts w:eastAsia="Times New Roman" w:cs="Times New Roman"/>
              </w:rPr>
              <w:t xml:space="preserve"> should take into account:</w:t>
            </w:r>
          </w:p>
          <w:p w:rsidR="00981793" w:rsidRDefault="00881E03" w:rsidP="00B46CC5">
            <w:pPr>
              <w:spacing w:line="276" w:lineRule="auto"/>
              <w:rPr>
                <w:rFonts w:eastAsia="Times New Roman" w:cs="Times New Roman"/>
                <w:color w:val="000000"/>
              </w:rPr>
            </w:pPr>
            <w:r w:rsidRPr="008C435D">
              <w:rPr>
                <w:rFonts w:eastAsia="Times New Roman" w:cs="Times New Roman"/>
              </w:rPr>
              <w:t xml:space="preserve">- </w:t>
            </w:r>
            <w:r w:rsidRPr="008C435D">
              <w:rPr>
                <w:rFonts w:eastAsia="Times New Roman" w:cs="Times New Roman"/>
                <w:color w:val="000000"/>
              </w:rPr>
              <w:t>key performance indicators;</w:t>
            </w:r>
          </w:p>
          <w:p w:rsidR="00981793" w:rsidRDefault="00881E03" w:rsidP="00B46CC5">
            <w:pPr>
              <w:spacing w:line="276" w:lineRule="auto"/>
              <w:rPr>
                <w:rFonts w:eastAsia="Times New Roman" w:cs="Times New Roman"/>
                <w:color w:val="000000"/>
              </w:rPr>
            </w:pPr>
            <w:r w:rsidRPr="008C435D">
              <w:rPr>
                <w:rFonts w:eastAsia="Times New Roman" w:cs="Times New Roman"/>
                <w:color w:val="002060"/>
              </w:rPr>
              <w:t xml:space="preserve">- </w:t>
            </w:r>
            <w:r w:rsidRPr="008C435D">
              <w:rPr>
                <w:rFonts w:eastAsia="Times New Roman" w:cs="Times New Roman"/>
                <w:color w:val="000000"/>
              </w:rPr>
              <w:t>the dynamics of the contingent of students in the context of forms and types of training;</w:t>
            </w:r>
          </w:p>
          <w:p w:rsidR="00981793" w:rsidRDefault="00881E03" w:rsidP="00B46CC5">
            <w:pPr>
              <w:spacing w:line="276" w:lineRule="auto"/>
              <w:rPr>
                <w:rFonts w:eastAsia="Times New Roman" w:cs="Times New Roman"/>
                <w:color w:val="000000"/>
              </w:rPr>
            </w:pPr>
            <w:r w:rsidRPr="008C435D">
              <w:rPr>
                <w:rFonts w:eastAsia="Times New Roman" w:cs="Times New Roman"/>
              </w:rPr>
              <w:t xml:space="preserve">- </w:t>
            </w:r>
            <w:r w:rsidRPr="008C435D">
              <w:rPr>
                <w:rFonts w:eastAsia="Times New Roman" w:cs="Times New Roman"/>
                <w:color w:val="000000"/>
              </w:rPr>
              <w:t>level of progress, student achievement and expulsion;</w:t>
            </w:r>
          </w:p>
          <w:p w:rsidR="00981793" w:rsidRDefault="00881E03" w:rsidP="00B46CC5">
            <w:pPr>
              <w:spacing w:line="276" w:lineRule="auto"/>
              <w:rPr>
                <w:rFonts w:eastAsia="Times New Roman" w:cs="Times New Roman"/>
                <w:color w:val="000000"/>
              </w:rPr>
            </w:pPr>
            <w:r w:rsidRPr="008C435D">
              <w:rPr>
                <w:rFonts w:eastAsia="Times New Roman" w:cs="Times New Roman"/>
                <w:color w:val="002060"/>
              </w:rPr>
              <w:t xml:space="preserve">- </w:t>
            </w:r>
            <w:r w:rsidRPr="008C435D">
              <w:rPr>
                <w:rFonts w:eastAsia="Times New Roman" w:cs="Times New Roman"/>
                <w:color w:val="000000"/>
              </w:rPr>
              <w:t xml:space="preserve">satisfaction of students with the quality of the implementation of the </w:t>
            </w:r>
            <w:r w:rsidR="002B602E">
              <w:rPr>
                <w:rFonts w:eastAsia="Times New Roman" w:cs="Times New Roman"/>
              </w:rPr>
              <w:t>MEP</w:t>
            </w:r>
            <w:r w:rsidRPr="008C435D">
              <w:rPr>
                <w:rFonts w:eastAsia="Times New Roman" w:cs="Times New Roman"/>
                <w:color w:val="000000"/>
              </w:rPr>
              <w:t xml:space="preserve">, training in the </w:t>
            </w:r>
            <w:r w:rsidR="00DA1E15">
              <w:rPr>
                <w:rFonts w:eastAsia="Times New Roman" w:cs="Times New Roman"/>
              </w:rPr>
              <w:t>EO</w:t>
            </w:r>
            <w:r w:rsidRPr="008C435D">
              <w:rPr>
                <w:rFonts w:eastAsia="Times New Roman" w:cs="Times New Roman"/>
                <w:color w:val="000000"/>
              </w:rPr>
              <w:t>;</w:t>
            </w:r>
          </w:p>
          <w:p w:rsidR="00981793" w:rsidRDefault="00881E03" w:rsidP="00B46CC5">
            <w:pPr>
              <w:spacing w:line="276" w:lineRule="auto"/>
              <w:rPr>
                <w:rFonts w:eastAsia="Times New Roman" w:cs="Times New Roman"/>
                <w:color w:val="000000"/>
              </w:rPr>
            </w:pPr>
            <w:r w:rsidRPr="008C435D">
              <w:rPr>
                <w:rFonts w:eastAsia="Times New Roman" w:cs="Times New Roman"/>
                <w:color w:val="002060"/>
              </w:rPr>
              <w:t xml:space="preserve">- </w:t>
            </w:r>
            <w:r w:rsidRPr="008C435D">
              <w:rPr>
                <w:rFonts w:eastAsia="Times New Roman" w:cs="Times New Roman"/>
                <w:color w:val="000000"/>
              </w:rPr>
              <w:t>availability of educational resources and support systems for students;</w:t>
            </w:r>
          </w:p>
          <w:p w:rsidR="00874E06" w:rsidRPr="008C435D" w:rsidRDefault="00881E03" w:rsidP="00B46CC5">
            <w:pPr>
              <w:spacing w:line="276" w:lineRule="auto"/>
              <w:rPr>
                <w:rFonts w:eastAsia="Times New Roman" w:cs="Times New Roman"/>
              </w:rPr>
            </w:pPr>
            <w:r w:rsidRPr="008C435D">
              <w:rPr>
                <w:rFonts w:eastAsia="Times New Roman" w:cs="Times New Roman"/>
                <w:color w:val="002060"/>
              </w:rPr>
              <w:t xml:space="preserve">- </w:t>
            </w:r>
            <w:r w:rsidRPr="008C435D">
              <w:rPr>
                <w:rFonts w:eastAsia="Times New Roman" w:cs="Times New Roman"/>
                <w:color w:val="000000"/>
              </w:rPr>
              <w:t>employment and career growth of graduates.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23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21</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10</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Management should ensure that there is a mechanism in place to inform stakeholders of any planned or undertaken actions within the </w:t>
            </w:r>
            <w:r w:rsidR="002B602E">
              <w:rPr>
                <w:rFonts w:eastAsia="Times New Roman" w:cs="Times New Roman"/>
              </w:rPr>
              <w:t>MEP</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14"/>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22</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eleven</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2B602E">
              <w:rPr>
                <w:rFonts w:eastAsia="Times New Roman" w:cs="Times New Roman"/>
              </w:rPr>
              <w:t>MEP</w:t>
            </w:r>
            <w:r w:rsidR="00DA1E15" w:rsidRPr="008C435D">
              <w:rPr>
                <w:rFonts w:eastAsia="Times New Roman" w:cs="Times New Roman"/>
              </w:rPr>
              <w:t xml:space="preserve"> </w:t>
            </w:r>
            <w:r w:rsidRPr="008C435D">
              <w:rPr>
                <w:rFonts w:eastAsia="Times New Roman" w:cs="Times New Roman"/>
              </w:rPr>
              <w:t>should contribute to the provision of the necessary information in the relevant fields of science.</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287"/>
        </w:trPr>
        <w:tc>
          <w:tcPr>
            <w:tcW w:w="7560" w:type="dxa"/>
            <w:gridSpan w:val="4"/>
            <w:shd w:val="clear" w:color="auto" w:fill="auto"/>
          </w:tcPr>
          <w:p w:rsidR="00874E06" w:rsidRPr="00E454E4" w:rsidRDefault="00881E03" w:rsidP="00B46CC5">
            <w:pPr>
              <w:spacing w:line="276" w:lineRule="auto"/>
              <w:ind w:left="-113" w:right="-113"/>
              <w:jc w:val="center"/>
              <w:rPr>
                <w:rFonts w:eastAsia="Times New Roman" w:cs="Times New Roman"/>
                <w:b/>
              </w:rPr>
            </w:pPr>
            <w:r w:rsidRPr="00E454E4">
              <w:rPr>
                <w:rFonts w:eastAsia="Times New Roman" w:cs="Times New Roman"/>
                <w:b/>
              </w:rPr>
              <w:t>Total by standard</w:t>
            </w:r>
          </w:p>
        </w:tc>
        <w:tc>
          <w:tcPr>
            <w:tcW w:w="555" w:type="dxa"/>
            <w:shd w:val="clear" w:color="auto" w:fill="auto"/>
          </w:tcPr>
          <w:p w:rsidR="00874E06" w:rsidRPr="00E454E4" w:rsidRDefault="00881E03" w:rsidP="00B46CC5">
            <w:pPr>
              <w:spacing w:line="276" w:lineRule="auto"/>
              <w:jc w:val="center"/>
              <w:rPr>
                <w:rFonts w:eastAsia="Times New Roman" w:cs="Times New Roman"/>
                <w:b/>
                <w:sz w:val="20"/>
                <w:szCs w:val="20"/>
              </w:rPr>
            </w:pPr>
            <w:r w:rsidRPr="00E454E4">
              <w:rPr>
                <w:rFonts w:eastAsia="Times New Roman" w:cs="Times New Roman"/>
                <w:b/>
                <w:sz w:val="20"/>
                <w:szCs w:val="20"/>
              </w:rPr>
              <w:t>10</w:t>
            </w:r>
          </w:p>
        </w:tc>
        <w:tc>
          <w:tcPr>
            <w:tcW w:w="570" w:type="dxa"/>
            <w:shd w:val="clear" w:color="auto" w:fill="auto"/>
          </w:tcPr>
          <w:p w:rsidR="00874E06" w:rsidRPr="00E454E4" w:rsidRDefault="00881E03" w:rsidP="00B46CC5">
            <w:pPr>
              <w:spacing w:line="276" w:lineRule="auto"/>
              <w:jc w:val="center"/>
              <w:rPr>
                <w:rFonts w:eastAsia="Times New Roman" w:cs="Times New Roman"/>
                <w:b/>
                <w:sz w:val="20"/>
                <w:szCs w:val="20"/>
              </w:rPr>
            </w:pPr>
            <w:r w:rsidRPr="00E454E4">
              <w:rPr>
                <w:rFonts w:eastAsia="Times New Roman" w:cs="Times New Roman"/>
                <w:b/>
                <w:sz w:val="20"/>
                <w:szCs w:val="20"/>
              </w:rPr>
              <w:t>1</w:t>
            </w:r>
          </w:p>
        </w:tc>
        <w:tc>
          <w:tcPr>
            <w:tcW w:w="570" w:type="dxa"/>
            <w:shd w:val="clear" w:color="auto" w:fill="auto"/>
          </w:tcPr>
          <w:p w:rsidR="00874E06" w:rsidRPr="00E454E4" w:rsidRDefault="00874E06" w:rsidP="00B46CC5">
            <w:pPr>
              <w:spacing w:line="276" w:lineRule="auto"/>
              <w:jc w:val="center"/>
              <w:rPr>
                <w:rFonts w:eastAsia="Times New Roman" w:cs="Times New Roman"/>
                <w:b/>
                <w:sz w:val="20"/>
                <w:szCs w:val="20"/>
              </w:rPr>
            </w:pPr>
          </w:p>
        </w:tc>
        <w:tc>
          <w:tcPr>
            <w:tcW w:w="705" w:type="dxa"/>
            <w:shd w:val="clear" w:color="auto" w:fill="auto"/>
          </w:tcPr>
          <w:p w:rsidR="00874E06" w:rsidRPr="00E454E4" w:rsidRDefault="00874E06" w:rsidP="00B46CC5">
            <w:pPr>
              <w:spacing w:line="276" w:lineRule="auto"/>
              <w:jc w:val="center"/>
              <w:rPr>
                <w:rFonts w:eastAsia="Times New Roman" w:cs="Times New Roman"/>
                <w:b/>
                <w:sz w:val="20"/>
                <w:szCs w:val="20"/>
              </w:rPr>
            </w:pPr>
          </w:p>
        </w:tc>
      </w:tr>
      <w:tr w:rsidR="00874E06" w:rsidTr="00E454E4">
        <w:trPr>
          <w:trHeight w:val="318"/>
        </w:trPr>
        <w:tc>
          <w:tcPr>
            <w:tcW w:w="7560" w:type="dxa"/>
            <w:gridSpan w:val="4"/>
            <w:shd w:val="clear" w:color="auto" w:fill="auto"/>
          </w:tcPr>
          <w:p w:rsidR="00874E06" w:rsidRPr="00E454E4" w:rsidRDefault="00881E03" w:rsidP="00B46CC5">
            <w:pPr>
              <w:spacing w:line="276" w:lineRule="auto"/>
              <w:ind w:right="-113"/>
              <w:jc w:val="left"/>
              <w:rPr>
                <w:rFonts w:eastAsia="Times New Roman" w:cs="Times New Roman"/>
                <w:b/>
              </w:rPr>
            </w:pPr>
            <w:r w:rsidRPr="00E454E4">
              <w:rPr>
                <w:rFonts w:eastAsia="Times New Roman" w:cs="Times New Roman"/>
                <w:b/>
              </w:rPr>
              <w:t>Standard "Development and approval of the main educational program"</w:t>
            </w:r>
          </w:p>
        </w:tc>
        <w:tc>
          <w:tcPr>
            <w:tcW w:w="555"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832"/>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23</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DA1E15">
              <w:rPr>
                <w:rFonts w:eastAsia="Times New Roman" w:cs="Times New Roman"/>
              </w:rPr>
              <w:t>EO</w:t>
            </w:r>
            <w:r w:rsidRPr="008C435D">
              <w:rPr>
                <w:rFonts w:eastAsia="Times New Roman" w:cs="Times New Roman"/>
              </w:rPr>
              <w:t xml:space="preserve"> must demonstrate that there is a documented procedure for developing, approving, implementing, monitoring and evaluating the effectiveness of the PRO at the institutional level.</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03"/>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24</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w:t>
            </w:r>
          </w:p>
        </w:tc>
        <w:tc>
          <w:tcPr>
            <w:tcW w:w="6675" w:type="dxa"/>
            <w:gridSpan w:val="2"/>
            <w:shd w:val="clear" w:color="auto" w:fill="auto"/>
          </w:tcPr>
          <w:p w:rsidR="00874E06" w:rsidRPr="008C435D" w:rsidRDefault="00881E03" w:rsidP="00DA1E15">
            <w:pPr>
              <w:spacing w:line="276" w:lineRule="auto"/>
              <w:rPr>
                <w:rFonts w:eastAsia="Times New Roman" w:cs="Times New Roman"/>
              </w:rPr>
            </w:pPr>
            <w:r w:rsidRPr="008C435D">
              <w:rPr>
                <w:rFonts w:eastAsia="Times New Roman" w:cs="Times New Roman"/>
              </w:rPr>
              <w:t xml:space="preserve">The </w:t>
            </w:r>
            <w:r w:rsidR="00DA1E15">
              <w:rPr>
                <w:rFonts w:eastAsia="Times New Roman" w:cs="Times New Roman"/>
              </w:rPr>
              <w:t>EO</w:t>
            </w:r>
            <w:r w:rsidRPr="008C435D">
              <w:rPr>
                <w:rFonts w:eastAsia="Times New Roman" w:cs="Times New Roman"/>
              </w:rPr>
              <w:t xml:space="preserve"> must show the collegial nature of the developmen</w:t>
            </w:r>
            <w:r w:rsidR="00DA1E15">
              <w:rPr>
                <w:rFonts w:eastAsia="Times New Roman" w:cs="Times New Roman"/>
              </w:rPr>
              <w:t xml:space="preserve">t and quality assurance of the </w:t>
            </w:r>
            <w:r w:rsidR="002B602E">
              <w:rPr>
                <w:rFonts w:eastAsia="Times New Roman" w:cs="Times New Roman"/>
              </w:rPr>
              <w:t>MEP</w:t>
            </w:r>
            <w:r w:rsidRPr="008C435D">
              <w:rPr>
                <w:rFonts w:eastAsia="Times New Roman" w:cs="Times New Roman"/>
              </w:rPr>
              <w:t xml:space="preserve"> (participation of students, teaching staff and other stakeholders ).</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48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lastRenderedPageBreak/>
              <w:t>25</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w:t>
            </w:r>
          </w:p>
        </w:tc>
        <w:tc>
          <w:tcPr>
            <w:tcW w:w="6675" w:type="dxa"/>
            <w:gridSpan w:val="2"/>
            <w:shd w:val="clear" w:color="auto" w:fill="auto"/>
          </w:tcPr>
          <w:p w:rsidR="00874E06" w:rsidRPr="008C435D" w:rsidRDefault="00881E03" w:rsidP="00DA1E15">
            <w:pPr>
              <w:spacing w:line="276" w:lineRule="auto"/>
              <w:rPr>
                <w:rFonts w:eastAsia="Times New Roman" w:cs="Times New Roman"/>
              </w:rPr>
            </w:pPr>
            <w:r w:rsidRPr="008C435D">
              <w:rPr>
                <w:rFonts w:eastAsia="Times New Roman" w:cs="Times New Roman"/>
              </w:rPr>
              <w:t xml:space="preserve">Management must demonstrate the conduct of external reviews of the </w:t>
            </w:r>
            <w:r w:rsidR="002B602E">
              <w:rPr>
                <w:rFonts w:eastAsia="Times New Roman" w:cs="Times New Roman"/>
              </w:rPr>
              <w:t>MEP</w:t>
            </w:r>
            <w:r w:rsidR="00DA1E15" w:rsidRPr="008C435D">
              <w:rPr>
                <w:rFonts w:eastAsia="Times New Roman" w:cs="Times New Roman"/>
              </w:rPr>
              <w:t xml:space="preserve"> </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27"/>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26</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Management must demonstrate that the content of the </w:t>
            </w:r>
            <w:r w:rsidR="002B602E">
              <w:rPr>
                <w:rFonts w:eastAsia="Times New Roman" w:cs="Times New Roman"/>
              </w:rPr>
              <w:t>MEP</w:t>
            </w:r>
            <w:r w:rsidRPr="008C435D">
              <w:rPr>
                <w:rFonts w:eastAsia="Times New Roman" w:cs="Times New Roman"/>
              </w:rPr>
              <w:t xml:space="preserve"> is in line with the stated objectives and expected learning outcomes: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rPr>
              <w:t xml:space="preserve">- </w:t>
            </w:r>
            <w:r w:rsidRPr="008C435D">
              <w:rPr>
                <w:rFonts w:eastAsia="Times New Roman" w:cs="Times New Roman"/>
                <w:color w:val="000000"/>
              </w:rPr>
              <w:t xml:space="preserve">development of the </w:t>
            </w:r>
            <w:r w:rsidR="002B602E">
              <w:rPr>
                <w:rFonts w:eastAsia="Times New Roman" w:cs="Times New Roman"/>
              </w:rPr>
              <w:t>MEP</w:t>
            </w:r>
            <w:r w:rsidRPr="008C435D">
              <w:rPr>
                <w:rFonts w:eastAsia="Times New Roman" w:cs="Times New Roman"/>
                <w:color w:val="000000"/>
              </w:rPr>
              <w:t xml:space="preserve"> based on a student-centered approach to learning and teaching, State Educational Standard of the Kyrgyz Republic;</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certainty of the structure of the program based on the European Credit Transfer and Accumulation System (ECTS);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the development of the content of the BEP, taking into account the volume of theoretical training, research, professional practice;</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compliance of the content of academic disciplines and learning outcomes with each other and with the corresponding level of education ( bachelor's degree , master's degree, doctoral studies), determined by the NSC, QF-EHEA;</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the validity of the influence of disciplines and their focus on ensuring that each student masters the expected results;</w:t>
            </w:r>
          </w:p>
          <w:p w:rsidR="00874E06" w:rsidRPr="008C435D" w:rsidRDefault="00881E03" w:rsidP="00B46CC5">
            <w:pPr>
              <w:spacing w:line="276" w:lineRule="auto"/>
              <w:rPr>
                <w:rFonts w:eastAsia="Times New Roman" w:cs="Times New Roman"/>
              </w:rPr>
            </w:pPr>
            <w:r w:rsidRPr="008C435D">
              <w:rPr>
                <w:rFonts w:eastAsia="Times New Roman" w:cs="Times New Roman"/>
                <w:color w:val="002060"/>
              </w:rPr>
              <w:t xml:space="preserve">- </w:t>
            </w:r>
            <w:r w:rsidRPr="008C435D">
              <w:rPr>
                <w:rFonts w:eastAsia="Times New Roman" w:cs="Times New Roman"/>
                <w:color w:val="000000"/>
              </w:rPr>
              <w:t xml:space="preserve">development of </w:t>
            </w:r>
            <w:r w:rsidRPr="008C435D">
              <w:rPr>
                <w:rFonts w:eastAsia="Times New Roman" w:cs="Times New Roman"/>
                <w:color w:val="000000"/>
              </w:rPr>
              <w:tab/>
              <w:t>procedures for evaluating the educational achievements of students, including final certification.</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61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27</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An important </w:t>
            </w:r>
            <w:r w:rsidR="008F5AD1">
              <w:rPr>
                <w:rFonts w:eastAsia="Times New Roman" w:cs="Times New Roman"/>
              </w:rPr>
              <w:tab/>
              <w:t xml:space="preserve">factor is the possibility </w:t>
            </w:r>
            <w:r w:rsidRPr="008C435D">
              <w:rPr>
                <w:rFonts w:eastAsia="Times New Roman" w:cs="Times New Roman"/>
              </w:rPr>
              <w:t>of preparing students for professional certification.</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42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28</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w:t>
            </w:r>
          </w:p>
        </w:tc>
        <w:tc>
          <w:tcPr>
            <w:tcW w:w="6675" w:type="dxa"/>
            <w:gridSpan w:val="2"/>
            <w:shd w:val="clear" w:color="auto" w:fill="auto"/>
          </w:tcPr>
          <w:p w:rsidR="00874E06" w:rsidRPr="008C435D" w:rsidRDefault="00881E03" w:rsidP="00843F30">
            <w:pPr>
              <w:spacing w:line="276" w:lineRule="auto"/>
              <w:rPr>
                <w:rFonts w:eastAsia="Times New Roman" w:cs="Times New Roman"/>
              </w:rPr>
            </w:pPr>
            <w:r w:rsidRPr="008C435D">
              <w:rPr>
                <w:rFonts w:eastAsia="Times New Roman" w:cs="Times New Roman"/>
              </w:rPr>
              <w:t xml:space="preserve">Management </w:t>
            </w:r>
            <w:r w:rsidRPr="008C435D">
              <w:rPr>
                <w:rFonts w:eastAsia="Times New Roman" w:cs="Times New Roman"/>
              </w:rPr>
              <w:tab/>
              <w:t xml:space="preserve">must demonstrate </w:t>
            </w:r>
            <w:r w:rsidR="00843F30">
              <w:rPr>
                <w:rFonts w:eastAsia="Times New Roman" w:cs="Times New Roman"/>
              </w:rPr>
              <w:t xml:space="preserve">the presence of the </w:t>
            </w:r>
            <w:r w:rsidR="002B602E">
              <w:rPr>
                <w:rFonts w:eastAsia="Times New Roman" w:cs="Times New Roman"/>
              </w:rPr>
              <w:t>MEP</w:t>
            </w:r>
            <w:r w:rsidR="008F5AD1">
              <w:rPr>
                <w:rFonts w:eastAsia="Times New Roman" w:cs="Times New Roman"/>
              </w:rPr>
              <w:t xml:space="preserve"> graduate model.</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71"/>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29</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leadership must demonstrate the uniqueness of the </w:t>
            </w:r>
            <w:r w:rsidR="002B602E">
              <w:rPr>
                <w:rFonts w:eastAsia="Times New Roman" w:cs="Times New Roman"/>
              </w:rPr>
              <w:t>MEP</w:t>
            </w:r>
            <w:r w:rsidR="009374D4">
              <w:rPr>
                <w:rFonts w:eastAsia="Times New Roman" w:cs="Times New Roman"/>
              </w:rPr>
              <w:t xml:space="preserve"> </w:t>
            </w:r>
            <w:r w:rsidRPr="008C435D">
              <w:rPr>
                <w:rFonts w:eastAsia="Times New Roman" w:cs="Times New Roman"/>
              </w:rPr>
              <w:t xml:space="preserve">, its positioning in the educational market (regional / national </w:t>
            </w:r>
            <w:r w:rsidRPr="008C435D">
              <w:rPr>
                <w:rFonts w:eastAsia="Times New Roman" w:cs="Times New Roman"/>
                <w:color w:val="000000"/>
              </w:rPr>
              <w:t>/ international).</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844"/>
        </w:trPr>
        <w:tc>
          <w:tcPr>
            <w:tcW w:w="480" w:type="dxa"/>
            <w:shd w:val="clear" w:color="auto" w:fill="auto"/>
          </w:tcPr>
          <w:p w:rsidR="00874E06" w:rsidRPr="008C435D" w:rsidRDefault="00843F30" w:rsidP="00B46CC5">
            <w:pPr>
              <w:spacing w:line="276" w:lineRule="auto"/>
              <w:ind w:left="-113" w:right="-113"/>
              <w:jc w:val="center"/>
              <w:rPr>
                <w:rFonts w:eastAsia="Times New Roman" w:cs="Times New Roman"/>
              </w:rPr>
            </w:pPr>
            <w:r>
              <w:rPr>
                <w:rFonts w:eastAsia="Times New Roman" w:cs="Times New Roman"/>
              </w:rPr>
              <w:t>30</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8</w:t>
            </w:r>
          </w:p>
        </w:tc>
        <w:tc>
          <w:tcPr>
            <w:tcW w:w="6675" w:type="dxa"/>
            <w:gridSpan w:val="2"/>
            <w:shd w:val="clear" w:color="auto" w:fill="auto"/>
          </w:tcPr>
          <w:p w:rsidR="00874E06" w:rsidRPr="008C435D" w:rsidRDefault="00881E03" w:rsidP="00843F30">
            <w:pPr>
              <w:spacing w:line="276" w:lineRule="auto"/>
              <w:rPr>
                <w:rFonts w:eastAsia="Times New Roman" w:cs="Times New Roman"/>
              </w:rPr>
            </w:pPr>
            <w:r w:rsidRPr="008C435D">
              <w:rPr>
                <w:rFonts w:eastAsia="Times New Roman" w:cs="Times New Roman"/>
              </w:rPr>
              <w:t xml:space="preserve">An important factor is the presence of a two-degree and (or) joint </w:t>
            </w:r>
            <w:r w:rsidR="00843F30">
              <w:rPr>
                <w:rFonts w:eastAsia="Times New Roman" w:cs="Times New Roman"/>
              </w:rPr>
              <w:t>O</w:t>
            </w:r>
            <w:r w:rsidRPr="008C435D">
              <w:rPr>
                <w:rFonts w:eastAsia="Times New Roman" w:cs="Times New Roman"/>
              </w:rPr>
              <w:t>P with foreign universities and a demonstration of their practical implementation.</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42"/>
        </w:trPr>
        <w:tc>
          <w:tcPr>
            <w:tcW w:w="7560" w:type="dxa"/>
            <w:gridSpan w:val="4"/>
            <w:shd w:val="clear" w:color="auto" w:fill="auto"/>
          </w:tcPr>
          <w:p w:rsidR="00874E06" w:rsidRPr="00E454E4" w:rsidRDefault="00881E03" w:rsidP="00B46CC5">
            <w:pPr>
              <w:spacing w:line="276" w:lineRule="auto"/>
              <w:ind w:left="-113" w:right="-113"/>
              <w:jc w:val="center"/>
              <w:rPr>
                <w:rFonts w:eastAsia="Times New Roman" w:cs="Times New Roman"/>
                <w:b/>
              </w:rPr>
            </w:pPr>
            <w:r w:rsidRPr="00E454E4">
              <w:rPr>
                <w:rFonts w:eastAsia="Times New Roman" w:cs="Times New Roman"/>
                <w:b/>
              </w:rPr>
              <w:t>Total by standard</w:t>
            </w:r>
          </w:p>
        </w:tc>
        <w:tc>
          <w:tcPr>
            <w:tcW w:w="555"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7</w:t>
            </w:r>
          </w:p>
        </w:tc>
        <w:tc>
          <w:tcPr>
            <w:tcW w:w="570"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1</w:t>
            </w: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506"/>
        </w:trPr>
        <w:tc>
          <w:tcPr>
            <w:tcW w:w="7560" w:type="dxa"/>
            <w:gridSpan w:val="4"/>
            <w:shd w:val="clear" w:color="auto" w:fill="auto"/>
          </w:tcPr>
          <w:p w:rsidR="00874E06" w:rsidRPr="00E454E4" w:rsidRDefault="00881E03" w:rsidP="00B46CC5">
            <w:pPr>
              <w:spacing w:line="276" w:lineRule="auto"/>
              <w:ind w:right="-113"/>
              <w:jc w:val="left"/>
              <w:rPr>
                <w:rFonts w:eastAsia="Times New Roman" w:cs="Times New Roman"/>
                <w:b/>
              </w:rPr>
            </w:pPr>
            <w:r w:rsidRPr="00E454E4">
              <w:rPr>
                <w:rFonts w:eastAsia="Times New Roman" w:cs="Times New Roman"/>
                <w:b/>
              </w:rPr>
              <w:t xml:space="preserve">Standard </w:t>
            </w:r>
            <w:r w:rsidRPr="00E454E4">
              <w:rPr>
                <w:rFonts w:eastAsia="Times New Roman" w:cs="Times New Roman"/>
                <w:b/>
              </w:rPr>
              <w:tab/>
              <w:t xml:space="preserve">"Constant monitoring and </w:t>
            </w:r>
            <w:r w:rsidR="00E454E4">
              <w:rPr>
                <w:rFonts w:eastAsia="Times New Roman" w:cs="Times New Roman"/>
                <w:b/>
              </w:rPr>
              <w:t>periodic evaluation of the main educational programs"</w:t>
            </w:r>
          </w:p>
        </w:tc>
        <w:tc>
          <w:tcPr>
            <w:tcW w:w="555"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1109"/>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31</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Management </w:t>
            </w:r>
            <w:r w:rsidRPr="008C435D">
              <w:rPr>
                <w:rFonts w:eastAsia="Times New Roman" w:cs="Times New Roman"/>
              </w:rPr>
              <w:tab/>
              <w:t xml:space="preserve">should demonstrate that there is a documented monitoring and periodic evaluation process in place to achieve the purpose of the </w:t>
            </w:r>
            <w:r w:rsidR="002B602E">
              <w:rPr>
                <w:rFonts w:eastAsia="Times New Roman" w:cs="Times New Roman"/>
              </w:rPr>
              <w:t>MEP</w:t>
            </w:r>
            <w:r w:rsidRPr="008C435D">
              <w:rPr>
                <w:rFonts w:eastAsia="Times New Roman" w:cs="Times New Roman"/>
              </w:rPr>
              <w:t xml:space="preserve"> and continually improve its content.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7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32</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Management should demonstrate the effectiveness of monitoring and periodically evaluating the </w:t>
            </w:r>
            <w:r w:rsidR="002B602E">
              <w:rPr>
                <w:rFonts w:eastAsia="Times New Roman" w:cs="Times New Roman"/>
              </w:rPr>
              <w:t>MEP</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244"/>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33</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Monitoring and periodic evaluation </w:t>
            </w:r>
            <w:r w:rsidRPr="008C435D">
              <w:rPr>
                <w:rFonts w:eastAsia="Times New Roman" w:cs="Times New Roman"/>
              </w:rPr>
              <w:tab/>
              <w:t>of the PEP should consider:</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rPr>
              <w:t xml:space="preserve">- </w:t>
            </w:r>
            <w:r w:rsidRPr="008C435D">
              <w:rPr>
                <w:rFonts w:eastAsia="Times New Roman" w:cs="Times New Roman"/>
                <w:color w:val="000000"/>
              </w:rPr>
              <w:t>the content of the program in the context of the latest achievements of science and technology in a particular discipline;</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changes in the needs of society and the professional environment;</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workload, academic performance and graduation of students;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 xml:space="preserve">the effectiveness </w:t>
            </w:r>
            <w:r w:rsidRPr="008C435D">
              <w:rPr>
                <w:rFonts w:eastAsia="Times New Roman" w:cs="Times New Roman"/>
                <w:color w:val="000000"/>
              </w:rPr>
              <w:tab/>
              <w:t xml:space="preserve">of the procedures for assessing </w:t>
            </w:r>
            <w:r w:rsidRPr="008C435D">
              <w:rPr>
                <w:rFonts w:eastAsia="Times New Roman" w:cs="Times New Roman"/>
                <w:color w:val="000000"/>
              </w:rPr>
              <w:tab/>
            </w:r>
            <w:r w:rsidRPr="008C435D">
              <w:rPr>
                <w:rFonts w:eastAsia="Times New Roman" w:cs="Times New Roman"/>
              </w:rPr>
              <w:t xml:space="preserve">the </w:t>
            </w:r>
            <w:r w:rsidRPr="008C435D">
              <w:rPr>
                <w:rFonts w:eastAsia="Times New Roman" w:cs="Times New Roman"/>
                <w:color w:val="000000"/>
              </w:rPr>
              <w:t>educational achievements of students;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lastRenderedPageBreak/>
              <w:t xml:space="preserve">- </w:t>
            </w:r>
            <w:r w:rsidRPr="008C435D">
              <w:rPr>
                <w:rFonts w:eastAsia="Times New Roman" w:cs="Times New Roman"/>
                <w:color w:val="000000"/>
              </w:rPr>
              <w:t>the needs and degree of satisfaction of students;</w:t>
            </w:r>
          </w:p>
          <w:p w:rsidR="00874E06" w:rsidRPr="008C435D" w:rsidRDefault="00881E03" w:rsidP="00B46CC5">
            <w:pPr>
              <w:spacing w:line="276" w:lineRule="auto"/>
              <w:rPr>
                <w:rFonts w:eastAsia="Times New Roman" w:cs="Times New Roman"/>
              </w:rPr>
            </w:pPr>
            <w:r w:rsidRPr="008C435D">
              <w:rPr>
                <w:rFonts w:eastAsia="Times New Roman" w:cs="Times New Roman"/>
                <w:color w:val="002060"/>
              </w:rPr>
              <w:t xml:space="preserve">- </w:t>
            </w:r>
            <w:r w:rsidRPr="008C435D">
              <w:rPr>
                <w:rFonts w:eastAsia="Times New Roman" w:cs="Times New Roman"/>
                <w:color w:val="000000"/>
              </w:rPr>
              <w:t xml:space="preserve">compliance of the educational environment and the activities of support services with the goals of the </w:t>
            </w:r>
            <w:r w:rsidR="002B602E">
              <w:rPr>
                <w:rFonts w:eastAsia="Times New Roman" w:cs="Times New Roman"/>
              </w:rPr>
              <w:t>MEP</w:t>
            </w:r>
            <w:r w:rsidRPr="008C435D">
              <w:rPr>
                <w:rFonts w:eastAsia="Times New Roman" w:cs="Times New Roman"/>
                <w:color w:val="000000"/>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lastRenderedPageBreak/>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269"/>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lastRenderedPageBreak/>
              <w:t>34</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should ensure the revision of the structure and content of the </w:t>
            </w:r>
            <w:r w:rsidR="002B602E">
              <w:rPr>
                <w:rFonts w:eastAsia="Times New Roman" w:cs="Times New Roman"/>
              </w:rPr>
              <w:t>MEP</w:t>
            </w:r>
            <w:r w:rsidRPr="008C435D">
              <w:rPr>
                <w:rFonts w:eastAsia="Times New Roman" w:cs="Times New Roman"/>
              </w:rPr>
              <w:t>, taking into account changes in the labor market, the requirements of employers and the social demand of society, the degree of student satisfaction.</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274"/>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35</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Management must provide evidence of the involvement of learners, employers and other stakeholders in the revision of the </w:t>
            </w:r>
            <w:r w:rsidR="002B602E">
              <w:rPr>
                <w:rFonts w:eastAsia="Times New Roman" w:cs="Times New Roman"/>
              </w:rPr>
              <w:t>MEP</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61"/>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36</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w:t>
            </w:r>
          </w:p>
        </w:tc>
        <w:tc>
          <w:tcPr>
            <w:tcW w:w="6675" w:type="dxa"/>
            <w:gridSpan w:val="2"/>
            <w:shd w:val="clear" w:color="auto" w:fill="auto"/>
          </w:tcPr>
          <w:p w:rsidR="00874E06" w:rsidRPr="008C435D" w:rsidRDefault="00881E03" w:rsidP="00843F30">
            <w:pPr>
              <w:spacing w:line="276" w:lineRule="auto"/>
              <w:rPr>
                <w:rFonts w:eastAsia="Times New Roman" w:cs="Times New Roman"/>
              </w:rPr>
            </w:pPr>
            <w:r w:rsidRPr="008C435D">
              <w:rPr>
                <w:rFonts w:eastAsia="Times New Roman" w:cs="Times New Roman"/>
              </w:rPr>
              <w:t>stakeholders are aware of any planned or undertaken actions, including the publ</w:t>
            </w:r>
            <w:r w:rsidR="00843F30">
              <w:rPr>
                <w:rFonts w:eastAsia="Times New Roman" w:cs="Times New Roman"/>
              </w:rPr>
              <w:t xml:space="preserve">ication of changes made to the </w:t>
            </w:r>
            <w:r w:rsidR="002B602E">
              <w:rPr>
                <w:rFonts w:eastAsia="Times New Roman" w:cs="Times New Roman"/>
              </w:rPr>
              <w:t>MEP</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45"/>
        </w:trPr>
        <w:tc>
          <w:tcPr>
            <w:tcW w:w="7560" w:type="dxa"/>
            <w:gridSpan w:val="4"/>
            <w:shd w:val="clear" w:color="auto" w:fill="auto"/>
          </w:tcPr>
          <w:p w:rsidR="00874E06" w:rsidRPr="00E454E4" w:rsidRDefault="00881E03" w:rsidP="00B46CC5">
            <w:pPr>
              <w:spacing w:line="276" w:lineRule="auto"/>
              <w:ind w:left="-113" w:right="-113"/>
              <w:jc w:val="center"/>
              <w:rPr>
                <w:rFonts w:eastAsia="Times New Roman" w:cs="Times New Roman"/>
                <w:b/>
              </w:rPr>
            </w:pPr>
            <w:r w:rsidRPr="00E454E4">
              <w:rPr>
                <w:rFonts w:eastAsia="Times New Roman" w:cs="Times New Roman"/>
                <w:b/>
              </w:rPr>
              <w:t>Total by standard</w:t>
            </w:r>
          </w:p>
        </w:tc>
        <w:tc>
          <w:tcPr>
            <w:tcW w:w="555"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6</w:t>
            </w: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506"/>
        </w:trPr>
        <w:tc>
          <w:tcPr>
            <w:tcW w:w="7560" w:type="dxa"/>
            <w:gridSpan w:val="4"/>
            <w:shd w:val="clear" w:color="auto" w:fill="auto"/>
          </w:tcPr>
          <w:p w:rsidR="00874E06" w:rsidRPr="00E454E4" w:rsidRDefault="00881E03" w:rsidP="00B46CC5">
            <w:pPr>
              <w:spacing w:line="276" w:lineRule="auto"/>
              <w:ind w:right="-113"/>
              <w:jc w:val="left"/>
              <w:rPr>
                <w:rFonts w:eastAsia="Times New Roman" w:cs="Times New Roman"/>
                <w:b/>
              </w:rPr>
            </w:pPr>
            <w:r w:rsidRPr="00E454E4">
              <w:rPr>
                <w:rFonts w:eastAsia="Times New Roman" w:cs="Times New Roman"/>
                <w:b/>
              </w:rPr>
              <w:t xml:space="preserve">Standard </w:t>
            </w:r>
            <w:r w:rsidRPr="00E454E4">
              <w:rPr>
                <w:rFonts w:eastAsia="Times New Roman" w:cs="Times New Roman"/>
                <w:b/>
              </w:rPr>
              <w:tab/>
              <w:t xml:space="preserve">" Student-Centered </w:t>
            </w:r>
            <w:r w:rsidRPr="00E454E4">
              <w:rPr>
                <w:rFonts w:eastAsia="Times New Roman" w:cs="Times New Roman"/>
                <w:b/>
              </w:rPr>
              <w:tab/>
              <w:t xml:space="preserve">Learning, </w:t>
            </w:r>
            <w:r w:rsidR="00E454E4">
              <w:rPr>
                <w:rFonts w:eastAsia="Times New Roman" w:cs="Times New Roman"/>
                <w:b/>
              </w:rPr>
              <w:t>Teaching and Assessment"</w:t>
            </w:r>
          </w:p>
        </w:tc>
        <w:tc>
          <w:tcPr>
            <w:tcW w:w="555"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76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37</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leadership of the </w:t>
            </w:r>
            <w:r w:rsidR="002B602E">
              <w:rPr>
                <w:rFonts w:eastAsia="Times New Roman" w:cs="Times New Roman"/>
              </w:rPr>
              <w:t>MEP</w:t>
            </w:r>
            <w:r w:rsidRPr="008C435D">
              <w:rPr>
                <w:rFonts w:eastAsia="Times New Roman" w:cs="Times New Roman"/>
              </w:rPr>
              <w:t xml:space="preserve"> must ensure respect and attention to the various groups of students and their needs, providing them with flexible learning paths.</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06"/>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38</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leadership should ensure teaching based on modern achievements of world science and practice in the field of training, the use of various modern teaching methods and evaluation of learning outcomes that ensure the achievement of the goals of the </w:t>
            </w:r>
            <w:r w:rsidR="002B602E">
              <w:rPr>
                <w:rFonts w:eastAsia="Times New Roman" w:cs="Times New Roman"/>
              </w:rPr>
              <w:t>MEP</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57"/>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39</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should determine the mechanisms for distributing the teaching load of students between theory and practice, ensuring the development of the content and achievement of the goals of the </w:t>
            </w:r>
            <w:r w:rsidR="002B602E">
              <w:rPr>
                <w:rFonts w:eastAsia="Times New Roman" w:cs="Times New Roman"/>
              </w:rPr>
              <w:t>MEP</w:t>
            </w:r>
            <w:r w:rsidRPr="008C435D">
              <w:rPr>
                <w:rFonts w:eastAsia="Times New Roman" w:cs="Times New Roman"/>
              </w:rPr>
              <w:t xml:space="preserve"> by each graduate.</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6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40</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An important factor is the presence of own research in the field of methods of teaching </w:t>
            </w:r>
            <w:r w:rsidR="002B602E">
              <w:rPr>
                <w:rFonts w:eastAsia="Times New Roman" w:cs="Times New Roman"/>
              </w:rPr>
              <w:t>MEP</w:t>
            </w:r>
            <w:r w:rsidRPr="008C435D">
              <w:rPr>
                <w:rFonts w:eastAsia="Times New Roman" w:cs="Times New Roman"/>
              </w:rPr>
              <w:t xml:space="preserve"> disciplines.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8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41</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w:t>
            </w:r>
          </w:p>
        </w:tc>
        <w:tc>
          <w:tcPr>
            <w:tcW w:w="6675" w:type="dxa"/>
            <w:gridSpan w:val="2"/>
            <w:shd w:val="clear" w:color="auto" w:fill="auto"/>
          </w:tcPr>
          <w:p w:rsidR="00874E06" w:rsidRPr="008C435D" w:rsidRDefault="00881E03" w:rsidP="00843F30">
            <w:pPr>
              <w:spacing w:line="276" w:lineRule="auto"/>
              <w:rPr>
                <w:rFonts w:eastAsia="Times New Roman" w:cs="Times New Roman"/>
              </w:rPr>
            </w:pPr>
            <w:r w:rsidRPr="008C435D">
              <w:rPr>
                <w:rFonts w:eastAsia="Times New Roman" w:cs="Times New Roman"/>
              </w:rPr>
              <w:t xml:space="preserve">The </w:t>
            </w:r>
            <w:r w:rsidR="00843F30">
              <w:rPr>
                <w:rFonts w:eastAsia="Times New Roman" w:cs="Times New Roman"/>
              </w:rPr>
              <w:t>EO</w:t>
            </w:r>
            <w:r w:rsidRPr="008C435D">
              <w:rPr>
                <w:rFonts w:eastAsia="Times New Roman" w:cs="Times New Roman"/>
              </w:rPr>
              <w:t xml:space="preserve"> must ensure that the procedures for evaluating learning outcomes are consistent with the intended outcomes and objectives of the </w:t>
            </w:r>
            <w:r w:rsidR="002B602E">
              <w:rPr>
                <w:rFonts w:eastAsia="Times New Roman" w:cs="Times New Roman"/>
              </w:rPr>
              <w:t>MEP</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61"/>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42</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w:t>
            </w:r>
          </w:p>
        </w:tc>
        <w:tc>
          <w:tcPr>
            <w:tcW w:w="6675" w:type="dxa"/>
            <w:gridSpan w:val="2"/>
            <w:shd w:val="clear" w:color="auto" w:fill="auto"/>
          </w:tcPr>
          <w:p w:rsidR="00874E06" w:rsidRPr="008C435D" w:rsidRDefault="00881E03" w:rsidP="00B179FB">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EO</w:t>
            </w:r>
            <w:r w:rsidRPr="008C435D">
              <w:rPr>
                <w:rFonts w:eastAsia="Times New Roman" w:cs="Times New Roman"/>
              </w:rPr>
              <w:t xml:space="preserve"> must ensure consistency, transparency and objectivity in the application of the mechanism for assessing the educational achievements of students.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58"/>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43</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Assessors should be proficient in modern methods of evaluating learning outcomes and regularly improve their skills in this area.</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99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44</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8</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B179FB">
              <w:rPr>
                <w:rFonts w:eastAsia="Times New Roman" w:cs="Times New Roman"/>
              </w:rPr>
              <w:t>M</w:t>
            </w:r>
            <w:r w:rsidRPr="008C435D">
              <w:rPr>
                <w:rFonts w:eastAsia="Times New Roman" w:cs="Times New Roman"/>
              </w:rPr>
              <w:t>EP should demonstrate the existence of a feedback system on the use of various teaching methods and the assessment of learning outcomes.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58"/>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45</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9</w:t>
            </w:r>
          </w:p>
        </w:tc>
        <w:tc>
          <w:tcPr>
            <w:tcW w:w="6675" w:type="dxa"/>
            <w:gridSpan w:val="2"/>
            <w:shd w:val="clear" w:color="auto" w:fill="auto"/>
          </w:tcPr>
          <w:p w:rsidR="00874E06" w:rsidRPr="008C435D" w:rsidRDefault="00B179FB" w:rsidP="00B46CC5">
            <w:pPr>
              <w:spacing w:line="276" w:lineRule="auto"/>
              <w:rPr>
                <w:rFonts w:eastAsia="Times New Roman" w:cs="Times New Roman"/>
              </w:rPr>
            </w:pPr>
            <w:r>
              <w:rPr>
                <w:rFonts w:eastAsia="Times New Roman" w:cs="Times New Roman"/>
              </w:rPr>
              <w:t>M</w:t>
            </w:r>
            <w:r w:rsidRPr="008C435D">
              <w:rPr>
                <w:rFonts w:eastAsia="Times New Roman" w:cs="Times New Roman"/>
              </w:rPr>
              <w:t>EP</w:t>
            </w:r>
            <w:r w:rsidR="00881E03" w:rsidRPr="008C435D">
              <w:rPr>
                <w:rFonts w:eastAsia="Times New Roman" w:cs="Times New Roman"/>
              </w:rPr>
              <w:t xml:space="preserve"> leadership must demonstrate support for learner autonomy while being guided and assisted by the teacher.</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5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46</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10</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B179FB">
              <w:rPr>
                <w:rFonts w:eastAsia="Times New Roman" w:cs="Times New Roman"/>
              </w:rPr>
              <w:t>M</w:t>
            </w:r>
            <w:r w:rsidR="00B179FB" w:rsidRPr="008C435D">
              <w:rPr>
                <w:rFonts w:eastAsia="Times New Roman" w:cs="Times New Roman"/>
              </w:rPr>
              <w:t>EP</w:t>
            </w:r>
            <w:r w:rsidRPr="008C435D">
              <w:rPr>
                <w:rFonts w:eastAsia="Times New Roman" w:cs="Times New Roman"/>
              </w:rPr>
              <w:t xml:space="preserve"> must demonstrate the existence of a procedure for responding to complaints from students.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30"/>
        </w:trPr>
        <w:tc>
          <w:tcPr>
            <w:tcW w:w="7560" w:type="dxa"/>
            <w:gridSpan w:val="4"/>
            <w:shd w:val="clear" w:color="auto" w:fill="auto"/>
          </w:tcPr>
          <w:p w:rsidR="00874E06" w:rsidRPr="00E454E4" w:rsidRDefault="00881E03" w:rsidP="00B46CC5">
            <w:pPr>
              <w:spacing w:line="276" w:lineRule="auto"/>
              <w:ind w:left="-113" w:right="-113"/>
              <w:jc w:val="center"/>
              <w:rPr>
                <w:rFonts w:eastAsia="Times New Roman" w:cs="Times New Roman"/>
                <w:b/>
              </w:rPr>
            </w:pPr>
            <w:r w:rsidRPr="00E454E4">
              <w:rPr>
                <w:rFonts w:eastAsia="Times New Roman" w:cs="Times New Roman"/>
                <w:b/>
              </w:rPr>
              <w:t>Total by standard</w:t>
            </w:r>
          </w:p>
        </w:tc>
        <w:tc>
          <w:tcPr>
            <w:tcW w:w="555"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8</w:t>
            </w:r>
          </w:p>
        </w:tc>
        <w:tc>
          <w:tcPr>
            <w:tcW w:w="570"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2</w:t>
            </w: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328"/>
        </w:trPr>
        <w:tc>
          <w:tcPr>
            <w:tcW w:w="7560" w:type="dxa"/>
            <w:gridSpan w:val="4"/>
            <w:shd w:val="clear" w:color="auto" w:fill="auto"/>
          </w:tcPr>
          <w:p w:rsidR="00874E06" w:rsidRPr="00E454E4" w:rsidRDefault="00881E03" w:rsidP="00B46CC5">
            <w:pPr>
              <w:spacing w:line="276" w:lineRule="auto"/>
              <w:ind w:right="-113"/>
              <w:jc w:val="left"/>
              <w:rPr>
                <w:rFonts w:eastAsia="Times New Roman" w:cs="Times New Roman"/>
                <w:b/>
              </w:rPr>
            </w:pPr>
            <w:r w:rsidRPr="00E454E4">
              <w:rPr>
                <w:rFonts w:eastAsia="Times New Roman" w:cs="Times New Roman"/>
                <w:b/>
              </w:rPr>
              <w:lastRenderedPageBreak/>
              <w:t>Standard "Students"</w:t>
            </w:r>
          </w:p>
        </w:tc>
        <w:tc>
          <w:tcPr>
            <w:tcW w:w="555"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78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47</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w:t>
            </w:r>
          </w:p>
        </w:tc>
        <w:tc>
          <w:tcPr>
            <w:tcW w:w="6675" w:type="dxa"/>
            <w:gridSpan w:val="2"/>
            <w:shd w:val="clear" w:color="auto" w:fill="auto"/>
          </w:tcPr>
          <w:p w:rsidR="00874E06" w:rsidRPr="008C435D" w:rsidRDefault="00881E03" w:rsidP="00B179FB">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EO</w:t>
            </w:r>
            <w:r w:rsidRPr="008C435D">
              <w:rPr>
                <w:rFonts w:eastAsia="Times New Roman" w:cs="Times New Roman"/>
              </w:rPr>
              <w:t xml:space="preserve"> must demonstrate the implementation of the student body formation policy and ensure the transparency of its procedures.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58"/>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48</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B179FB">
              <w:rPr>
                <w:rFonts w:eastAsia="Times New Roman" w:cs="Times New Roman"/>
              </w:rPr>
              <w:t>M</w:t>
            </w:r>
            <w:r w:rsidR="00B179FB" w:rsidRPr="008C435D">
              <w:rPr>
                <w:rFonts w:eastAsia="Times New Roman" w:cs="Times New Roman"/>
              </w:rPr>
              <w:t>EP</w:t>
            </w:r>
            <w:r w:rsidRPr="008C435D">
              <w:rPr>
                <w:rFonts w:eastAsia="Times New Roman" w:cs="Times New Roman"/>
              </w:rPr>
              <w:t xml:space="preserve"> must demonstrate the implementation of special programs for the adaptation and support of students enrolled in the first year, foreign students and students on mobility.</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3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49</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EO</w:t>
            </w:r>
            <w:r w:rsidRPr="008C435D">
              <w:rPr>
                <w:rFonts w:eastAsia="Times New Roman" w:cs="Times New Roman"/>
              </w:rPr>
              <w:t xml:space="preserve"> must demonstrate the compliance of its actions with the Lisbon Recognition Convention, including the application of a mechanism for recognizing the results of academic mobility of students, as well as the results of formal and non-formal learning.</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166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50</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w:t>
            </w:r>
          </w:p>
        </w:tc>
        <w:tc>
          <w:tcPr>
            <w:tcW w:w="6675" w:type="dxa"/>
            <w:gridSpan w:val="2"/>
            <w:shd w:val="clear" w:color="auto" w:fill="auto"/>
          </w:tcPr>
          <w:p w:rsidR="00874E06" w:rsidRPr="008C435D" w:rsidRDefault="00881E03" w:rsidP="00DE679E">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EO</w:t>
            </w:r>
            <w:r w:rsidRPr="008C435D">
              <w:rPr>
                <w:rFonts w:eastAsia="Times New Roman" w:cs="Times New Roman"/>
              </w:rPr>
              <w:t xml:space="preserve"> should c</w:t>
            </w:r>
            <w:r w:rsidR="00DE679E">
              <w:rPr>
                <w:rFonts w:eastAsia="Times New Roman" w:cs="Times New Roman"/>
              </w:rPr>
              <w:t>oop</w:t>
            </w:r>
            <w:r w:rsidRPr="008C435D">
              <w:rPr>
                <w:rFonts w:eastAsia="Times New Roman" w:cs="Times New Roman"/>
              </w:rPr>
              <w:t xml:space="preserve">erate with other educational organizations and national centers of the “European Network of National Information Centers for Academic Recognition and Mobility / National Academic Recognition Information Centers” ENIC </w:t>
            </w:r>
            <w:r w:rsidRPr="008C435D">
              <w:rPr>
                <w:rFonts w:eastAsia="Times New Roman" w:cs="Times New Roman"/>
                <w:color w:val="000000"/>
              </w:rPr>
              <w:t>/ NARIC in order to ensure comparable recognition of qualifications.</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87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51</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EO</w:t>
            </w:r>
            <w:r w:rsidRPr="008C435D">
              <w:rPr>
                <w:rFonts w:eastAsia="Times New Roman" w:cs="Times New Roman"/>
              </w:rPr>
              <w:t xml:space="preserve"> should provide an opportunity for external and internal mobility of students of the </w:t>
            </w:r>
            <w:r w:rsidR="00B179FB">
              <w:rPr>
                <w:rFonts w:eastAsia="Times New Roman" w:cs="Times New Roman"/>
              </w:rPr>
              <w:t>M</w:t>
            </w:r>
            <w:r w:rsidR="00B179FB" w:rsidRPr="008C435D">
              <w:rPr>
                <w:rFonts w:eastAsia="Times New Roman" w:cs="Times New Roman"/>
              </w:rPr>
              <w:t>EP</w:t>
            </w:r>
            <w:r w:rsidRPr="008C435D">
              <w:rPr>
                <w:rFonts w:eastAsia="Times New Roman" w:cs="Times New Roman"/>
              </w:rPr>
              <w:t>, assist in obtaining external grants for training.</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90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52</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w:t>
            </w:r>
          </w:p>
        </w:tc>
        <w:tc>
          <w:tcPr>
            <w:tcW w:w="6675" w:type="dxa"/>
            <w:gridSpan w:val="2"/>
            <w:shd w:val="clear" w:color="auto" w:fill="auto"/>
          </w:tcPr>
          <w:p w:rsidR="00874E06" w:rsidRPr="008C435D" w:rsidRDefault="00B179FB" w:rsidP="00B46CC5">
            <w:pPr>
              <w:spacing w:line="276" w:lineRule="auto"/>
              <w:rPr>
                <w:rFonts w:eastAsia="Times New Roman" w:cs="Times New Roman"/>
              </w:rPr>
            </w:pPr>
            <w:r>
              <w:rPr>
                <w:rFonts w:eastAsia="Times New Roman" w:cs="Times New Roman"/>
              </w:rPr>
              <w:t>EO</w:t>
            </w:r>
            <w:r w:rsidR="00881E03" w:rsidRPr="008C435D">
              <w:rPr>
                <w:rFonts w:eastAsia="Times New Roman" w:cs="Times New Roman"/>
              </w:rPr>
              <w:t xml:space="preserve"> should encourage students to self-education and development outside the main program ( extracurricular activities).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63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53</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An important factor is the existence of a mechanism to support gifted students.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90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54</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8</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EO</w:t>
            </w:r>
            <w:r w:rsidRPr="008C435D">
              <w:rPr>
                <w:rFonts w:eastAsia="Times New Roman" w:cs="Times New Roman"/>
              </w:rPr>
              <w:t xml:space="preserve"> should provide students with internship places, demonstrate the procedure for facilitating the employment of graduates, maintaining contact with them.</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08"/>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55</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9</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M</w:t>
            </w:r>
            <w:r w:rsidR="00B179FB" w:rsidRPr="008C435D">
              <w:rPr>
                <w:rFonts w:eastAsia="Times New Roman" w:cs="Times New Roman"/>
              </w:rPr>
              <w:t>EP</w:t>
            </w:r>
            <w:r w:rsidRPr="008C435D">
              <w:rPr>
                <w:rFonts w:eastAsia="Times New Roman" w:cs="Times New Roman"/>
              </w:rPr>
              <w:t xml:space="preserve"> leadership must demonstrate that program graduates have skills that are in demand in the labor market.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58"/>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56</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10</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B179FB">
              <w:rPr>
                <w:rFonts w:eastAsia="Times New Roman" w:cs="Times New Roman"/>
              </w:rPr>
              <w:t>M</w:t>
            </w:r>
            <w:r w:rsidR="00B179FB" w:rsidRPr="008C435D">
              <w:rPr>
                <w:rFonts w:eastAsia="Times New Roman" w:cs="Times New Roman"/>
              </w:rPr>
              <w:t>EP</w:t>
            </w:r>
            <w:r w:rsidRPr="008C435D">
              <w:rPr>
                <w:rFonts w:eastAsia="Times New Roman" w:cs="Times New Roman"/>
              </w:rPr>
              <w:t xml:space="preserve"> must demonstrate the application of the mechanism for monitoring the employment and professional activities of graduates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06"/>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57</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eleven</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An important factor is the existence of an active alumni association / union.</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06"/>
        </w:trPr>
        <w:tc>
          <w:tcPr>
            <w:tcW w:w="7560" w:type="dxa"/>
            <w:gridSpan w:val="4"/>
            <w:shd w:val="clear" w:color="auto" w:fill="auto"/>
          </w:tcPr>
          <w:p w:rsidR="00874E06" w:rsidRPr="00E454E4" w:rsidRDefault="00881E03" w:rsidP="00B46CC5">
            <w:pPr>
              <w:spacing w:line="276" w:lineRule="auto"/>
              <w:ind w:left="-113" w:right="-113"/>
              <w:jc w:val="center"/>
              <w:rPr>
                <w:rFonts w:eastAsia="Times New Roman" w:cs="Times New Roman"/>
                <w:b/>
              </w:rPr>
            </w:pPr>
            <w:r w:rsidRPr="00E454E4">
              <w:rPr>
                <w:rFonts w:eastAsia="Times New Roman" w:cs="Times New Roman"/>
                <w:b/>
              </w:rPr>
              <w:t>Total by standard</w:t>
            </w:r>
          </w:p>
        </w:tc>
        <w:tc>
          <w:tcPr>
            <w:tcW w:w="555"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8</w:t>
            </w:r>
          </w:p>
        </w:tc>
        <w:tc>
          <w:tcPr>
            <w:tcW w:w="570"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3</w:t>
            </w: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306"/>
        </w:trPr>
        <w:tc>
          <w:tcPr>
            <w:tcW w:w="7560" w:type="dxa"/>
            <w:gridSpan w:val="4"/>
            <w:shd w:val="clear" w:color="auto" w:fill="auto"/>
          </w:tcPr>
          <w:p w:rsidR="00874E06" w:rsidRPr="00E454E4" w:rsidRDefault="00881E03" w:rsidP="00B46CC5">
            <w:pPr>
              <w:spacing w:line="276" w:lineRule="auto"/>
              <w:ind w:right="-113"/>
              <w:jc w:val="left"/>
              <w:rPr>
                <w:rFonts w:eastAsia="Times New Roman" w:cs="Times New Roman"/>
                <w:b/>
              </w:rPr>
            </w:pPr>
            <w:r w:rsidRPr="00E454E4">
              <w:rPr>
                <w:rFonts w:eastAsia="Times New Roman" w:cs="Times New Roman"/>
                <w:b/>
              </w:rPr>
              <w:t>Standard "Teaching Staff"</w:t>
            </w:r>
          </w:p>
        </w:tc>
        <w:tc>
          <w:tcPr>
            <w:tcW w:w="555"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58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58</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w:t>
            </w:r>
          </w:p>
        </w:tc>
        <w:tc>
          <w:tcPr>
            <w:tcW w:w="6675" w:type="dxa"/>
            <w:gridSpan w:val="2"/>
            <w:shd w:val="clear" w:color="auto" w:fill="auto"/>
          </w:tcPr>
          <w:p w:rsidR="00874E06" w:rsidRPr="008C435D" w:rsidRDefault="00881E03" w:rsidP="00B179FB">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EO</w:t>
            </w:r>
            <w:r w:rsidRPr="008C435D">
              <w:rPr>
                <w:rFonts w:eastAsia="Times New Roman" w:cs="Times New Roman"/>
              </w:rPr>
              <w:t xml:space="preserve"> demonstrates the implementation of an objective and transparent personnel policy to ensure the quality of the </w:t>
            </w:r>
            <w:r w:rsidR="00B179FB">
              <w:rPr>
                <w:rFonts w:eastAsia="Times New Roman" w:cs="Times New Roman"/>
              </w:rPr>
              <w:t>EO</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469"/>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59</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B179FB">
              <w:rPr>
                <w:rFonts w:eastAsia="Times New Roman" w:cs="Times New Roman"/>
              </w:rPr>
              <w:t>M</w:t>
            </w:r>
            <w:r w:rsidR="00B179FB" w:rsidRPr="008C435D">
              <w:rPr>
                <w:rFonts w:eastAsia="Times New Roman" w:cs="Times New Roman"/>
              </w:rPr>
              <w:t>EP</w:t>
            </w:r>
            <w:r w:rsidR="00B179FB" w:rsidRPr="008C435D">
              <w:rPr>
                <w:rFonts w:eastAsia="Times New Roman" w:cs="Times New Roman"/>
              </w:rPr>
              <w:t xml:space="preserve"> </w:t>
            </w:r>
            <w:r w:rsidRPr="008C435D">
              <w:rPr>
                <w:rFonts w:eastAsia="Times New Roman" w:cs="Times New Roman"/>
              </w:rPr>
              <w:t>must show the implementation of a personnel policy, including the recruitment, professional growth and development of personnel, ensuring the professional competence of the entire staff.</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837"/>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60</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EO</w:t>
            </w:r>
            <w:r w:rsidRPr="008C435D">
              <w:rPr>
                <w:rFonts w:eastAsia="Times New Roman" w:cs="Times New Roman"/>
              </w:rPr>
              <w:t xml:space="preserve"> must demonstrate that the quality of the teaching staff meets the established qualification requirements, institutional strategy, and the objectives of the </w:t>
            </w:r>
            <w:r w:rsidR="00B179FB">
              <w:rPr>
                <w:rFonts w:eastAsia="Times New Roman" w:cs="Times New Roman"/>
              </w:rPr>
              <w:t>M</w:t>
            </w:r>
            <w:r w:rsidR="00B179FB" w:rsidRPr="008C435D">
              <w:rPr>
                <w:rFonts w:eastAsia="Times New Roman" w:cs="Times New Roman"/>
              </w:rPr>
              <w:t>EP</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7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lastRenderedPageBreak/>
              <w:t>61</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w:t>
            </w:r>
          </w:p>
        </w:tc>
        <w:tc>
          <w:tcPr>
            <w:tcW w:w="6675" w:type="dxa"/>
            <w:gridSpan w:val="2"/>
            <w:shd w:val="clear" w:color="auto" w:fill="auto"/>
          </w:tcPr>
          <w:p w:rsidR="00874E06" w:rsidRPr="008C435D" w:rsidRDefault="00881E03" w:rsidP="00B179FB">
            <w:pPr>
              <w:spacing w:line="276" w:lineRule="auto"/>
              <w:rPr>
                <w:rFonts w:eastAsia="Times New Roman" w:cs="Times New Roman"/>
              </w:rPr>
            </w:pPr>
            <w:r w:rsidRPr="008C435D">
              <w:rPr>
                <w:rFonts w:eastAsia="Times New Roman" w:cs="Times New Roman"/>
              </w:rPr>
              <w:t xml:space="preserve">The leadership of the </w:t>
            </w:r>
            <w:r w:rsidR="00B179FB">
              <w:rPr>
                <w:rFonts w:eastAsia="Times New Roman" w:cs="Times New Roman"/>
              </w:rPr>
              <w:t>MEP</w:t>
            </w:r>
            <w:r w:rsidRPr="008C435D">
              <w:rPr>
                <w:rFonts w:eastAsia="Times New Roman" w:cs="Times New Roman"/>
              </w:rPr>
              <w:t xml:space="preserve"> must demonstrate the provision of adequate funding for the development of the teaching staff.</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58"/>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62</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B179FB">
              <w:rPr>
                <w:rFonts w:eastAsia="Times New Roman" w:cs="Times New Roman"/>
              </w:rPr>
              <w:t>MEP</w:t>
            </w:r>
            <w:r w:rsidRPr="008C435D">
              <w:rPr>
                <w:rFonts w:eastAsia="Times New Roman" w:cs="Times New Roman"/>
              </w:rPr>
              <w:t xml:space="preserve"> must demonstrate an awareness of responsibility for its employees, including young teachers, and provide them with favorable working conditions, career opportunities and professional development.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06"/>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63</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management of the </w:t>
            </w:r>
            <w:r w:rsidR="00B179FB">
              <w:rPr>
                <w:rFonts w:eastAsia="Times New Roman" w:cs="Times New Roman"/>
              </w:rPr>
              <w:t>MEP</w:t>
            </w:r>
            <w:r w:rsidRPr="008C435D">
              <w:rPr>
                <w:rFonts w:eastAsia="Times New Roman" w:cs="Times New Roman"/>
              </w:rPr>
              <w:t xml:space="preserve"> should demonstrate the widespread use of information and communication technologies and software in the educational process by the teaching staff (for example, on-line training, e-portfolio, etc.).</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473"/>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64</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MEP</w:t>
            </w:r>
            <w:r w:rsidRPr="008C435D">
              <w:rPr>
                <w:rFonts w:eastAsia="Times New Roman" w:cs="Times New Roman"/>
              </w:rPr>
              <w:t xml:space="preserve"> must demonstrate its focus on the development of academic mobility, attracting the best foreign and domestic teachers.</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51"/>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65</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8</w:t>
            </w:r>
          </w:p>
        </w:tc>
        <w:tc>
          <w:tcPr>
            <w:tcW w:w="6675" w:type="dxa"/>
            <w:gridSpan w:val="2"/>
            <w:shd w:val="clear" w:color="auto" w:fill="auto"/>
          </w:tcPr>
          <w:p w:rsidR="00874E06" w:rsidRPr="008C435D" w:rsidRDefault="00881E03" w:rsidP="00B179FB">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 xml:space="preserve">EO </w:t>
            </w:r>
            <w:r w:rsidRPr="008C435D">
              <w:rPr>
                <w:rFonts w:eastAsia="Times New Roman" w:cs="Times New Roman"/>
              </w:rPr>
              <w:t xml:space="preserve">should involve in the teaching of specialists from the relevant sectors of the economy who have professional competencies that meet the requirements of the </w:t>
            </w:r>
            <w:r w:rsidR="00B179FB">
              <w:rPr>
                <w:rFonts w:eastAsia="Times New Roman" w:cs="Times New Roman"/>
              </w:rPr>
              <w:t>MEP</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5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66</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9</w:t>
            </w:r>
          </w:p>
        </w:tc>
        <w:tc>
          <w:tcPr>
            <w:tcW w:w="6675" w:type="dxa"/>
            <w:gridSpan w:val="2"/>
            <w:shd w:val="clear" w:color="auto" w:fill="auto"/>
          </w:tcPr>
          <w:p w:rsidR="00874E06" w:rsidRPr="008C435D" w:rsidRDefault="00881E03" w:rsidP="00B179FB">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w:t>
            </w:r>
            <w:r w:rsidRPr="008C435D">
              <w:rPr>
                <w:rFonts w:eastAsia="Times New Roman" w:cs="Times New Roman"/>
              </w:rPr>
              <w:t xml:space="preserve">O must determine the contribution of the teaching staff of the </w:t>
            </w:r>
            <w:r w:rsidR="00B179FB">
              <w:rPr>
                <w:rFonts w:eastAsia="Times New Roman" w:cs="Times New Roman"/>
              </w:rPr>
              <w:t>MEP</w:t>
            </w:r>
            <w:r w:rsidRPr="008C435D">
              <w:rPr>
                <w:rFonts w:eastAsia="Times New Roman" w:cs="Times New Roman"/>
              </w:rPr>
              <w:t xml:space="preserve"> to the implementation of the strategy of institutional development, science and technology of the country.</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1034"/>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67</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10</w:t>
            </w:r>
          </w:p>
        </w:tc>
        <w:tc>
          <w:tcPr>
            <w:tcW w:w="6675" w:type="dxa"/>
            <w:gridSpan w:val="2"/>
            <w:shd w:val="clear" w:color="auto" w:fill="auto"/>
          </w:tcPr>
          <w:p w:rsidR="00874E06" w:rsidRPr="008C435D" w:rsidRDefault="00881E03" w:rsidP="00B179FB">
            <w:pPr>
              <w:spacing w:line="276" w:lineRule="auto"/>
              <w:rPr>
                <w:rFonts w:eastAsia="Times New Roman" w:cs="Times New Roman"/>
              </w:rPr>
            </w:pPr>
            <w:r w:rsidRPr="008C435D">
              <w:rPr>
                <w:rFonts w:eastAsia="Times New Roman" w:cs="Times New Roman"/>
              </w:rPr>
              <w:t xml:space="preserve">The management must demonstrate the involvement of each teacher, including the invited one, in promoting a culture of quality and academic integrity in the </w:t>
            </w:r>
            <w:r w:rsidR="00B179FB">
              <w:rPr>
                <w:rFonts w:eastAsia="Times New Roman" w:cs="Times New Roman"/>
              </w:rPr>
              <w:t>E</w:t>
            </w:r>
            <w:r w:rsidRPr="008C435D">
              <w:rPr>
                <w:rFonts w:eastAsia="Times New Roman" w:cs="Times New Roman"/>
              </w:rPr>
              <w:t xml:space="preserve">O, in achieving the goals of the </w:t>
            </w:r>
            <w:r w:rsidR="00B179FB">
              <w:rPr>
                <w:rFonts w:eastAsia="Times New Roman" w:cs="Times New Roman"/>
              </w:rPr>
              <w:t>E</w:t>
            </w:r>
            <w:r w:rsidRPr="008C435D">
              <w:rPr>
                <w:rFonts w:eastAsia="Times New Roman" w:cs="Times New Roman"/>
              </w:rPr>
              <w:t>O.</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277"/>
        </w:trPr>
        <w:tc>
          <w:tcPr>
            <w:tcW w:w="7560" w:type="dxa"/>
            <w:gridSpan w:val="4"/>
            <w:shd w:val="clear" w:color="auto" w:fill="auto"/>
          </w:tcPr>
          <w:p w:rsidR="00874E06" w:rsidRPr="00E454E4" w:rsidRDefault="00881E03" w:rsidP="00B46CC5">
            <w:pPr>
              <w:spacing w:line="276" w:lineRule="auto"/>
              <w:ind w:left="-113" w:right="-113"/>
              <w:jc w:val="center"/>
              <w:rPr>
                <w:rFonts w:eastAsia="Times New Roman" w:cs="Times New Roman"/>
                <w:b/>
              </w:rPr>
            </w:pPr>
            <w:r w:rsidRPr="00E454E4">
              <w:rPr>
                <w:rFonts w:eastAsia="Times New Roman" w:cs="Times New Roman"/>
                <w:b/>
              </w:rPr>
              <w:t>Total by standard</w:t>
            </w:r>
          </w:p>
        </w:tc>
        <w:tc>
          <w:tcPr>
            <w:tcW w:w="555" w:type="dxa"/>
            <w:shd w:val="clear" w:color="auto" w:fill="auto"/>
          </w:tcPr>
          <w:p w:rsidR="00874E06" w:rsidRPr="00E454E4" w:rsidRDefault="00881E03" w:rsidP="00B46CC5">
            <w:pPr>
              <w:spacing w:line="276" w:lineRule="auto"/>
              <w:jc w:val="center"/>
              <w:rPr>
                <w:rFonts w:eastAsia="Times New Roman" w:cs="Times New Roman"/>
                <w:b/>
                <w:sz w:val="20"/>
                <w:szCs w:val="20"/>
              </w:rPr>
            </w:pPr>
            <w:r w:rsidRPr="00E454E4">
              <w:rPr>
                <w:rFonts w:eastAsia="Times New Roman" w:cs="Times New Roman"/>
                <w:b/>
                <w:sz w:val="20"/>
                <w:szCs w:val="20"/>
              </w:rPr>
              <w:t>8</w:t>
            </w:r>
          </w:p>
        </w:tc>
        <w:tc>
          <w:tcPr>
            <w:tcW w:w="570" w:type="dxa"/>
            <w:shd w:val="clear" w:color="auto" w:fill="auto"/>
          </w:tcPr>
          <w:p w:rsidR="00874E06" w:rsidRPr="00E454E4" w:rsidRDefault="00881E03" w:rsidP="00B46CC5">
            <w:pPr>
              <w:spacing w:line="276" w:lineRule="auto"/>
              <w:jc w:val="center"/>
              <w:rPr>
                <w:rFonts w:eastAsia="Times New Roman" w:cs="Times New Roman"/>
                <w:b/>
                <w:sz w:val="20"/>
                <w:szCs w:val="20"/>
              </w:rPr>
            </w:pPr>
            <w:r w:rsidRPr="00E454E4">
              <w:rPr>
                <w:rFonts w:eastAsia="Times New Roman" w:cs="Times New Roman"/>
                <w:b/>
                <w:sz w:val="20"/>
                <w:szCs w:val="20"/>
              </w:rPr>
              <w:t>1</w:t>
            </w:r>
          </w:p>
        </w:tc>
        <w:tc>
          <w:tcPr>
            <w:tcW w:w="570" w:type="dxa"/>
            <w:shd w:val="clear" w:color="auto" w:fill="auto"/>
          </w:tcPr>
          <w:p w:rsidR="00874E06" w:rsidRPr="00E454E4" w:rsidRDefault="00881E03" w:rsidP="00B46CC5">
            <w:pPr>
              <w:spacing w:line="276" w:lineRule="auto"/>
              <w:jc w:val="center"/>
              <w:rPr>
                <w:rFonts w:eastAsia="Times New Roman" w:cs="Times New Roman"/>
                <w:b/>
                <w:sz w:val="20"/>
                <w:szCs w:val="20"/>
              </w:rPr>
            </w:pPr>
            <w:r w:rsidRPr="00E454E4">
              <w:rPr>
                <w:rFonts w:eastAsia="Times New Roman" w:cs="Times New Roman"/>
                <w:b/>
                <w:sz w:val="20"/>
                <w:szCs w:val="20"/>
              </w:rPr>
              <w:t>1</w:t>
            </w:r>
          </w:p>
        </w:tc>
        <w:tc>
          <w:tcPr>
            <w:tcW w:w="705" w:type="dxa"/>
            <w:shd w:val="clear" w:color="auto" w:fill="auto"/>
          </w:tcPr>
          <w:p w:rsidR="00874E06" w:rsidRPr="00E454E4" w:rsidRDefault="00874E06" w:rsidP="00B46CC5">
            <w:pPr>
              <w:spacing w:line="276" w:lineRule="auto"/>
              <w:jc w:val="center"/>
              <w:rPr>
                <w:rFonts w:eastAsia="Times New Roman" w:cs="Times New Roman"/>
                <w:b/>
                <w:sz w:val="20"/>
                <w:szCs w:val="20"/>
              </w:rPr>
            </w:pPr>
          </w:p>
        </w:tc>
      </w:tr>
      <w:tr w:rsidR="00874E06" w:rsidTr="00E454E4">
        <w:trPr>
          <w:trHeight w:val="285"/>
        </w:trPr>
        <w:tc>
          <w:tcPr>
            <w:tcW w:w="7560" w:type="dxa"/>
            <w:gridSpan w:val="4"/>
            <w:shd w:val="clear" w:color="auto" w:fill="auto"/>
          </w:tcPr>
          <w:p w:rsidR="00874E06" w:rsidRPr="00E454E4" w:rsidRDefault="00881E03" w:rsidP="00B46CC5">
            <w:pPr>
              <w:spacing w:line="276" w:lineRule="auto"/>
              <w:ind w:right="-113"/>
              <w:jc w:val="left"/>
              <w:rPr>
                <w:rFonts w:eastAsia="Times New Roman" w:cs="Times New Roman"/>
                <w:b/>
              </w:rPr>
            </w:pPr>
            <w:r w:rsidRPr="00E454E4">
              <w:rPr>
                <w:rFonts w:eastAsia="Times New Roman" w:cs="Times New Roman"/>
                <w:b/>
              </w:rPr>
              <w:t>Standard "Educational resources and student support systems"</w:t>
            </w:r>
          </w:p>
        </w:tc>
        <w:tc>
          <w:tcPr>
            <w:tcW w:w="555"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76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68</w:t>
            </w:r>
          </w:p>
        </w:tc>
        <w:tc>
          <w:tcPr>
            <w:tcW w:w="510" w:type="dxa"/>
            <w:gridSpan w:val="2"/>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w:t>
            </w:r>
          </w:p>
        </w:tc>
        <w:tc>
          <w:tcPr>
            <w:tcW w:w="6570" w:type="dxa"/>
            <w:shd w:val="clear" w:color="auto" w:fill="auto"/>
          </w:tcPr>
          <w:p w:rsidR="00874E06" w:rsidRPr="008C435D" w:rsidRDefault="00881E03" w:rsidP="00B179FB">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w:t>
            </w:r>
            <w:r w:rsidRPr="008C435D">
              <w:rPr>
                <w:rFonts w:eastAsia="Times New Roman" w:cs="Times New Roman"/>
              </w:rPr>
              <w:t xml:space="preserve">O must guarantee the compliance of educational resources, including the material and technical base, infrastructure with the goals of the </w:t>
            </w:r>
            <w:r w:rsidR="00B179FB">
              <w:rPr>
                <w:rFonts w:eastAsia="Times New Roman" w:cs="Times New Roman"/>
              </w:rPr>
              <w:t>E</w:t>
            </w:r>
            <w:r w:rsidRPr="008C435D">
              <w:rPr>
                <w:rFonts w:eastAsia="Times New Roman" w:cs="Times New Roman"/>
              </w:rPr>
              <w:t>O.</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758"/>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69</w:t>
            </w:r>
          </w:p>
        </w:tc>
        <w:tc>
          <w:tcPr>
            <w:tcW w:w="510" w:type="dxa"/>
            <w:gridSpan w:val="2"/>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w:t>
            </w:r>
          </w:p>
        </w:tc>
        <w:tc>
          <w:tcPr>
            <w:tcW w:w="6570" w:type="dxa"/>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rPr>
              <w:t>E</w:t>
            </w:r>
            <w:r w:rsidRPr="008C435D">
              <w:rPr>
                <w:rFonts w:eastAsia="Times New Roman" w:cs="Times New Roman"/>
              </w:rPr>
              <w:t xml:space="preserve">O must demonstrate that information resources meet the needs of the </w:t>
            </w:r>
            <w:r w:rsidR="00B179FB">
              <w:rPr>
                <w:rFonts w:eastAsia="Times New Roman" w:cs="Times New Roman"/>
              </w:rPr>
              <w:t>E</w:t>
            </w:r>
            <w:r w:rsidRPr="008C435D">
              <w:rPr>
                <w:rFonts w:eastAsia="Times New Roman" w:cs="Times New Roman"/>
              </w:rPr>
              <w:t>O, including in the following areas: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rPr>
              <w:t xml:space="preserve">- </w:t>
            </w:r>
            <w:r w:rsidRPr="008C435D">
              <w:rPr>
                <w:rFonts w:eastAsia="Times New Roman" w:cs="Times New Roman"/>
                <w:color w:val="000000"/>
              </w:rPr>
              <w:t>technological support for students and teaching staff in accordance with the main educational program (for example, on - line - training, modeling, databases, data analysis programs);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library resources, including a fund of educational, methodical and scientific literature on general education, basic and major disciplines on paper and electronic media, periodicals, access to scientific databases;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examination of the results of research, final works, dissertations for plagiarism;</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access to educational Internet resources;</w:t>
            </w:r>
          </w:p>
          <w:p w:rsidR="00874E06" w:rsidRPr="008C435D" w:rsidRDefault="00881E03" w:rsidP="00B179FB">
            <w:pPr>
              <w:spacing w:line="276" w:lineRule="auto"/>
              <w:rPr>
                <w:rFonts w:eastAsia="Times New Roman" w:cs="Times New Roman"/>
              </w:rPr>
            </w:pPr>
            <w:r w:rsidRPr="008C435D">
              <w:rPr>
                <w:rFonts w:eastAsia="Times New Roman" w:cs="Times New Roman"/>
                <w:color w:val="002060"/>
              </w:rPr>
              <w:t xml:space="preserve">- </w:t>
            </w:r>
            <w:r w:rsidRPr="008C435D">
              <w:rPr>
                <w:rFonts w:eastAsia="Times New Roman" w:cs="Times New Roman"/>
                <w:color w:val="000000"/>
              </w:rPr>
              <w:t xml:space="preserve">functioning of Wi-Fi on the territory of the </w:t>
            </w:r>
            <w:r w:rsidR="00B179FB">
              <w:rPr>
                <w:rFonts w:eastAsia="Times New Roman" w:cs="Times New Roman"/>
                <w:color w:val="000000"/>
              </w:rPr>
              <w:t>E</w:t>
            </w:r>
            <w:r w:rsidRPr="008C435D">
              <w:rPr>
                <w:rFonts w:eastAsia="Times New Roman" w:cs="Times New Roman"/>
                <w:color w:val="000000"/>
              </w:rPr>
              <w:t>O.</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1063"/>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70</w:t>
            </w:r>
          </w:p>
        </w:tc>
        <w:tc>
          <w:tcPr>
            <w:tcW w:w="510" w:type="dxa"/>
            <w:gridSpan w:val="2"/>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w:t>
            </w:r>
          </w:p>
        </w:tc>
        <w:tc>
          <w:tcPr>
            <w:tcW w:w="6570" w:type="dxa"/>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B179FB">
              <w:rPr>
                <w:rFonts w:eastAsia="Times New Roman" w:cs="Times New Roman"/>
                <w:color w:val="000000"/>
              </w:rPr>
              <w:t>E</w:t>
            </w:r>
            <w:r w:rsidR="00B179FB" w:rsidRPr="008C435D">
              <w:rPr>
                <w:rFonts w:eastAsia="Times New Roman" w:cs="Times New Roman"/>
                <w:color w:val="000000"/>
              </w:rPr>
              <w:t>O</w:t>
            </w:r>
            <w:r w:rsidRPr="008C435D">
              <w:rPr>
                <w:rFonts w:eastAsia="Times New Roman" w:cs="Times New Roman"/>
              </w:rPr>
              <w:t xml:space="preserve"> must demonstrate the availability of conditions for conducting research, publishing the results of research and development of teaching staff, employees and students, integrating science and education.</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114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lastRenderedPageBreak/>
              <w:t>71</w:t>
            </w:r>
          </w:p>
        </w:tc>
        <w:tc>
          <w:tcPr>
            <w:tcW w:w="510" w:type="dxa"/>
            <w:gridSpan w:val="2"/>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w:t>
            </w:r>
          </w:p>
        </w:tc>
        <w:tc>
          <w:tcPr>
            <w:tcW w:w="6570" w:type="dxa"/>
            <w:shd w:val="clear" w:color="auto" w:fill="auto"/>
          </w:tcPr>
          <w:p w:rsidR="00874E06" w:rsidRPr="008C435D" w:rsidRDefault="00881E03" w:rsidP="002B602E">
            <w:pPr>
              <w:spacing w:line="276" w:lineRule="auto"/>
              <w:rPr>
                <w:rFonts w:eastAsia="Times New Roman" w:cs="Times New Roman"/>
              </w:rPr>
            </w:pPr>
            <w:r w:rsidRPr="008C435D">
              <w:rPr>
                <w:rFonts w:eastAsia="Times New Roman" w:cs="Times New Roman"/>
              </w:rPr>
              <w:t xml:space="preserve">The </w:t>
            </w:r>
            <w:r w:rsidR="002B602E">
              <w:rPr>
                <w:rFonts w:eastAsia="Times New Roman" w:cs="Times New Roman"/>
              </w:rPr>
              <w:t>E</w:t>
            </w:r>
            <w:r w:rsidRPr="008C435D">
              <w:rPr>
                <w:rFonts w:eastAsia="Times New Roman" w:cs="Times New Roman"/>
              </w:rPr>
              <w:t>O should show the practical implementation of measures to provide the EP with educational equipment, software, analogues used in the relevant sectors of the economy.</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59"/>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72</w:t>
            </w:r>
          </w:p>
        </w:tc>
        <w:tc>
          <w:tcPr>
            <w:tcW w:w="510" w:type="dxa"/>
            <w:gridSpan w:val="2"/>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w:t>
            </w:r>
          </w:p>
        </w:tc>
        <w:tc>
          <w:tcPr>
            <w:tcW w:w="6570" w:type="dxa"/>
            <w:shd w:val="clear" w:color="auto" w:fill="auto"/>
          </w:tcPr>
          <w:p w:rsidR="00874E06" w:rsidRPr="008C435D" w:rsidRDefault="00881E03" w:rsidP="002B602E">
            <w:pPr>
              <w:spacing w:line="276" w:lineRule="auto"/>
              <w:rPr>
                <w:rFonts w:eastAsia="Times New Roman" w:cs="Times New Roman"/>
              </w:rPr>
            </w:pPr>
            <w:r w:rsidRPr="008C435D">
              <w:rPr>
                <w:rFonts w:eastAsia="Times New Roman" w:cs="Times New Roman"/>
              </w:rPr>
              <w:t xml:space="preserve">The management of the </w:t>
            </w:r>
            <w:r w:rsidR="002B602E">
              <w:rPr>
                <w:rFonts w:eastAsia="Times New Roman" w:cs="Times New Roman"/>
              </w:rPr>
              <w:t>M</w:t>
            </w:r>
            <w:r w:rsidRPr="008C435D">
              <w:rPr>
                <w:rFonts w:eastAsia="Times New Roman" w:cs="Times New Roman"/>
              </w:rPr>
              <w:t>EP should demonstrate the existence of procedures for supporting various groups of students, including information and counseling.</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67"/>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73</w:t>
            </w:r>
          </w:p>
        </w:tc>
        <w:tc>
          <w:tcPr>
            <w:tcW w:w="510" w:type="dxa"/>
            <w:gridSpan w:val="2"/>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w:t>
            </w:r>
          </w:p>
        </w:tc>
        <w:tc>
          <w:tcPr>
            <w:tcW w:w="6570" w:type="dxa"/>
            <w:shd w:val="clear" w:color="auto" w:fill="auto"/>
          </w:tcPr>
          <w:p w:rsidR="00874E06" w:rsidRPr="008C435D" w:rsidRDefault="00881E03" w:rsidP="002B602E">
            <w:pPr>
              <w:spacing w:line="276" w:lineRule="auto"/>
              <w:rPr>
                <w:rFonts w:eastAsia="Times New Roman" w:cs="Times New Roman"/>
              </w:rPr>
            </w:pPr>
            <w:r w:rsidRPr="008C435D">
              <w:rPr>
                <w:rFonts w:eastAsia="Times New Roman" w:cs="Times New Roman"/>
              </w:rPr>
              <w:t xml:space="preserve">The management of the </w:t>
            </w:r>
            <w:r w:rsidR="002B602E">
              <w:rPr>
                <w:rFonts w:eastAsia="Times New Roman" w:cs="Times New Roman"/>
              </w:rPr>
              <w:t>M</w:t>
            </w:r>
            <w:r w:rsidRPr="008C435D">
              <w:rPr>
                <w:rFonts w:eastAsia="Times New Roman" w:cs="Times New Roman"/>
              </w:rPr>
              <w:t>EP should show the existence of conditions for the advancement of the student along an individual educational trajectory.</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47"/>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74</w:t>
            </w:r>
          </w:p>
        </w:tc>
        <w:tc>
          <w:tcPr>
            <w:tcW w:w="510" w:type="dxa"/>
            <w:gridSpan w:val="2"/>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w:t>
            </w:r>
          </w:p>
        </w:tc>
        <w:tc>
          <w:tcPr>
            <w:tcW w:w="6570" w:type="dxa"/>
            <w:shd w:val="clear" w:color="auto" w:fill="auto"/>
          </w:tcPr>
          <w:p w:rsidR="00874E06" w:rsidRPr="008C435D" w:rsidRDefault="00881E03" w:rsidP="002B602E">
            <w:pPr>
              <w:spacing w:line="276" w:lineRule="auto"/>
              <w:rPr>
                <w:rFonts w:eastAsia="Times New Roman" w:cs="Times New Roman"/>
              </w:rPr>
            </w:pPr>
            <w:r w:rsidRPr="008C435D">
              <w:rPr>
                <w:rFonts w:eastAsia="Times New Roman" w:cs="Times New Roman"/>
              </w:rPr>
              <w:t xml:space="preserve">The </w:t>
            </w:r>
            <w:r w:rsidR="002B602E">
              <w:rPr>
                <w:rFonts w:eastAsia="Times New Roman" w:cs="Times New Roman"/>
              </w:rPr>
              <w:t>EO</w:t>
            </w:r>
            <w:r w:rsidRPr="008C435D">
              <w:rPr>
                <w:rFonts w:eastAsia="Times New Roman" w:cs="Times New Roman"/>
              </w:rPr>
              <w:t xml:space="preserve"> must demonstrate that the infrastructure meets the security requirements.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47"/>
        </w:trPr>
        <w:tc>
          <w:tcPr>
            <w:tcW w:w="7560" w:type="dxa"/>
            <w:gridSpan w:val="4"/>
            <w:shd w:val="clear" w:color="auto" w:fill="auto"/>
          </w:tcPr>
          <w:p w:rsidR="00874E06" w:rsidRPr="00E454E4" w:rsidRDefault="00881E03" w:rsidP="00B46CC5">
            <w:pPr>
              <w:spacing w:line="276" w:lineRule="auto"/>
              <w:ind w:left="-113" w:right="-113"/>
              <w:jc w:val="center"/>
              <w:rPr>
                <w:rFonts w:eastAsia="Times New Roman" w:cs="Times New Roman"/>
                <w:b/>
              </w:rPr>
            </w:pPr>
            <w:r w:rsidRPr="00E454E4">
              <w:rPr>
                <w:rFonts w:eastAsia="Times New Roman" w:cs="Times New Roman"/>
                <w:b/>
              </w:rPr>
              <w:t>Total by standard</w:t>
            </w:r>
          </w:p>
        </w:tc>
        <w:tc>
          <w:tcPr>
            <w:tcW w:w="555"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5</w:t>
            </w:r>
          </w:p>
        </w:tc>
        <w:tc>
          <w:tcPr>
            <w:tcW w:w="570"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2</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45"/>
        </w:trPr>
        <w:tc>
          <w:tcPr>
            <w:tcW w:w="7560" w:type="dxa"/>
            <w:gridSpan w:val="4"/>
            <w:shd w:val="clear" w:color="auto" w:fill="auto"/>
          </w:tcPr>
          <w:p w:rsidR="00874E06" w:rsidRPr="00E454E4" w:rsidRDefault="00881E03" w:rsidP="00B46CC5">
            <w:pPr>
              <w:spacing w:line="276" w:lineRule="auto"/>
              <w:ind w:right="-113"/>
              <w:jc w:val="left"/>
              <w:rPr>
                <w:rFonts w:eastAsia="Times New Roman" w:cs="Times New Roman"/>
                <w:b/>
              </w:rPr>
            </w:pPr>
            <w:r w:rsidRPr="00E454E4">
              <w:rPr>
                <w:rFonts w:eastAsia="Times New Roman" w:cs="Times New Roman"/>
                <w:b/>
              </w:rPr>
              <w:t>Public Information Standard</w:t>
            </w:r>
          </w:p>
        </w:tc>
        <w:tc>
          <w:tcPr>
            <w:tcW w:w="555"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41"/>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75</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1</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2B602E">
              <w:rPr>
                <w:rFonts w:eastAsia="Times New Roman" w:cs="Times New Roman"/>
              </w:rPr>
              <w:t>EO</w:t>
            </w:r>
            <w:r w:rsidRPr="008C435D">
              <w:rPr>
                <w:rFonts w:eastAsia="Times New Roman" w:cs="Times New Roman"/>
              </w:rPr>
              <w:t xml:space="preserve"> must demonstrate that the web resource reflects reliable, objective, up-to-date information that reflects all areas of activity within the framework of the </w:t>
            </w:r>
            <w:r w:rsidR="002B602E">
              <w:rPr>
                <w:rFonts w:eastAsia="Times New Roman" w:cs="Times New Roman"/>
              </w:rPr>
              <w:t>EO</w:t>
            </w:r>
            <w:r w:rsidRPr="008C435D">
              <w:rPr>
                <w:rFonts w:eastAsia="Times New Roman" w:cs="Times New Roman"/>
              </w:rPr>
              <w:t>.</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49"/>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76</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2</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Informing the public should include support and explanation of national development programs, the system of higher professional education.</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41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77</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3</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The </w:t>
            </w:r>
            <w:r w:rsidR="002B602E">
              <w:rPr>
                <w:rFonts w:eastAsia="Times New Roman" w:cs="Times New Roman"/>
              </w:rPr>
              <w:t>EO</w:t>
            </w:r>
            <w:r w:rsidRPr="008C435D">
              <w:rPr>
                <w:rFonts w:eastAsia="Times New Roman" w:cs="Times New Roman"/>
              </w:rPr>
              <w:t xml:space="preserve"> should use a variety of ways to inform (including the media, web resources, information networks, etc.) the general public and interested parties.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437"/>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78</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4</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Management should ensure that communication takes into account the following </w:t>
            </w:r>
            <w:r w:rsidR="002B602E">
              <w:rPr>
                <w:rFonts w:eastAsia="Times New Roman" w:cs="Times New Roman"/>
              </w:rPr>
              <w:t>MEP</w:t>
            </w:r>
            <w:r w:rsidRPr="008C435D">
              <w:rPr>
                <w:rFonts w:eastAsia="Times New Roman" w:cs="Times New Roman"/>
              </w:rPr>
              <w:t xml:space="preserve"> indicators: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rPr>
              <w:t xml:space="preserve">- </w:t>
            </w:r>
            <w:r w:rsidRPr="008C435D">
              <w:rPr>
                <w:rFonts w:eastAsia="Times New Roman" w:cs="Times New Roman"/>
                <w:color w:val="000000"/>
              </w:rPr>
              <w:t xml:space="preserve">the purpose and planned results of the </w:t>
            </w:r>
            <w:r w:rsidR="002B602E">
              <w:rPr>
                <w:rFonts w:eastAsia="Times New Roman" w:cs="Times New Roman"/>
              </w:rPr>
              <w:t>MEP</w:t>
            </w:r>
            <w:r w:rsidRPr="008C435D">
              <w:rPr>
                <w:rFonts w:eastAsia="Times New Roman" w:cs="Times New Roman"/>
                <w:color w:val="000000"/>
              </w:rPr>
              <w:t>, the qualifications awarded in accordance with the NQF, QF-EHEA;</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information about the system for assessing the educational achievements of students;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 xml:space="preserve">information about academic mobility programs and other forms of </w:t>
            </w:r>
            <w:r w:rsidR="00DE679E" w:rsidRPr="00DE679E">
              <w:rPr>
                <w:rFonts w:eastAsia="Times New Roman" w:cs="Times New Roman"/>
                <w:color w:val="000000"/>
              </w:rPr>
              <w:t>cooperation</w:t>
            </w:r>
            <w:r w:rsidR="00DE679E">
              <w:rPr>
                <w:rFonts w:eastAsia="Times New Roman" w:cs="Times New Roman"/>
                <w:color w:val="000000"/>
              </w:rPr>
              <w:t xml:space="preserve"> </w:t>
            </w:r>
            <w:r w:rsidRPr="008C435D">
              <w:rPr>
                <w:rFonts w:eastAsia="Times New Roman" w:cs="Times New Roman"/>
                <w:color w:val="000000"/>
              </w:rPr>
              <w:t>with partner universities, employers;</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information about the opportunities for the development of personal and professional competencies of students and employment;</w:t>
            </w:r>
          </w:p>
          <w:p w:rsidR="00874E06" w:rsidRPr="008C435D" w:rsidRDefault="00881E03" w:rsidP="00B46CC5">
            <w:pPr>
              <w:spacing w:line="276" w:lineRule="auto"/>
              <w:rPr>
                <w:rFonts w:eastAsia="Times New Roman" w:cs="Times New Roman"/>
                <w:color w:val="002060"/>
              </w:rPr>
            </w:pPr>
            <w:r w:rsidRPr="008C435D">
              <w:rPr>
                <w:rFonts w:eastAsia="Times New Roman" w:cs="Times New Roman"/>
                <w:color w:val="002060"/>
              </w:rPr>
              <w:t xml:space="preserve">- </w:t>
            </w:r>
            <w:r w:rsidRPr="008C435D">
              <w:rPr>
                <w:rFonts w:eastAsia="Times New Roman" w:cs="Times New Roman"/>
                <w:color w:val="000000"/>
              </w:rPr>
              <w:t xml:space="preserve">data reflecting the positioning of the </w:t>
            </w:r>
            <w:r w:rsidR="002B602E">
              <w:rPr>
                <w:rFonts w:eastAsia="Times New Roman" w:cs="Times New Roman"/>
              </w:rPr>
              <w:t>MEP</w:t>
            </w:r>
            <w:r w:rsidRPr="008C435D">
              <w:rPr>
                <w:rFonts w:eastAsia="Times New Roman" w:cs="Times New Roman"/>
                <w:color w:val="000000"/>
              </w:rPr>
              <w:t xml:space="preserve"> in the market of educational services (at the regional, national and international levels).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445"/>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79</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5</w:t>
            </w:r>
          </w:p>
        </w:tc>
        <w:tc>
          <w:tcPr>
            <w:tcW w:w="6675" w:type="dxa"/>
            <w:gridSpan w:val="2"/>
            <w:shd w:val="clear" w:color="auto" w:fill="auto"/>
          </w:tcPr>
          <w:p w:rsidR="00874E06" w:rsidRPr="008C435D" w:rsidRDefault="00881E03" w:rsidP="002B602E">
            <w:pPr>
              <w:spacing w:line="276" w:lineRule="auto"/>
              <w:rPr>
                <w:rFonts w:eastAsia="Times New Roman" w:cs="Times New Roman"/>
              </w:rPr>
            </w:pPr>
            <w:r w:rsidRPr="008C435D">
              <w:rPr>
                <w:rFonts w:eastAsia="Times New Roman" w:cs="Times New Roman"/>
              </w:rPr>
              <w:t xml:space="preserve">The </w:t>
            </w:r>
            <w:r w:rsidR="002B602E">
              <w:rPr>
                <w:rFonts w:eastAsia="Times New Roman" w:cs="Times New Roman"/>
              </w:rPr>
              <w:t>E</w:t>
            </w:r>
            <w:r w:rsidRPr="008C435D">
              <w:rPr>
                <w:rFonts w:eastAsia="Times New Roman" w:cs="Times New Roman"/>
              </w:rPr>
              <w:t xml:space="preserve">O must ensure the publication of the audited financial statements in the context of the </w:t>
            </w:r>
            <w:r w:rsidR="002B602E">
              <w:rPr>
                <w:rFonts w:eastAsia="Times New Roman" w:cs="Times New Roman"/>
              </w:rPr>
              <w:t>E</w:t>
            </w:r>
            <w:r w:rsidRPr="008C435D">
              <w:rPr>
                <w:rFonts w:eastAsia="Times New Roman" w:cs="Times New Roman"/>
              </w:rPr>
              <w:t>O on its own web resource.</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10"/>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80</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6</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An important factor is the publication on open resources of information about teaching staff, in the context of personalities.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839"/>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81</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7</w:t>
            </w:r>
          </w:p>
        </w:tc>
        <w:tc>
          <w:tcPr>
            <w:tcW w:w="6675" w:type="dxa"/>
            <w:gridSpan w:val="2"/>
            <w:shd w:val="clear" w:color="auto" w:fill="auto"/>
          </w:tcPr>
          <w:p w:rsidR="00874E06" w:rsidRPr="008C435D" w:rsidRDefault="00881E03" w:rsidP="00B46CC5">
            <w:pPr>
              <w:spacing w:line="276" w:lineRule="auto"/>
              <w:rPr>
                <w:rFonts w:eastAsia="Times New Roman" w:cs="Times New Roman"/>
              </w:rPr>
            </w:pPr>
            <w:r w:rsidRPr="008C435D">
              <w:rPr>
                <w:rFonts w:eastAsia="Times New Roman" w:cs="Times New Roman"/>
              </w:rPr>
              <w:t xml:space="preserve">An important factor is the publication of information on </w:t>
            </w:r>
            <w:r w:rsidR="00DE679E" w:rsidRPr="00DE679E">
              <w:rPr>
                <w:rFonts w:eastAsia="Times New Roman" w:cs="Times New Roman"/>
              </w:rPr>
              <w:t>cooperation</w:t>
            </w:r>
            <w:r w:rsidRPr="008C435D">
              <w:rPr>
                <w:rFonts w:eastAsia="Times New Roman" w:cs="Times New Roman"/>
              </w:rPr>
              <w:t xml:space="preserve"> and interaction with partners, including scientific / consulting organizations, business and social partners, and other educational organizations.</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557"/>
        </w:trPr>
        <w:tc>
          <w:tcPr>
            <w:tcW w:w="480"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lastRenderedPageBreak/>
              <w:t>82</w:t>
            </w:r>
          </w:p>
        </w:tc>
        <w:tc>
          <w:tcPr>
            <w:tcW w:w="405" w:type="dxa"/>
            <w:shd w:val="clear" w:color="auto" w:fill="auto"/>
          </w:tcPr>
          <w:p w:rsidR="00874E06" w:rsidRPr="008C435D" w:rsidRDefault="00881E03" w:rsidP="00B46CC5">
            <w:pPr>
              <w:spacing w:line="276" w:lineRule="auto"/>
              <w:ind w:left="-113" w:right="-113"/>
              <w:jc w:val="center"/>
              <w:rPr>
                <w:rFonts w:eastAsia="Times New Roman" w:cs="Times New Roman"/>
              </w:rPr>
            </w:pPr>
            <w:r w:rsidRPr="008C435D">
              <w:rPr>
                <w:rFonts w:eastAsia="Times New Roman" w:cs="Times New Roman"/>
              </w:rPr>
              <w:t>8</w:t>
            </w:r>
          </w:p>
        </w:tc>
        <w:tc>
          <w:tcPr>
            <w:tcW w:w="6675" w:type="dxa"/>
            <w:gridSpan w:val="2"/>
            <w:shd w:val="clear" w:color="auto" w:fill="auto"/>
          </w:tcPr>
          <w:p w:rsidR="00874E06" w:rsidRPr="008C435D" w:rsidRDefault="00881E03" w:rsidP="002B602E">
            <w:pPr>
              <w:spacing w:line="276" w:lineRule="auto"/>
              <w:rPr>
                <w:rFonts w:eastAsia="Times New Roman" w:cs="Times New Roman"/>
              </w:rPr>
            </w:pPr>
            <w:r w:rsidRPr="008C435D">
              <w:rPr>
                <w:rFonts w:eastAsia="Times New Roman" w:cs="Times New Roman"/>
              </w:rPr>
              <w:t xml:space="preserve">The </w:t>
            </w:r>
            <w:r w:rsidR="002B602E">
              <w:rPr>
                <w:rFonts w:eastAsia="Times New Roman" w:cs="Times New Roman"/>
              </w:rPr>
              <w:t>E</w:t>
            </w:r>
            <w:r w:rsidRPr="008C435D">
              <w:rPr>
                <w:rFonts w:eastAsia="Times New Roman" w:cs="Times New Roman"/>
              </w:rPr>
              <w:t>O shall ensure that information and links to resources based on the results of the external evaluation are published.</w:t>
            </w:r>
          </w:p>
        </w:tc>
        <w:tc>
          <w:tcPr>
            <w:tcW w:w="555" w:type="dxa"/>
            <w:shd w:val="clear" w:color="auto" w:fill="auto"/>
          </w:tcPr>
          <w:p w:rsidR="00874E06" w:rsidRPr="008C435D" w:rsidRDefault="00881E03" w:rsidP="00B46CC5">
            <w:pPr>
              <w:spacing w:line="276" w:lineRule="auto"/>
              <w:jc w:val="center"/>
              <w:rPr>
                <w:rFonts w:eastAsia="Times New Roman" w:cs="Times New Roman"/>
              </w:rPr>
            </w:pPr>
            <w:r w:rsidRPr="008C435D">
              <w:rPr>
                <w:rFonts w:eastAsia="Times New Roman" w:cs="Times New Roman"/>
                <w:sz w:val="40"/>
                <w:szCs w:val="40"/>
              </w:rPr>
              <w:t>+</w:t>
            </w: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570" w:type="dxa"/>
            <w:shd w:val="clear" w:color="auto" w:fill="auto"/>
          </w:tcPr>
          <w:p w:rsidR="00874E06" w:rsidRPr="008C435D" w:rsidRDefault="00874E06" w:rsidP="00B46CC5">
            <w:pPr>
              <w:spacing w:line="276" w:lineRule="auto"/>
              <w:jc w:val="center"/>
              <w:rPr>
                <w:rFonts w:eastAsia="Times New Roman" w:cs="Times New Roman"/>
              </w:rPr>
            </w:pPr>
          </w:p>
        </w:tc>
        <w:tc>
          <w:tcPr>
            <w:tcW w:w="705" w:type="dxa"/>
            <w:shd w:val="clear" w:color="auto" w:fill="auto"/>
          </w:tcPr>
          <w:p w:rsidR="00874E06" w:rsidRPr="008C435D" w:rsidRDefault="00874E06" w:rsidP="00B46CC5">
            <w:pPr>
              <w:spacing w:line="276" w:lineRule="auto"/>
              <w:jc w:val="center"/>
              <w:rPr>
                <w:rFonts w:eastAsia="Times New Roman" w:cs="Times New Roman"/>
              </w:rPr>
            </w:pPr>
          </w:p>
        </w:tc>
      </w:tr>
      <w:tr w:rsidR="00874E06" w:rsidTr="00E454E4">
        <w:trPr>
          <w:trHeight w:val="347"/>
        </w:trPr>
        <w:tc>
          <w:tcPr>
            <w:tcW w:w="7560" w:type="dxa"/>
            <w:gridSpan w:val="4"/>
            <w:shd w:val="clear" w:color="auto" w:fill="auto"/>
          </w:tcPr>
          <w:p w:rsidR="00874E06" w:rsidRPr="00E454E4" w:rsidRDefault="00881E03" w:rsidP="00B46CC5">
            <w:pPr>
              <w:spacing w:line="276" w:lineRule="auto"/>
              <w:jc w:val="right"/>
              <w:rPr>
                <w:rFonts w:eastAsia="Times New Roman" w:cs="Times New Roman"/>
                <w:b/>
              </w:rPr>
            </w:pPr>
            <w:r w:rsidRPr="00E454E4">
              <w:rPr>
                <w:rFonts w:eastAsia="Times New Roman" w:cs="Times New Roman"/>
                <w:b/>
              </w:rPr>
              <w:t>Total by standard</w:t>
            </w:r>
          </w:p>
        </w:tc>
        <w:tc>
          <w:tcPr>
            <w:tcW w:w="555"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8</w:t>
            </w:r>
          </w:p>
        </w:tc>
        <w:tc>
          <w:tcPr>
            <w:tcW w:w="570" w:type="dxa"/>
            <w:shd w:val="clear" w:color="auto" w:fill="auto"/>
          </w:tcPr>
          <w:p w:rsidR="00874E06" w:rsidRPr="00E454E4" w:rsidRDefault="00881E03" w:rsidP="00B46CC5">
            <w:pPr>
              <w:spacing w:line="276" w:lineRule="auto"/>
              <w:jc w:val="center"/>
              <w:rPr>
                <w:rFonts w:eastAsia="Times New Roman" w:cs="Times New Roman"/>
                <w:b/>
              </w:rPr>
            </w:pPr>
            <w:r w:rsidRPr="00E454E4">
              <w:rPr>
                <w:rFonts w:eastAsia="Times New Roman" w:cs="Times New Roman"/>
                <w:b/>
              </w:rPr>
              <w:t>1</w:t>
            </w:r>
          </w:p>
        </w:tc>
        <w:tc>
          <w:tcPr>
            <w:tcW w:w="570" w:type="dxa"/>
            <w:shd w:val="clear" w:color="auto" w:fill="auto"/>
          </w:tcPr>
          <w:p w:rsidR="00874E06" w:rsidRPr="00E454E4" w:rsidRDefault="00874E06" w:rsidP="00B46CC5">
            <w:pPr>
              <w:spacing w:line="276" w:lineRule="auto"/>
              <w:jc w:val="center"/>
              <w:rPr>
                <w:rFonts w:eastAsia="Times New Roman" w:cs="Times New Roman"/>
                <w:b/>
              </w:rPr>
            </w:pPr>
          </w:p>
        </w:tc>
        <w:tc>
          <w:tcPr>
            <w:tcW w:w="705" w:type="dxa"/>
            <w:shd w:val="clear" w:color="auto" w:fill="auto"/>
          </w:tcPr>
          <w:p w:rsidR="00874E06" w:rsidRPr="00E454E4" w:rsidRDefault="00874E06" w:rsidP="00B46CC5">
            <w:pPr>
              <w:spacing w:line="276" w:lineRule="auto"/>
              <w:jc w:val="center"/>
              <w:rPr>
                <w:rFonts w:eastAsia="Times New Roman" w:cs="Times New Roman"/>
                <w:b/>
              </w:rPr>
            </w:pPr>
          </w:p>
        </w:tc>
      </w:tr>
      <w:tr w:rsidR="00874E06" w:rsidTr="00E454E4">
        <w:trPr>
          <w:trHeight w:val="120"/>
        </w:trPr>
        <w:tc>
          <w:tcPr>
            <w:tcW w:w="7560" w:type="dxa"/>
            <w:gridSpan w:val="4"/>
            <w:shd w:val="clear" w:color="auto" w:fill="auto"/>
          </w:tcPr>
          <w:p w:rsidR="00874E06" w:rsidRPr="00E454E4" w:rsidRDefault="00881E03" w:rsidP="00B46CC5">
            <w:pPr>
              <w:spacing w:line="276" w:lineRule="auto"/>
              <w:jc w:val="center"/>
              <w:rPr>
                <w:rFonts w:eastAsia="Times New Roman" w:cs="Times New Roman"/>
                <w:b/>
                <w:smallCaps/>
              </w:rPr>
            </w:pPr>
            <w:r w:rsidRPr="00E454E4">
              <w:rPr>
                <w:rFonts w:eastAsia="Times New Roman" w:cs="Times New Roman"/>
                <w:b/>
                <w:smallCaps/>
              </w:rPr>
              <w:t>TOTAL</w:t>
            </w:r>
          </w:p>
        </w:tc>
        <w:tc>
          <w:tcPr>
            <w:tcW w:w="555" w:type="dxa"/>
            <w:shd w:val="clear" w:color="auto" w:fill="auto"/>
          </w:tcPr>
          <w:p w:rsidR="00874E06" w:rsidRPr="00E454E4" w:rsidRDefault="00881E03" w:rsidP="00B46CC5">
            <w:pPr>
              <w:spacing w:line="276" w:lineRule="auto"/>
              <w:jc w:val="center"/>
              <w:rPr>
                <w:rFonts w:eastAsia="Times New Roman" w:cs="Times New Roman"/>
                <w:b/>
                <w:smallCaps/>
              </w:rPr>
            </w:pPr>
            <w:r w:rsidRPr="00E454E4">
              <w:rPr>
                <w:rFonts w:eastAsia="Times New Roman" w:cs="Times New Roman"/>
                <w:b/>
                <w:smallCaps/>
              </w:rPr>
              <w:t>70</w:t>
            </w:r>
          </w:p>
        </w:tc>
        <w:tc>
          <w:tcPr>
            <w:tcW w:w="570" w:type="dxa"/>
            <w:shd w:val="clear" w:color="auto" w:fill="auto"/>
          </w:tcPr>
          <w:p w:rsidR="00874E06" w:rsidRPr="00E454E4" w:rsidRDefault="00881E03" w:rsidP="00B46CC5">
            <w:pPr>
              <w:spacing w:line="276" w:lineRule="auto"/>
              <w:jc w:val="center"/>
              <w:rPr>
                <w:rFonts w:eastAsia="Times New Roman" w:cs="Times New Roman"/>
                <w:b/>
                <w:smallCaps/>
              </w:rPr>
            </w:pPr>
            <w:r w:rsidRPr="00E454E4">
              <w:rPr>
                <w:rFonts w:eastAsia="Times New Roman" w:cs="Times New Roman"/>
                <w:b/>
                <w:smallCaps/>
              </w:rPr>
              <w:t>eleven</w:t>
            </w:r>
          </w:p>
        </w:tc>
        <w:tc>
          <w:tcPr>
            <w:tcW w:w="570" w:type="dxa"/>
            <w:shd w:val="clear" w:color="auto" w:fill="auto"/>
          </w:tcPr>
          <w:p w:rsidR="00874E06" w:rsidRPr="00E454E4" w:rsidRDefault="00881E03" w:rsidP="00B46CC5">
            <w:pPr>
              <w:spacing w:line="276" w:lineRule="auto"/>
              <w:jc w:val="center"/>
              <w:rPr>
                <w:rFonts w:eastAsia="Times New Roman" w:cs="Times New Roman"/>
                <w:b/>
                <w:smallCaps/>
              </w:rPr>
            </w:pPr>
            <w:r w:rsidRPr="00E454E4">
              <w:rPr>
                <w:rFonts w:eastAsia="Times New Roman" w:cs="Times New Roman"/>
                <w:b/>
                <w:smallCaps/>
              </w:rPr>
              <w:t>1</w:t>
            </w:r>
          </w:p>
        </w:tc>
        <w:tc>
          <w:tcPr>
            <w:tcW w:w="705" w:type="dxa"/>
            <w:shd w:val="clear" w:color="auto" w:fill="auto"/>
          </w:tcPr>
          <w:p w:rsidR="00874E06" w:rsidRPr="00E454E4" w:rsidRDefault="00874E06" w:rsidP="00B46CC5">
            <w:pPr>
              <w:spacing w:line="276" w:lineRule="auto"/>
              <w:jc w:val="center"/>
              <w:rPr>
                <w:rFonts w:eastAsia="Times New Roman" w:cs="Times New Roman"/>
                <w:b/>
                <w:smallCaps/>
              </w:rPr>
            </w:pPr>
          </w:p>
        </w:tc>
      </w:tr>
    </w:tbl>
    <w:p w:rsidR="00874E06" w:rsidRDefault="00874E06" w:rsidP="00D10478">
      <w:pPr>
        <w:rPr>
          <w:rFonts w:eastAsia="Times New Roman" w:cs="Times New Roman"/>
          <w:b/>
          <w:sz w:val="2"/>
          <w:szCs w:val="2"/>
        </w:rPr>
      </w:pPr>
      <w:bookmarkStart w:id="25" w:name="_heading=h.147n2zr" w:colFirst="0" w:colLast="0"/>
      <w:bookmarkEnd w:id="25"/>
    </w:p>
    <w:sectPr w:rsidR="00874E06" w:rsidSect="00B2057C">
      <w:footerReference w:type="default" r:id="rId1028"/>
      <w:footerReference w:type="first" r:id="rId1029"/>
      <w:pgSz w:w="11910" w:h="16840"/>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6C" w:rsidRDefault="002C286C">
      <w:pPr>
        <w:spacing w:line="240" w:lineRule="auto"/>
      </w:pPr>
      <w:r>
        <w:separator/>
      </w:r>
    </w:p>
  </w:endnote>
  <w:endnote w:type="continuationSeparator" w:id="0">
    <w:p w:rsidR="002C286C" w:rsidRDefault="002C28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E1" w:rsidRDefault="002144E1">
    <w:pPr>
      <w:pBdr>
        <w:top w:val="nil"/>
        <w:left w:val="nil"/>
        <w:bottom w:val="nil"/>
        <w:right w:val="nil"/>
        <w:between w:val="nil"/>
      </w:pBdr>
      <w:tabs>
        <w:tab w:val="center" w:pos="4677"/>
        <w:tab w:val="right" w:pos="9355"/>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B602E">
      <w:rPr>
        <w:noProof/>
        <w:color w:val="000000"/>
      </w:rPr>
      <w:t>14</w:t>
    </w:r>
    <w:r>
      <w:rPr>
        <w:color w:val="000000"/>
      </w:rPr>
      <w:fldChar w:fldCharType="end"/>
    </w:r>
  </w:p>
  <w:p w:rsidR="002144E1" w:rsidRDefault="002144E1">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4E1" w:rsidRDefault="002144E1">
    <w:pPr>
      <w:jc w:val="right"/>
    </w:pPr>
    <w:r>
      <w:fldChar w:fldCharType="begin"/>
    </w:r>
    <w:r>
      <w:instrText>PAGE</w:instrText>
    </w:r>
    <w:r>
      <w:fldChar w:fldCharType="separate"/>
    </w:r>
    <w:r w:rsidR="002B602E">
      <w:rPr>
        <w:noProof/>
      </w:rPr>
      <w:t>1</w:t>
    </w:r>
    <w:r>
      <w:fldChar w:fldCharType="end"/>
    </w:r>
  </w:p>
  <w:p w:rsidR="002144E1" w:rsidRDefault="002144E1">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6C" w:rsidRDefault="002C286C">
      <w:pPr>
        <w:spacing w:line="240" w:lineRule="auto"/>
      </w:pPr>
      <w:r>
        <w:separator/>
      </w:r>
    </w:p>
  </w:footnote>
  <w:footnote w:type="continuationSeparator" w:id="0">
    <w:p w:rsidR="002C286C" w:rsidRDefault="002C28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05E9"/>
    <w:multiLevelType w:val="multilevel"/>
    <w:tmpl w:val="DAA0EAB4"/>
    <w:lvl w:ilvl="0">
      <w:start w:val="3"/>
      <w:numFmt w:val="decimal"/>
      <w:lvlText w:val="%1"/>
      <w:lvlJc w:val="left"/>
      <w:pPr>
        <w:ind w:left="1430" w:hanging="420"/>
      </w:pPr>
    </w:lvl>
    <w:lvl w:ilvl="1">
      <w:start w:val="2"/>
      <w:numFmt w:val="decimal"/>
      <w:lvlText w:val="%1.%2."/>
      <w:lvlJc w:val="left"/>
      <w:pPr>
        <w:ind w:left="4532" w:hanging="420"/>
      </w:pPr>
      <w:rPr>
        <w:rFonts w:ascii="Times New Roman" w:eastAsia="Times New Roman" w:hAnsi="Times New Roman" w:cs="Times New Roman"/>
        <w:b/>
        <w:sz w:val="24"/>
        <w:szCs w:val="24"/>
      </w:rPr>
    </w:lvl>
    <w:lvl w:ilvl="2">
      <w:start w:val="1"/>
      <w:numFmt w:val="decimal"/>
      <w:lvlText w:val="%1.%2.%3."/>
      <w:lvlJc w:val="left"/>
      <w:pPr>
        <w:ind w:left="302" w:hanging="610"/>
      </w:pPr>
      <w:rPr>
        <w:rFonts w:ascii="Times New Roman" w:eastAsia="Times New Roman" w:hAnsi="Times New Roman" w:cs="Times New Roman"/>
        <w:b/>
        <w:sz w:val="24"/>
        <w:szCs w:val="24"/>
      </w:rPr>
    </w:lvl>
    <w:lvl w:ilvl="3">
      <w:start w:val="1"/>
      <w:numFmt w:val="decimal"/>
      <w:lvlText w:val="%4."/>
      <w:lvlJc w:val="left"/>
      <w:pPr>
        <w:ind w:left="1725" w:hanging="358"/>
      </w:pPr>
      <w:rPr>
        <w:rFonts w:ascii="Times New Roman" w:eastAsia="Times New Roman" w:hAnsi="Times New Roman" w:cs="Times New Roman"/>
        <w:sz w:val="24"/>
        <w:szCs w:val="24"/>
      </w:rPr>
    </w:lvl>
    <w:lvl w:ilvl="4">
      <w:numFmt w:val="bullet"/>
      <w:lvlText w:val="•"/>
      <w:lvlJc w:val="left"/>
      <w:pPr>
        <w:ind w:left="3841" w:hanging="358"/>
      </w:pPr>
    </w:lvl>
    <w:lvl w:ilvl="5">
      <w:numFmt w:val="bullet"/>
      <w:lvlText w:val="•"/>
      <w:lvlJc w:val="left"/>
      <w:pPr>
        <w:ind w:left="4902" w:hanging="358"/>
      </w:pPr>
    </w:lvl>
    <w:lvl w:ilvl="6">
      <w:numFmt w:val="bullet"/>
      <w:lvlText w:val="•"/>
      <w:lvlJc w:val="left"/>
      <w:pPr>
        <w:ind w:left="5963" w:hanging="358"/>
      </w:pPr>
    </w:lvl>
    <w:lvl w:ilvl="7">
      <w:numFmt w:val="bullet"/>
      <w:lvlText w:val="•"/>
      <w:lvlJc w:val="left"/>
      <w:pPr>
        <w:ind w:left="7024" w:hanging="358"/>
      </w:pPr>
    </w:lvl>
    <w:lvl w:ilvl="8">
      <w:numFmt w:val="bullet"/>
      <w:lvlText w:val="•"/>
      <w:lvlJc w:val="left"/>
      <w:pPr>
        <w:ind w:left="8084" w:hanging="358"/>
      </w:pPr>
    </w:lvl>
  </w:abstractNum>
  <w:abstractNum w:abstractNumId="1" w15:restartNumberingAfterBreak="0">
    <w:nsid w:val="169D4544"/>
    <w:multiLevelType w:val="multilevel"/>
    <w:tmpl w:val="FB9AD736"/>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2" w15:restartNumberingAfterBreak="0">
    <w:nsid w:val="1AE57648"/>
    <w:multiLevelType w:val="multilevel"/>
    <w:tmpl w:val="CD9EC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CF2A7D"/>
    <w:multiLevelType w:val="multilevel"/>
    <w:tmpl w:val="82A44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652DE1"/>
    <w:multiLevelType w:val="hybridMultilevel"/>
    <w:tmpl w:val="88CA26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05D52B4"/>
    <w:multiLevelType w:val="hybridMultilevel"/>
    <w:tmpl w:val="F92E02C0"/>
    <w:lvl w:ilvl="0" w:tplc="5F105884">
      <w:start w:val="1"/>
      <w:numFmt w:val="bullet"/>
      <w:lvlText w:val="­"/>
      <w:lvlJc w:val="left"/>
      <w:pPr>
        <w:ind w:left="1440" w:hanging="360"/>
      </w:pPr>
      <w:rPr>
        <w:rFonts w:ascii="Yu Gothic Light" w:eastAsia="Yu Gothic Light" w:hAnsi="Yu Gothic Light"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4DD697A"/>
    <w:multiLevelType w:val="multilevel"/>
    <w:tmpl w:val="914C823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922436"/>
    <w:multiLevelType w:val="multilevel"/>
    <w:tmpl w:val="C92631F8"/>
    <w:lvl w:ilvl="0">
      <w:start w:val="3"/>
      <w:numFmt w:val="decimal"/>
      <w:lvlText w:val="%1."/>
      <w:lvlJc w:val="left"/>
      <w:pPr>
        <w:ind w:left="1069" w:hanging="360"/>
      </w:pPr>
    </w:lvl>
    <w:lvl w:ilvl="1">
      <w:start w:val="2"/>
      <w:numFmt w:val="decimal"/>
      <w:lvlText w:val="%1.%2."/>
      <w:lvlJc w:val="left"/>
      <w:pPr>
        <w:ind w:left="2059" w:hanging="540"/>
      </w:pPr>
    </w:lvl>
    <w:lvl w:ilvl="2">
      <w:start w:val="7"/>
      <w:numFmt w:val="decimal"/>
      <w:lvlText w:val="%1.%2.%3."/>
      <w:lvlJc w:val="left"/>
      <w:pPr>
        <w:ind w:left="3049" w:hanging="720"/>
      </w:pPr>
    </w:lvl>
    <w:lvl w:ilvl="3">
      <w:start w:val="1"/>
      <w:numFmt w:val="decimal"/>
      <w:lvlText w:val="%1.%2.%3.%4."/>
      <w:lvlJc w:val="left"/>
      <w:pPr>
        <w:ind w:left="3859" w:hanging="720"/>
      </w:pPr>
    </w:lvl>
    <w:lvl w:ilvl="4">
      <w:start w:val="1"/>
      <w:numFmt w:val="decimal"/>
      <w:lvlText w:val="%1.%2.%3.%4.%5."/>
      <w:lvlJc w:val="left"/>
      <w:pPr>
        <w:ind w:left="5029" w:hanging="1080"/>
      </w:pPr>
    </w:lvl>
    <w:lvl w:ilvl="5">
      <w:start w:val="1"/>
      <w:numFmt w:val="decimal"/>
      <w:lvlText w:val="%1.%2.%3.%4.%5.%6."/>
      <w:lvlJc w:val="left"/>
      <w:pPr>
        <w:ind w:left="5839" w:hanging="1080"/>
      </w:pPr>
    </w:lvl>
    <w:lvl w:ilvl="6">
      <w:start w:val="1"/>
      <w:numFmt w:val="decimal"/>
      <w:lvlText w:val="%1.%2.%3.%4.%5.%6.%7."/>
      <w:lvlJc w:val="left"/>
      <w:pPr>
        <w:ind w:left="7009" w:hanging="1440"/>
      </w:pPr>
    </w:lvl>
    <w:lvl w:ilvl="7">
      <w:start w:val="1"/>
      <w:numFmt w:val="decimal"/>
      <w:lvlText w:val="%1.%2.%3.%4.%5.%6.%7.%8."/>
      <w:lvlJc w:val="left"/>
      <w:pPr>
        <w:ind w:left="7819" w:hanging="1440"/>
      </w:pPr>
    </w:lvl>
    <w:lvl w:ilvl="8">
      <w:start w:val="1"/>
      <w:numFmt w:val="decimal"/>
      <w:lvlText w:val="%1.%2.%3.%4.%5.%6.%7.%8.%9."/>
      <w:lvlJc w:val="left"/>
      <w:pPr>
        <w:ind w:left="8989" w:hanging="1800"/>
      </w:pPr>
    </w:lvl>
  </w:abstractNum>
  <w:abstractNum w:abstractNumId="8" w15:restartNumberingAfterBreak="0">
    <w:nsid w:val="2D4F5FC3"/>
    <w:multiLevelType w:val="multilevel"/>
    <w:tmpl w:val="F3CC9810"/>
    <w:lvl w:ilvl="0">
      <w:start w:val="5"/>
      <w:numFmt w:val="decimal"/>
      <w:lvlText w:val="%1"/>
      <w:lvlJc w:val="left"/>
      <w:pPr>
        <w:ind w:left="1473" w:hanging="564"/>
      </w:pPr>
    </w:lvl>
    <w:lvl w:ilvl="1">
      <w:start w:val="1"/>
      <w:numFmt w:val="decimal"/>
      <w:lvlText w:val="%1.%2"/>
      <w:lvlJc w:val="left"/>
      <w:pPr>
        <w:ind w:left="993" w:hanging="567"/>
      </w:pPr>
      <w:rPr>
        <w:rFonts w:ascii="Times New Roman" w:eastAsia="Times New Roman" w:hAnsi="Times New Roman" w:cs="Times New Roman"/>
        <w:b/>
        <w:sz w:val="24"/>
        <w:szCs w:val="24"/>
      </w:rPr>
    </w:lvl>
    <w:lvl w:ilvl="2">
      <w:start w:val="1"/>
      <w:numFmt w:val="decimal"/>
      <w:lvlText w:val="%1.%2.%3"/>
      <w:lvlJc w:val="left"/>
      <w:pPr>
        <w:ind w:left="341" w:hanging="711"/>
      </w:pPr>
      <w:rPr>
        <w:rFonts w:ascii="Times New Roman" w:eastAsia="Times New Roman" w:hAnsi="Times New Roman" w:cs="Times New Roman"/>
        <w:sz w:val="24"/>
        <w:szCs w:val="24"/>
      </w:rPr>
    </w:lvl>
    <w:lvl w:ilvl="3">
      <w:numFmt w:val="bullet"/>
      <w:lvlText w:val="•"/>
      <w:lvlJc w:val="left"/>
      <w:pPr>
        <w:ind w:left="3396" w:hanging="711"/>
      </w:pPr>
    </w:lvl>
    <w:lvl w:ilvl="4">
      <w:numFmt w:val="bullet"/>
      <w:lvlText w:val="•"/>
      <w:lvlJc w:val="left"/>
      <w:pPr>
        <w:ind w:left="4355" w:hanging="711"/>
      </w:pPr>
    </w:lvl>
    <w:lvl w:ilvl="5">
      <w:numFmt w:val="bullet"/>
      <w:lvlText w:val="•"/>
      <w:lvlJc w:val="left"/>
      <w:pPr>
        <w:ind w:left="5313" w:hanging="711"/>
      </w:pPr>
    </w:lvl>
    <w:lvl w:ilvl="6">
      <w:numFmt w:val="bullet"/>
      <w:lvlText w:val="•"/>
      <w:lvlJc w:val="left"/>
      <w:pPr>
        <w:ind w:left="6272" w:hanging="711"/>
      </w:pPr>
    </w:lvl>
    <w:lvl w:ilvl="7">
      <w:numFmt w:val="bullet"/>
      <w:lvlText w:val="•"/>
      <w:lvlJc w:val="left"/>
      <w:pPr>
        <w:ind w:left="7230" w:hanging="711"/>
      </w:pPr>
    </w:lvl>
    <w:lvl w:ilvl="8">
      <w:numFmt w:val="bullet"/>
      <w:lvlText w:val="•"/>
      <w:lvlJc w:val="left"/>
      <w:pPr>
        <w:ind w:left="8189" w:hanging="711"/>
      </w:pPr>
    </w:lvl>
  </w:abstractNum>
  <w:abstractNum w:abstractNumId="9" w15:restartNumberingAfterBreak="0">
    <w:nsid w:val="2DBF2F30"/>
    <w:multiLevelType w:val="multilevel"/>
    <w:tmpl w:val="E1180874"/>
    <w:lvl w:ilvl="0">
      <w:start w:val="6"/>
      <w:numFmt w:val="decimal"/>
      <w:lvlText w:val="%1."/>
      <w:lvlJc w:val="left"/>
      <w:pPr>
        <w:ind w:left="360" w:hanging="360"/>
      </w:pPr>
    </w:lvl>
    <w:lvl w:ilvl="1">
      <w:start w:val="1"/>
      <w:numFmt w:val="decimal"/>
      <w:lvlText w:val="%1.%2."/>
      <w:lvlJc w:val="left"/>
      <w:pPr>
        <w:ind w:left="-238" w:hanging="360"/>
      </w:pPr>
    </w:lvl>
    <w:lvl w:ilvl="2">
      <w:start w:val="1"/>
      <w:numFmt w:val="decimal"/>
      <w:lvlText w:val="%1.%2.%3."/>
      <w:lvlJc w:val="left"/>
      <w:pPr>
        <w:ind w:left="-476" w:hanging="720"/>
      </w:pPr>
    </w:lvl>
    <w:lvl w:ilvl="3">
      <w:start w:val="1"/>
      <w:numFmt w:val="decimal"/>
      <w:lvlText w:val="%1.%2.%3.%4."/>
      <w:lvlJc w:val="left"/>
      <w:pPr>
        <w:ind w:left="-1074" w:hanging="720"/>
      </w:pPr>
    </w:lvl>
    <w:lvl w:ilvl="4">
      <w:start w:val="1"/>
      <w:numFmt w:val="decimal"/>
      <w:lvlText w:val="%1.%2.%3.%4.%5."/>
      <w:lvlJc w:val="left"/>
      <w:pPr>
        <w:ind w:left="-1312" w:hanging="1080"/>
      </w:pPr>
    </w:lvl>
    <w:lvl w:ilvl="5">
      <w:start w:val="1"/>
      <w:numFmt w:val="decimal"/>
      <w:lvlText w:val="%1.%2.%3.%4.%5.%6."/>
      <w:lvlJc w:val="left"/>
      <w:pPr>
        <w:ind w:left="-1910" w:hanging="1080"/>
      </w:pPr>
    </w:lvl>
    <w:lvl w:ilvl="6">
      <w:start w:val="1"/>
      <w:numFmt w:val="decimal"/>
      <w:lvlText w:val="%1.%2.%3.%4.%5.%6.%7."/>
      <w:lvlJc w:val="left"/>
      <w:pPr>
        <w:ind w:left="-2148" w:hanging="1440"/>
      </w:pPr>
    </w:lvl>
    <w:lvl w:ilvl="7">
      <w:start w:val="1"/>
      <w:numFmt w:val="decimal"/>
      <w:lvlText w:val="%1.%2.%3.%4.%5.%6.%7.%8."/>
      <w:lvlJc w:val="left"/>
      <w:pPr>
        <w:ind w:left="-2746" w:hanging="1440"/>
      </w:pPr>
    </w:lvl>
    <w:lvl w:ilvl="8">
      <w:start w:val="1"/>
      <w:numFmt w:val="decimal"/>
      <w:lvlText w:val="%1.%2.%3.%4.%5.%6.%7.%8.%9."/>
      <w:lvlJc w:val="left"/>
      <w:pPr>
        <w:ind w:left="-2984" w:hanging="1800"/>
      </w:pPr>
    </w:lvl>
  </w:abstractNum>
  <w:abstractNum w:abstractNumId="10" w15:restartNumberingAfterBreak="0">
    <w:nsid w:val="36C730D3"/>
    <w:multiLevelType w:val="multilevel"/>
    <w:tmpl w:val="7A7C4802"/>
    <w:lvl w:ilvl="0">
      <w:start w:val="6"/>
      <w:numFmt w:val="decimal"/>
      <w:lvlText w:val="%1"/>
      <w:lvlJc w:val="left"/>
      <w:pPr>
        <w:ind w:left="1330" w:hanging="423"/>
      </w:pPr>
    </w:lvl>
    <w:lvl w:ilvl="1">
      <w:start w:val="2"/>
      <w:numFmt w:val="decimal"/>
      <w:lvlText w:val="%1.%2"/>
      <w:lvlJc w:val="left"/>
      <w:pPr>
        <w:ind w:left="1133" w:hanging="434"/>
      </w:pPr>
      <w:rPr>
        <w:rFonts w:ascii="Times New Roman" w:eastAsia="Times New Roman" w:hAnsi="Times New Roman" w:cs="Times New Roman"/>
        <w:b/>
        <w:sz w:val="28"/>
        <w:szCs w:val="28"/>
      </w:rPr>
    </w:lvl>
    <w:lvl w:ilvl="2">
      <w:start w:val="1"/>
      <w:numFmt w:val="decimal"/>
      <w:lvlText w:val="%1.%2.%3"/>
      <w:lvlJc w:val="left"/>
      <w:pPr>
        <w:ind w:left="341" w:hanging="939"/>
      </w:pPr>
      <w:rPr>
        <w:rFonts w:ascii="Times New Roman" w:eastAsia="Times New Roman" w:hAnsi="Times New Roman" w:cs="Times New Roman"/>
        <w:sz w:val="28"/>
        <w:szCs w:val="28"/>
      </w:rPr>
    </w:lvl>
    <w:lvl w:ilvl="3">
      <w:numFmt w:val="bullet"/>
      <w:lvlText w:val="•"/>
      <w:lvlJc w:val="left"/>
      <w:pPr>
        <w:ind w:left="3288" w:hanging="939"/>
      </w:pPr>
    </w:lvl>
    <w:lvl w:ilvl="4">
      <w:numFmt w:val="bullet"/>
      <w:lvlText w:val="•"/>
      <w:lvlJc w:val="left"/>
      <w:pPr>
        <w:ind w:left="4262" w:hanging="939"/>
      </w:pPr>
    </w:lvl>
    <w:lvl w:ilvl="5">
      <w:numFmt w:val="bullet"/>
      <w:lvlText w:val="•"/>
      <w:lvlJc w:val="left"/>
      <w:pPr>
        <w:ind w:left="5236" w:hanging="939"/>
      </w:pPr>
    </w:lvl>
    <w:lvl w:ilvl="6">
      <w:numFmt w:val="bullet"/>
      <w:lvlText w:val="•"/>
      <w:lvlJc w:val="left"/>
      <w:pPr>
        <w:ind w:left="6210" w:hanging="939"/>
      </w:pPr>
    </w:lvl>
    <w:lvl w:ilvl="7">
      <w:numFmt w:val="bullet"/>
      <w:lvlText w:val="•"/>
      <w:lvlJc w:val="left"/>
      <w:pPr>
        <w:ind w:left="7184" w:hanging="939"/>
      </w:pPr>
    </w:lvl>
    <w:lvl w:ilvl="8">
      <w:numFmt w:val="bullet"/>
      <w:lvlText w:val="•"/>
      <w:lvlJc w:val="left"/>
      <w:pPr>
        <w:ind w:left="8158" w:hanging="939"/>
      </w:pPr>
    </w:lvl>
  </w:abstractNum>
  <w:abstractNum w:abstractNumId="11" w15:restartNumberingAfterBreak="0">
    <w:nsid w:val="40640BEE"/>
    <w:multiLevelType w:val="multilevel"/>
    <w:tmpl w:val="B73632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1965402"/>
    <w:multiLevelType w:val="multilevel"/>
    <w:tmpl w:val="19CAA544"/>
    <w:lvl w:ilvl="0">
      <w:start w:val="4"/>
      <w:numFmt w:val="decimal"/>
      <w:lvlText w:val="%1"/>
      <w:lvlJc w:val="left"/>
      <w:pPr>
        <w:ind w:left="1330" w:hanging="423"/>
      </w:pPr>
    </w:lvl>
    <w:lvl w:ilvl="1">
      <w:start w:val="1"/>
      <w:numFmt w:val="decimal"/>
      <w:lvlText w:val="%1.%2"/>
      <w:lvlJc w:val="left"/>
      <w:pPr>
        <w:ind w:left="3968" w:hanging="423"/>
      </w:pPr>
      <w:rPr>
        <w:rFonts w:ascii="Times New Roman" w:eastAsia="Times New Roman" w:hAnsi="Times New Roman" w:cs="Times New Roman"/>
        <w:b/>
        <w:sz w:val="24"/>
        <w:szCs w:val="24"/>
      </w:rPr>
    </w:lvl>
    <w:lvl w:ilvl="2">
      <w:start w:val="1"/>
      <w:numFmt w:val="decimal"/>
      <w:lvlText w:val="%1.%2.%3"/>
      <w:lvlJc w:val="left"/>
      <w:pPr>
        <w:ind w:left="341" w:hanging="711"/>
      </w:pPr>
      <w:rPr>
        <w:rFonts w:ascii="Times New Roman" w:eastAsia="Times New Roman" w:hAnsi="Times New Roman" w:cs="Times New Roman"/>
        <w:sz w:val="28"/>
        <w:szCs w:val="28"/>
      </w:rPr>
    </w:lvl>
    <w:lvl w:ilvl="3">
      <w:numFmt w:val="bullet"/>
      <w:lvlText w:val="•"/>
      <w:lvlJc w:val="left"/>
      <w:pPr>
        <w:ind w:left="3288" w:hanging="710"/>
      </w:pPr>
    </w:lvl>
    <w:lvl w:ilvl="4">
      <w:numFmt w:val="bullet"/>
      <w:lvlText w:val="•"/>
      <w:lvlJc w:val="left"/>
      <w:pPr>
        <w:ind w:left="4262" w:hanging="711"/>
      </w:pPr>
    </w:lvl>
    <w:lvl w:ilvl="5">
      <w:numFmt w:val="bullet"/>
      <w:lvlText w:val="•"/>
      <w:lvlJc w:val="left"/>
      <w:pPr>
        <w:ind w:left="5236" w:hanging="711"/>
      </w:pPr>
    </w:lvl>
    <w:lvl w:ilvl="6">
      <w:numFmt w:val="bullet"/>
      <w:lvlText w:val="•"/>
      <w:lvlJc w:val="left"/>
      <w:pPr>
        <w:ind w:left="6210" w:hanging="711"/>
      </w:pPr>
    </w:lvl>
    <w:lvl w:ilvl="7">
      <w:numFmt w:val="bullet"/>
      <w:lvlText w:val="•"/>
      <w:lvlJc w:val="left"/>
      <w:pPr>
        <w:ind w:left="7184" w:hanging="711"/>
      </w:pPr>
    </w:lvl>
    <w:lvl w:ilvl="8">
      <w:numFmt w:val="bullet"/>
      <w:lvlText w:val="•"/>
      <w:lvlJc w:val="left"/>
      <w:pPr>
        <w:ind w:left="8158" w:hanging="711"/>
      </w:pPr>
    </w:lvl>
  </w:abstractNum>
  <w:abstractNum w:abstractNumId="13" w15:restartNumberingAfterBreak="0">
    <w:nsid w:val="450A639D"/>
    <w:multiLevelType w:val="multilevel"/>
    <w:tmpl w:val="6E76111A"/>
    <w:lvl w:ilvl="0">
      <w:start w:val="1"/>
      <w:numFmt w:val="bullet"/>
      <w:lvlText w:val="➢"/>
      <w:lvlJc w:val="left"/>
      <w:pPr>
        <w:ind w:left="64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3108E5"/>
    <w:multiLevelType w:val="multilevel"/>
    <w:tmpl w:val="B4687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326D10"/>
    <w:multiLevelType w:val="multilevel"/>
    <w:tmpl w:val="864A6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AA557F"/>
    <w:multiLevelType w:val="multilevel"/>
    <w:tmpl w:val="6CDA70B6"/>
    <w:lvl w:ilvl="0">
      <w:start w:val="1"/>
      <w:numFmt w:val="decimal"/>
      <w:lvlText w:val="%1"/>
      <w:lvlJc w:val="left"/>
      <w:pPr>
        <w:ind w:left="1416" w:hanging="423"/>
      </w:pPr>
    </w:lvl>
    <w:lvl w:ilvl="1">
      <w:start w:val="1"/>
      <w:numFmt w:val="decimal"/>
      <w:lvlText w:val="%1.%2"/>
      <w:lvlJc w:val="left"/>
      <w:pPr>
        <w:ind w:left="1558" w:hanging="422"/>
      </w:pPr>
      <w:rPr>
        <w:rFonts w:ascii="Times New Roman" w:eastAsia="Times New Roman" w:hAnsi="Times New Roman" w:cs="Times New Roman"/>
        <w:b/>
        <w:sz w:val="22"/>
        <w:szCs w:val="22"/>
      </w:rPr>
    </w:lvl>
    <w:lvl w:ilvl="2">
      <w:start w:val="1"/>
      <w:numFmt w:val="decimal"/>
      <w:lvlText w:val="%1.%2.%3"/>
      <w:lvlJc w:val="left"/>
      <w:pPr>
        <w:ind w:left="341" w:hanging="711"/>
      </w:pPr>
      <w:rPr>
        <w:rFonts w:ascii="Times New Roman" w:eastAsia="Times New Roman" w:hAnsi="Times New Roman" w:cs="Times New Roman"/>
        <w:sz w:val="24"/>
        <w:szCs w:val="24"/>
      </w:rPr>
    </w:lvl>
    <w:lvl w:ilvl="3">
      <w:numFmt w:val="bullet"/>
      <w:lvlText w:val="•"/>
      <w:lvlJc w:val="left"/>
      <w:pPr>
        <w:ind w:left="3272" w:hanging="711"/>
      </w:pPr>
    </w:lvl>
    <w:lvl w:ilvl="4">
      <w:numFmt w:val="bullet"/>
      <w:lvlText w:val="•"/>
      <w:lvlJc w:val="left"/>
      <w:pPr>
        <w:ind w:left="4248" w:hanging="710"/>
      </w:pPr>
    </w:lvl>
    <w:lvl w:ilvl="5">
      <w:numFmt w:val="bullet"/>
      <w:lvlText w:val="•"/>
      <w:lvlJc w:val="left"/>
      <w:pPr>
        <w:ind w:left="5225" w:hanging="711"/>
      </w:pPr>
    </w:lvl>
    <w:lvl w:ilvl="6">
      <w:numFmt w:val="bullet"/>
      <w:lvlText w:val="•"/>
      <w:lvlJc w:val="left"/>
      <w:pPr>
        <w:ind w:left="6201" w:hanging="711"/>
      </w:pPr>
    </w:lvl>
    <w:lvl w:ilvl="7">
      <w:numFmt w:val="bullet"/>
      <w:lvlText w:val="•"/>
      <w:lvlJc w:val="left"/>
      <w:pPr>
        <w:ind w:left="7177" w:hanging="711"/>
      </w:pPr>
    </w:lvl>
    <w:lvl w:ilvl="8">
      <w:numFmt w:val="bullet"/>
      <w:lvlText w:val="•"/>
      <w:lvlJc w:val="left"/>
      <w:pPr>
        <w:ind w:left="8153" w:hanging="711"/>
      </w:pPr>
    </w:lvl>
  </w:abstractNum>
  <w:abstractNum w:abstractNumId="17" w15:restartNumberingAfterBreak="0">
    <w:nsid w:val="6C3D2C24"/>
    <w:multiLevelType w:val="multilevel"/>
    <w:tmpl w:val="2220B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4A063E2"/>
    <w:multiLevelType w:val="multilevel"/>
    <w:tmpl w:val="49163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5326CA"/>
    <w:multiLevelType w:val="multilevel"/>
    <w:tmpl w:val="A99A0274"/>
    <w:lvl w:ilvl="0">
      <w:numFmt w:val="bullet"/>
      <w:lvlText w:val=""/>
      <w:lvlJc w:val="left"/>
      <w:pPr>
        <w:ind w:left="341" w:hanging="286"/>
      </w:pPr>
    </w:lvl>
    <w:lvl w:ilvl="1">
      <w:numFmt w:val="bullet"/>
      <w:lvlText w:val="•"/>
      <w:lvlJc w:val="left"/>
      <w:pPr>
        <w:ind w:left="1316" w:hanging="286"/>
      </w:pPr>
    </w:lvl>
    <w:lvl w:ilvl="2">
      <w:numFmt w:val="bullet"/>
      <w:lvlText w:val="•"/>
      <w:lvlJc w:val="left"/>
      <w:pPr>
        <w:ind w:left="2293" w:hanging="285"/>
      </w:pPr>
    </w:lvl>
    <w:lvl w:ilvl="3">
      <w:numFmt w:val="bullet"/>
      <w:lvlText w:val="•"/>
      <w:lvlJc w:val="left"/>
      <w:pPr>
        <w:ind w:left="3269" w:hanging="286"/>
      </w:pPr>
    </w:lvl>
    <w:lvl w:ilvl="4">
      <w:numFmt w:val="bullet"/>
      <w:lvlText w:val="•"/>
      <w:lvlJc w:val="left"/>
      <w:pPr>
        <w:ind w:left="4246" w:hanging="286"/>
      </w:pPr>
    </w:lvl>
    <w:lvl w:ilvl="5">
      <w:numFmt w:val="bullet"/>
      <w:lvlText w:val="•"/>
      <w:lvlJc w:val="left"/>
      <w:pPr>
        <w:ind w:left="5223" w:hanging="286"/>
      </w:pPr>
    </w:lvl>
    <w:lvl w:ilvl="6">
      <w:numFmt w:val="bullet"/>
      <w:lvlText w:val="•"/>
      <w:lvlJc w:val="left"/>
      <w:pPr>
        <w:ind w:left="6199" w:hanging="286"/>
      </w:pPr>
    </w:lvl>
    <w:lvl w:ilvl="7">
      <w:numFmt w:val="bullet"/>
      <w:lvlText w:val="•"/>
      <w:lvlJc w:val="left"/>
      <w:pPr>
        <w:ind w:left="7176" w:hanging="286"/>
      </w:pPr>
    </w:lvl>
    <w:lvl w:ilvl="8">
      <w:numFmt w:val="bullet"/>
      <w:lvlText w:val="•"/>
      <w:lvlJc w:val="left"/>
      <w:pPr>
        <w:ind w:left="8153" w:hanging="286"/>
      </w:pPr>
    </w:lvl>
  </w:abstractNum>
  <w:num w:numId="1">
    <w:abstractNumId w:val="9"/>
  </w:num>
  <w:num w:numId="2">
    <w:abstractNumId w:val="14"/>
  </w:num>
  <w:num w:numId="3">
    <w:abstractNumId w:val="11"/>
  </w:num>
  <w:num w:numId="4">
    <w:abstractNumId w:val="2"/>
  </w:num>
  <w:num w:numId="5">
    <w:abstractNumId w:val="0"/>
  </w:num>
  <w:num w:numId="6">
    <w:abstractNumId w:val="13"/>
  </w:num>
  <w:num w:numId="7">
    <w:abstractNumId w:val="12"/>
  </w:num>
  <w:num w:numId="8">
    <w:abstractNumId w:val="16"/>
  </w:num>
  <w:num w:numId="9">
    <w:abstractNumId w:val="7"/>
  </w:num>
  <w:num w:numId="10">
    <w:abstractNumId w:val="3"/>
  </w:num>
  <w:num w:numId="11">
    <w:abstractNumId w:val="10"/>
  </w:num>
  <w:num w:numId="12">
    <w:abstractNumId w:val="17"/>
  </w:num>
  <w:num w:numId="13">
    <w:abstractNumId w:val="6"/>
  </w:num>
  <w:num w:numId="14">
    <w:abstractNumId w:val="18"/>
  </w:num>
  <w:num w:numId="15">
    <w:abstractNumId w:val="8"/>
  </w:num>
  <w:num w:numId="16">
    <w:abstractNumId w:val="1"/>
  </w:num>
  <w:num w:numId="17">
    <w:abstractNumId w:val="19"/>
  </w:num>
  <w:num w:numId="18">
    <w:abstractNumId w:val="15"/>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06"/>
    <w:rsid w:val="000166AB"/>
    <w:rsid w:val="000212AE"/>
    <w:rsid w:val="00041C74"/>
    <w:rsid w:val="0007661C"/>
    <w:rsid w:val="00077616"/>
    <w:rsid w:val="00081B1F"/>
    <w:rsid w:val="000903C3"/>
    <w:rsid w:val="000963DE"/>
    <w:rsid w:val="000B39D9"/>
    <w:rsid w:val="000B6626"/>
    <w:rsid w:val="000D0C2F"/>
    <w:rsid w:val="000E4ECC"/>
    <w:rsid w:val="000E7455"/>
    <w:rsid w:val="000F37AB"/>
    <w:rsid w:val="000F78AE"/>
    <w:rsid w:val="00101AA4"/>
    <w:rsid w:val="001066E8"/>
    <w:rsid w:val="001174FB"/>
    <w:rsid w:val="001267E2"/>
    <w:rsid w:val="00131C87"/>
    <w:rsid w:val="00161784"/>
    <w:rsid w:val="001643A2"/>
    <w:rsid w:val="00176144"/>
    <w:rsid w:val="00177678"/>
    <w:rsid w:val="001866EB"/>
    <w:rsid w:val="0019256E"/>
    <w:rsid w:val="00194727"/>
    <w:rsid w:val="001A40A4"/>
    <w:rsid w:val="001A4830"/>
    <w:rsid w:val="001A5F0B"/>
    <w:rsid w:val="001B3F6F"/>
    <w:rsid w:val="001C2047"/>
    <w:rsid w:val="001D0980"/>
    <w:rsid w:val="001F15A9"/>
    <w:rsid w:val="001F5AB1"/>
    <w:rsid w:val="001F5BF8"/>
    <w:rsid w:val="001F6638"/>
    <w:rsid w:val="002144E1"/>
    <w:rsid w:val="00227842"/>
    <w:rsid w:val="00235468"/>
    <w:rsid w:val="00236ED3"/>
    <w:rsid w:val="002401BB"/>
    <w:rsid w:val="00263554"/>
    <w:rsid w:val="00277C98"/>
    <w:rsid w:val="00281F2C"/>
    <w:rsid w:val="00282C35"/>
    <w:rsid w:val="00296D6E"/>
    <w:rsid w:val="002A31D8"/>
    <w:rsid w:val="002A4802"/>
    <w:rsid w:val="002A6E25"/>
    <w:rsid w:val="002B602E"/>
    <w:rsid w:val="002C286C"/>
    <w:rsid w:val="002C6DA3"/>
    <w:rsid w:val="002C7119"/>
    <w:rsid w:val="002E0DD2"/>
    <w:rsid w:val="002F2E97"/>
    <w:rsid w:val="00314E98"/>
    <w:rsid w:val="003209DD"/>
    <w:rsid w:val="0032270D"/>
    <w:rsid w:val="00324E4B"/>
    <w:rsid w:val="00331576"/>
    <w:rsid w:val="003547C4"/>
    <w:rsid w:val="003A5772"/>
    <w:rsid w:val="003B1744"/>
    <w:rsid w:val="003B4E32"/>
    <w:rsid w:val="003E48E3"/>
    <w:rsid w:val="003E677E"/>
    <w:rsid w:val="00426842"/>
    <w:rsid w:val="004452C6"/>
    <w:rsid w:val="00450934"/>
    <w:rsid w:val="0045229C"/>
    <w:rsid w:val="00455CA8"/>
    <w:rsid w:val="00460CF8"/>
    <w:rsid w:val="004836AB"/>
    <w:rsid w:val="00485206"/>
    <w:rsid w:val="004A4255"/>
    <w:rsid w:val="004B2972"/>
    <w:rsid w:val="004B5891"/>
    <w:rsid w:val="004C175B"/>
    <w:rsid w:val="004D006D"/>
    <w:rsid w:val="00502288"/>
    <w:rsid w:val="00506FFB"/>
    <w:rsid w:val="005144D0"/>
    <w:rsid w:val="00524659"/>
    <w:rsid w:val="005279F5"/>
    <w:rsid w:val="005320F2"/>
    <w:rsid w:val="00541D95"/>
    <w:rsid w:val="0054369E"/>
    <w:rsid w:val="00543FB8"/>
    <w:rsid w:val="00555F4B"/>
    <w:rsid w:val="00561F8F"/>
    <w:rsid w:val="00563002"/>
    <w:rsid w:val="00574734"/>
    <w:rsid w:val="00577805"/>
    <w:rsid w:val="00581DB1"/>
    <w:rsid w:val="00583755"/>
    <w:rsid w:val="00590BC1"/>
    <w:rsid w:val="00590C68"/>
    <w:rsid w:val="0059474F"/>
    <w:rsid w:val="00594ECD"/>
    <w:rsid w:val="005A0D04"/>
    <w:rsid w:val="005B4E4B"/>
    <w:rsid w:val="005B5028"/>
    <w:rsid w:val="005C263F"/>
    <w:rsid w:val="005C37D5"/>
    <w:rsid w:val="005C4B16"/>
    <w:rsid w:val="005E1B5A"/>
    <w:rsid w:val="005F5DD3"/>
    <w:rsid w:val="005F7849"/>
    <w:rsid w:val="0060088F"/>
    <w:rsid w:val="00611BAC"/>
    <w:rsid w:val="0061412D"/>
    <w:rsid w:val="00616E46"/>
    <w:rsid w:val="00624EDC"/>
    <w:rsid w:val="006258BA"/>
    <w:rsid w:val="00627B62"/>
    <w:rsid w:val="00630B95"/>
    <w:rsid w:val="00632619"/>
    <w:rsid w:val="00632708"/>
    <w:rsid w:val="00633E3B"/>
    <w:rsid w:val="006366A3"/>
    <w:rsid w:val="006565B3"/>
    <w:rsid w:val="006703AC"/>
    <w:rsid w:val="00684C37"/>
    <w:rsid w:val="006905E1"/>
    <w:rsid w:val="0069074D"/>
    <w:rsid w:val="006B1108"/>
    <w:rsid w:val="006B1F6C"/>
    <w:rsid w:val="006C325C"/>
    <w:rsid w:val="006D0B7F"/>
    <w:rsid w:val="006E6E89"/>
    <w:rsid w:val="006F09DE"/>
    <w:rsid w:val="00705904"/>
    <w:rsid w:val="00715EB6"/>
    <w:rsid w:val="00735279"/>
    <w:rsid w:val="007366D4"/>
    <w:rsid w:val="0075708A"/>
    <w:rsid w:val="00760E6A"/>
    <w:rsid w:val="00762C5A"/>
    <w:rsid w:val="00772EFB"/>
    <w:rsid w:val="007832A6"/>
    <w:rsid w:val="00784DA9"/>
    <w:rsid w:val="007879F3"/>
    <w:rsid w:val="00794DED"/>
    <w:rsid w:val="007A065E"/>
    <w:rsid w:val="007C1902"/>
    <w:rsid w:val="007F208D"/>
    <w:rsid w:val="007F490B"/>
    <w:rsid w:val="007F526C"/>
    <w:rsid w:val="00801B3C"/>
    <w:rsid w:val="00804EEC"/>
    <w:rsid w:val="00810754"/>
    <w:rsid w:val="00816751"/>
    <w:rsid w:val="00831E35"/>
    <w:rsid w:val="00837CF3"/>
    <w:rsid w:val="00843F30"/>
    <w:rsid w:val="00845985"/>
    <w:rsid w:val="008468A0"/>
    <w:rsid w:val="00863535"/>
    <w:rsid w:val="00863674"/>
    <w:rsid w:val="00866115"/>
    <w:rsid w:val="00874E06"/>
    <w:rsid w:val="00875FF3"/>
    <w:rsid w:val="008768E6"/>
    <w:rsid w:val="00881E03"/>
    <w:rsid w:val="008A1D27"/>
    <w:rsid w:val="008B7819"/>
    <w:rsid w:val="008C435D"/>
    <w:rsid w:val="008C5255"/>
    <w:rsid w:val="008C6EB4"/>
    <w:rsid w:val="008D7AA1"/>
    <w:rsid w:val="008F4337"/>
    <w:rsid w:val="008F48D4"/>
    <w:rsid w:val="008F5AD1"/>
    <w:rsid w:val="0092616C"/>
    <w:rsid w:val="00935C74"/>
    <w:rsid w:val="009374D4"/>
    <w:rsid w:val="00947484"/>
    <w:rsid w:val="00966102"/>
    <w:rsid w:val="009726C5"/>
    <w:rsid w:val="009737A8"/>
    <w:rsid w:val="00981793"/>
    <w:rsid w:val="00982F9D"/>
    <w:rsid w:val="0099003D"/>
    <w:rsid w:val="00990ABC"/>
    <w:rsid w:val="00996833"/>
    <w:rsid w:val="009A6D86"/>
    <w:rsid w:val="009B0EBA"/>
    <w:rsid w:val="009C71F7"/>
    <w:rsid w:val="009D047D"/>
    <w:rsid w:val="009D0F88"/>
    <w:rsid w:val="009D15EC"/>
    <w:rsid w:val="009F3717"/>
    <w:rsid w:val="009F42D6"/>
    <w:rsid w:val="009F52DC"/>
    <w:rsid w:val="00A00EB5"/>
    <w:rsid w:val="00A068F4"/>
    <w:rsid w:val="00A11388"/>
    <w:rsid w:val="00A26CEF"/>
    <w:rsid w:val="00A577FA"/>
    <w:rsid w:val="00A876F5"/>
    <w:rsid w:val="00A913A3"/>
    <w:rsid w:val="00AB287C"/>
    <w:rsid w:val="00AD317A"/>
    <w:rsid w:val="00AD728B"/>
    <w:rsid w:val="00AE0E86"/>
    <w:rsid w:val="00AE67D1"/>
    <w:rsid w:val="00AE7EE7"/>
    <w:rsid w:val="00B00094"/>
    <w:rsid w:val="00B179FB"/>
    <w:rsid w:val="00B2057C"/>
    <w:rsid w:val="00B21755"/>
    <w:rsid w:val="00B30B1E"/>
    <w:rsid w:val="00B3195D"/>
    <w:rsid w:val="00B33BBD"/>
    <w:rsid w:val="00B37D7F"/>
    <w:rsid w:val="00B46931"/>
    <w:rsid w:val="00B46CC5"/>
    <w:rsid w:val="00B65411"/>
    <w:rsid w:val="00B6602D"/>
    <w:rsid w:val="00B73A04"/>
    <w:rsid w:val="00B75834"/>
    <w:rsid w:val="00B876BE"/>
    <w:rsid w:val="00B902D9"/>
    <w:rsid w:val="00B95023"/>
    <w:rsid w:val="00BA02EB"/>
    <w:rsid w:val="00BA056F"/>
    <w:rsid w:val="00BB16B5"/>
    <w:rsid w:val="00BE49EA"/>
    <w:rsid w:val="00BE67DA"/>
    <w:rsid w:val="00C07C2D"/>
    <w:rsid w:val="00C208D5"/>
    <w:rsid w:val="00C217EB"/>
    <w:rsid w:val="00C3060E"/>
    <w:rsid w:val="00C35212"/>
    <w:rsid w:val="00C5411E"/>
    <w:rsid w:val="00C7328A"/>
    <w:rsid w:val="00C82848"/>
    <w:rsid w:val="00C85611"/>
    <w:rsid w:val="00C866A7"/>
    <w:rsid w:val="00C92A8A"/>
    <w:rsid w:val="00CB3A34"/>
    <w:rsid w:val="00CC71D9"/>
    <w:rsid w:val="00CE7A5B"/>
    <w:rsid w:val="00D00A46"/>
    <w:rsid w:val="00D054A1"/>
    <w:rsid w:val="00D07592"/>
    <w:rsid w:val="00D10478"/>
    <w:rsid w:val="00D118BE"/>
    <w:rsid w:val="00D20C54"/>
    <w:rsid w:val="00D25950"/>
    <w:rsid w:val="00D41FAD"/>
    <w:rsid w:val="00D44DB6"/>
    <w:rsid w:val="00D517D8"/>
    <w:rsid w:val="00D61771"/>
    <w:rsid w:val="00D82B57"/>
    <w:rsid w:val="00D85FEA"/>
    <w:rsid w:val="00D97899"/>
    <w:rsid w:val="00DA1E15"/>
    <w:rsid w:val="00DB2C0D"/>
    <w:rsid w:val="00DC4A66"/>
    <w:rsid w:val="00DD3862"/>
    <w:rsid w:val="00DE052E"/>
    <w:rsid w:val="00DE3E74"/>
    <w:rsid w:val="00DE679E"/>
    <w:rsid w:val="00DE6882"/>
    <w:rsid w:val="00DF1306"/>
    <w:rsid w:val="00E34C91"/>
    <w:rsid w:val="00E40680"/>
    <w:rsid w:val="00E414F6"/>
    <w:rsid w:val="00E454E4"/>
    <w:rsid w:val="00E54DD1"/>
    <w:rsid w:val="00E60AF1"/>
    <w:rsid w:val="00E66048"/>
    <w:rsid w:val="00E86D19"/>
    <w:rsid w:val="00E93D0B"/>
    <w:rsid w:val="00E959ED"/>
    <w:rsid w:val="00EA5076"/>
    <w:rsid w:val="00EB5446"/>
    <w:rsid w:val="00EB5563"/>
    <w:rsid w:val="00ED0EAE"/>
    <w:rsid w:val="00ED64B5"/>
    <w:rsid w:val="00EE7906"/>
    <w:rsid w:val="00EF0DCA"/>
    <w:rsid w:val="00EF43D7"/>
    <w:rsid w:val="00EF4671"/>
    <w:rsid w:val="00EF4C96"/>
    <w:rsid w:val="00F2725C"/>
    <w:rsid w:val="00F2783C"/>
    <w:rsid w:val="00F30E42"/>
    <w:rsid w:val="00F35AEB"/>
    <w:rsid w:val="00F50F49"/>
    <w:rsid w:val="00F61B32"/>
    <w:rsid w:val="00F634D6"/>
    <w:rsid w:val="00F651E9"/>
    <w:rsid w:val="00F77E4E"/>
    <w:rsid w:val="00F90151"/>
    <w:rsid w:val="00FA7148"/>
    <w:rsid w:val="00FB583F"/>
    <w:rsid w:val="00FB6AA4"/>
    <w:rsid w:val="00FC514E"/>
    <w:rsid w:val="00FC61A2"/>
    <w:rsid w:val="00FD2E6C"/>
    <w:rsid w:val="00FD747D"/>
    <w:rsid w:val="00FE42A6"/>
    <w:rsid w:val="00FE6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50B5"/>
  <w15:docId w15:val="{BF362372-A328-41AA-BBAA-FD6B6EAF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E89"/>
    <w:pPr>
      <w:spacing w:line="360" w:lineRule="auto"/>
      <w:jc w:val="both"/>
    </w:pPr>
    <w:rPr>
      <w:sz w:val="24"/>
      <w:szCs w:val="24"/>
    </w:rPr>
  </w:style>
  <w:style w:type="paragraph" w:styleId="1">
    <w:name w:val="heading 1"/>
    <w:basedOn w:val="a"/>
    <w:next w:val="a"/>
    <w:link w:val="10"/>
    <w:uiPriority w:val="9"/>
    <w:qFormat/>
    <w:rsid w:val="00290153"/>
    <w:pPr>
      <w:keepNext/>
      <w:keepLines/>
      <w:spacing w:before="480"/>
      <w:outlineLvl w:val="0"/>
    </w:pPr>
    <w:rPr>
      <w:rFonts w:ascii="Calibri Light" w:eastAsia="Times New Roman" w:hAnsi="Calibri Light" w:cs="Times New Roman"/>
      <w:b/>
      <w:bCs/>
      <w:color w:val="2F5496"/>
      <w:sz w:val="28"/>
      <w:szCs w:val="28"/>
    </w:rPr>
  </w:style>
  <w:style w:type="paragraph" w:styleId="2">
    <w:name w:val="heading 2"/>
    <w:basedOn w:val="a"/>
    <w:next w:val="a"/>
    <w:link w:val="20"/>
    <w:uiPriority w:val="9"/>
    <w:unhideWhenUsed/>
    <w:qFormat/>
    <w:rsid w:val="00290153"/>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290153"/>
    <w:pPr>
      <w:keepNext/>
      <w:keepLines/>
      <w:spacing w:before="40"/>
      <w:outlineLvl w:val="2"/>
    </w:pPr>
    <w:rPr>
      <w:rFonts w:ascii="Calibri Light" w:eastAsia="Times New Roman" w:hAnsi="Calibri Light" w:cs="Times New Roman"/>
      <w:color w:val="1F3763"/>
    </w:rPr>
  </w:style>
  <w:style w:type="paragraph" w:styleId="4">
    <w:name w:val="heading 4"/>
    <w:basedOn w:val="a"/>
    <w:next w:val="a"/>
    <w:link w:val="40"/>
    <w:uiPriority w:val="9"/>
    <w:semiHidden/>
    <w:unhideWhenUsed/>
    <w:qFormat/>
    <w:rsid w:val="0027410F"/>
    <w:pPr>
      <w:keepNext/>
      <w:keepLines/>
      <w:spacing w:before="40"/>
      <w:outlineLvl w:val="3"/>
    </w:pPr>
    <w:rPr>
      <w:rFonts w:ascii="Calibri Light" w:eastAsia="Times New Roman" w:hAnsi="Calibri Light" w:cs="Times New Roman"/>
      <w:i/>
      <w:iCs/>
      <w:color w:val="2F5496"/>
    </w:rPr>
  </w:style>
  <w:style w:type="paragraph" w:styleId="5">
    <w:name w:val="heading 5"/>
    <w:basedOn w:val="a"/>
    <w:next w:val="a"/>
    <w:link w:val="50"/>
    <w:uiPriority w:val="9"/>
    <w:semiHidden/>
    <w:unhideWhenUsed/>
    <w:qFormat/>
    <w:rsid w:val="001063C5"/>
    <w:pPr>
      <w:keepNext/>
      <w:keepLines/>
      <w:widowControl w:val="0"/>
      <w:autoSpaceDE w:val="0"/>
      <w:autoSpaceDN w:val="0"/>
      <w:spacing w:before="40" w:line="240" w:lineRule="auto"/>
      <w:outlineLvl w:val="4"/>
    </w:pPr>
    <w:rPr>
      <w:rFonts w:ascii="Calibri Light" w:eastAsia="Times New Roman" w:hAnsi="Calibri Light" w:cs="Times New Roman"/>
      <w:color w:val="2F5496"/>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after="160" w:line="259" w:lineRule="auto"/>
      <w:jc w:val="both"/>
    </w:pPr>
    <w:rPr>
      <w:sz w:val="22"/>
      <w:szCs w:val="22"/>
    </w:rPr>
    <w:tblPr>
      <w:tblCellMar>
        <w:top w:w="0" w:type="dxa"/>
        <w:left w:w="0" w:type="dxa"/>
        <w:bottom w:w="0" w:type="dxa"/>
        <w:right w:w="0" w:type="dxa"/>
      </w:tblCellMar>
    </w:tblPr>
  </w:style>
  <w:style w:type="paragraph" w:styleId="a3">
    <w:name w:val="Title"/>
    <w:basedOn w:val="a"/>
    <w:link w:val="a4"/>
    <w:uiPriority w:val="10"/>
    <w:qFormat/>
    <w:rsid w:val="00352A8F"/>
    <w:pPr>
      <w:widowControl w:val="0"/>
      <w:autoSpaceDE w:val="0"/>
      <w:autoSpaceDN w:val="0"/>
      <w:spacing w:line="240" w:lineRule="auto"/>
      <w:ind w:left="829" w:right="1079"/>
      <w:jc w:val="center"/>
    </w:pPr>
    <w:rPr>
      <w:rFonts w:eastAsia="Times New Roman" w:cs="Times New Roman"/>
      <w:b/>
      <w:bCs/>
      <w:sz w:val="56"/>
      <w:szCs w:val="56"/>
    </w:rPr>
  </w:style>
  <w:style w:type="table" w:customStyle="1" w:styleId="TableNormal0">
    <w:name w:val="Table Normal"/>
    <w:pPr>
      <w:spacing w:after="160" w:line="259" w:lineRule="auto"/>
      <w:jc w:val="both"/>
    </w:pPr>
    <w:rPr>
      <w:sz w:val="22"/>
      <w:szCs w:val="22"/>
    </w:rPr>
    <w:tblPr>
      <w:tblCellMar>
        <w:top w:w="0" w:type="dxa"/>
        <w:left w:w="0" w:type="dxa"/>
        <w:bottom w:w="0" w:type="dxa"/>
        <w:right w:w="0" w:type="dxa"/>
      </w:tblCellMar>
    </w:tblPr>
  </w:style>
  <w:style w:type="table" w:customStyle="1" w:styleId="TableNormal1">
    <w:name w:val="Table Normal"/>
    <w:pPr>
      <w:spacing w:after="160" w:line="259" w:lineRule="auto"/>
      <w:jc w:val="both"/>
    </w:pPr>
    <w:rPr>
      <w:sz w:val="22"/>
      <w:szCs w:val="22"/>
    </w:rPr>
    <w:tblPr>
      <w:tblCellMar>
        <w:top w:w="0" w:type="dxa"/>
        <w:left w:w="0" w:type="dxa"/>
        <w:bottom w:w="0" w:type="dxa"/>
        <w:right w:w="0" w:type="dxa"/>
      </w:tblCellMar>
    </w:tblPr>
  </w:style>
  <w:style w:type="character" w:customStyle="1" w:styleId="10">
    <w:name w:val="Заголовок 1 Знак"/>
    <w:link w:val="1"/>
    <w:uiPriority w:val="9"/>
    <w:rsid w:val="00290153"/>
    <w:rPr>
      <w:rFonts w:ascii="Calibri Light" w:eastAsia="Times New Roman" w:hAnsi="Calibri Light" w:cs="Times New Roman"/>
      <w:b/>
      <w:bCs/>
      <w:color w:val="2F5496"/>
      <w:sz w:val="28"/>
      <w:szCs w:val="28"/>
    </w:rPr>
  </w:style>
  <w:style w:type="character" w:customStyle="1" w:styleId="20">
    <w:name w:val="Заголовок 2 Знак"/>
    <w:link w:val="2"/>
    <w:uiPriority w:val="9"/>
    <w:rsid w:val="00290153"/>
    <w:rPr>
      <w:rFonts w:ascii="Arial" w:eastAsia="Times New Roman" w:hAnsi="Arial" w:cs="Times New Roman"/>
      <w:b/>
      <w:bCs/>
      <w:i/>
      <w:iCs/>
      <w:sz w:val="28"/>
      <w:szCs w:val="28"/>
      <w:lang w:val="en" w:eastAsia="ru-RU"/>
    </w:rPr>
  </w:style>
  <w:style w:type="character" w:customStyle="1" w:styleId="30">
    <w:name w:val="Заголовок 3 Знак"/>
    <w:link w:val="3"/>
    <w:uiPriority w:val="9"/>
    <w:rsid w:val="00290153"/>
    <w:rPr>
      <w:rFonts w:ascii="Calibri Light" w:eastAsia="Times New Roman" w:hAnsi="Calibri Light" w:cs="Times New Roman"/>
      <w:color w:val="1F3763"/>
      <w:sz w:val="24"/>
      <w:szCs w:val="24"/>
    </w:rPr>
  </w:style>
  <w:style w:type="paragraph" w:styleId="a5">
    <w:name w:val="List Paragraph"/>
    <w:aliases w:val="Раздел,Стандартный,маркированный,Heading1,Colorful List - Accent 11,Абзац списка1,List Paragraph,Список 1,без абзаца,Дайджест,ПАРАГРАФ"/>
    <w:basedOn w:val="a"/>
    <w:link w:val="a6"/>
    <w:uiPriority w:val="1"/>
    <w:qFormat/>
    <w:rsid w:val="00290153"/>
    <w:pPr>
      <w:ind w:left="720"/>
      <w:contextualSpacing/>
    </w:pPr>
  </w:style>
  <w:style w:type="character" w:styleId="a7">
    <w:name w:val="Hyperlink"/>
    <w:uiPriority w:val="99"/>
    <w:unhideWhenUsed/>
    <w:rsid w:val="00290153"/>
    <w:rPr>
      <w:color w:val="0000FF"/>
      <w:u w:val="single"/>
    </w:rPr>
  </w:style>
  <w:style w:type="character" w:customStyle="1" w:styleId="a6">
    <w:name w:val="Абзац списка Знак"/>
    <w:aliases w:val="Раздел Знак,Стандартный Знак,маркированный Знак,Heading1 Знак,Colorful List - Accent 11 Знак,Абзац списка1 Знак,List Paragraph Знак,Список 1 Знак,без абзаца Знак,Дайджест Знак,ПАРАГРАФ Знак"/>
    <w:link w:val="a5"/>
    <w:uiPriority w:val="1"/>
    <w:rsid w:val="00290153"/>
  </w:style>
  <w:style w:type="paragraph" w:customStyle="1" w:styleId="11">
    <w:name w:val="Заголовок 11"/>
    <w:basedOn w:val="a"/>
    <w:uiPriority w:val="1"/>
    <w:qFormat/>
    <w:rsid w:val="00290153"/>
    <w:pPr>
      <w:widowControl w:val="0"/>
      <w:autoSpaceDE w:val="0"/>
      <w:autoSpaceDN w:val="0"/>
      <w:spacing w:line="322" w:lineRule="exact"/>
      <w:ind w:left="1147" w:hanging="359"/>
      <w:outlineLvl w:val="1"/>
    </w:pPr>
    <w:rPr>
      <w:rFonts w:eastAsia="Times New Roman" w:cs="Times New Roman"/>
      <w:sz w:val="28"/>
      <w:szCs w:val="28"/>
      <w:lang w:bidi="ru-RU"/>
    </w:rPr>
  </w:style>
  <w:style w:type="paragraph" w:styleId="12">
    <w:name w:val="toc 1"/>
    <w:basedOn w:val="a"/>
    <w:next w:val="a"/>
    <w:autoRedefine/>
    <w:uiPriority w:val="39"/>
    <w:unhideWhenUsed/>
    <w:qFormat/>
    <w:rsid w:val="00450934"/>
    <w:pPr>
      <w:tabs>
        <w:tab w:val="right" w:leader="dot" w:pos="9348"/>
      </w:tabs>
      <w:spacing w:after="100"/>
      <w:ind w:left="426"/>
    </w:pPr>
  </w:style>
  <w:style w:type="paragraph" w:styleId="21">
    <w:name w:val="toc 2"/>
    <w:basedOn w:val="a"/>
    <w:next w:val="a"/>
    <w:autoRedefine/>
    <w:uiPriority w:val="39"/>
    <w:unhideWhenUsed/>
    <w:rsid w:val="00D30068"/>
    <w:pPr>
      <w:tabs>
        <w:tab w:val="right" w:leader="dot" w:pos="9344"/>
      </w:tabs>
      <w:spacing w:after="100"/>
      <w:ind w:left="709" w:hanging="220"/>
    </w:pPr>
  </w:style>
  <w:style w:type="paragraph" w:styleId="a8">
    <w:name w:val="Body Text"/>
    <w:basedOn w:val="a"/>
    <w:link w:val="a9"/>
    <w:unhideWhenUsed/>
    <w:qFormat/>
    <w:rsid w:val="00290153"/>
    <w:pPr>
      <w:spacing w:after="120" w:line="240" w:lineRule="auto"/>
    </w:pPr>
    <w:rPr>
      <w:rFonts w:eastAsia="Times New Roman" w:cs="Times New Roman"/>
    </w:rPr>
  </w:style>
  <w:style w:type="character" w:customStyle="1" w:styleId="a9">
    <w:name w:val="Основной текст Знак"/>
    <w:link w:val="a8"/>
    <w:rsid w:val="00290153"/>
    <w:rPr>
      <w:rFonts w:ascii="Times New Roman" w:eastAsia="Times New Roman" w:hAnsi="Times New Roman" w:cs="Times New Roman"/>
      <w:sz w:val="24"/>
      <w:szCs w:val="24"/>
    </w:rPr>
  </w:style>
  <w:style w:type="character" w:styleId="aa">
    <w:name w:val="FollowedHyperlink"/>
    <w:uiPriority w:val="99"/>
    <w:semiHidden/>
    <w:unhideWhenUsed/>
    <w:rsid w:val="00082C56"/>
    <w:rPr>
      <w:color w:val="954F72"/>
      <w:u w:val="single"/>
    </w:rPr>
  </w:style>
  <w:style w:type="numbering" w:customStyle="1" w:styleId="13">
    <w:name w:val="Список нужный1"/>
    <w:rsid w:val="00E52580"/>
  </w:style>
  <w:style w:type="character" w:customStyle="1" w:styleId="40">
    <w:name w:val="Заголовок 4 Знак"/>
    <w:link w:val="4"/>
    <w:uiPriority w:val="9"/>
    <w:semiHidden/>
    <w:rsid w:val="0027410F"/>
    <w:rPr>
      <w:rFonts w:ascii="Calibri Light" w:eastAsia="Times New Roman" w:hAnsi="Calibri Light" w:cs="Times New Roman"/>
      <w:i/>
      <w:iCs/>
      <w:color w:val="2F5496"/>
    </w:rPr>
  </w:style>
  <w:style w:type="character" w:styleId="ab">
    <w:name w:val="Strong"/>
    <w:uiPriority w:val="22"/>
    <w:qFormat/>
    <w:rsid w:val="0027410F"/>
    <w:rPr>
      <w:b/>
      <w:bCs/>
    </w:rPr>
  </w:style>
  <w:style w:type="character" w:customStyle="1" w:styleId="ce-uploads-filename">
    <w:name w:val="ce-uploads-filename"/>
    <w:basedOn w:val="a0"/>
    <w:rsid w:val="00081BC7"/>
  </w:style>
  <w:style w:type="character" w:customStyle="1" w:styleId="ac">
    <w:name w:val="Обычный (веб) Знак"/>
    <w:aliases w:val="Обычный (Web) Знак,Знак Знак Знак Знак2 Знак,Знак Знак Знак Знак,Обычный (Web)1 Знак,Знак Знак3 Знак,Обычный (веб) Знак1 Знак,Обычный (веб) Знак Знак1 Знак,Знак Знак1 Знак Знак1,Обычный (веб) Знак Знак Знак Знак1,Знак4 Зна Знак"/>
    <w:link w:val="ad"/>
    <w:uiPriority w:val="99"/>
    <w:locked/>
    <w:rsid w:val="004F6AE7"/>
    <w:rPr>
      <w:sz w:val="16"/>
    </w:rPr>
  </w:style>
  <w:style w:type="paragraph" w:styleId="ad">
    <w:name w:val="Normal (Web)"/>
    <w:aliases w:val="Обычный (Web),Знак Знак Знак Знак2,Знак Знак Знак,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link w:val="ac"/>
    <w:uiPriority w:val="99"/>
    <w:qFormat/>
    <w:rsid w:val="004F6AE7"/>
    <w:pPr>
      <w:spacing w:after="120" w:line="240" w:lineRule="auto"/>
      <w:ind w:left="283"/>
    </w:pPr>
    <w:rPr>
      <w:sz w:val="16"/>
    </w:rPr>
  </w:style>
  <w:style w:type="table" w:styleId="ae">
    <w:name w:val="Table Grid"/>
    <w:basedOn w:val="a1"/>
    <w:uiPriority w:val="39"/>
    <w:rsid w:val="00B72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uiPriority w:val="2"/>
    <w:semiHidden/>
    <w:unhideWhenUsed/>
    <w:qFormat/>
    <w:rsid w:val="00352A8F"/>
    <w:pPr>
      <w:widowControl w:val="0"/>
      <w:autoSpaceDE w:val="0"/>
      <w:autoSpaceDN w:val="0"/>
      <w:spacing w:line="360" w:lineRule="auto"/>
      <w:jc w:val="both"/>
    </w:pPr>
    <w:rPr>
      <w:sz w:val="22"/>
      <w:szCs w:val="22"/>
    </w:rPr>
    <w:tblPr>
      <w:tblInd w:w="0" w:type="dxa"/>
      <w:tblCellMar>
        <w:top w:w="0" w:type="dxa"/>
        <w:left w:w="0" w:type="dxa"/>
        <w:bottom w:w="0" w:type="dxa"/>
        <w:right w:w="0" w:type="dxa"/>
      </w:tblCellMar>
    </w:tblPr>
  </w:style>
  <w:style w:type="character" w:customStyle="1" w:styleId="a4">
    <w:name w:val="Заголовок Знак"/>
    <w:link w:val="a3"/>
    <w:uiPriority w:val="10"/>
    <w:rsid w:val="00352A8F"/>
    <w:rPr>
      <w:rFonts w:ascii="Times New Roman" w:eastAsia="Times New Roman" w:hAnsi="Times New Roman" w:cs="Times New Roman"/>
      <w:b/>
      <w:bCs/>
      <w:sz w:val="56"/>
      <w:szCs w:val="56"/>
    </w:rPr>
  </w:style>
  <w:style w:type="paragraph" w:customStyle="1" w:styleId="TableParagraph">
    <w:name w:val="Table Paragraph"/>
    <w:basedOn w:val="a"/>
    <w:uiPriority w:val="1"/>
    <w:qFormat/>
    <w:rsid w:val="00352A8F"/>
    <w:pPr>
      <w:widowControl w:val="0"/>
      <w:autoSpaceDE w:val="0"/>
      <w:autoSpaceDN w:val="0"/>
      <w:spacing w:line="240" w:lineRule="auto"/>
    </w:pPr>
    <w:rPr>
      <w:rFonts w:eastAsia="Times New Roman" w:cs="Times New Roman"/>
    </w:rPr>
  </w:style>
  <w:style w:type="character" w:customStyle="1" w:styleId="14">
    <w:name w:val="Неразрешенное упоминание1"/>
    <w:uiPriority w:val="99"/>
    <w:semiHidden/>
    <w:unhideWhenUsed/>
    <w:rsid w:val="00352A8F"/>
    <w:rPr>
      <w:color w:val="605E5C"/>
      <w:shd w:val="clear" w:color="auto" w:fill="E1DFDD"/>
    </w:rPr>
  </w:style>
  <w:style w:type="paragraph" w:styleId="af">
    <w:name w:val="header"/>
    <w:basedOn w:val="a"/>
    <w:link w:val="af0"/>
    <w:uiPriority w:val="99"/>
    <w:unhideWhenUsed/>
    <w:rsid w:val="00352A8F"/>
    <w:pPr>
      <w:tabs>
        <w:tab w:val="center" w:pos="4677"/>
        <w:tab w:val="right" w:pos="9355"/>
      </w:tabs>
      <w:spacing w:line="240" w:lineRule="auto"/>
    </w:pPr>
  </w:style>
  <w:style w:type="character" w:customStyle="1" w:styleId="af0">
    <w:name w:val="Верхний колонтитул Знак"/>
    <w:basedOn w:val="a0"/>
    <w:link w:val="af"/>
    <w:uiPriority w:val="99"/>
    <w:rsid w:val="00352A8F"/>
  </w:style>
  <w:style w:type="paragraph" w:styleId="af1">
    <w:name w:val="footer"/>
    <w:basedOn w:val="a"/>
    <w:link w:val="af2"/>
    <w:uiPriority w:val="99"/>
    <w:unhideWhenUsed/>
    <w:rsid w:val="00352A8F"/>
    <w:pPr>
      <w:tabs>
        <w:tab w:val="center" w:pos="4677"/>
        <w:tab w:val="right" w:pos="9355"/>
      </w:tabs>
      <w:spacing w:line="240" w:lineRule="auto"/>
    </w:pPr>
  </w:style>
  <w:style w:type="character" w:customStyle="1" w:styleId="af2">
    <w:name w:val="Нижний колонтитул Знак"/>
    <w:basedOn w:val="a0"/>
    <w:link w:val="af1"/>
    <w:uiPriority w:val="99"/>
    <w:rsid w:val="00352A8F"/>
  </w:style>
  <w:style w:type="character" w:customStyle="1" w:styleId="22">
    <w:name w:val="Неразрешенное упоминание2"/>
    <w:uiPriority w:val="99"/>
    <w:semiHidden/>
    <w:unhideWhenUsed/>
    <w:rsid w:val="00352A8F"/>
    <w:rPr>
      <w:color w:val="605E5C"/>
      <w:shd w:val="clear" w:color="auto" w:fill="E1DFDD"/>
    </w:rPr>
  </w:style>
  <w:style w:type="paragraph" w:styleId="HTML">
    <w:name w:val="HTML Preformatted"/>
    <w:basedOn w:val="a"/>
    <w:link w:val="HTML0"/>
    <w:uiPriority w:val="99"/>
    <w:unhideWhenUsed/>
    <w:rsid w:val="009C2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ый HTML Знак"/>
    <w:link w:val="HTML"/>
    <w:uiPriority w:val="99"/>
    <w:rsid w:val="009C2A78"/>
    <w:rPr>
      <w:rFonts w:ascii="Courier New" w:eastAsia="Times New Roman" w:hAnsi="Courier New" w:cs="Courier New"/>
      <w:sz w:val="20"/>
      <w:szCs w:val="20"/>
      <w:lang w:val="en" w:eastAsia="ru-RU"/>
    </w:rPr>
  </w:style>
  <w:style w:type="character" w:styleId="af3">
    <w:name w:val="annotation reference"/>
    <w:uiPriority w:val="99"/>
    <w:semiHidden/>
    <w:unhideWhenUsed/>
    <w:rsid w:val="00986EF2"/>
    <w:rPr>
      <w:sz w:val="16"/>
      <w:szCs w:val="16"/>
    </w:rPr>
  </w:style>
  <w:style w:type="paragraph" w:styleId="af4">
    <w:name w:val="annotation text"/>
    <w:basedOn w:val="a"/>
    <w:link w:val="af5"/>
    <w:uiPriority w:val="99"/>
    <w:semiHidden/>
    <w:unhideWhenUsed/>
    <w:rsid w:val="00986EF2"/>
    <w:pPr>
      <w:spacing w:line="240" w:lineRule="auto"/>
    </w:pPr>
    <w:rPr>
      <w:rFonts w:eastAsia="Times New Roman"/>
      <w:sz w:val="20"/>
      <w:szCs w:val="20"/>
    </w:rPr>
  </w:style>
  <w:style w:type="character" w:customStyle="1" w:styleId="af5">
    <w:name w:val="Текст примечания Знак"/>
    <w:link w:val="af4"/>
    <w:uiPriority w:val="99"/>
    <w:semiHidden/>
    <w:rsid w:val="00986EF2"/>
    <w:rPr>
      <w:rFonts w:eastAsia="Times New Roman"/>
      <w:sz w:val="20"/>
      <w:szCs w:val="20"/>
      <w:lang w:val="en" w:eastAsia="ru-RU"/>
    </w:rPr>
  </w:style>
  <w:style w:type="paragraph" w:styleId="af6">
    <w:name w:val="Balloon Text"/>
    <w:basedOn w:val="a"/>
    <w:link w:val="af7"/>
    <w:uiPriority w:val="99"/>
    <w:semiHidden/>
    <w:unhideWhenUsed/>
    <w:rsid w:val="00986EF2"/>
    <w:pPr>
      <w:spacing w:line="240" w:lineRule="auto"/>
    </w:pPr>
    <w:rPr>
      <w:rFonts w:ascii="Segoe UI" w:hAnsi="Segoe UI" w:cs="Segoe UI"/>
      <w:sz w:val="18"/>
      <w:szCs w:val="18"/>
    </w:rPr>
  </w:style>
  <w:style w:type="character" w:customStyle="1" w:styleId="af7">
    <w:name w:val="Текст выноски Знак"/>
    <w:link w:val="af6"/>
    <w:uiPriority w:val="99"/>
    <w:semiHidden/>
    <w:rsid w:val="00986EF2"/>
    <w:rPr>
      <w:rFonts w:ascii="Segoe UI" w:hAnsi="Segoe UI" w:cs="Segoe UI"/>
      <w:sz w:val="18"/>
      <w:szCs w:val="18"/>
    </w:rPr>
  </w:style>
  <w:style w:type="character" w:customStyle="1" w:styleId="fontstyle01">
    <w:name w:val="fontstyle01"/>
    <w:rsid w:val="00966D2B"/>
    <w:rPr>
      <w:rFonts w:ascii="Times New Roman" w:hAnsi="Times New Roman" w:cs="Times New Roman" w:hint="default"/>
      <w:b/>
      <w:bCs/>
      <w:i w:val="0"/>
      <w:iCs w:val="0"/>
      <w:color w:val="000000"/>
      <w:sz w:val="24"/>
      <w:szCs w:val="24"/>
    </w:rPr>
  </w:style>
  <w:style w:type="character" w:customStyle="1" w:styleId="50">
    <w:name w:val="Заголовок 5 Знак"/>
    <w:link w:val="5"/>
    <w:uiPriority w:val="9"/>
    <w:semiHidden/>
    <w:rsid w:val="001063C5"/>
    <w:rPr>
      <w:rFonts w:ascii="Calibri Light" w:eastAsia="Times New Roman" w:hAnsi="Calibri Light" w:cs="Times New Roman"/>
      <w:color w:val="2F5496"/>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2"/>
    <w:tblPr>
      <w:tblStyleRowBandSize w:val="1"/>
      <w:tblStyleColBandSize w:val="1"/>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paragraph" w:styleId="afe">
    <w:name w:val="TOC Heading"/>
    <w:basedOn w:val="1"/>
    <w:next w:val="a"/>
    <w:uiPriority w:val="39"/>
    <w:unhideWhenUsed/>
    <w:qFormat/>
    <w:rsid w:val="0041106F"/>
    <w:pPr>
      <w:spacing w:line="276" w:lineRule="auto"/>
      <w:outlineLvl w:val="9"/>
    </w:pPr>
  </w:style>
  <w:style w:type="paragraph" w:styleId="31">
    <w:name w:val="toc 3"/>
    <w:basedOn w:val="a"/>
    <w:next w:val="a"/>
    <w:autoRedefine/>
    <w:uiPriority w:val="39"/>
    <w:unhideWhenUsed/>
    <w:rsid w:val="0041106F"/>
    <w:pPr>
      <w:spacing w:after="100"/>
      <w:ind w:left="440"/>
    </w:pPr>
  </w:style>
  <w:style w:type="character" w:styleId="aff">
    <w:name w:val="Emphasis"/>
    <w:uiPriority w:val="20"/>
    <w:qFormat/>
    <w:rsid w:val="008A1373"/>
    <w:rPr>
      <w:i/>
      <w:iCs/>
    </w:rPr>
  </w:style>
  <w:style w:type="paragraph" w:customStyle="1" w:styleId="Default">
    <w:name w:val="Default"/>
    <w:uiPriority w:val="99"/>
    <w:rsid w:val="008A1373"/>
    <w:pPr>
      <w:autoSpaceDE w:val="0"/>
      <w:autoSpaceDN w:val="0"/>
      <w:adjustRightInd w:val="0"/>
      <w:spacing w:line="360" w:lineRule="auto"/>
      <w:jc w:val="both"/>
    </w:pPr>
    <w:rPr>
      <w:rFonts w:cs="Times New Roman"/>
      <w:color w:val="000000"/>
      <w:sz w:val="24"/>
      <w:szCs w:val="24"/>
      <w:lang w:eastAsia="en-US"/>
    </w:rPr>
  </w:style>
  <w:style w:type="paragraph" w:customStyle="1" w:styleId="paragraph">
    <w:name w:val="paragraph"/>
    <w:basedOn w:val="a"/>
    <w:rsid w:val="008A1373"/>
    <w:pPr>
      <w:spacing w:before="100" w:beforeAutospacing="1" w:after="100" w:afterAutospacing="1" w:line="240" w:lineRule="auto"/>
    </w:pPr>
    <w:rPr>
      <w:rFonts w:eastAsia="Times New Roman" w:cs="Times New Roman"/>
    </w:rPr>
  </w:style>
  <w:style w:type="character" w:customStyle="1" w:styleId="normaltextrun">
    <w:name w:val="normaltextrun"/>
    <w:rsid w:val="008A1373"/>
  </w:style>
  <w:style w:type="character" w:customStyle="1" w:styleId="eop">
    <w:name w:val="eop"/>
    <w:rsid w:val="008A1373"/>
  </w:style>
  <w:style w:type="character" w:customStyle="1" w:styleId="15">
    <w:name w:val="Заголовок №1_"/>
    <w:link w:val="16"/>
    <w:locked/>
    <w:rsid w:val="008A1373"/>
    <w:rPr>
      <w:b/>
      <w:bCs/>
      <w:sz w:val="36"/>
      <w:szCs w:val="36"/>
      <w:shd w:val="clear" w:color="auto" w:fill="FFFFFF"/>
    </w:rPr>
  </w:style>
  <w:style w:type="paragraph" w:customStyle="1" w:styleId="16">
    <w:name w:val="Заголовок №1"/>
    <w:basedOn w:val="a"/>
    <w:link w:val="15"/>
    <w:rsid w:val="008A1373"/>
    <w:pPr>
      <w:widowControl w:val="0"/>
      <w:shd w:val="clear" w:color="auto" w:fill="FFFFFF"/>
      <w:spacing w:line="0" w:lineRule="atLeast"/>
      <w:jc w:val="center"/>
      <w:outlineLvl w:val="0"/>
    </w:pPr>
    <w:rPr>
      <w:b/>
      <w:bCs/>
      <w:sz w:val="36"/>
      <w:szCs w:val="36"/>
    </w:rPr>
  </w:style>
  <w:style w:type="paragraph" w:customStyle="1" w:styleId="17">
    <w:name w:val="Обычный1"/>
    <w:rsid w:val="008A1373"/>
    <w:pPr>
      <w:spacing w:after="160" w:line="259" w:lineRule="auto"/>
      <w:jc w:val="both"/>
    </w:pPr>
    <w:rPr>
      <w:sz w:val="22"/>
      <w:szCs w:val="22"/>
    </w:rPr>
  </w:style>
  <w:style w:type="character" w:customStyle="1" w:styleId="11pt">
    <w:name w:val="Основной текст + 11 pt"/>
    <w:aliases w:val="Интервал 0 pt"/>
    <w:rsid w:val="008A1373"/>
    <w:rPr>
      <w:rFonts w:ascii="Times New Roman" w:eastAsia="Times New Roman" w:hAnsi="Times New Roman" w:cs="Times New Roman" w:hint="default"/>
      <w:b w:val="0"/>
      <w:bCs w:val="0"/>
      <w:i w:val="0"/>
      <w:iCs w:val="0"/>
      <w:smallCaps w:val="0"/>
      <w:strike w:val="0"/>
      <w:dstrike w:val="0"/>
      <w:color w:val="000000"/>
      <w:spacing w:val="1"/>
      <w:w w:val="100"/>
      <w:position w:val="0"/>
      <w:sz w:val="22"/>
      <w:szCs w:val="22"/>
      <w:u w:val="none"/>
      <w:effect w:val="none"/>
      <w:lang w:val="en"/>
    </w:rPr>
  </w:style>
  <w:style w:type="paragraph" w:styleId="aff0">
    <w:name w:val="No Spacing"/>
    <w:aliases w:val="Таблицы,Заголовки,No Spacing,Алия,СНОСКИ,Без интервала1,ARSH_N,Без интервала2,мелкий,Обя,Айгерим,Верхний колонтитул Знак1,Интервалсыз"/>
    <w:link w:val="aff1"/>
    <w:uiPriority w:val="1"/>
    <w:qFormat/>
    <w:rsid w:val="008A1373"/>
    <w:pPr>
      <w:spacing w:line="360" w:lineRule="auto"/>
      <w:jc w:val="both"/>
    </w:pPr>
    <w:rPr>
      <w:rFonts w:cs="Times New Roman"/>
      <w:bCs/>
      <w:sz w:val="22"/>
      <w:szCs w:val="22"/>
    </w:rPr>
  </w:style>
  <w:style w:type="character" w:customStyle="1" w:styleId="aff1">
    <w:name w:val="Без интервала Знак"/>
    <w:aliases w:val="Таблицы Знак,Заголовки Знак,No Spacing Знак,Алия Знак,СНОСКИ Знак,Без интервала1 Знак,ARSH_N Знак,Без интервала2 Знак,мелкий Знак,Обя Знак,Айгерим Знак,Верхний колонтитул Знак1 Знак,Интервалсыз Знак"/>
    <w:link w:val="aff0"/>
    <w:uiPriority w:val="1"/>
    <w:locked/>
    <w:rsid w:val="008A1373"/>
    <w:rPr>
      <w:rFonts w:cs="Times New Roman"/>
      <w:bCs/>
    </w:rPr>
  </w:style>
  <w:style w:type="character" w:customStyle="1" w:styleId="aff2">
    <w:name w:val="Основной текст_"/>
    <w:link w:val="32"/>
    <w:rsid w:val="008A1373"/>
    <w:rPr>
      <w:rFonts w:eastAsia="Times New Roman"/>
      <w:shd w:val="clear" w:color="auto" w:fill="FFFFFF"/>
    </w:rPr>
  </w:style>
  <w:style w:type="paragraph" w:customStyle="1" w:styleId="32">
    <w:name w:val="Основной текст3"/>
    <w:basedOn w:val="a"/>
    <w:link w:val="aff2"/>
    <w:rsid w:val="008A1373"/>
    <w:pPr>
      <w:widowControl w:val="0"/>
      <w:shd w:val="clear" w:color="auto" w:fill="FFFFFF"/>
      <w:spacing w:line="274" w:lineRule="exact"/>
    </w:pPr>
    <w:rPr>
      <w:rFonts w:eastAsia="Times New Roman"/>
    </w:rPr>
  </w:style>
  <w:style w:type="paragraph" w:customStyle="1" w:styleId="style286">
    <w:name w:val="style286"/>
    <w:basedOn w:val="a"/>
    <w:rsid w:val="008A1373"/>
    <w:pPr>
      <w:spacing w:before="100" w:beforeAutospacing="1" w:after="100" w:afterAutospacing="1" w:line="240" w:lineRule="auto"/>
    </w:pPr>
    <w:rPr>
      <w:rFonts w:eastAsia="Times New Roman" w:cs="Times New Roman"/>
    </w:rPr>
  </w:style>
  <w:style w:type="table" w:customStyle="1" w:styleId="18">
    <w:name w:val="Сетка таблицы1"/>
    <w:basedOn w:val="a1"/>
    <w:next w:val="ae"/>
    <w:uiPriority w:val="59"/>
    <w:rsid w:val="008A1373"/>
    <w:rPr>
      <w:rFonts w:cs="Times New Roman"/>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e"/>
    <w:uiPriority w:val="59"/>
    <w:rsid w:val="008A1373"/>
    <w:rPr>
      <w:rFonts w:cs="Times New Roman"/>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_"/>
    <w:link w:val="310"/>
    <w:rsid w:val="008A1373"/>
    <w:rPr>
      <w:b/>
      <w:bCs/>
      <w:sz w:val="23"/>
      <w:szCs w:val="23"/>
      <w:shd w:val="clear" w:color="auto" w:fill="FFFFFF"/>
    </w:rPr>
  </w:style>
  <w:style w:type="paragraph" w:customStyle="1" w:styleId="310">
    <w:name w:val="Основной текст (3)1"/>
    <w:basedOn w:val="a"/>
    <w:link w:val="33"/>
    <w:rsid w:val="008A1373"/>
    <w:pPr>
      <w:widowControl w:val="0"/>
      <w:shd w:val="clear" w:color="auto" w:fill="FFFFFF"/>
      <w:spacing w:before="180" w:after="180" w:line="274" w:lineRule="exact"/>
      <w:ind w:firstLine="680"/>
    </w:pPr>
    <w:rPr>
      <w:b/>
      <w:bCs/>
      <w:sz w:val="23"/>
      <w:szCs w:val="23"/>
      <w:shd w:val="clear" w:color="auto" w:fill="FFFFFF"/>
    </w:rPr>
  </w:style>
  <w:style w:type="paragraph" w:customStyle="1" w:styleId="zfr3q">
    <w:name w:val="zfr3q"/>
    <w:basedOn w:val="a"/>
    <w:rsid w:val="008A1373"/>
    <w:pPr>
      <w:spacing w:before="100" w:beforeAutospacing="1" w:after="100" w:afterAutospacing="1" w:line="240" w:lineRule="auto"/>
    </w:pPr>
    <w:rPr>
      <w:rFonts w:eastAsia="Times New Roman" w:cs="Times New Roman"/>
    </w:rPr>
  </w:style>
  <w:style w:type="character" w:customStyle="1" w:styleId="24">
    <w:name w:val="Неразрешенное упоминание2"/>
    <w:uiPriority w:val="99"/>
    <w:semiHidden/>
    <w:unhideWhenUsed/>
    <w:rsid w:val="008A1373"/>
    <w:rPr>
      <w:color w:val="605E5C"/>
      <w:shd w:val="clear" w:color="auto" w:fill="E1DFDD"/>
    </w:rPr>
  </w:style>
  <w:style w:type="character" w:customStyle="1" w:styleId="41">
    <w:name w:val="Основной текст (4)_"/>
    <w:link w:val="42"/>
    <w:rsid w:val="008A1373"/>
    <w:rPr>
      <w:rFonts w:ascii="Times New Roman" w:eastAsia="Times New Roman" w:hAnsi="Times New Roman"/>
      <w:b/>
      <w:bCs/>
      <w:shd w:val="clear" w:color="auto" w:fill="FFFFFF"/>
    </w:rPr>
  </w:style>
  <w:style w:type="paragraph" w:customStyle="1" w:styleId="42">
    <w:name w:val="Основной текст (4)"/>
    <w:basedOn w:val="a"/>
    <w:link w:val="41"/>
    <w:rsid w:val="008A1373"/>
    <w:pPr>
      <w:widowControl w:val="0"/>
      <w:shd w:val="clear" w:color="auto" w:fill="FFFFFF"/>
      <w:spacing w:after="1200" w:line="0" w:lineRule="atLeast"/>
      <w:ind w:hanging="580"/>
      <w:jc w:val="center"/>
    </w:pPr>
    <w:rPr>
      <w:rFonts w:eastAsia="Times New Roman"/>
      <w:b/>
      <w:bCs/>
    </w:rPr>
  </w:style>
  <w:style w:type="character" w:customStyle="1" w:styleId="34">
    <w:name w:val="Неразрешенное упоминание3"/>
    <w:uiPriority w:val="99"/>
    <w:semiHidden/>
    <w:unhideWhenUsed/>
    <w:rsid w:val="008A1373"/>
    <w:rPr>
      <w:color w:val="605E5C"/>
      <w:shd w:val="clear" w:color="auto" w:fill="E1DFDD"/>
    </w:rPr>
  </w:style>
  <w:style w:type="paragraph" w:customStyle="1" w:styleId="text-justify">
    <w:name w:val="text-justify"/>
    <w:basedOn w:val="a"/>
    <w:rsid w:val="008A1373"/>
    <w:pPr>
      <w:spacing w:before="100" w:beforeAutospacing="1" w:after="100" w:afterAutospacing="1" w:line="240" w:lineRule="auto"/>
    </w:pPr>
    <w:rPr>
      <w:rFonts w:eastAsia="Times New Roman" w:cs="Times New Roman"/>
    </w:rPr>
  </w:style>
  <w:style w:type="character" w:customStyle="1" w:styleId="43">
    <w:name w:val="Неразрешенное упоминание4"/>
    <w:uiPriority w:val="99"/>
    <w:semiHidden/>
    <w:unhideWhenUsed/>
    <w:rsid w:val="008A1373"/>
    <w:rPr>
      <w:color w:val="605E5C"/>
      <w:shd w:val="clear" w:color="auto" w:fill="E1DFDD"/>
    </w:rPr>
  </w:style>
  <w:style w:type="table" w:customStyle="1" w:styleId="aff3">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f4">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f5">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f6">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f7">
    <w:basedOn w:val="TableNormal1"/>
    <w:pPr>
      <w:widowControl w:val="0"/>
      <w:spacing w:after="0" w:line="240" w:lineRule="auto"/>
    </w:pPr>
    <w:tblPr>
      <w:tblStyleRowBandSize w:val="1"/>
      <w:tblStyleColBandSize w:val="1"/>
      <w:tblCellMar>
        <w:left w:w="108" w:type="dxa"/>
        <w:right w:w="108" w:type="dxa"/>
      </w:tblCellMar>
    </w:tblPr>
  </w:style>
  <w:style w:type="table" w:customStyle="1" w:styleId="aff8">
    <w:basedOn w:val="TableNormal1"/>
    <w:tblPr>
      <w:tblStyleRowBandSize w:val="1"/>
      <w:tblStyleColBandSize w:val="1"/>
    </w:tblPr>
  </w:style>
  <w:style w:type="table" w:customStyle="1" w:styleId="aff9">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a">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b">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rPr>
      <w:sz w:val="20"/>
      <w:szCs w:val="20"/>
    </w:rPr>
    <w:tblPr>
      <w:tblStyleRowBandSize w:val="1"/>
      <w:tblStyleColBandSize w:val="1"/>
      <w:tblCellMar>
        <w:left w:w="108" w:type="dxa"/>
        <w:right w:w="108" w:type="dxa"/>
      </w:tblCellMar>
    </w:tblPr>
  </w:style>
  <w:style w:type="table" w:customStyle="1" w:styleId="affd">
    <w:basedOn w:val="TableNormal0"/>
    <w:pPr>
      <w:widowControl w:val="0"/>
      <w:spacing w:after="0" w:line="240" w:lineRule="auto"/>
    </w:pPr>
    <w:tblPr>
      <w:tblStyleRowBandSize w:val="1"/>
      <w:tblStyleColBandSize w:val="1"/>
      <w:tblCellMar>
        <w:left w:w="108" w:type="dxa"/>
        <w:right w:w="108" w:type="dxa"/>
      </w:tblCellMar>
    </w:tblPr>
  </w:style>
  <w:style w:type="table" w:customStyle="1" w:styleId="affe">
    <w:basedOn w:val="TableNormal0"/>
    <w:pPr>
      <w:widowControl w:val="0"/>
      <w:spacing w:after="0" w:line="240" w:lineRule="auto"/>
    </w:pPr>
    <w:tblPr>
      <w:tblStyleRowBandSize w:val="1"/>
      <w:tblStyleColBandSize w:val="1"/>
      <w:tblCellMar>
        <w:left w:w="108" w:type="dxa"/>
        <w:right w:w="108" w:type="dxa"/>
      </w:tblCellMar>
    </w:tblPr>
  </w:style>
  <w:style w:type="paragraph" w:customStyle="1" w:styleId="19">
    <w:name w:val="Стиль1"/>
    <w:basedOn w:val="1"/>
    <w:qFormat/>
    <w:rsid w:val="00450934"/>
    <w:pPr>
      <w:pBdr>
        <w:bottom w:val="single" w:sz="4" w:space="31" w:color="FFFFFF"/>
      </w:pBdr>
      <w:tabs>
        <w:tab w:val="left" w:pos="720"/>
        <w:tab w:val="left" w:pos="960"/>
      </w:tabs>
      <w:spacing w:before="0"/>
      <w:ind w:firstLine="567"/>
    </w:pPr>
    <w:rPr>
      <w:rFonts w:ascii="Times New Roman" w:hAnsi="Times New Roman"/>
      <w:b w:val="0"/>
      <w:color w:val="auto"/>
      <w:sz w:val="24"/>
    </w:rPr>
  </w:style>
  <w:style w:type="character" w:customStyle="1" w:styleId="afff">
    <w:name w:val="Неразрешенное упоминание"/>
    <w:uiPriority w:val="99"/>
    <w:semiHidden/>
    <w:unhideWhenUsed/>
    <w:rsid w:val="00081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717915">
      <w:bodyDiv w:val="1"/>
      <w:marLeft w:val="0"/>
      <w:marRight w:val="0"/>
      <w:marTop w:val="0"/>
      <w:marBottom w:val="0"/>
      <w:divBdr>
        <w:top w:val="none" w:sz="0" w:space="0" w:color="auto"/>
        <w:left w:val="none" w:sz="0" w:space="0" w:color="auto"/>
        <w:bottom w:val="none" w:sz="0" w:space="0" w:color="auto"/>
        <w:right w:val="none" w:sz="0" w:space="0" w:color="auto"/>
      </w:divBdr>
    </w:div>
    <w:div w:id="1180898277">
      <w:bodyDiv w:val="1"/>
      <w:marLeft w:val="0"/>
      <w:marRight w:val="0"/>
      <w:marTop w:val="0"/>
      <w:marBottom w:val="0"/>
      <w:divBdr>
        <w:top w:val="none" w:sz="0" w:space="0" w:color="auto"/>
        <w:left w:val="none" w:sz="0" w:space="0" w:color="auto"/>
        <w:bottom w:val="none" w:sz="0" w:space="0" w:color="auto"/>
        <w:right w:val="none" w:sz="0" w:space="0" w:color="auto"/>
      </w:divBdr>
    </w:div>
    <w:div w:id="1344629409">
      <w:bodyDiv w:val="1"/>
      <w:marLeft w:val="0"/>
      <w:marRight w:val="0"/>
      <w:marTop w:val="0"/>
      <w:marBottom w:val="0"/>
      <w:divBdr>
        <w:top w:val="none" w:sz="0" w:space="0" w:color="auto"/>
        <w:left w:val="none" w:sz="0" w:space="0" w:color="auto"/>
        <w:bottom w:val="none" w:sz="0" w:space="0" w:color="auto"/>
        <w:right w:val="none" w:sz="0" w:space="0" w:color="auto"/>
      </w:divBdr>
    </w:div>
    <w:div w:id="1892107384">
      <w:bodyDiv w:val="1"/>
      <w:marLeft w:val="0"/>
      <w:marRight w:val="0"/>
      <w:marTop w:val="0"/>
      <w:marBottom w:val="0"/>
      <w:divBdr>
        <w:top w:val="none" w:sz="0" w:space="0" w:color="auto"/>
        <w:left w:val="none" w:sz="0" w:space="0" w:color="auto"/>
        <w:bottom w:val="none" w:sz="0" w:space="0" w:color="auto"/>
        <w:right w:val="none" w:sz="0" w:space="0" w:color="auto"/>
      </w:divBdr>
    </w:div>
    <w:div w:id="2014838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stu.kg/universitet/3-kolonka/uchenyi-sovet/sostav-uchenogo-soveta" TargetMode="External"/><Relationship Id="rId671" Type="http://schemas.openxmlformats.org/officeDocument/2006/relationships/hyperlink" Target="https://edu.gov.kg/organizations/5/pages/21/" TargetMode="External"/><Relationship Id="rId769" Type="http://schemas.openxmlformats.org/officeDocument/2006/relationships/hyperlink" Target="https://kstu.kg/glavnoe-menju/abiturientu/otdel-kachestva-obrazovanija/zagolovok-po-umolchaniju-1" TargetMode="External"/><Relationship Id="rId976" Type="http://schemas.openxmlformats.org/officeDocument/2006/relationships/hyperlink" Target="https://kstu.kg/fileadmin/user_upload/polozhenie-kgtu-ob-antiplagiat.pdf" TargetMode="External"/><Relationship Id="rId21"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324" Type="http://schemas.openxmlformats.org/officeDocument/2006/relationships/hyperlink" Target="https://avn.kstu.kg/" TargetMode="External"/><Relationship Id="rId531" Type="http://schemas.openxmlformats.org/officeDocument/2006/relationships/hyperlink" Target="https://kstu.kg/fakultety/inzhenerno-ehkonomicheskii-fakultet/ehkonomika-promyshlennosti/dokumenty" TargetMode="External"/><Relationship Id="rId629" Type="http://schemas.openxmlformats.org/officeDocument/2006/relationships/hyperlink" Target="https://kstu.kg/fakultety-1/vshehb/novosti?tx_news_pi1%5Baction%5D=detail&amp;tx_news_pi1%5Bcontroller%5D=News&amp;tx_news_pi1%5Bnews%5D=3179&amp;cHash=fbe8cfe4b9986bfcf63ecddf14a4cb5d" TargetMode="External"/><Relationship Id="rId170" Type="http://schemas.openxmlformats.org/officeDocument/2006/relationships/hyperlink" Target="https://kstu.kg/fileadmin/user_upload/polozhenie_o_popechitelskom_sovete__2_.pdf" TargetMode="External"/><Relationship Id="rId836" Type="http://schemas.openxmlformats.org/officeDocument/2006/relationships/hyperlink" Target="http://cbd.minjust.gov.kg/act/view/ru-ru/157131?cl=ru-ru" TargetMode="External"/><Relationship Id="rId1021" Type="http://schemas.openxmlformats.org/officeDocument/2006/relationships/hyperlink" Target="https://kstu.kg/news-ru?tx_news_pi1%5Baction%5D=detail&amp;tx_news_pi1%5Bcontroller%5D=News&amp;tx_news_pi1%5Bnews%5D=3086&amp;cHash=ea91b3df2bac584ba3261cecf485221b" TargetMode="External"/><Relationship Id="rId268" Type="http://schemas.openxmlformats.org/officeDocument/2006/relationships/hyperlink" Target="https://online.kstu.kg/" TargetMode="External"/><Relationship Id="rId475" Type="http://schemas.openxmlformats.org/officeDocument/2006/relationships/hyperlink" Target="https://kstu.kg/centry/zagolovok-po-umolchaniju" TargetMode="External"/><Relationship Id="rId682" Type="http://schemas.openxmlformats.org/officeDocument/2006/relationships/hyperlink" Target="https://kstu.kg/fileadmin/user_upload/5polozhenie_o_rubezhnom_kontrole_i_promezhutochnoi_attestacii_kgtu.pdf" TargetMode="External"/><Relationship Id="rId903" Type="http://schemas.openxmlformats.org/officeDocument/2006/relationships/hyperlink" Target="https://avn.kstu.kg" TargetMode="External"/><Relationship Id="rId32" Type="http://schemas.openxmlformats.org/officeDocument/2006/relationships/hyperlink" Target="https://kstu.kg/bokovoe-menju/vysshie-shkoly/vysshaja-shkola-ehkonomiki-i-biznesa/" TargetMode="External"/><Relationship Id="rId128" Type="http://schemas.openxmlformats.org/officeDocument/2006/relationships/hyperlink" Target="https://kstu.kg/fakultety-1/vshehb/novosti?tx_news_pi1%5Baction%5D=detail&amp;tx_news_pi1%5Bcontroller%5D=News&amp;tx_news_pi1%5Bnews%5D=3204&amp;cHash=43dba3e7208ba2f98c5d40ad123f8cbf" TargetMode="External"/><Relationship Id="rId335" Type="http://schemas.openxmlformats.org/officeDocument/2006/relationships/hyperlink" Target="https://online.kstu.kg/" TargetMode="External"/><Relationship Id="rId542" Type="http://schemas.openxmlformats.org/officeDocument/2006/relationships/hyperlink" Target="https://edu.gov.kg/media/uploads/2021/12/06/bcwdcp.pdf" TargetMode="External"/><Relationship Id="rId987" Type="http://schemas.openxmlformats.org/officeDocument/2006/relationships/hyperlink" Target="https://kstu.kg/otdely/otdel-tekhniki-bezopasnosti-okhrany-truda-i-grazhdanskoi-oborony" TargetMode="External"/><Relationship Id="rId181" Type="http://schemas.openxmlformats.org/officeDocument/2006/relationships/hyperlink" Target="https://kstu.kg/fileadmin/user_upload/polozhenie_ob_organizacii_marketingovykh_issledovanii_i_proforient.rabote_2020.pdf" TargetMode="External"/><Relationship Id="rId402" Type="http://schemas.openxmlformats.org/officeDocument/2006/relationships/hyperlink" Target="https://drive.google.com/file/d/1ZcEFztD7FKw15GcTlkMJkALsUQuCK2iO/view?usp=share_link" TargetMode="External"/><Relationship Id="rId847"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279" Type="http://schemas.openxmlformats.org/officeDocument/2006/relationships/hyperlink" Target="https://online.kstu.kg/" TargetMode="External"/><Relationship Id="rId486" Type="http://schemas.openxmlformats.org/officeDocument/2006/relationships/hyperlink" Target="https://kstu.kg/glavnoe-menju/vneshnie-svjazi/mezhdunarodnyi-otdel/akademicheskaja-mobilnost" TargetMode="External"/><Relationship Id="rId693" Type="http://schemas.openxmlformats.org/officeDocument/2006/relationships/hyperlink" Target="https://drive.google.com/file/d/1y_tGmdhUFNXf00Pmo9qeyrrCAkbobMyi/view?usp=share_link" TargetMode="External"/><Relationship Id="rId707" Type="http://schemas.openxmlformats.org/officeDocument/2006/relationships/hyperlink" Target="https://avn.kstu.kg/" TargetMode="External"/><Relationship Id="rId914" Type="http://schemas.openxmlformats.org/officeDocument/2006/relationships/hyperlink" Target="http://mgsu.ru/universityabout/Mezdunar-deyat/mezhdunarodnye-projects/" TargetMode="External"/><Relationship Id="rId43" Type="http://schemas.openxmlformats.org/officeDocument/2006/relationships/hyperlink" Target="https://kstu.kg/bokovoe-menju/vysshie-shkoly/vysshaja-shkola-ehkonomiki-i-biznesa/bukhgalterskii-uchet-analiz-i-audit" TargetMode="External"/><Relationship Id="rId139" Type="http://schemas.openxmlformats.org/officeDocument/2006/relationships/hyperlink" Target="https://kstu.kg/fileadmin/user_upload/polozhenie_o_porjadke_opredelenija_reitinga_pps_i_uchebnykh_strukturnykh_podrazdelenii_kgtu_im.i.razzakova_2019_g..pdf" TargetMode="External"/><Relationship Id="rId346" Type="http://schemas.openxmlformats.org/officeDocument/2006/relationships/hyperlink" Target="https://kstu.kg/universitet/3-kolonka/uchenyi-sovet/zagolovok-po-umolchaniju" TargetMode="External"/><Relationship Id="rId553" Type="http://schemas.openxmlformats.org/officeDocument/2006/relationships/hyperlink" Target="https://drive.google.com/file/d/1vUeodiPbmW8zpzfIB_iGyYNqWtui_kep/view?usp=share_link" TargetMode="External"/><Relationship Id="rId760" Type="http://schemas.openxmlformats.org/officeDocument/2006/relationships/hyperlink" Target="http://cbd.minjust.gov.kg/act/view/ru-ru/202100" TargetMode="External"/><Relationship Id="rId998" Type="http://schemas.openxmlformats.org/officeDocument/2006/relationships/hyperlink" Target="https://kstu.kg/universitet/1-kolonka/press-sekrktar" TargetMode="External"/><Relationship Id="rId192" Type="http://schemas.openxmlformats.org/officeDocument/2006/relationships/hyperlink" Target="https://kstu.kg/glavnoe-menju/abiturientu/uchebnyi-otdel/zagolovok-po-umolchaniju" TargetMode="External"/><Relationship Id="rId206" Type="http://schemas.openxmlformats.org/officeDocument/2006/relationships/hyperlink" Target="https://kstu.kg/fakultety/inzhenerno-ehkonomicheskii-fakultet/ehkonomika-promyshlennosti/dokumenty" TargetMode="External"/><Relationship Id="rId413" Type="http://schemas.openxmlformats.org/officeDocument/2006/relationships/hyperlink" Target="https://drive.google.com/file/d/1PaTeeWgShNcviI3DzZDGWMbJV8XwilNc/view?usp=sharing" TargetMode="External"/><Relationship Id="rId858" Type="http://schemas.openxmlformats.org/officeDocument/2006/relationships/hyperlink" Target="https://kstu.kg/fakultety-1/iehf/trudoustroistvo" TargetMode="External"/><Relationship Id="rId497" Type="http://schemas.openxmlformats.org/officeDocument/2006/relationships/hyperlink" Target="https://kstu.kg/glavnoe-menju/abiturientu/otdel-kachestva-obrazovanija/zagolovok-po-umolchaniju-2" TargetMode="External"/><Relationship Id="rId620" Type="http://schemas.openxmlformats.org/officeDocument/2006/relationships/hyperlink" Target="https://kstu.kg/fakultety-1/vshehb/novosti?tx_news_pi1%5Baction%5D=detail&amp;tx_news_pi1%5Bcontroller%5D=News&amp;tx_news_pi1%5Bnews%5D=3179&amp;cHash=fbe8cfe4b9986bfcf63ecddf14a4cb5d" TargetMode="External"/><Relationship Id="rId718" Type="http://schemas.openxmlformats.org/officeDocument/2006/relationships/hyperlink" Target="https://kstu.kg/fileadmin/user_upload/polozhenie_gak_kgtu.pdf" TargetMode="External"/><Relationship Id="rId925" Type="http://schemas.openxmlformats.org/officeDocument/2006/relationships/hyperlink" Target="https://kstu.kg/bokovoe-menju/vysshie-shkoly/vysshaja-shkola-ehkonomiki-i-biznesa/bukhgalterskii-uchet-analiz-i-audit/mezhdunarodnoe-sotrudnichestvo" TargetMode="External"/><Relationship Id="rId357" Type="http://schemas.openxmlformats.org/officeDocument/2006/relationships/hyperlink" Target="https://avn.kstu.kg/" TargetMode="External"/><Relationship Id="rId54" Type="http://schemas.openxmlformats.org/officeDocument/2006/relationships/hyperlink" Target="https://kstu.kg/fileadmin/user_upload/programma_strategii_razvitija_kgtu.pdf" TargetMode="External"/><Relationship Id="rId217" Type="http://schemas.openxmlformats.org/officeDocument/2006/relationships/hyperlink" Target="https://kstu.kg/fileadmin/user_upload/docscanner_3_apr._2023_g._12-55_rotated.pdf" TargetMode="External"/><Relationship Id="rId564" Type="http://schemas.openxmlformats.org/officeDocument/2006/relationships/hyperlink" Target="https://ksucta.kstu.kg/images/stories/oka/documents/%D0%9F%D0%BE%D0%BB%D0%BE%D0%B6%D0%B5%D0%BD%D0%B8%D0%B5_%D0%9A%D0%9E%D0%A3%D0%9F%D0%90_%D0%9A%D0%93%D0%A3%D0%A1%D0%A2%D0%90.pdf" TargetMode="External"/><Relationship Id="rId771" Type="http://schemas.openxmlformats.org/officeDocument/2006/relationships/hyperlink" Target="https://kstu.kg/abiturientu/1/dokumenty" TargetMode="External"/><Relationship Id="rId869" Type="http://schemas.openxmlformats.org/officeDocument/2006/relationships/hyperlink" Target="https://ksucta.kstu.kg/ru/component/content/article/101-%D0%BD%D0%BE%D0%B2%D0%BE%D1%81%D1%82%D0%B8/5721-%D1%8F%D1%80%D0%BC%D0%B0%D1%80%D0%BA%D0%B0-%D0%B2%D0%B0%D0%BA%D0%B0%D0%BD%D1%81%D0%B8%D0%B9-%D0%B4%D0%BB%D1%8F-%D1%81%D1%82%D1%83%D0%B4%D0%B5%D0%BD%D1%82%D0%BE%D0%B2-%D1%8D%D0%BA%D0%BE%D0%BD%D0%BE%D0%BC%D0%B8%D1%87%D0%B5%D1%81%D0%BA%D0%BE%D0%B3%D0%BE-%D0%BF%D1%80%D0%BE%D1%84%D0%B8%D0%BB%D1%8F-%D0%BA%D0%B3%D1%83%D1%81%D1%82%D0%B0.html" TargetMode="External"/><Relationship Id="rId424" Type="http://schemas.openxmlformats.org/officeDocument/2006/relationships/hyperlink" Target="https://kstu.kg/fileadmin/user_upload/polozhenie_ob_organizacii_uch.processa_v_kgtu_na_osnove_kso_ects_2022.pdf" TargetMode="External"/><Relationship Id="rId631" Type="http://schemas.openxmlformats.org/officeDocument/2006/relationships/hyperlink" Target="https://kstu.kg/fakultety-1/vshehb/novosti?tx_news_pi1%5Baction%5D=detail&amp;tx_news_pi1%5Bcontroller%5D=News&amp;tx_news_pi1%5Bnews%5D=3179&amp;cHash=fbe8cfe4b9986bfcf63ecddf14a4cb5d" TargetMode="External"/><Relationship Id="rId729" Type="http://schemas.openxmlformats.org/officeDocument/2006/relationships/hyperlink" Target="https://drive.google.com/file/d/1eO1UV4l69vqwpzS2AJ67kBLpCQXDJ7cZ/view?usp=sharing" TargetMode="External"/><Relationship Id="rId270" Type="http://schemas.openxmlformats.org/officeDocument/2006/relationships/hyperlink" Target="https://online.kstu.kg/" TargetMode="External"/><Relationship Id="rId936" Type="http://schemas.openxmlformats.org/officeDocument/2006/relationships/hyperlink" Target="https://drive.google.com/file/d/1EKBEJW0uXOgbQ909UjFtrglUtEhXQCvF/view?usp=share_link" TargetMode="External"/><Relationship Id="rId65" Type="http://schemas.openxmlformats.org/officeDocument/2006/relationships/hyperlink" Target="https://kstu.kg/glavnoe-menju/abiturientu/otdel-kachestva-obrazovanija/zagolovok-po-umolchaniju-2" TargetMode="External"/><Relationship Id="rId130" Type="http://schemas.openxmlformats.org/officeDocument/2006/relationships/hyperlink" Target="https://drive.google.com/file/d/1ZcEFztD7FKw15GcTlkMJkALsUQuCK2iO/view?usp=share_link" TargetMode="External"/><Relationship Id="rId368" Type="http://schemas.openxmlformats.org/officeDocument/2006/relationships/hyperlink" Target="https://www.usaid.gov/ru/kyrgyz-republic" TargetMode="External"/><Relationship Id="rId575" Type="http://schemas.openxmlformats.org/officeDocument/2006/relationships/hyperlink" Target="https://edu.gov.kg/organizations/5/pages/21/" TargetMode="External"/><Relationship Id="rId782" Type="http://schemas.openxmlformats.org/officeDocument/2006/relationships/hyperlink" Target="https://kstu.kg/bokovoe-menju/vysshie-shkoly/vysshaja-shkola-ehkonomiki-i-biznesa/bukhgalterskii-uchet-analiz-i-audit/dokumenty-buaa" TargetMode="External"/><Relationship Id="rId228" Type="http://schemas.openxmlformats.org/officeDocument/2006/relationships/hyperlink" Target="https://kstu.kg/fileadmin/user_upload/6polozhenie_ob_akadem._mobilnosti_2018_novyi_variant.pdf" TargetMode="External"/><Relationship Id="rId435" Type="http://schemas.openxmlformats.org/officeDocument/2006/relationships/hyperlink" Target="https://kstu.kg/otdely/otdel-kachestva-obrazovanija" TargetMode="External"/><Relationship Id="rId642" Type="http://schemas.openxmlformats.org/officeDocument/2006/relationships/hyperlink" Target="https://kstu.kg/fakultety-1/vshehb/novosti?tx_news_pi1%5Baction%5D=detail&amp;tx_news_pi1%5Bcontroller%5D=News&amp;tx_news_pi1%5Bnews%5D=3179&amp;cHash=fbe8cfe4b9986bfcf63ecddf14a4cb5d" TargetMode="External"/><Relationship Id="rId281" Type="http://schemas.openxmlformats.org/officeDocument/2006/relationships/hyperlink" Target="https://online.kstu.kg/" TargetMode="External"/><Relationship Id="rId502" Type="http://schemas.openxmlformats.org/officeDocument/2006/relationships/hyperlink" Target="https://kstu.kg/glavnoe-menju/abiturientu/otdel-kachestva-obrazovanija/zagolovok-po-umolchaniju-2" TargetMode="External"/><Relationship Id="rId947" Type="http://schemas.openxmlformats.org/officeDocument/2006/relationships/hyperlink" Target="https://kyrlibnet.kg/ru/ec" TargetMode="External"/><Relationship Id="rId76" Type="http://schemas.openxmlformats.org/officeDocument/2006/relationships/hyperlink" Target="https://kstu.kg/fileadmin/user_upload/polozhenie_o_porjadke_razrabotki_i_utverzhdenija_lokalnykh_normatiyvno-_pravovykh_aktov_kgtu_im.i.razzakova_2023_g._.pdf" TargetMode="External"/><Relationship Id="rId141" Type="http://schemas.openxmlformats.org/officeDocument/2006/relationships/hyperlink" Target="https://kstu.kg/fileadmin/user_upload/polozhenie_o_porjadke_opredelenija_reitinga_pps_i_uchebnykh_strukturnykh_podrazdelenii_kgtu_im.i.razzakova_2019_g..pdf" TargetMode="External"/><Relationship Id="rId379" Type="http://schemas.openxmlformats.org/officeDocument/2006/relationships/hyperlink" Target="https://kstu.kg/fileadmin/user_upload/polozhenie_ob_oop_kgtu_2020_02022022.pdf" TargetMode="External"/><Relationship Id="rId586" Type="http://schemas.openxmlformats.org/officeDocument/2006/relationships/hyperlink" Target="https://kstu.kg/fakultety/inzhenerno-ehkonomicheskii-fakultet/ehkonomicheskaja-bezopasnost-i-marketing/partnery-industrii-1" TargetMode="External"/><Relationship Id="rId793" Type="http://schemas.openxmlformats.org/officeDocument/2006/relationships/hyperlink" Target="https://kstu.kg/glavnoe-menju/vneshnie-svjazi/1-kolonka/otdel-mezhdunarodnykh-svjazei-i-akademicheskoi-mobilnosti/associacija" TargetMode="External"/><Relationship Id="rId807" Type="http://schemas.openxmlformats.org/officeDocument/2006/relationships/hyperlink" Target="https://kstu.kg/glavnoe-menju/vneshnie-svjazi/mezhdunarodnyi-otdel/akademicheskaja-mobilnost" TargetMode="External"/><Relationship Id="rId7" Type="http://schemas.openxmlformats.org/officeDocument/2006/relationships/footnotes" Target="footnotes.xml"/><Relationship Id="rId239" Type="http://schemas.openxmlformats.org/officeDocument/2006/relationships/hyperlink" Target="https://kstu.kg/fileadmin/user_upload/polozhenie_o_reitinge_pps_i_uchebnykh_strukturnykh_podrazdelenii_kgtu.pdf" TargetMode="External"/><Relationship Id="rId446" Type="http://schemas.openxmlformats.org/officeDocument/2006/relationships/hyperlink" Target="https://kstu.kg/fileadmin/user_upload/5polozhenie_o_rubezhnom_kontrole_i_promezhutochnoi_attestacii_kgtu.pdf" TargetMode="External"/><Relationship Id="rId653" Type="http://schemas.openxmlformats.org/officeDocument/2006/relationships/hyperlink" Target="https://kstu.kg/fakultety-1/vshehb/novosti?tx_news_pi1%5Baction%5D=detail&amp;tx_news_pi1%5Bcontroller%5D=News&amp;tx_news_pi1%5Bnews%5D=3179&amp;cHash=fbe8cfe4b9986bfcf63ecddf14a4cb5d" TargetMode="External"/><Relationship Id="rId292" Type="http://schemas.openxmlformats.org/officeDocument/2006/relationships/hyperlink" Target="https://online.kstu.kg/" TargetMode="External"/><Relationship Id="rId306" Type="http://schemas.openxmlformats.org/officeDocument/2006/relationships/hyperlink" Target="https://online.kstu.kg/" TargetMode="External"/><Relationship Id="rId860" Type="http://schemas.openxmlformats.org/officeDocument/2006/relationships/hyperlink" Target="https://kstu.kg/centry/centr-praktiki-i-karery" TargetMode="External"/><Relationship Id="rId958" Type="http://schemas.openxmlformats.org/officeDocument/2006/relationships/hyperlink" Target="https://drive.google.com/drive/folders/1nKqrHKGzD8fznuQd6NcPYB7Ahet30DIM?usp=share_link" TargetMode="External"/><Relationship Id="rId87" Type="http://schemas.openxmlformats.org/officeDocument/2006/relationships/hyperlink" Target="https://kstu.kg/fileadmin/user_upload/prikaz_o_sostave_soveta_po_kachestvu_2021.pdf" TargetMode="External"/><Relationship Id="rId513" Type="http://schemas.openxmlformats.org/officeDocument/2006/relationships/hyperlink" Target="https://kstu.kg/fakultety-1/vshehb/novosti?tx_news_pi1%5Baction%5D=detail&amp;tx_news_pi1%5Bcontroller%5D=News&amp;tx_news_pi1%5Bnews%5D=3204&amp;cHash=43dba3e7208ba2f98c5d40ad123f8cbf" TargetMode="External"/><Relationship Id="rId597" Type="http://schemas.openxmlformats.org/officeDocument/2006/relationships/hyperlink" Target="https://kstu.kg/fileadmin/user_upload/polozhenie_ob_organizacii_uch.processa_v_kgtu_na_osnove_kso_ects_2022.pdf" TargetMode="External"/><Relationship Id="rId720" Type="http://schemas.openxmlformats.org/officeDocument/2006/relationships/hyperlink" Target="https://kstu.kg/fileadmin/user_upload/polozhenie_ob_antikorupcionnoi_komissii_kgtu_im.i.razzakova.pdf" TargetMode="External"/><Relationship Id="rId818" Type="http://schemas.openxmlformats.org/officeDocument/2006/relationships/hyperlink" Target="https://kstu.kg/fileadmin/user_upload/580100_ehkonomika__magistr_2021_.pdf" TargetMode="External"/><Relationship Id="rId152" Type="http://schemas.openxmlformats.org/officeDocument/2006/relationships/hyperlink" Target="https://kstu.kg/glavnoe-menju/abiturientu/otdel-kachestva-obrazovanija/zagolovok-po-umolchaniju-6" TargetMode="External"/><Relationship Id="rId457" Type="http://schemas.openxmlformats.org/officeDocument/2006/relationships/hyperlink" Target="https://kstu.kg/fakultety/inzhenerno-ehkonomicheskii-fakultet/ehkonomika-promyshlennosti/partnjory-industrii" TargetMode="External"/><Relationship Id="rId1003" Type="http://schemas.openxmlformats.org/officeDocument/2006/relationships/hyperlink" Target="https://www.instagram.com/kstu.kg/" TargetMode="External"/><Relationship Id="rId664"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871" Type="http://schemas.openxmlformats.org/officeDocument/2006/relationships/hyperlink" Target="https://kstu.kg/fileadmin/user_upload/den_karery_i_praktiki.pdf" TargetMode="External"/><Relationship Id="rId969" Type="http://schemas.openxmlformats.org/officeDocument/2006/relationships/hyperlink" Target="https://drive.google.com/file/d/14vP9C7ii6veOkAE2Ho_itVXcIRK050ZZ/view?usp=share_link" TargetMode="External"/><Relationship Id="rId14"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317" Type="http://schemas.openxmlformats.org/officeDocument/2006/relationships/hyperlink" Target="https://online.kstu.kg/" TargetMode="External"/><Relationship Id="rId524" Type="http://schemas.openxmlformats.org/officeDocument/2006/relationships/hyperlink" Target="https://ksucta.kstu.kg/ru/component/content/article/101-%D0%BD%D0%BE%D0%B2%D0%BE%D1%81%D1%82%D0%B8/4779-%D0%BA%D1%80%D1%83%D0%B3%D0%BB%D1%8B%D0%B9-%D1%81%D1%82%D0%BE%D0%BB-%D0%B4%D0%BB%D1%8F-%D0%B2%D1%8B%D0%BF%D1%83%D1%81%D0%BA%D0%BD%D0%B8%D0%BA%D0%BE%D0%B2-%D0%B8%D1%8D%D0%BC.html" TargetMode="External"/><Relationship Id="rId731" Type="http://schemas.openxmlformats.org/officeDocument/2006/relationships/hyperlink" Target="https://kstu.kg/fileadmin/user_upload/polozhenie_ob_organizacii_i_provedenii_soc.oprosa_studentov_kgtu_im._i._razzakova.pdf" TargetMode="External"/><Relationship Id="rId98" Type="http://schemas.openxmlformats.org/officeDocument/2006/relationships/hyperlink" Target="https://kstu.kg/universitet/3-kolonka/uchenyi-sovet/sostav-uchenogo-soveta" TargetMode="External"/><Relationship Id="rId163" Type="http://schemas.openxmlformats.org/officeDocument/2006/relationships/hyperlink" Target="https://drive.google.com/drive/folders/1NKZ_Vjvrn7yw8oNHV6I4lRKGCtj3wILe?usp=share_link" TargetMode="External"/><Relationship Id="rId370" Type="http://schemas.openxmlformats.org/officeDocument/2006/relationships/hyperlink" Target="https://erasmusplus.kg/tag/tempus/" TargetMode="External"/><Relationship Id="rId829" Type="http://schemas.openxmlformats.org/officeDocument/2006/relationships/hyperlink" Target="https://kstu.kg/fakultety/inzhenerno-ehkonomicheskii-fakultet/ehkonomika-promyshlennosti/dokumenty" TargetMode="External"/><Relationship Id="rId1014" Type="http://schemas.openxmlformats.org/officeDocument/2006/relationships/hyperlink" Target="https://kstu.kg/universitet/2-kolonka/missija-universiteta/informacija-o-dokhodakh-i-raskhodakh-kgtu-imirazzakova-za-2020g" TargetMode="External"/><Relationship Id="rId230" Type="http://schemas.openxmlformats.org/officeDocument/2006/relationships/hyperlink" Target="https://kstu.kg/glavnoe-menju/vneshnie-svjazi/mezhdunarodnyi-otdel/vuzy-partnery" TargetMode="External"/><Relationship Id="rId468" Type="http://schemas.openxmlformats.org/officeDocument/2006/relationships/hyperlink" Target="https://kstu.kg/bokovoe-menju/gjdsitybt" TargetMode="External"/><Relationship Id="rId675" Type="http://schemas.openxmlformats.org/officeDocument/2006/relationships/hyperlink" Target="https://kstu.kg/bokovoe-menju/vysshie-shkoly/vysshaja-shkola-ehkonomiki-i-biznesa/bukhgalterskii-uchet-analiz-i-audit/nauchno-issledovatelskaja-rabota" TargetMode="External"/><Relationship Id="rId882" Type="http://schemas.openxmlformats.org/officeDocument/2006/relationships/hyperlink" Target="https://drive.google.com/drive/folders/1YPocUEGgH1DATGU7BJazDAgIepcvqmP_?usp=share_link" TargetMode="External"/><Relationship Id="rId25" Type="http://schemas.openxmlformats.org/officeDocument/2006/relationships/hyperlink" Target="https://www.accreditation.asia/en/accreditation-results?page=1&amp;org_id=12" TargetMode="External"/><Relationship Id="rId328" Type="http://schemas.openxmlformats.org/officeDocument/2006/relationships/hyperlink" Target="https://online.kstu.kg/" TargetMode="External"/><Relationship Id="rId535" Type="http://schemas.openxmlformats.org/officeDocument/2006/relationships/hyperlink" Target="https://kstu.kg/bokovoe-menju/vysshie-shkoly/vysshaja-shkola-ehkonomiki-i-biznesa/bukhgalterskii-uchet-analiz-i-audit/dokumenty-buaa" TargetMode="External"/><Relationship Id="rId742" Type="http://schemas.openxmlformats.org/officeDocument/2006/relationships/hyperlink" Target="https://drive.google.com/file/d/10D3_KZEu9b_dj3DxgpAtxh-mobrsIdUa/view?usp=share_link" TargetMode="External"/><Relationship Id="rId174" Type="http://schemas.openxmlformats.org/officeDocument/2006/relationships/hyperlink" Target="https://drive.google.com/file/d/1B2cAXuDAW_8eYnJrAwfYywWfEt6Fdp3e/view?usp=share_link" TargetMode="External"/><Relationship Id="rId381" Type="http://schemas.openxmlformats.org/officeDocument/2006/relationships/hyperlink" Target="https://kstu.kg/fileadmin/user_upload/polozhenie_ob_oop_kgtu_2020_02022022.pdf" TargetMode="External"/><Relationship Id="rId602" Type="http://schemas.openxmlformats.org/officeDocument/2006/relationships/hyperlink" Target="https://kstu.kg/fakultety/inzhenerno-ehkonomicheskii-fakultet/ehkonomika-promyshlennosti/sostav-kafedry" TargetMode="External"/><Relationship Id="rId1025" Type="http://schemas.openxmlformats.org/officeDocument/2006/relationships/hyperlink" Target="https://drive.google.com/file/d/1ZcEFztD7FKw15GcTlkMJkALsUQuCK2iO/view?usp=share_link" TargetMode="External"/><Relationship Id="rId241" Type="http://schemas.openxmlformats.org/officeDocument/2006/relationships/hyperlink" Target="https://www.accreditation.asia/en/accreditation-results?page=1&amp;org_id=12&amp;degree_id=3&amp;decision_id=1" TargetMode="External"/><Relationship Id="rId479" Type="http://schemas.openxmlformats.org/officeDocument/2006/relationships/hyperlink" Target="https://kstu.kg/bokovoe-menju/vysshie-shkoly/vysshaja-shkola-ehkonomiki-i-biznesa/bukhgalterskii-uchet-analiz-i-audit/dokumenty-buaa" TargetMode="External"/><Relationship Id="rId686" Type="http://schemas.openxmlformats.org/officeDocument/2006/relationships/hyperlink" Target="https://kstu.kg/fileadmin/user_upload/polozhenie_gak_kgtu.pdf" TargetMode="External"/><Relationship Id="rId893" Type="http://schemas.openxmlformats.org/officeDocument/2006/relationships/hyperlink" Target="https://iaar.agency/rating/8/1/2022" TargetMode="External"/><Relationship Id="rId907" Type="http://schemas.openxmlformats.org/officeDocument/2006/relationships/hyperlink" Target="https://online.kstu.kg/" TargetMode="External"/><Relationship Id="rId36" Type="http://schemas.openxmlformats.org/officeDocument/2006/relationships/hyperlink" Target="https://kstu.kg/universitet/2-kolonka/missija-universiteta/zagolovok-po-umolchaniju" TargetMode="External"/><Relationship Id="rId339" Type="http://schemas.openxmlformats.org/officeDocument/2006/relationships/hyperlink" Target="https://online.kstu.kg/" TargetMode="External"/><Relationship Id="rId546" Type="http://schemas.openxmlformats.org/officeDocument/2006/relationships/hyperlink" Target="https://kstu.kg/bokovoe-menju/vysshie-shkoly/vysshaja-shkola-ehkonomiki-i-biznesa/bukhgalterskii-uchet-analiz-i-audit/dokumenty-buaa" TargetMode="External"/><Relationship Id="rId753" Type="http://schemas.openxmlformats.org/officeDocument/2006/relationships/hyperlink" Target="https://kstu.kg/fileadmin/user_upload/polozhenie_ob_antikorupcionnoi_komissii_kgtu_im.i.razzakova.pdf" TargetMode="External"/><Relationship Id="rId101" Type="http://schemas.openxmlformats.org/officeDocument/2006/relationships/hyperlink" Target="https://kstu.kg/otdel/otdel-kachestva-obrazovanija/polozhenie-otvestvennosti-po-kachestvu" TargetMode="External"/><Relationship Id="rId185" Type="http://schemas.openxmlformats.org/officeDocument/2006/relationships/hyperlink" Target="https://kstu.kg/fileadmin/user_upload/polozhenie_ob_organizacii_marketingovykh_issledovanii_i_proforient.rabote_2020.pdf" TargetMode="External"/><Relationship Id="rId406" Type="http://schemas.openxmlformats.org/officeDocument/2006/relationships/hyperlink" Target="https://www.accreditation.asia/en/accreditation-results?page=1&amp;org_id=12" TargetMode="External"/><Relationship Id="rId960" Type="http://schemas.openxmlformats.org/officeDocument/2006/relationships/hyperlink" Target="https://drive.google.com/file/d/14vP9C7ii6veOkAE2Ho_itVXcIRK050ZZ/view?usp=share_link" TargetMode="External"/><Relationship Id="rId392" Type="http://schemas.openxmlformats.org/officeDocument/2006/relationships/hyperlink" Target="https://kstu.kg/fakultety/inzhenerno-ehkonomicheskii-fakultet/ehkonomika-promyshlennosti/dokumenty" TargetMode="External"/><Relationship Id="rId613" Type="http://schemas.openxmlformats.org/officeDocument/2006/relationships/hyperlink" Target="https://ksucta.kstu.kg/ru/component/content/article/101-%D0%BD%D0%BE%D0%B2%D0%BE%D1%81%D1%82%D0%B8/5269-%D0%B3%D0%BE%D1%81%D1%82%D0%B5%D0%B2%D0%B0%D1%8F-%D0%BB%D0%B5%D0%BA%D1%86%D0%B8%D1%8F-%D0%B4%D0%B5%D0%BA%D0%B0%D0%BD%D0%B0-%D0%B8%D0%B7-%D1%86%D0%B2%D0%B8%D0%BA%D0%B0%D1%83.html" TargetMode="External"/><Relationship Id="rId697" Type="http://schemas.openxmlformats.org/officeDocument/2006/relationships/hyperlink" Target="https://kstu.kg/fileadmin/user_upload/5polozhenie_o_rubezhnom_kontrole_i_promezhutochnoi_attestacii_kgtu.pdf" TargetMode="External"/><Relationship Id="rId820" Type="http://schemas.openxmlformats.org/officeDocument/2006/relationships/hyperlink" Target="https://kstu.kg/fileadmin/user_upload/rup_uau_2021g.pdf" TargetMode="External"/><Relationship Id="rId918" Type="http://schemas.openxmlformats.org/officeDocument/2006/relationships/hyperlink" Target="https://kstu.kg/fakultety-1/isop/mezhdunarodnoe-sotrudnichestvo-kafedry/mezhd-sotr-kaf-bua" TargetMode="External"/><Relationship Id="rId252" Type="http://schemas.openxmlformats.org/officeDocument/2006/relationships/hyperlink" Target="https://avn.kstu.kg/EDOC/Account/Login" TargetMode="External"/><Relationship Id="rId47" Type="http://schemas.openxmlformats.org/officeDocument/2006/relationships/hyperlink" Target="https://kstu.kg/fileadmin/user_upload/programma_strategii_razvitija_kgtu.pdf" TargetMode="External"/><Relationship Id="rId112" Type="http://schemas.openxmlformats.org/officeDocument/2006/relationships/hyperlink" Target="https://kstu.kg/fileadmin/user_upload/plan_kgtu_2022-23_russk.pdf" TargetMode="External"/><Relationship Id="rId557" Type="http://schemas.openxmlformats.org/officeDocument/2006/relationships/hyperlink" Target="https://kstu.kg/glavnoe-menju/abiturientu/redakcionno-izdatelskii-otdel/zagolovok-po-umolchaniju-1/zagolovok-po-umolchaniju-4" TargetMode="External"/><Relationship Id="rId764" Type="http://schemas.openxmlformats.org/officeDocument/2006/relationships/hyperlink" Target="https://kstu.kg/glavnoe-menju/abiturientu/otdel-kachestva-obrazovanija/zagolovok-po-umolchaniju-5" TargetMode="External"/><Relationship Id="rId971" Type="http://schemas.openxmlformats.org/officeDocument/2006/relationships/hyperlink" Target="https://drive.google.com/file/d/14vP9C7ii6veOkAE2Ho_itVXcIRK050ZZ/view?usp=share_link" TargetMode="External"/><Relationship Id="rId196" Type="http://schemas.openxmlformats.org/officeDocument/2006/relationships/hyperlink" Target="https://kstu.kg/fakultety/inzhenerno-ehkonomicheskii-fakultet/ehkonomika-promyshlennosti/dokumenty" TargetMode="External"/><Relationship Id="rId417" Type="http://schemas.openxmlformats.org/officeDocument/2006/relationships/hyperlink" Target="https://kstu.kg/universitet/5-kolonka/popechitelskii-sovet" TargetMode="External"/><Relationship Id="rId624" Type="http://schemas.openxmlformats.org/officeDocument/2006/relationships/hyperlink" Target="https://kstu.kg/fakultety-1/vshehb/novosti?tx_news_pi1%5Baction%5D=detail&amp;tx_news_pi1%5Bcontroller%5D=News&amp;tx_news_pi1%5Bnews%5D=3179&amp;cHash=fbe8cfe4b9986bfcf63ecddf14a4cb5d" TargetMode="External"/><Relationship Id="rId831" Type="http://schemas.openxmlformats.org/officeDocument/2006/relationships/hyperlink" Target="https://kstu.kg/fileadmin/user_upload/akademicheskii_kalendar_2022-23_uch.god_1.09.2022_magistr_ochno_i_zaochno__4___2_.pdf" TargetMode="External"/><Relationship Id="rId263" Type="http://schemas.openxmlformats.org/officeDocument/2006/relationships/hyperlink" Target="https://online.kstu.kg/" TargetMode="External"/><Relationship Id="rId470" Type="http://schemas.openxmlformats.org/officeDocument/2006/relationships/hyperlink" Target="http://new2.patent.kg/" TargetMode="External"/><Relationship Id="rId929" Type="http://schemas.openxmlformats.org/officeDocument/2006/relationships/hyperlink" Target="https://kstu.kg/bokovoe-menju/vysshie-shkoly/vysshaja-shkola-ehkonomiki-i-biznesa/bukhgalterskii-uchet-analiz-i-audit/mezhdunarodnoe-sotrudnichestvo" TargetMode="External"/><Relationship Id="rId58" Type="http://schemas.openxmlformats.org/officeDocument/2006/relationships/hyperlink" Target="https://edu.gov.kg/organizations/5/pages/21/" TargetMode="External"/><Relationship Id="rId123" Type="http://schemas.openxmlformats.org/officeDocument/2006/relationships/hyperlink" Target="https://kstu.kg/fakultety/inzhenerno-ehkonomicheskii-fakultet/ehkonomika-promyshlennosti/partnjory-industrii" TargetMode="External"/><Relationship Id="rId330" Type="http://schemas.openxmlformats.org/officeDocument/2006/relationships/hyperlink" Target="https://online.kstu.kg/" TargetMode="External"/><Relationship Id="rId568" Type="http://schemas.openxmlformats.org/officeDocument/2006/relationships/hyperlink" Target="https://drive.google.com/file/d/1UffnlHilPibIwIdS2L64GGRUKrunCKzX/view?usp=share_link" TargetMode="External"/><Relationship Id="rId775" Type="http://schemas.openxmlformats.org/officeDocument/2006/relationships/hyperlink" Target="https://kstu.kg/fileadmin/user_upload/pravila_priema_v_kgtu_im._i._razzakova_2021-2022__bakalavriat_.pdf" TargetMode="External"/><Relationship Id="rId982" Type="http://schemas.openxmlformats.org/officeDocument/2006/relationships/hyperlink" Target="https://kstu.kg/studentu/departament-po-socialnoi-vospitatelnoi-i-vneuchebnoi-rabote-studencheskaja-zhizn/dokumenty" TargetMode="External"/><Relationship Id="rId428" Type="http://schemas.openxmlformats.org/officeDocument/2006/relationships/hyperlink" Target="https://kstu.kg/bokovoe-menju/vysshie-shkoly/vysshaja-shkola-ehkonomiki-i-biznesa/bukhgalterskii-uchet-analiz-i-audit/dokumenty-buaa" TargetMode="External"/><Relationship Id="rId635" Type="http://schemas.openxmlformats.org/officeDocument/2006/relationships/hyperlink" Target="https://kstu.kg/fakultety-1/vshehb/novosti?tx_news_pi1%5Baction%5D=detail&amp;tx_news_pi1%5Bcontroller%5D=News&amp;tx_news_pi1%5Bnews%5D=3179&amp;cHash=fbe8cfe4b9986bfcf63ecddf14a4cb5d" TargetMode="External"/><Relationship Id="rId842"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274" Type="http://schemas.openxmlformats.org/officeDocument/2006/relationships/hyperlink" Target="https://irbis.kstu.kg/cgi-bin/irbis64r_plus/cgiirbis_64_ft.exe?C21COM=F&amp;I21DBN=BOOK_FULLTEXT&amp;P21DBN=BOOK&amp;Z21ID=&amp;S21CNR=5" TargetMode="External"/><Relationship Id="rId481" Type="http://schemas.openxmlformats.org/officeDocument/2006/relationships/hyperlink" Target="https://drive.google.com/file/d/14vP9C7ii6veOkAE2Ho_itVXcIRK050ZZ/view?usp=share_link" TargetMode="External"/><Relationship Id="rId702" Type="http://schemas.openxmlformats.org/officeDocument/2006/relationships/hyperlink" Target="https://avn.kstu.kg/" TargetMode="External"/><Relationship Id="rId69" Type="http://schemas.openxmlformats.org/officeDocument/2006/relationships/hyperlink" Target="https://kstu.kg/otdel/otdel-kachestva-obrazovanija/polozhenie-otvestvennosti-po-kachestvu" TargetMode="External"/><Relationship Id="rId134" Type="http://schemas.openxmlformats.org/officeDocument/2006/relationships/hyperlink" Target="https://kstu.kg/universitet/5-kolonka/popechitelskii-sovet/sostav-popechitelskogo-soveta-kgtu" TargetMode="External"/><Relationship Id="rId579" Type="http://schemas.openxmlformats.org/officeDocument/2006/relationships/hyperlink" Target="https://drive.google.com/file/d/1ZcEFztD7FKw15GcTlkMJkALsUQuCK2iO/view?usp=share_link" TargetMode="External"/><Relationship Id="rId786" Type="http://schemas.openxmlformats.org/officeDocument/2006/relationships/hyperlink" Target="https://kstu.kg/otdely/otdel-mezhdunarodnykh-svjazei" TargetMode="External"/><Relationship Id="rId993" Type="http://schemas.openxmlformats.org/officeDocument/2006/relationships/hyperlink" Target="https://kstu.kg/fakultety/inzhenerno-ehkonomicheskii-fakultet/ehkonomicheskaja-bezopasnost-i-marketing/partnery-industrii-1" TargetMode="External"/><Relationship Id="rId341" Type="http://schemas.openxmlformats.org/officeDocument/2006/relationships/hyperlink" Target="https://online.kstu.kg/" TargetMode="External"/><Relationship Id="rId439" Type="http://schemas.openxmlformats.org/officeDocument/2006/relationships/hyperlink" Target="https://kstu.kg/fileadmin/user_upload/skvoznaja_praktika_magistratura_aifk.pdf" TargetMode="External"/><Relationship Id="rId646" Type="http://schemas.openxmlformats.org/officeDocument/2006/relationships/hyperlink" Target="https://kstu.kg/fakultety-1/vshehb/novosti?tx_news_pi1%5Baction%5D=detail&amp;tx_news_pi1%5Bcontroller%5D=News&amp;tx_news_pi1%5Bnews%5D=3179&amp;cHash=fbe8cfe4b9986bfcf63ecddf14a4cb5d" TargetMode="External"/><Relationship Id="rId201" Type="http://schemas.openxmlformats.org/officeDocument/2006/relationships/hyperlink" Target="https://kstu.kg/fakultety/inzhenerno-ehkonomicheskii-fakultet/ehkonomicheskaja-bezopasnost-i-marketing/partnery-industrii-2" TargetMode="External"/><Relationship Id="rId285" Type="http://schemas.openxmlformats.org/officeDocument/2006/relationships/hyperlink" Target="https://online.kstu.kg/" TargetMode="External"/><Relationship Id="rId506" Type="http://schemas.openxmlformats.org/officeDocument/2006/relationships/hyperlink" Target="https://kstu.kg/fakultety-1/vshehb/novosti?tx_news_pi1%5Baction%5D=detail&amp;tx_news_pi1%5Bcontroller%5D=News&amp;tx_news_pi1%5Bnews%5D=3204&amp;cHash=43dba3e7208ba2f98c5d40ad123f8cbf" TargetMode="External"/><Relationship Id="rId853" Type="http://schemas.openxmlformats.org/officeDocument/2006/relationships/hyperlink" Target="https://www.gov.kg/ru/npa/s/2709" TargetMode="External"/><Relationship Id="rId492" Type="http://schemas.openxmlformats.org/officeDocument/2006/relationships/hyperlink" Target="https://kstu.kg/glavnoe-menju/vneshnie-svjazi/mezhdunarodnyi-otdel/mezhdunarodnye-programmy" TargetMode="External"/><Relationship Id="rId713" Type="http://schemas.openxmlformats.org/officeDocument/2006/relationships/hyperlink" Target="https://kstu.kg/fileadmin/user_upload/polozhenie_gak_kgtu.pdf" TargetMode="External"/><Relationship Id="rId797" Type="http://schemas.openxmlformats.org/officeDocument/2006/relationships/hyperlink" Target="https://kyrgyzstan.americancouncils.org/russian-about" TargetMode="External"/><Relationship Id="rId920" Type="http://schemas.openxmlformats.org/officeDocument/2006/relationships/hyperlink" Target="https://kstu.kg/bokovoe-menju/vysshie-shkoly/vysshaja-shkola-ehkonomiki-i-biznesa/bukhgalterskii-uchet-analiz-i-audit/mezhdunarodnoe-sotrudnichestvo" TargetMode="External"/><Relationship Id="rId145" Type="http://schemas.openxmlformats.org/officeDocument/2006/relationships/hyperlink" Target="https://kstu.kg/fileadmin/user_upload/polozhenie_o_departamente_kachestva_obrazovanija_kgtu_im.i.razzakova_2022_g..pdf" TargetMode="External"/><Relationship Id="rId352" Type="http://schemas.openxmlformats.org/officeDocument/2006/relationships/hyperlink" Target="https://drive.google.com/file/d/1uhDzFEJpw24zGyo4vfSjGbAXy6F_SSuW/view?usp=share_link" TargetMode="External"/><Relationship Id="rId212" Type="http://schemas.openxmlformats.org/officeDocument/2006/relationships/hyperlink" Target="https://kstu.kg/bokovoe-menju/vysshie-shkoly/vysshaja-shkola-ehkonomiki-i-biznesa/bukhgalterskii-uchet-analiz-i-audit/dokumenty-buaa" TargetMode="External"/><Relationship Id="rId254" Type="http://schemas.openxmlformats.org/officeDocument/2006/relationships/hyperlink" Target="https://avn.kstu.kg/EDOC/Account/Login" TargetMode="External"/><Relationship Id="rId657"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699" Type="http://schemas.openxmlformats.org/officeDocument/2006/relationships/hyperlink" Target="https://kstu.kg/fileadmin/user_upload/akademicheskii_kalendar_2021-22_vshm_ochno.xlsx" TargetMode="External"/><Relationship Id="rId864" Type="http://schemas.openxmlformats.org/officeDocument/2006/relationships/hyperlink" Target="https://kstu.kg/glavnoe-menju/vypuskniku/baza-dannykh-rabotadatelei" TargetMode="External"/><Relationship Id="rId49" Type="http://schemas.openxmlformats.org/officeDocument/2006/relationships/hyperlink" Target="https://kstu.kg/fileadmin/user_upload/programma_strategii_razvitija_kgtu.pdf" TargetMode="External"/><Relationship Id="rId114" Type="http://schemas.openxmlformats.org/officeDocument/2006/relationships/hyperlink" Target="https://kstu.kg/fileadmin/user_upload/plan_kgtu_2022-23_russk.pdf" TargetMode="External"/><Relationship Id="rId296" Type="http://schemas.openxmlformats.org/officeDocument/2006/relationships/hyperlink" Target="https://kstu.kg/glavnoe-menju/abiturientu/otdel-kachestva-obrazovanija/zagolovok-po-umolchaniju-5" TargetMode="External"/><Relationship Id="rId461" Type="http://schemas.openxmlformats.org/officeDocument/2006/relationships/hyperlink" Target="https://drive.google.com/file/d/1m_ikjDrS0qAQpv6LkJVFyy24i341NP6r/view?usp=share_link" TargetMode="External"/><Relationship Id="rId517" Type="http://schemas.openxmlformats.org/officeDocument/2006/relationships/hyperlink" Target="https://kstu.kg/fakultety-1/vshehb/novosti?tx_news_pi1%5Baction%5D=detail&amp;tx_news_pi1%5Bcontroller%5D=News&amp;tx_news_pi1%5Bnews%5D=3204&amp;cHash=43dba3e7208ba2f98c5d40ad123f8cbf" TargetMode="External"/><Relationship Id="rId559" Type="http://schemas.openxmlformats.org/officeDocument/2006/relationships/hyperlink" Target="https://avn.kstu.kg/" TargetMode="External"/><Relationship Id="rId724" Type="http://schemas.openxmlformats.org/officeDocument/2006/relationships/hyperlink" Target="https://kstu.kg/fileadmin/user_upload/povyshenie_kvalifikacii_pps.pdf" TargetMode="External"/><Relationship Id="rId766" Type="http://schemas.openxmlformats.org/officeDocument/2006/relationships/hyperlink" Target="https://kstu.kg/bokovoe-menju/vysshie-shkoly/vysshaja-shkola-ehkonomiki-i-biznesa/bukhgalterskii-uchet-analiz-i-audit/metodicheskaja-rabota" TargetMode="External"/><Relationship Id="rId931" Type="http://schemas.openxmlformats.org/officeDocument/2006/relationships/hyperlink" Target="https://kstu.kg/bokovoe-menju/vysshie-shkoly/vysshaja-shkola-ehkonomiki-i-biznesa/bukhgalterskii-uchet-analiz-i-audit/mezhdunarodnoe-sotrudnichestvo" TargetMode="External"/><Relationship Id="rId60" Type="http://schemas.openxmlformats.org/officeDocument/2006/relationships/hyperlink" Target="https://kstu.kg/fileadmin/user_upload/programma_strategii_razvitija_kgtu.pdf" TargetMode="External"/><Relationship Id="rId156" Type="http://schemas.openxmlformats.org/officeDocument/2006/relationships/hyperlink" Target="https://kstu.kg/fileadmin/user_upload/reiting_prikaz_16_mart_22020_g..pdf" TargetMode="External"/><Relationship Id="rId198" Type="http://schemas.openxmlformats.org/officeDocument/2006/relationships/hyperlink" Target="https://kstu.kg/bokovoe-menju/vysshie-shkoly/vysshaja-shkola-ehkonomiki-i-biznesa/bukhgalterskii-uchet-analiz-i-audit/dokumenty-buaa" TargetMode="External"/><Relationship Id="rId321" Type="http://schemas.openxmlformats.org/officeDocument/2006/relationships/hyperlink" Target="https://online.kstu.kg/" TargetMode="External"/><Relationship Id="rId363" Type="http://schemas.openxmlformats.org/officeDocument/2006/relationships/hyperlink" Target="https://kstu.kg/fakultety-1/vshehb/obrazovatelnye-programmy-vshehb" TargetMode="External"/><Relationship Id="rId419" Type="http://schemas.openxmlformats.org/officeDocument/2006/relationships/hyperlink" Target="https://kstu.kg/bokovoe-menju/vysshie-shkoly/vysshaja-shkola-ehkonomiki-i-biznesa/bukhgalterskii-uchet-analiz-i-audit/dokumenty-buaa" TargetMode="External"/><Relationship Id="rId570" Type="http://schemas.openxmlformats.org/officeDocument/2006/relationships/hyperlink" Target="https://docs.google.com/document/d/1uzWrAzehYFqJnG4Sn-llhl3HRIHPSQhZ/edit?usp=share_link&amp;ouid=112016156873063588015&amp;rtpof=true&amp;sd=true" TargetMode="External"/><Relationship Id="rId626" Type="http://schemas.openxmlformats.org/officeDocument/2006/relationships/hyperlink" Target="https://kstu.kg/fakultety-1/vshehb/novosti?tx_news_pi1%5Baction%5D=detail&amp;tx_news_pi1%5Bcontroller%5D=News&amp;tx_news_pi1%5Bnews%5D=3179&amp;cHash=fbe8cfe4b9986bfcf63ecddf14a4cb5d" TargetMode="External"/><Relationship Id="rId973" Type="http://schemas.openxmlformats.org/officeDocument/2006/relationships/hyperlink" Target="https://kstu.kg/fakultety-1/isop/nauchno-issledovatelskaja-rabota-kafedry" TargetMode="External"/><Relationship Id="rId1007" Type="http://schemas.openxmlformats.org/officeDocument/2006/relationships/hyperlink" Target="http://kutbilim.kg" TargetMode="External"/><Relationship Id="rId223" Type="http://schemas.openxmlformats.org/officeDocument/2006/relationships/hyperlink" Target="https://kstu.kg/fileadmin/user_upload/6polozhenie_ob_akadem._mobilnosti_2018_novyi_variant.pdf" TargetMode="External"/><Relationship Id="rId430" Type="http://schemas.openxmlformats.org/officeDocument/2006/relationships/hyperlink" Target="https://kstu.kg/fileadmin/user_upload/akademicheskii_kalendar_2022-23_uch.god_magistr_ochnaja_forma_obuchenija.pdf" TargetMode="External"/><Relationship Id="rId668" Type="http://schemas.openxmlformats.org/officeDocument/2006/relationships/hyperlink" Target="https://edu.gov.kg/organizations/5/pages/21/" TargetMode="External"/><Relationship Id="rId833" Type="http://schemas.openxmlformats.org/officeDocument/2006/relationships/hyperlink" Target="http://cbd.minjust.gov.kg/act/view/ru-ru/157130?cl=ru-ru" TargetMode="External"/><Relationship Id="rId875" Type="http://schemas.openxmlformats.org/officeDocument/2006/relationships/hyperlink" Target="https://kstu.kg/bokovoe-menju/vysshie-shkoly/vysshaja-shkola-ehkonomiki-i-biznesa/bukhgalterskii-uchet-analiz-i-audit/vypuskniki" TargetMode="External"/><Relationship Id="rId18"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265" Type="http://schemas.openxmlformats.org/officeDocument/2006/relationships/hyperlink" Target="https://online.kstu.kg/" TargetMode="External"/><Relationship Id="rId472" Type="http://schemas.openxmlformats.org/officeDocument/2006/relationships/hyperlink" Target="http://new2.patent.kg/" TargetMode="External"/><Relationship Id="rId528" Type="http://schemas.openxmlformats.org/officeDocument/2006/relationships/hyperlink" Target="https://drive.google.com/file/d/1ZcEFztD7FKw15GcTlkMJkALsUQuCK2iO/view?usp=share_link" TargetMode="External"/><Relationship Id="rId735" Type="http://schemas.openxmlformats.org/officeDocument/2006/relationships/hyperlink" Target="https://kstu.kg/glavnoe-menju/abiturientu/otdel-kachestva-obrazovanija/zagolovok-po-umolchaniju-5" TargetMode="External"/><Relationship Id="rId900" Type="http://schemas.openxmlformats.org/officeDocument/2006/relationships/hyperlink" Target="https://avn.kstu.kg" TargetMode="External"/><Relationship Id="rId942" Type="http://schemas.openxmlformats.org/officeDocument/2006/relationships/hyperlink" Target="http://www.kstu.kg" TargetMode="External"/><Relationship Id="rId125" Type="http://schemas.openxmlformats.org/officeDocument/2006/relationships/hyperlink" Target="https://kstu.kg/bokovoe-menju/vysshie-shkoly/vysshaja-shkola-ehkonomiki-i-biznesa/bukhgalterskii-uchet-analiz-i-audit/partnery-industrii" TargetMode="External"/><Relationship Id="rId167" Type="http://schemas.openxmlformats.org/officeDocument/2006/relationships/hyperlink" Target="https://kstu.kg/glavnoe-menju/abiturientu/otdel-kachestva-obrazovanija/zagolovok-po-umolchaniju" TargetMode="External"/><Relationship Id="rId332" Type="http://schemas.openxmlformats.org/officeDocument/2006/relationships/hyperlink" Target="https://online.kstu.kg/" TargetMode="External"/><Relationship Id="rId374" Type="http://schemas.openxmlformats.org/officeDocument/2006/relationships/hyperlink" Target="https://cordis.europa.eu/article/id/4390-what-is-tacis" TargetMode="External"/><Relationship Id="rId581" Type="http://schemas.openxmlformats.org/officeDocument/2006/relationships/hyperlink" Target="https://drive.google.com/drive/folders/1am3zAAPiEyk5rKFV56yazha0KAxe_KY4?usp=share_link" TargetMode="External"/><Relationship Id="rId777" Type="http://schemas.openxmlformats.org/officeDocument/2006/relationships/hyperlink" Target="https://kstu.kg/fileadmin/user_upload/pravila_priema_v_kgtu_im._i._razzakova_2021-2022__bakalavriat_.pdf" TargetMode="External"/><Relationship Id="rId984" Type="http://schemas.openxmlformats.org/officeDocument/2006/relationships/hyperlink" Target="http://tradeunion-ed.kg/ru/index.html" TargetMode="External"/><Relationship Id="rId1018" Type="http://schemas.openxmlformats.org/officeDocument/2006/relationships/hyperlink" Target="https://kstu.kg/news-ru?tx_news_pi1%5Baction%5D=detail&amp;tx_news_pi1%5Bcontroller%5D=News&amp;tx_news_pi1%5Bnews%5D=3086&amp;cHash=ea91b3df2bac584ba3261cecf485221b" TargetMode="External"/><Relationship Id="rId71" Type="http://schemas.openxmlformats.org/officeDocument/2006/relationships/hyperlink" Target="https://kstu.kg/fileadmin/user_upload/prikaz_o_sostave_soveta_po_kachestvu_2021.pdf" TargetMode="External"/><Relationship Id="rId234" Type="http://schemas.openxmlformats.org/officeDocument/2006/relationships/hyperlink" Target="https://kstu.kg/fileadmin/user_upload/polozhenie_o_sisteme_pk_v_kgtu.pdf" TargetMode="External"/><Relationship Id="rId637" Type="http://schemas.openxmlformats.org/officeDocument/2006/relationships/hyperlink" Target="https://kstu.kg/fakultety-1/vshehb/novosti?tx_news_pi1%5Baction%5D=detail&amp;tx_news_pi1%5Bcontroller%5D=News&amp;tx_news_pi1%5Bnews%5D=3179&amp;cHash=fbe8cfe4b9986bfcf63ecddf14a4cb5d" TargetMode="External"/><Relationship Id="rId679" Type="http://schemas.openxmlformats.org/officeDocument/2006/relationships/hyperlink" Target="https://kstu.kg/fileadmin/user_upload/5polozhenie_o_rubezhnom_kontrole_i_promezhutochnoi_attestacii_kgtu.pdf" TargetMode="External"/><Relationship Id="rId802" Type="http://schemas.openxmlformats.org/officeDocument/2006/relationships/hyperlink" Target="https://www.daad-kyrgyzstan.org/ru/o-nas/o-daad/" TargetMode="External"/><Relationship Id="rId844"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886" Type="http://schemas.openxmlformats.org/officeDocument/2006/relationships/hyperlink" Target="https://drive.google.com/file/d/14vP9C7ii6veOkAE2Ho_itVXcIRK050ZZ/view?usp=share_link" TargetMode="External"/><Relationship Id="rId2" Type="http://schemas.openxmlformats.org/officeDocument/2006/relationships/customXml" Target="../customXml/item2.xml"/><Relationship Id="rId29" Type="http://schemas.openxmlformats.org/officeDocument/2006/relationships/hyperlink" Target="https://www.bskg.agency/home" TargetMode="External"/><Relationship Id="rId276" Type="http://schemas.openxmlformats.org/officeDocument/2006/relationships/hyperlink" Target="https://online.kstu.kg/" TargetMode="External"/><Relationship Id="rId441" Type="http://schemas.openxmlformats.org/officeDocument/2006/relationships/hyperlink" Target="https://kstu.kg/fakultety/inzhenerno-ehkonomicheskii-fakultet/ehkonomika-promyshlennosti/dokumenty" TargetMode="External"/><Relationship Id="rId483" Type="http://schemas.openxmlformats.org/officeDocument/2006/relationships/hyperlink" Target="https://kstu.kg/glavnoe-menju/vneshnie-svjazi/1-kolonka/otdel-mezhdunarodnykh-svjazei-i-akademicheskoi-mobilnosti" TargetMode="External"/><Relationship Id="rId539" Type="http://schemas.openxmlformats.org/officeDocument/2006/relationships/hyperlink" Target="https://edu.gov.kg/organizations/5/pages/21/" TargetMode="External"/><Relationship Id="rId690" Type="http://schemas.openxmlformats.org/officeDocument/2006/relationships/hyperlink" Target="https://kstu.kg/fileadmin/user_upload/bup_ehkonomika_magistr_2021.pdf" TargetMode="External"/><Relationship Id="rId704" Type="http://schemas.openxmlformats.org/officeDocument/2006/relationships/hyperlink" Target="https://avn.kstu.kg/" TargetMode="External"/><Relationship Id="rId746" Type="http://schemas.openxmlformats.org/officeDocument/2006/relationships/hyperlink" Target="https://kstu.kg/fakultety/inzhenerno-ehkonomicheskii-fakultet/ehkonomika-promyshlennosti/nauchno-issledovatelskaja-rabota" TargetMode="External"/><Relationship Id="rId911" Type="http://schemas.openxmlformats.org/officeDocument/2006/relationships/hyperlink" Target="https://kstu.kg/glavnoe-menju/vneshnie-svjazi/mezhdunarodnyi-otdel/vuzy-partnery" TargetMode="External"/><Relationship Id="rId40" Type="http://schemas.openxmlformats.org/officeDocument/2006/relationships/hyperlink" Target="https://kstu.kg/glavnoe-menju/abiturientu/otdel-kachestva-obrazovanija/zagolovok-po-umolchaniju-2" TargetMode="External"/><Relationship Id="rId136" Type="http://schemas.openxmlformats.org/officeDocument/2006/relationships/hyperlink" Target="https://kstu.kg/glavnoe-menju/abiturientu/otdel-kachestva-obrazovanija/zagolovok-po-umolchaniju-6" TargetMode="External"/><Relationship Id="rId178" Type="http://schemas.openxmlformats.org/officeDocument/2006/relationships/hyperlink" Target="https://kstu.kg/fileadmin/user_upload/polozhenie_ob_oop_kgtu_2020_02022022.pdf" TargetMode="External"/><Relationship Id="rId301" Type="http://schemas.openxmlformats.org/officeDocument/2006/relationships/hyperlink" Target="https://kstu.kg/universitet/3-kolonka/uchenyi-sovet/plan-raboty-kgtu-imirazzakova" TargetMode="External"/><Relationship Id="rId343" Type="http://schemas.openxmlformats.org/officeDocument/2006/relationships/hyperlink" Target="https://kstu.kg/otdely/otdel-kachestva-obrazovanija" TargetMode="External"/><Relationship Id="rId550" Type="http://schemas.openxmlformats.org/officeDocument/2006/relationships/hyperlink" Target="https://drive.google.com/file/d/1ixzBsW-XMrV0SCggAN-A0JYp5pS5ZhAY/view?usp=sharing" TargetMode="External"/><Relationship Id="rId788" Type="http://schemas.openxmlformats.org/officeDocument/2006/relationships/hyperlink" Target="https://kstu.kg/bokovoe-menju/vysshie-shkoly/vysshaja-shkola-magistratury" TargetMode="External"/><Relationship Id="rId953" Type="http://schemas.openxmlformats.org/officeDocument/2006/relationships/hyperlink" Target="https://kstu.kg/fileadmin/user_upload/polozhenie-kgtu-ob-antiplagiat.pdf" TargetMode="External"/><Relationship Id="rId995" Type="http://schemas.openxmlformats.org/officeDocument/2006/relationships/hyperlink" Target="https://kstu.kg/otdely/otdel-it-departament" TargetMode="External"/><Relationship Id="rId1029" Type="http://schemas.openxmlformats.org/officeDocument/2006/relationships/footer" Target="footer2.xml"/><Relationship Id="rId82" Type="http://schemas.openxmlformats.org/officeDocument/2006/relationships/hyperlink" Target="https://kstu.kg/otdel/otdel-kachestva-obrazovanija/polozhenie-otvestvennosti-po-kachestvu" TargetMode="External"/><Relationship Id="rId203" Type="http://schemas.openxmlformats.org/officeDocument/2006/relationships/hyperlink" Target="https://kstu.kg/bokovoe-menju/vysshie-shkoly/vysshaja-shkola-ehkonomiki-i-biznesa/bukhgalterskii-uchet-analiz-i-audit/dokumenty-buaa" TargetMode="External"/><Relationship Id="rId385" Type="http://schemas.openxmlformats.org/officeDocument/2006/relationships/hyperlink" Target="https://kstu.kg/fileadmin/user_upload/polozhenie_ob_oop_kgtu_2020_02022022.pdf" TargetMode="External"/><Relationship Id="rId592" Type="http://schemas.openxmlformats.org/officeDocument/2006/relationships/hyperlink" Target="https://kstu.kg/bokovoe-menju/vysshie-shkoly/vysshaja-shkola-ehkonomiki-i-biznesa/bukhgalterskii-uchet-analiz-i-audit/dokumenty-buaa" TargetMode="External"/><Relationship Id="rId606" Type="http://schemas.openxmlformats.org/officeDocument/2006/relationships/hyperlink" Target="https://drive.google.com/file/d/10C0kjMs2_FaF5ghG-iMjv2vPa7tHA38r/view?usp=share_link" TargetMode="External"/><Relationship Id="rId648" Type="http://schemas.openxmlformats.org/officeDocument/2006/relationships/hyperlink" Target="https://kstu.kg/fakultety-1/vshehb/novosti?tx_news_pi1%5Baction%5D=detail&amp;tx_news_pi1%5Bcontroller%5D=News&amp;tx_news_pi1%5Bnews%5D=3179&amp;cHash=fbe8cfe4b9986bfcf63ecddf14a4cb5d" TargetMode="External"/><Relationship Id="rId813" Type="http://schemas.openxmlformats.org/officeDocument/2006/relationships/hyperlink" Target="https://ksucta.kstu.kg/ru/%D0%B8%D0%BD%D1%81%D1%82%D0%B8%D1%82%D1%83%D1%82%D1%8B/%D0%B8%D0%BD%D1%81%D1%82%D0%B8%D1%82%D1%83%D1%82-%D1%8D%D0%BA%D0%BE%D0%BD%D0%BE%D0%BC%D0%B8%D0%BA%D0%B8-%D0%B8-%D0%BC%D0%B5%D0%BD%D0%B5%D0%B4%D0%B6%D0%BC%D0%B5%D0%BD%D1%82%D0%B0.html" TargetMode="External"/><Relationship Id="rId855" Type="http://schemas.openxmlformats.org/officeDocument/2006/relationships/hyperlink" Target="https://kstu.kg/studentu/centr-karery/cukic" TargetMode="External"/><Relationship Id="rId245" Type="http://schemas.openxmlformats.org/officeDocument/2006/relationships/hyperlink" Target="https://drive.google.com/file/d/1aXgA3Bw7WSEWQySwLmFUDYmygX3qZTIY/view?usp=share_link" TargetMode="External"/><Relationship Id="rId287" Type="http://schemas.openxmlformats.org/officeDocument/2006/relationships/hyperlink" Target="https://online.kstu.kg/" TargetMode="External"/><Relationship Id="rId410" Type="http://schemas.openxmlformats.org/officeDocument/2006/relationships/hyperlink" Target="https://drive.google.com/file/d/1PaTeeWgShNcviI3DzZDGWMbJV8XwilNc/view?usp=sharing" TargetMode="External"/><Relationship Id="rId452" Type="http://schemas.openxmlformats.org/officeDocument/2006/relationships/hyperlink" Target="https://kstu.kg/fileadmin/user_upload/5polozhenie_o_rubezhnom_kontrole_i_promezhutochnoi_attestacii_kgtu.pdf" TargetMode="External"/><Relationship Id="rId494" Type="http://schemas.openxmlformats.org/officeDocument/2006/relationships/hyperlink" Target="https://kstu.kg/glavnoe-menju/international/intarnational-projects" TargetMode="External"/><Relationship Id="rId508" Type="http://schemas.openxmlformats.org/officeDocument/2006/relationships/hyperlink" Target="https://drive.google.com/file/d/1ZcEFztD7FKw15GcTlkMJkALsUQuCK2iO/view?usp=sharing" TargetMode="External"/><Relationship Id="rId715" Type="http://schemas.openxmlformats.org/officeDocument/2006/relationships/hyperlink" Target="https://kstu.kg/fileadmin/user_upload/polozhenie_gak_kgtu.pdf" TargetMode="External"/><Relationship Id="rId897" Type="http://schemas.openxmlformats.org/officeDocument/2006/relationships/hyperlink" Target="https://kstu.kg/bokovoe-menju/vysshie-shkoly/vysshaja-shkola-ehkonomiki-i-biznesa/bukhgalterskii-uchet-analiz-i-audit/nauchno-issledovatelskaja-rabota" TargetMode="External"/><Relationship Id="rId922" Type="http://schemas.openxmlformats.org/officeDocument/2006/relationships/hyperlink" Target="https://kstu.kg/bokovoe-menju/vysshie-shkoly/vysshaja-shkola-ehkonomiki-i-biznesa/bukhgalterskii-uchet-analiz-i-audit/mezhdunarodnoe-sotrudnichestvo" TargetMode="External"/><Relationship Id="rId105" Type="http://schemas.openxmlformats.org/officeDocument/2006/relationships/hyperlink" Target="https://kstu.kg/otdel/otdel-kachestva-obrazovanija/polozhenie-otvestvennosti-po-kachestvu" TargetMode="External"/><Relationship Id="rId147" Type="http://schemas.openxmlformats.org/officeDocument/2006/relationships/hyperlink" Target="https://kstu.kg/otdel/otdel-kachestva-obrazovanija/polozhenie-otvestvennosti-po-kachestvu" TargetMode="External"/><Relationship Id="rId312" Type="http://schemas.openxmlformats.org/officeDocument/2006/relationships/hyperlink" Target="https://kstu.kg/otdely/otdel-it-departament/dokumenty" TargetMode="External"/><Relationship Id="rId354" Type="http://schemas.openxmlformats.org/officeDocument/2006/relationships/hyperlink" Target="https://avn.kstu.kg/" TargetMode="External"/><Relationship Id="rId757" Type="http://schemas.openxmlformats.org/officeDocument/2006/relationships/hyperlink" Target="https://kstu.kg/fileadmin/user_upload/polozhenie_o_komissii_po_trudovoi_dicipline_i_ehtike_kgtu_im.i.razzakova.pdf" TargetMode="External"/><Relationship Id="rId799" Type="http://schemas.openxmlformats.org/officeDocument/2006/relationships/hyperlink" Target="https://www.daad-kyrgyzstan.org/ru/o-nas/o-daad/" TargetMode="External"/><Relationship Id="rId964" Type="http://schemas.openxmlformats.org/officeDocument/2006/relationships/hyperlink" Target="https://drive.google.com/file/d/14vP9C7ii6veOkAE2Ho_itVXcIRK050ZZ/view?usp=share_link" TargetMode="External"/><Relationship Id="rId51" Type="http://schemas.openxmlformats.org/officeDocument/2006/relationships/hyperlink" Target="https://kstu.kg/fileadmin/user_upload/programma_strategii_razvitija_kgtu.pdf" TargetMode="External"/><Relationship Id="rId93" Type="http://schemas.openxmlformats.org/officeDocument/2006/relationships/hyperlink" Target="https://kstu.kg/fileadmin/user_upload/processy_obespechenija_kachestva__kgtu_im.pdf" TargetMode="External"/><Relationship Id="rId189" Type="http://schemas.openxmlformats.org/officeDocument/2006/relationships/hyperlink" Target="https://kstu.kg/glavnoe-menju/abiturientu/uchebnyi-otdel/zagolovok-po-umolchaniju" TargetMode="External"/><Relationship Id="rId396" Type="http://schemas.openxmlformats.org/officeDocument/2006/relationships/hyperlink" Target="https://kstu.kg/fileadmin/user_upload/programma_strategii_razvitija_kgtu.pdf" TargetMode="External"/><Relationship Id="rId561" Type="http://schemas.openxmlformats.org/officeDocument/2006/relationships/hyperlink" Target="https://avn.kstu.kg/" TargetMode="External"/><Relationship Id="rId617" Type="http://schemas.openxmlformats.org/officeDocument/2006/relationships/hyperlink" Target="https://kstu.kg/fakultety-1/vshehb/novosti?tx_news_pi1%5Baction%5D=detail&amp;tx_news_pi1%5Bcontroller%5D=News&amp;tx_news_pi1%5Bnews%5D=3179&amp;cHash=fbe8cfe4b9986bfcf63ecddf14a4cb5d" TargetMode="External"/><Relationship Id="rId659"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824" Type="http://schemas.openxmlformats.org/officeDocument/2006/relationships/hyperlink" Target="https://kstu.kg/bokovoe-menju/vysshie-shkoly/vysshaja-shkola-ehkonomiki-i-biznesa/bukhgalterskii-uchet-analiz-i-audit/nauchno-issledovatelskaja-rabota" TargetMode="External"/><Relationship Id="rId866" Type="http://schemas.openxmlformats.org/officeDocument/2006/relationships/hyperlink" Target="https://kstu.kg/bokovoe-menju/vysshie-shkoly/vysshaja-shkola-ehkonomiki-i-biznesa/bukhgalterskii-uchet-analiz-i-audit/metodicheskaja-rabota" TargetMode="External"/><Relationship Id="rId214" Type="http://schemas.openxmlformats.org/officeDocument/2006/relationships/hyperlink" Target="https://kstu.kg/fakultety/inzhenerno-ehkonomicheskii-fakultet/ehkonomika-promyshlennosti/dokumenty" TargetMode="External"/><Relationship Id="rId256" Type="http://schemas.openxmlformats.org/officeDocument/2006/relationships/hyperlink" Target="https://avn.kstu.kg/" TargetMode="External"/><Relationship Id="rId298" Type="http://schemas.openxmlformats.org/officeDocument/2006/relationships/hyperlink" Target="https://drive.google.com/file/d/14vP9C7ii6veOkAE2Ho_itVXcIRK050ZZ/view?usp=share_link" TargetMode="External"/><Relationship Id="rId421" Type="http://schemas.openxmlformats.org/officeDocument/2006/relationships/hyperlink" Target="https://kstu.kg/fileadmin/user_upload/akademicheskii_kalendar_2022-23_uch.god_magistr_ochnaja_forma_obuchenija.pdf" TargetMode="External"/><Relationship Id="rId463" Type="http://schemas.openxmlformats.org/officeDocument/2006/relationships/hyperlink" Target="https://drive.google.com/file/d/1m_ikjDrS0qAQpv6LkJVFyy24i341NP6r/view?usp=share_link" TargetMode="External"/><Relationship Id="rId519" Type="http://schemas.openxmlformats.org/officeDocument/2006/relationships/hyperlink" Target="https://ksucta.kstu.kg/ru/%D0%BC%D0%B5%D0%B6%D0%B4%D1%83%D0%BD%D0%B0%D1%80%D0%BE%D0%B4%D0%BD%D1%8B%D0%B9-%D0%B8%D0%BD%D1%81%D1%82%D0%B8%D1%82%D1%83%D1%82-%C2%AB%D0%BD%D0%BE%D0%B2%D1%8B%D0%B9-%D1%88%D0%B5%D0%BB%D0%BA%D0%BE%D0%B2%D1%8B%D0%B9-%D0%BF%D1%83%D1%82%D1%8C%C2%BB.html" TargetMode="External"/><Relationship Id="rId670" Type="http://schemas.openxmlformats.org/officeDocument/2006/relationships/hyperlink" Target="https://kstu.kg/fakultety-1/vshm/metodicheskaja-rabota" TargetMode="External"/><Relationship Id="rId116" Type="http://schemas.openxmlformats.org/officeDocument/2006/relationships/hyperlink" Target="https://kstu.kg/fileadmin/user_upload/plan_kgtu_2022-23_russk.pdf" TargetMode="External"/><Relationship Id="rId158" Type="http://schemas.openxmlformats.org/officeDocument/2006/relationships/hyperlink" Target="https://kstu.kg/glavnoe-menju/abiturientu/otdel-kachestva-obrazovanija/zagolovok-po-umolchaniju-5" TargetMode="External"/><Relationship Id="rId323" Type="http://schemas.openxmlformats.org/officeDocument/2006/relationships/hyperlink" Target="https://online.kstu.kg/" TargetMode="External"/><Relationship Id="rId530" Type="http://schemas.openxmlformats.org/officeDocument/2006/relationships/hyperlink" Target="https://kstu.kg/fakultety/inzhenerno-ehkonomicheskii-fakultet/ehkonomika-promyshlennosti/dokumenty" TargetMode="External"/><Relationship Id="rId726" Type="http://schemas.openxmlformats.org/officeDocument/2006/relationships/hyperlink" Target="https://drive.google.com/file/d/1eO1UV4l69vqwpzS2AJ67kBLpCQXDJ7cZ/view?usp=sharing" TargetMode="External"/><Relationship Id="rId768" Type="http://schemas.openxmlformats.org/officeDocument/2006/relationships/hyperlink" Target="https://drive.google.com/drive/folders/1NKZ_Vjvrn7yw8oNHV6I4lRKGCtj3wILe?usp=share_link" TargetMode="External"/><Relationship Id="rId933" Type="http://schemas.openxmlformats.org/officeDocument/2006/relationships/hyperlink" Target="https://kstu.kg/glavnoe-menju/abiturientu/otdel-kachestva-obrazovanija/zagolovok-po-umolchaniju-2" TargetMode="External"/><Relationship Id="rId975" Type="http://schemas.openxmlformats.org/officeDocument/2006/relationships/hyperlink" Target="https://kstu.kg/fileadmin/user_upload/polozhenie-kgtu-ob-antiplagiat.pdf" TargetMode="External"/><Relationship Id="rId1009" Type="http://schemas.openxmlformats.org/officeDocument/2006/relationships/hyperlink" Target="http://kutbilim.kg" TargetMode="External"/><Relationship Id="rId20"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62" Type="http://schemas.openxmlformats.org/officeDocument/2006/relationships/hyperlink" Target="https://kstu.kg/glavnoe-menju/abiturientu/otdel-kachestva-obrazovanija/zagolovok-po-umolchaniju-2" TargetMode="External"/><Relationship Id="rId365" Type="http://schemas.openxmlformats.org/officeDocument/2006/relationships/hyperlink" Target="https://kyrgyzstan.americancouncils.org/russian-about" TargetMode="External"/><Relationship Id="rId572" Type="http://schemas.openxmlformats.org/officeDocument/2006/relationships/hyperlink" Target="https://kstu.kg/fakultety/inzhenerno-ehkonomicheskii-fakultet/ehkonomicheskaja-bezopasnost-i-marketing/partnery-industrii-2" TargetMode="External"/><Relationship Id="rId628" Type="http://schemas.openxmlformats.org/officeDocument/2006/relationships/hyperlink" Target="https://kstu.kg/fakultety-1/vshehb/novosti?tx_news_pi1%5Baction%5D=detail&amp;tx_news_pi1%5Bcontroller%5D=News&amp;tx_news_pi1%5Bnews%5D=3179&amp;cHash=fbe8cfe4b9986bfcf63ecddf14a4cb5d" TargetMode="External"/><Relationship Id="rId835" Type="http://schemas.openxmlformats.org/officeDocument/2006/relationships/hyperlink" Target="http://cbd.minjust.gov.kg/act/view/ru-ru/157131?cl=ru-ru" TargetMode="External"/><Relationship Id="rId225" Type="http://schemas.openxmlformats.org/officeDocument/2006/relationships/hyperlink" Target="https://kstu.kg/fileadmin/user_upload/6polozhenie_ob_akadem._mobilnosti_2018_novyi_variant.pdf" TargetMode="External"/><Relationship Id="rId267" Type="http://schemas.openxmlformats.org/officeDocument/2006/relationships/hyperlink" Target="https://online.kstu.kg/" TargetMode="External"/><Relationship Id="rId432" Type="http://schemas.openxmlformats.org/officeDocument/2006/relationships/hyperlink" Target="https://avn.kstu.kg/" TargetMode="External"/><Relationship Id="rId474" Type="http://schemas.openxmlformats.org/officeDocument/2006/relationships/hyperlink" Target="http://new2.patent.kg/" TargetMode="External"/><Relationship Id="rId877" Type="http://schemas.openxmlformats.org/officeDocument/2006/relationships/hyperlink" Target="https://www.facebook.com/groups/661615367886002/?ref=share&amp;mibextid=NSMWBT" TargetMode="External"/><Relationship Id="rId1020" Type="http://schemas.openxmlformats.org/officeDocument/2006/relationships/hyperlink" Target="https://kstu.kg/news-ru?tx_news_pi1%5Baction%5D=detail&amp;tx_news_pi1%5Bcontroller%5D=News&amp;tx_news_pi1%5Bnews%5D=3086&amp;cHash=ea91b3df2bac584ba3261cecf485221b" TargetMode="External"/><Relationship Id="rId127" Type="http://schemas.openxmlformats.org/officeDocument/2006/relationships/hyperlink" Target="https://kstu.kg/fakultety-1/vshehb/novosti?tx_news_pi1%5Baction%5D=detail&amp;tx_news_pi1%5Bcontroller%5D=News&amp;tx_news_pi1%5Bnews%5D=3204&amp;cHash=43dba3e7208ba2f98c5d40ad123f8cbf" TargetMode="External"/><Relationship Id="rId681" Type="http://schemas.openxmlformats.org/officeDocument/2006/relationships/hyperlink" Target="https://kstu.kg/fileadmin/user_upload/5polozhenie_o_rubezhnom_kontrole_i_promezhutochnoi_attestacii_kgtu.pdf" TargetMode="External"/><Relationship Id="rId737" Type="http://schemas.openxmlformats.org/officeDocument/2006/relationships/hyperlink" Target="https://kstu.kg/fileadmin/user_upload/anketa_dlja__vypusknikov.pdf" TargetMode="External"/><Relationship Id="rId779" Type="http://schemas.openxmlformats.org/officeDocument/2006/relationships/hyperlink" Target="https://edu.gov.kg/organizations/5/pages/21/" TargetMode="External"/><Relationship Id="rId902" Type="http://schemas.openxmlformats.org/officeDocument/2006/relationships/hyperlink" Target="https://avn.kstu.kg" TargetMode="External"/><Relationship Id="rId944" Type="http://schemas.openxmlformats.org/officeDocument/2006/relationships/hyperlink" Target="https://www.facebook.com/kstu.kg" TargetMode="External"/><Relationship Id="rId986" Type="http://schemas.openxmlformats.org/officeDocument/2006/relationships/hyperlink" Target="https://kstu.kg/fileadmin/user_upload/katalov_ehlektivnykh_disc_-_2021__fk__uau_.docx.pdf" TargetMode="External"/><Relationship Id="rId31" Type="http://schemas.openxmlformats.org/officeDocument/2006/relationships/hyperlink" Target="https://kstu.kg/fileadmin/user_upload/kgtu_struktura_29_12_2023__1_.pdf" TargetMode="External"/><Relationship Id="rId73" Type="http://schemas.openxmlformats.org/officeDocument/2006/relationships/hyperlink" Target="https://kstu.kg/fileadmin/user_upload/polozhenie_o_porjadke_razrabotki_i_utverzhdenija_lokalnykh_normatiyvno-_pravovykh_aktov_kgtu_im.i.razzakova_2023_g._.pdf" TargetMode="External"/><Relationship Id="rId169" Type="http://schemas.openxmlformats.org/officeDocument/2006/relationships/hyperlink" Target="https://kstu.kg/fileadmin/user_upload/polozhenie_o_popechitelskom_sovete__2_.pdf" TargetMode="External"/><Relationship Id="rId334" Type="http://schemas.openxmlformats.org/officeDocument/2006/relationships/hyperlink" Target="https://avn.kstu.kg/AVN_search_st.html" TargetMode="External"/><Relationship Id="rId376" Type="http://schemas.openxmlformats.org/officeDocument/2006/relationships/hyperlink" Target="https://kstu.kg/" TargetMode="External"/><Relationship Id="rId541" Type="http://schemas.openxmlformats.org/officeDocument/2006/relationships/hyperlink" Target="https://edu.gov.kg/media/uploads/2021/12/06/bcwdcp.pdf" TargetMode="External"/><Relationship Id="rId583" Type="http://schemas.openxmlformats.org/officeDocument/2006/relationships/hyperlink" Target="http://www.kstu.kg" TargetMode="External"/><Relationship Id="rId639" Type="http://schemas.openxmlformats.org/officeDocument/2006/relationships/hyperlink" Target="https://kstu.kg/fakultety-1/vshehb/novosti?tx_news_pi1%5Baction%5D=detail&amp;tx_news_pi1%5Bcontroller%5D=News&amp;tx_news_pi1%5Bnews%5D=3179&amp;cHash=fbe8cfe4b9986bfcf63ecddf14a4cb5d" TargetMode="External"/><Relationship Id="rId790" Type="http://schemas.openxmlformats.org/officeDocument/2006/relationships/hyperlink" Target="https://kstu.kg/instituty/institut-sovmestnykh-obrazovatelnykh-programm" TargetMode="External"/><Relationship Id="rId804" Type="http://schemas.openxmlformats.org/officeDocument/2006/relationships/hyperlink" Target="https://kstu.kg/fakultety/inzhenerno-ehkonomicheskii-fakultet/ehkonomika-promyshlennosti/partnjory-industrii" TargetMode="External"/><Relationship Id="rId4" Type="http://schemas.openxmlformats.org/officeDocument/2006/relationships/styles" Target="styles.xml"/><Relationship Id="rId180" Type="http://schemas.openxmlformats.org/officeDocument/2006/relationships/hyperlink" Target="https://kstu.kg/fileadmin/user_upload/polozhenie_ob_organizacii_marketingovykh_issledovanii_i_proforient.rabote_2020.pdf" TargetMode="External"/><Relationship Id="rId236" Type="http://schemas.openxmlformats.org/officeDocument/2006/relationships/hyperlink" Target="https://kstu.kg/fileadmin/user_upload/polozhenie_o_sisteme_pk_v_kgtu.pdf" TargetMode="External"/><Relationship Id="rId278" Type="http://schemas.openxmlformats.org/officeDocument/2006/relationships/hyperlink" Target="https://online.kstu.kg/" TargetMode="External"/><Relationship Id="rId401" Type="http://schemas.openxmlformats.org/officeDocument/2006/relationships/hyperlink" Target="https://kstu.kg/fakultety/inzhenerno-ehkonomicheskii-fakultet/ehkonomicheskaja-bezopasnost-i-marketing/partnery-industrii-2" TargetMode="External"/><Relationship Id="rId443" Type="http://schemas.openxmlformats.org/officeDocument/2006/relationships/hyperlink" Target="https://kstu.kg/fakultety/inzhenerno-ehkonomicheskii-fakultet/ehkonomicheskaja-bezopasnost-i-marketing" TargetMode="External"/><Relationship Id="rId650" Type="http://schemas.openxmlformats.org/officeDocument/2006/relationships/hyperlink" Target="https://kstu.kg/fakultety-1/vshehb/novosti?tx_news_pi1%5Baction%5D=detail&amp;tx_news_pi1%5Bcontroller%5D=News&amp;tx_news_pi1%5Bnews%5D=3179&amp;cHash=fbe8cfe4b9986bfcf63ecddf14a4cb5d" TargetMode="External"/><Relationship Id="rId846"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888" Type="http://schemas.openxmlformats.org/officeDocument/2006/relationships/hyperlink" Target="http://cbd.minjust.gov.kg/act/view/ru-ru/11738" TargetMode="External"/><Relationship Id="rId1031" Type="http://schemas.openxmlformats.org/officeDocument/2006/relationships/theme" Target="theme/theme1.xml"/><Relationship Id="rId303" Type="http://schemas.openxmlformats.org/officeDocument/2006/relationships/hyperlink" Target="https://kstu.kg/glavnoe-menju/abiturientu/otdel-kadrov/zagolovok-po-umolchaniju" TargetMode="External"/><Relationship Id="rId485" Type="http://schemas.openxmlformats.org/officeDocument/2006/relationships/hyperlink" Target="https://kstu.kg/otdely/otdel-mezhdunarodnykh-svjazei/zagolovok-po-umolchaniju-1" TargetMode="External"/><Relationship Id="rId692" Type="http://schemas.openxmlformats.org/officeDocument/2006/relationships/hyperlink" Target="https://kstu.kg/fileadmin/user_upload/rup_fk_2021g.pdf" TargetMode="External"/><Relationship Id="rId706" Type="http://schemas.openxmlformats.org/officeDocument/2006/relationships/hyperlink" Target="https://avn.kstu.kg/" TargetMode="External"/><Relationship Id="rId748" Type="http://schemas.openxmlformats.org/officeDocument/2006/relationships/hyperlink" Target="https://kstu.kg/fakultety/inzhenerno-ehkonomicheskii-fakultet/ehkonomicheskaja-bezopasnost-i-marketing/nauchno-issledovatelskaja-rabota" TargetMode="External"/><Relationship Id="rId913" Type="http://schemas.openxmlformats.org/officeDocument/2006/relationships/hyperlink" Target="https://kstu.kg/bokovoe-menju/vysshie-shkoly/vysshaja-shkola-ehkonomiki-i-biznesa/bukhgalterskii-uchet-analiz-i-audit/mezhdunarodnoe-sotrudnichestvo" TargetMode="External"/><Relationship Id="rId955" Type="http://schemas.openxmlformats.org/officeDocument/2006/relationships/hyperlink" Target="https://drive.google.com/file/d/1EKBEJW0uXOgbQ909UjFtrglUtEhXQCvF/view?usp=share_link" TargetMode="External"/><Relationship Id="rId42" Type="http://schemas.openxmlformats.org/officeDocument/2006/relationships/hyperlink" Target="https://kstu.kg/bokovoe-menju/vysshie-shkoly/vysshaja-shkola-ehkonomiki-i-biznesa/ehkonomika-i-upravlenie-na-predprijatii" TargetMode="External"/><Relationship Id="rId84" Type="http://schemas.openxmlformats.org/officeDocument/2006/relationships/hyperlink" Target="https://kstu.kg/otdel/otdel-kachestva-obrazovanija/polozhenie-otvestvennosti-po-kachestvu" TargetMode="External"/><Relationship Id="rId138" Type="http://schemas.openxmlformats.org/officeDocument/2006/relationships/hyperlink" Target="https://kstu.kg/fileadmin/user_upload/polozhenie_o_porjadke_opredelenija_reitinga_pps_i_uchebnykh_strukturnykh_podrazdelenii_kgtu_im.i.razzakova_2019_g..pdf" TargetMode="External"/><Relationship Id="rId345" Type="http://schemas.openxmlformats.org/officeDocument/2006/relationships/hyperlink" Target="https://kstu.kg/universitet/1-kolonka/antikorrupcionnaja-komissija/gkldjgklfjl" TargetMode="External"/><Relationship Id="rId387" Type="http://schemas.openxmlformats.org/officeDocument/2006/relationships/hyperlink" Target="https://kstu.kg/bokovoe-menju/vysshie-shkoly/vysshaja-shkola-ehkonomiki-i-biznesa/bukhgalterskii-uchet-analiz-i-audit/dokumenty-buaa?no_cache=1" TargetMode="External"/><Relationship Id="rId510" Type="http://schemas.openxmlformats.org/officeDocument/2006/relationships/hyperlink" Target="https://kstu.kg/fakultety-1/iehf/trudoustroistvo" TargetMode="External"/><Relationship Id="rId552" Type="http://schemas.openxmlformats.org/officeDocument/2006/relationships/hyperlink" Target="https://kstu.kg/universitet/3-kolonka/uchenyi-sovet/plan-raboty-kgtu-imirazzakova" TargetMode="External"/><Relationship Id="rId594" Type="http://schemas.openxmlformats.org/officeDocument/2006/relationships/hyperlink" Target="https://kstu.kg/fileadmin/user_upload/polozhenie_ob_organizacii_uch.processa_v_kgtu_na_osnove_kso_ects_2022.pdf" TargetMode="External"/><Relationship Id="rId608" Type="http://schemas.openxmlformats.org/officeDocument/2006/relationships/hyperlink" Target="https://ksucta.kstu.kg/ru/component/content/article/101-%D0%BD%D0%BE%D0%B2%D0%BE%D1%81%D1%82%D0%B8/5269-%D0%B3%D0%BE%D1%81%D1%82%D0%B5%D0%B2%D0%B0%D1%8F-%D0%BB%D0%B5%D0%BA%D1%86%D0%B8%D1%8F-%D0%B4%D0%B5%D0%BA%D0%B0%D0%BD%D0%B0-%D0%B8%D0%B7-%D1%86%D0%B2%D0%B8%D0%BA%D0%B0%D1%83.html" TargetMode="External"/><Relationship Id="rId815" Type="http://schemas.openxmlformats.org/officeDocument/2006/relationships/hyperlink" Target="https://kstu.kg/fakultety/inzhenerno-ehkonomicheskii-fakultet/ehkonomika-promyshlennosti/nauchno-issledovatelskaja-rabota" TargetMode="External"/><Relationship Id="rId997" Type="http://schemas.openxmlformats.org/officeDocument/2006/relationships/hyperlink" Target="https://kstu.kg/universitet/1-kolonka/press-sekrktar" TargetMode="External"/><Relationship Id="rId191" Type="http://schemas.openxmlformats.org/officeDocument/2006/relationships/hyperlink" Target="https://kstu.kg/glavnoe-menju/abiturientu/uchebnyi-otdel/zagolovok-po-umolchaniju" TargetMode="External"/><Relationship Id="rId205" Type="http://schemas.openxmlformats.org/officeDocument/2006/relationships/hyperlink" Target="https://kstu.kg/fakultety/inzhenerno-ehkonomicheskii-fakultet/ehkonomika-promyshlennosti/dokumenty" TargetMode="External"/><Relationship Id="rId247" Type="http://schemas.openxmlformats.org/officeDocument/2006/relationships/hyperlink" Target="https://drive.google.com/file/d/1aXgA3Bw7WSEWQySwLmFUDYmygX3qZTIY/view?usp=share_link" TargetMode="External"/><Relationship Id="rId412" Type="http://schemas.openxmlformats.org/officeDocument/2006/relationships/hyperlink" Target="https://drive.google.com/file/d/1PaTeeWgShNcviI3DzZDGWMbJV8XwilNc/view?usp=sharing" TargetMode="External"/><Relationship Id="rId857" Type="http://schemas.openxmlformats.org/officeDocument/2006/relationships/hyperlink" Target="https://kstu.kg/studentu/centr-karery/baza-dannykh-predprijatii-i-organizacii" TargetMode="External"/><Relationship Id="rId899" Type="http://schemas.openxmlformats.org/officeDocument/2006/relationships/hyperlink" Target="https://avn.kstu.kg" TargetMode="External"/><Relationship Id="rId1000" Type="http://schemas.openxmlformats.org/officeDocument/2006/relationships/hyperlink" Target="https://www.facebook.com/kstu.kg/" TargetMode="External"/><Relationship Id="rId107" Type="http://schemas.openxmlformats.org/officeDocument/2006/relationships/hyperlink" Target="https://kstu.kg/fileadmin/user_upload/funkcionalnaja_matrica_processov.pdf" TargetMode="External"/><Relationship Id="rId289" Type="http://schemas.openxmlformats.org/officeDocument/2006/relationships/hyperlink" Target="https://online.kstu.kg/" TargetMode="External"/><Relationship Id="rId454" Type="http://schemas.openxmlformats.org/officeDocument/2006/relationships/hyperlink" Target="https://drive.google.com/file/d/1SA7ZT48NlmicENHkRLPQfcTan8jrKFRT/view?usp=share_link" TargetMode="External"/><Relationship Id="rId496" Type="http://schemas.openxmlformats.org/officeDocument/2006/relationships/hyperlink" Target="https://kstu.kg/glavnoe-menju/abiturientu/otdel-kachestva-obrazovanija/zagolovok-po-umolchaniju-6" TargetMode="External"/><Relationship Id="rId661"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717" Type="http://schemas.openxmlformats.org/officeDocument/2006/relationships/hyperlink" Target="https://kstu.kg/fileadmin/user_upload/polozhenie_gak_kgtu.pdf" TargetMode="External"/><Relationship Id="rId759" Type="http://schemas.openxmlformats.org/officeDocument/2006/relationships/hyperlink" Target="http://cbd.minjust.gov.kg/act/view/ru-ru/202100" TargetMode="External"/><Relationship Id="rId924" Type="http://schemas.openxmlformats.org/officeDocument/2006/relationships/hyperlink" Target="https://kstu.kg/bokovoe-menju/vysshie-shkoly/vysshaja-shkola-ehkonomiki-i-biznesa/bukhgalterskii-uchet-analiz-i-audit/mezhdunarodnoe-sotrudnichestvo" TargetMode="External"/><Relationship Id="rId966" Type="http://schemas.openxmlformats.org/officeDocument/2006/relationships/hyperlink" Target="https://drive.google.com/file/d/14vP9C7ii6veOkAE2Ho_itVXcIRK050ZZ/view?usp=share_link" TargetMode="External"/><Relationship Id="rId11" Type="http://schemas.openxmlformats.org/officeDocument/2006/relationships/hyperlink" Target="http://www.kstu.kg" TargetMode="External"/><Relationship Id="rId53" Type="http://schemas.openxmlformats.org/officeDocument/2006/relationships/hyperlink" Target="https://kstu.kg/fileadmin/user_upload/programma_strategii_razvitija_kgtu.pdf" TargetMode="External"/><Relationship Id="rId149" Type="http://schemas.openxmlformats.org/officeDocument/2006/relationships/hyperlink" Target="https://kstu.kg/otdel/otdel-kachestva-obrazovanija/polozhenie-otvestvennosti-po-kachestvu" TargetMode="External"/><Relationship Id="rId314" Type="http://schemas.openxmlformats.org/officeDocument/2006/relationships/hyperlink" Target="https://kstu.kg/glavnoe-menju/abiturientu/uchebnyi-otdel/zagolovok-po-umolchaniju-6" TargetMode="External"/><Relationship Id="rId356" Type="http://schemas.openxmlformats.org/officeDocument/2006/relationships/hyperlink" Target="https://avn.kstu.kg/" TargetMode="External"/><Relationship Id="rId398" Type="http://schemas.openxmlformats.org/officeDocument/2006/relationships/hyperlink" Target="https://kstu.kg/fakultety-1/vshehb/novosti?tx_news_pi1%5Baction%5D=detail&amp;tx_news_pi1%5Bcontroller%5D=News&amp;tx_news_pi1%5Bnews%5D=3204&amp;cHash=43dba3e7208ba2f98c5d40ad123f8cbf" TargetMode="External"/><Relationship Id="rId521" Type="http://schemas.openxmlformats.org/officeDocument/2006/relationships/hyperlink" Target="https://ksucta.kstu.kg/ru/component/content/article/101-%D0%BD%D0%BE%D0%B2%D0%BE%D1%81%D1%82%D0%B8/4779-%D0%BA%D1%80%D1%83%D0%B3%D0%BB%D1%8B%D0%B9-%D1%81%D1%82%D0%BE%D0%BB-%D0%B4%D0%BB%D1%8F-%D0%B2%D1%8B%D0%BF%D1%83%D1%81%D0%BA%D0%BD%D0%B8%D0%BA%D0%BE%D0%B2-%D0%B8%D1%8D%D0%BC.html" TargetMode="External"/><Relationship Id="rId563" Type="http://schemas.openxmlformats.org/officeDocument/2006/relationships/hyperlink" Target="https://ksucta.kstu.kg/images/stories/oka/documents/%D0%9F%D0%BE%D0%BB%D0%BE%D0%B6%D0%B5%D0%BD%D0%B8%D0%B5_%D0%9A%D0%9E%D0%A3%D0%9F%D0%90_%D0%9A%D0%93%D0%A3%D0%A1%D0%A2%D0%90.pdf" TargetMode="External"/><Relationship Id="rId619" Type="http://schemas.openxmlformats.org/officeDocument/2006/relationships/hyperlink" Target="https://kstu.kg/fakultety-1/vshehb/novosti?tx_news_pi1%5Baction%5D=detail&amp;tx_news_pi1%5Bcontroller%5D=News&amp;tx_news_pi1%5Bnews%5D=3179&amp;cHash=fbe8cfe4b9986bfcf63ecddf14a4cb5d" TargetMode="External"/><Relationship Id="rId770" Type="http://schemas.openxmlformats.org/officeDocument/2006/relationships/hyperlink" Target="https://kstu.kg/abiturientu/1/plan-nabora" TargetMode="External"/><Relationship Id="rId95" Type="http://schemas.openxmlformats.org/officeDocument/2006/relationships/hyperlink" Target="https://kstu.kg/otdel/otdel-kachestva-obrazovanija/lo" TargetMode="External"/><Relationship Id="rId160" Type="http://schemas.openxmlformats.org/officeDocument/2006/relationships/hyperlink" Target="https://kstu.kg/glavnoe-menju/abiturientu/otdel-kachestva-obrazovanija/zagolovok-po-umolchaniju-5" TargetMode="External"/><Relationship Id="rId216" Type="http://schemas.openxmlformats.org/officeDocument/2006/relationships/hyperlink" Target="https://kstu.kg/fakultety/inzhenerno-ehkonomicheskii-fakultet/ehkonomika-promyshlennosti/dokumenty" TargetMode="External"/><Relationship Id="rId423" Type="http://schemas.openxmlformats.org/officeDocument/2006/relationships/hyperlink" Target="https://kstu.kg/fileadmin/user_upload/polozhenie_ob_organizacii_uch.processa_v_kgtu_na_osnove_kso_ects_2022.pdf" TargetMode="External"/><Relationship Id="rId826" Type="http://schemas.openxmlformats.org/officeDocument/2006/relationships/hyperlink" Target="https://kstu.kg/fakultety/inzhenerno-ehkonomicheskii-fakultet/ehkonomika-promyshlennosti/partnjory-industrii" TargetMode="External"/><Relationship Id="rId868" Type="http://schemas.openxmlformats.org/officeDocument/2006/relationships/hyperlink" Target="https://kstu.kg/fakultety-1/vshehb/novosti?no_cache=1" TargetMode="External"/><Relationship Id="rId1011" Type="http://schemas.openxmlformats.org/officeDocument/2006/relationships/hyperlink" Target="https://kstu.kg/otdely/otdel-it-departament" TargetMode="External"/><Relationship Id="rId258" Type="http://schemas.openxmlformats.org/officeDocument/2006/relationships/hyperlink" Target="https://avn.kstu.kg/" TargetMode="External"/><Relationship Id="rId465" Type="http://schemas.openxmlformats.org/officeDocument/2006/relationships/hyperlink" Target="https://fsa.gov.kg/" TargetMode="External"/><Relationship Id="rId630" Type="http://schemas.openxmlformats.org/officeDocument/2006/relationships/hyperlink" Target="https://kstu.kg/fakultety-1/vshehb/novosti?tx_news_pi1%5Baction%5D=detail&amp;tx_news_pi1%5Bcontroller%5D=News&amp;tx_news_pi1%5Bnews%5D=3179&amp;cHash=fbe8cfe4b9986bfcf63ecddf14a4cb5d" TargetMode="External"/><Relationship Id="rId672" Type="http://schemas.openxmlformats.org/officeDocument/2006/relationships/hyperlink" Target="https://kstu.kg/bokovoe-menju/vysshie-shkoly/vysshaja-shkola-ehkonomiki-i-biznesa/ehkonomika-i-upravlenie-na-predprijatii" TargetMode="External"/><Relationship Id="rId728" Type="http://schemas.openxmlformats.org/officeDocument/2006/relationships/hyperlink" Target="https://drive.google.com/file/d/1eO1UV4l69vqwpzS2AJ67kBLpCQXDJ7cZ/view?usp=sharing" TargetMode="External"/><Relationship Id="rId935" Type="http://schemas.openxmlformats.org/officeDocument/2006/relationships/hyperlink" Target="https://kstu.kg/fileadmin/user_upload/skhema__blagoustroistva_territorii__kgtu.pdf" TargetMode="External"/><Relationship Id="rId22"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64" Type="http://schemas.openxmlformats.org/officeDocument/2006/relationships/hyperlink" Target="https://kstu.kg/glavnoe-menju/abiturientu/otdel-kachestva-obrazovanija/zagolovok-po-umolchaniju-2" TargetMode="External"/><Relationship Id="rId118" Type="http://schemas.openxmlformats.org/officeDocument/2006/relationships/hyperlink" Target="https://kstu.kg/universitet/3-kolonka/uchenyi-sovet/sostav-uchenogo-soveta" TargetMode="External"/><Relationship Id="rId325" Type="http://schemas.openxmlformats.org/officeDocument/2006/relationships/hyperlink" Target="https://avn.kstu.kg/" TargetMode="External"/><Relationship Id="rId367" Type="http://schemas.openxmlformats.org/officeDocument/2006/relationships/hyperlink" Target="https://soros.kg/" TargetMode="External"/><Relationship Id="rId532" Type="http://schemas.openxmlformats.org/officeDocument/2006/relationships/hyperlink" Target="https://kstu.kg/bokovoe-menju/vysshie-shkoly/vysshaja-shkola-ehkonomiki-i-biznesa/bukhgalterskii-uchet-analiz-i-audit/dokumenty-buaa" TargetMode="External"/><Relationship Id="rId574" Type="http://schemas.openxmlformats.org/officeDocument/2006/relationships/hyperlink" Target="https://drive.google.com/drive/folders/1xkFiPiZ8XouqSy6YLnJI6h6IRNFqwbKG?usp=sharing" TargetMode="External"/><Relationship Id="rId977" Type="http://schemas.openxmlformats.org/officeDocument/2006/relationships/hyperlink" Target="https://kstu.kg/fileadmin/user_upload/polozhenie-kgtu-ob-antiplagiat.pdf" TargetMode="External"/><Relationship Id="rId171" Type="http://schemas.openxmlformats.org/officeDocument/2006/relationships/hyperlink" Target="https://kstu.kg/fileadmin/user_upload/polozhenie_o_popechitelskom_sovete__2_.pdf" TargetMode="External"/><Relationship Id="rId227" Type="http://schemas.openxmlformats.org/officeDocument/2006/relationships/hyperlink" Target="https://kstu.kg/fileadmin/user_upload/6polozhenie_ob_akadem._mobilnosti_2018_novyi_variant.pdf" TargetMode="External"/><Relationship Id="rId781" Type="http://schemas.openxmlformats.org/officeDocument/2006/relationships/hyperlink" Target="https://kstu.kg/fakultety/inzhenerno-ehkonomicheskii-fakultet/ehkonomika-promyshlennosti/dokumenty" TargetMode="External"/><Relationship Id="rId837" Type="http://schemas.openxmlformats.org/officeDocument/2006/relationships/hyperlink" Target="http://cbd.minjust.gov.kg/act/view/ru-ru/157131?cl=ru-ru" TargetMode="External"/><Relationship Id="rId879" Type="http://schemas.openxmlformats.org/officeDocument/2006/relationships/hyperlink" Target="https://kstu.kg/otdely/otdel-kadrov" TargetMode="External"/><Relationship Id="rId1022" Type="http://schemas.openxmlformats.org/officeDocument/2006/relationships/hyperlink" Target="https://kstu.kg/news-ru?tx_news_pi1%5Baction%5D=detail&amp;tx_news_pi1%5Bcontroller%5D=News&amp;tx_news_pi1%5Bnews%5D=3086&amp;cHash=ea91b3df2bac584ba3261cecf485221b" TargetMode="External"/><Relationship Id="rId269" Type="http://schemas.openxmlformats.org/officeDocument/2006/relationships/hyperlink" Target="https://online.kstu.kg/" TargetMode="External"/><Relationship Id="rId434" Type="http://schemas.openxmlformats.org/officeDocument/2006/relationships/hyperlink" Target="https://kstu.kg/otdely/uchebnoe-upravlenie" TargetMode="External"/><Relationship Id="rId476" Type="http://schemas.openxmlformats.org/officeDocument/2006/relationships/hyperlink" Target="https://kstu.kg/fakultety/inzhenerno-ehkonomicheskii-fakultet/ehkonomika-promyshlennosti/dokumenty" TargetMode="External"/><Relationship Id="rId641" Type="http://schemas.openxmlformats.org/officeDocument/2006/relationships/hyperlink" Target="https://kstu.kg/fakultety-1/vshehb/novosti?tx_news_pi1%5Baction%5D=detail&amp;tx_news_pi1%5Bcontroller%5D=News&amp;tx_news_pi1%5Bnews%5D=3179&amp;cHash=fbe8cfe4b9986bfcf63ecddf14a4cb5d" TargetMode="External"/><Relationship Id="rId683" Type="http://schemas.openxmlformats.org/officeDocument/2006/relationships/hyperlink" Target="https://kstu.kg/fileadmin/user_upload/polozhenie_gak_kgtu.pdf" TargetMode="External"/><Relationship Id="rId739" Type="http://schemas.openxmlformats.org/officeDocument/2006/relationships/hyperlink" Target="https://kstu.kg/fakultety/inzhenerno-ehkonomicheskii-fakultet/ehkonomika-promyshlennosti/nauchno-issledovatelskaja-rabota" TargetMode="External"/><Relationship Id="rId890" Type="http://schemas.openxmlformats.org/officeDocument/2006/relationships/hyperlink" Target="https://kstu.kg/glavnoe-menju/abiturientu/otdel-kachestva-obrazovanija/zagolovok-po-umolchaniju-4" TargetMode="External"/><Relationship Id="rId904" Type="http://schemas.openxmlformats.org/officeDocument/2006/relationships/hyperlink" Target="https://avn.kstu.kg" TargetMode="External"/><Relationship Id="rId33" Type="http://schemas.openxmlformats.org/officeDocument/2006/relationships/hyperlink" Target="https://kstu.kg/bokovoe-menju/vysshie-shkoly/vysshaja-shkola-magistratury" TargetMode="External"/><Relationship Id="rId129" Type="http://schemas.openxmlformats.org/officeDocument/2006/relationships/hyperlink" Target="https://kstu.kg/fakultety-1/vshehb/novosti?tx_news_pi1%5Baction%5D=detail&amp;tx_news_pi1%5Bcontroller%5D=News&amp;tx_news_pi1%5Bnews%5D=3204&amp;cHash=43dba3e7208ba2f98c5d40ad123f8cbf" TargetMode="External"/><Relationship Id="rId280" Type="http://schemas.openxmlformats.org/officeDocument/2006/relationships/hyperlink" Target="https://online.kstu.kg/" TargetMode="External"/><Relationship Id="rId336" Type="http://schemas.openxmlformats.org/officeDocument/2006/relationships/hyperlink" Target="https://online.kstu.kg/" TargetMode="External"/><Relationship Id="rId501" Type="http://schemas.openxmlformats.org/officeDocument/2006/relationships/hyperlink" Target="https://kstu.kg/glavnoe-menju/abiturientu/otdel-kachestva-obrazovanija/zagolovok-po-umolchaniju-2" TargetMode="External"/><Relationship Id="rId543" Type="http://schemas.openxmlformats.org/officeDocument/2006/relationships/hyperlink" Target="https://edu.gov.kg/media/uploads/2021/12/06/bcwdcp.pdf" TargetMode="External"/><Relationship Id="rId946" Type="http://schemas.openxmlformats.org/officeDocument/2006/relationships/hyperlink" Target="http://online.kstu.kg/" TargetMode="External"/><Relationship Id="rId988" Type="http://schemas.openxmlformats.org/officeDocument/2006/relationships/hyperlink" Target="https://kstu.kg/" TargetMode="External"/><Relationship Id="rId75" Type="http://schemas.openxmlformats.org/officeDocument/2006/relationships/hyperlink" Target="https://kstu.kg/fileadmin/user_upload/polozhenie_o_porjadke_razrabotki_i_utverzhdenija_lokalnykh_normatiyvno-_pravovykh_aktov_kgtu_im.i.razzakova_2023_g._.pdf" TargetMode="External"/><Relationship Id="rId140" Type="http://schemas.openxmlformats.org/officeDocument/2006/relationships/hyperlink" Target="https://kstu.kg/fileadmin/user_upload/polozhenie_o_porjadke_opredelenija_reitinga_pps_i_uchebnykh_strukturnykh_podrazdelenii_kgtu_im.i.razzakova_2019_g..pdf" TargetMode="External"/><Relationship Id="rId182" Type="http://schemas.openxmlformats.org/officeDocument/2006/relationships/hyperlink" Target="https://kstu.kg/fileadmin/user_upload/polozhenie_ob_organizacii_marketingovykh_issledovanii_i_proforient.rabote_2020.pdf" TargetMode="External"/><Relationship Id="rId378" Type="http://schemas.openxmlformats.org/officeDocument/2006/relationships/hyperlink" Target="https://edu.gov.kg/media/uploads/2021/12/06/bcwdcp.pdf" TargetMode="External"/><Relationship Id="rId403" Type="http://schemas.openxmlformats.org/officeDocument/2006/relationships/hyperlink" Target="https://kstu.kg/glavnoe-menju/abiturientu/otdel-kachestva-obrazovanija/zagolovok-po-umolchaniju-2" TargetMode="External"/><Relationship Id="rId585" Type="http://schemas.openxmlformats.org/officeDocument/2006/relationships/hyperlink" Target="https://kstu.kg/bokovoe-menju/vysshie-shkoly/vysshaja-shkola-ehkonomiki-i-biznesa/bukhgalterskii-uchet-analiz-i-audit/dokumenty-buaa" TargetMode="External"/><Relationship Id="rId750" Type="http://schemas.openxmlformats.org/officeDocument/2006/relationships/hyperlink" Target="https://drive.google.com/file/d/1Ga-Ki_hhEWRS4phfjhU7u08EyO6dA8aS/view?usp=share_link" TargetMode="External"/><Relationship Id="rId792" Type="http://schemas.openxmlformats.org/officeDocument/2006/relationships/hyperlink" Target="http://cbd.minjust.gov.kg/act/view/ru-ru/17477" TargetMode="External"/><Relationship Id="rId806" Type="http://schemas.openxmlformats.org/officeDocument/2006/relationships/hyperlink" Target="https://kstu.kg/glavnoe-menju/vneshnie-svjazi/1-kolonka/otdel-mezhdunarodnykh-svjazei-i-akademicheskoi-mobilnosti/associacija" TargetMode="External"/><Relationship Id="rId848"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6" Type="http://schemas.openxmlformats.org/officeDocument/2006/relationships/webSettings" Target="webSettings.xml"/><Relationship Id="rId238" Type="http://schemas.openxmlformats.org/officeDocument/2006/relationships/hyperlink" Target="https://kstu.kg/glavnoe-menju/abiturientu/otdel-kachestva-obrazovanija/zagolovok-po-umolchaniju-7" TargetMode="External"/><Relationship Id="rId445" Type="http://schemas.openxmlformats.org/officeDocument/2006/relationships/hyperlink" Target="https://kstu.kg/fileadmin/user_upload/5polozhenie_o_rubezhnom_kontrole_i_promezhutochnoi_attestacii_kgtu.pdf" TargetMode="External"/><Relationship Id="rId487" Type="http://schemas.openxmlformats.org/officeDocument/2006/relationships/hyperlink" Target="https://kstu.kg/glavnoe-menju/vneshnie-svjazi/mezhdunarodnyi-otdel/mezhdunarodnye-programmy" TargetMode="External"/><Relationship Id="rId610" Type="http://schemas.openxmlformats.org/officeDocument/2006/relationships/hyperlink" Target="https://ksucta.kstu.kg/ru/component/content/article/101-%D0%BD%D0%BE%D0%B2%D0%BE%D1%81%D1%82%D0%B8/5269-%D0%B3%D0%BE%D1%81%D1%82%D0%B5%D0%B2%D0%B0%D1%8F-%D0%BB%D0%B5%D0%BA%D1%86%D0%B8%D1%8F-%D0%B4%D0%B5%D0%BA%D0%B0%D0%BD%D0%B0-%D0%B8%D0%B7-%D1%86%D0%B2%D0%B8%D0%BA%D0%B0%D1%83.html" TargetMode="External"/><Relationship Id="rId652" Type="http://schemas.openxmlformats.org/officeDocument/2006/relationships/hyperlink" Target="https://kstu.kg/fakultety-1/vshehb/novosti?tx_news_pi1%5Baction%5D=detail&amp;tx_news_pi1%5Bcontroller%5D=News&amp;tx_news_pi1%5Bnews%5D=3179&amp;cHash=fbe8cfe4b9986bfcf63ecddf14a4cb5d" TargetMode="External"/><Relationship Id="rId694" Type="http://schemas.openxmlformats.org/officeDocument/2006/relationships/hyperlink" Target="https://kstu.kg/fileadmin/user_upload/5polozhenie_o_rubezhnom_kontrole_i_promezhutochnoi_attestacii_kgtu.pdf" TargetMode="External"/><Relationship Id="rId708" Type="http://schemas.openxmlformats.org/officeDocument/2006/relationships/hyperlink" Target="https://kstu.kg/fakultety/inzhenerno-ehkonomicheskii-fakultet/ehkonomika-promyshlennosti/dokumenty" TargetMode="External"/><Relationship Id="rId915" Type="http://schemas.openxmlformats.org/officeDocument/2006/relationships/hyperlink" Target="https://kstu.kg/fakultety-1/vshehb/novosti?tx_news_pi1%5Baction%5D=detail&amp;tx_news_pi1%5Bcontroller%5D=News&amp;tx_news_pi1%5Bnews%5D=3179&amp;cHash=fbe8cfe4b9986bfcf63ecddf14a4cb5d" TargetMode="External"/><Relationship Id="rId291" Type="http://schemas.openxmlformats.org/officeDocument/2006/relationships/hyperlink" Target="https://online.kstu.kg/" TargetMode="External"/><Relationship Id="rId305" Type="http://schemas.openxmlformats.org/officeDocument/2006/relationships/hyperlink" Target="https://online.kstu.kg/" TargetMode="External"/><Relationship Id="rId347" Type="http://schemas.openxmlformats.org/officeDocument/2006/relationships/hyperlink" Target="https://kstu.kg/otdel/otdel-kachestva-obrazovanija/anketirovanie-po-institutam" TargetMode="External"/><Relationship Id="rId512" Type="http://schemas.openxmlformats.org/officeDocument/2006/relationships/hyperlink" Target="https://kstu.kg/fakultety-1/vshehb/novosti?tx_news_pi1%5Baction%5D=detail&amp;tx_news_pi1%5Bcontroller%5D=News&amp;tx_news_pi1%5Bnews%5D=3204&amp;cHash=43dba3e7208ba2f98c5d40ad123f8cbf" TargetMode="External"/><Relationship Id="rId957" Type="http://schemas.openxmlformats.org/officeDocument/2006/relationships/hyperlink" Target="https://drive.google.com/file/d/18Vw33nGV_5-MyWCTwAUdn06Q_S6rqQrl/view?usp=share_link" TargetMode="External"/><Relationship Id="rId999" Type="http://schemas.openxmlformats.org/officeDocument/2006/relationships/hyperlink" Target="https://kstu.kg/universitet/1-kolonka/press-sekrktar" TargetMode="External"/><Relationship Id="rId44" Type="http://schemas.openxmlformats.org/officeDocument/2006/relationships/hyperlink" Target="https://kstu.kg/fileadmin/user_upload/programma_strategii_razvitija_kgtu.pdf" TargetMode="External"/><Relationship Id="rId86" Type="http://schemas.openxmlformats.org/officeDocument/2006/relationships/hyperlink" Target="https://kstu.kg/glavnoe-menju/abiturientu/otdel-kachestva-obrazovanija/zagolovok-po-umolchaniju-6" TargetMode="External"/><Relationship Id="rId151" Type="http://schemas.openxmlformats.org/officeDocument/2006/relationships/hyperlink" Target="https://kstu.kg/fileadmin/user_upload/vnutrennjaja_ocenka_kachestva.pdf" TargetMode="External"/><Relationship Id="rId389" Type="http://schemas.openxmlformats.org/officeDocument/2006/relationships/hyperlink" Target="https://kstu.kg/fakultety/inzhenerno-ehkonomicheskii-fakultet/ehkonomika-promyshlennosti/dokumenty" TargetMode="External"/><Relationship Id="rId554" Type="http://schemas.openxmlformats.org/officeDocument/2006/relationships/hyperlink" Target="https://kstu.kg/glavnoe-menju/abiturientu/redakcionno-izdatelskii-otdel/zagolovok-po-umolchaniju-1/zagolovok-po-umolchaniju-4" TargetMode="External"/><Relationship Id="rId596" Type="http://schemas.openxmlformats.org/officeDocument/2006/relationships/hyperlink" Target="https://kstu.kg/fileadmin/user_upload/polozhenie_ob_organizacii_uch.processa_v_kgtu_na_osnove_kso_ects_2022.pdf" TargetMode="External"/><Relationship Id="rId761" Type="http://schemas.openxmlformats.org/officeDocument/2006/relationships/hyperlink" Target="http://cbd.minjust.gov.kg/act/view/ru-ru/202100" TargetMode="External"/><Relationship Id="rId817" Type="http://schemas.openxmlformats.org/officeDocument/2006/relationships/hyperlink" Target="https://kstu.kg/fakultety/inzhenerno-ehkonomicheskii-fakultet/ehkonomicheskaja-bezopasnost-i-marketing/nauchno-issledovatelskaja-rabota" TargetMode="External"/><Relationship Id="rId859" Type="http://schemas.openxmlformats.org/officeDocument/2006/relationships/hyperlink" Target="https://kstu.kg/fileadmin/user_upload/trudousroistvo.pdf" TargetMode="External"/><Relationship Id="rId1002" Type="http://schemas.openxmlformats.org/officeDocument/2006/relationships/hyperlink" Target="https://www.facebook.com/kstu.kg/" TargetMode="External"/><Relationship Id="rId193" Type="http://schemas.openxmlformats.org/officeDocument/2006/relationships/hyperlink" Target="https://kstu.kg/fakultety/inzhenerno-ehkonomicheskii-fakultet/ehkonomika-promyshlennosti/dokumenty" TargetMode="External"/><Relationship Id="rId207" Type="http://schemas.openxmlformats.org/officeDocument/2006/relationships/hyperlink" Target="https://kstu.kg/fakultety/inzhenerno-ehkonomicheskii-fakultet/ehkonomika-promyshlennosti/dokumenty" TargetMode="External"/><Relationship Id="rId249" Type="http://schemas.openxmlformats.org/officeDocument/2006/relationships/hyperlink" Target="https://drive.google.com/file/d/1aXgA3Bw7WSEWQySwLmFUDYmygX3qZTIY/view?usp=share_link" TargetMode="External"/><Relationship Id="rId414" Type="http://schemas.openxmlformats.org/officeDocument/2006/relationships/hyperlink" Target="https://drive.google.com/file/d/1PaTeeWgShNcviI3DzZDGWMbJV8XwilNc/view?usp=sharing" TargetMode="External"/><Relationship Id="rId456" Type="http://schemas.openxmlformats.org/officeDocument/2006/relationships/hyperlink" Target="https://kstu.kg/bokovoe-menju/vysshie-shkoly/vysshaja-shkola-ehkonomiki-i-biznesa/bukhgalterskii-uchet-analiz-i-audit/partnery-industrii" TargetMode="External"/><Relationship Id="rId498" Type="http://schemas.openxmlformats.org/officeDocument/2006/relationships/hyperlink" Target="https://kstu.kg/glavnoe-menju/abiturientu/otdel-kachestva-obrazovanija/zagolovok-po-umolchaniju-2" TargetMode="External"/><Relationship Id="rId621" Type="http://schemas.openxmlformats.org/officeDocument/2006/relationships/hyperlink" Target="https://kstu.kg/fakultety-1/vshehb/novosti?tx_news_pi1%5Baction%5D=detail&amp;tx_news_pi1%5Bcontroller%5D=News&amp;tx_news_pi1%5Bnews%5D=3179&amp;cHash=fbe8cfe4b9986bfcf63ecddf14a4cb5d" TargetMode="External"/><Relationship Id="rId663"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870" Type="http://schemas.openxmlformats.org/officeDocument/2006/relationships/hyperlink" Target="https://ksucta.kstu.kg/ru/component/content/article/101-%D0%BD%D0%BE%D0%B2%D0%BE%D1%81%D1%82%D0%B8/5721-%D1%8F%D1%80%D0%BC%D0%B0%D1%80%D0%BA%D0%B0-%D0%B2%D0%B0%D0%BA%D0%B0%D0%BD%D1%81%D0%B8%D0%B9-%D0%B4%D0%BB%D1%8F-%D1%81%D1%82%D1%83%D0%B4%D0%B5%D0%BD%D1%82%D0%BE%D0%B2-%D1%8D%D0%BA%D0%BE%D0%BD%D0%BE%D0%BC%D0%B8%D1%87%D0%B5%D1%81%D0%BA%D0%BE%D0%B3%D0%BE-%D0%BF%D1%80%D0%BE%D1%84%D0%B8%D0%BB%D1%8F-%D0%BA%D0%B3%D1%83%D1%81%D1%82%D0%B0.html" TargetMode="External"/><Relationship Id="rId13" Type="http://schemas.openxmlformats.org/officeDocument/2006/relationships/hyperlink" Target="http://cbd.minjust.gov.kg/act/view/ru-ru/157131?cl=ru-ru" TargetMode="External"/><Relationship Id="rId109" Type="http://schemas.openxmlformats.org/officeDocument/2006/relationships/hyperlink" Target="https://drive.google.com/file/d/1deLLfZW93lokjsZYH8N0e74D7BHdWa9Y/view?usp=share_link" TargetMode="External"/><Relationship Id="rId260" Type="http://schemas.openxmlformats.org/officeDocument/2006/relationships/hyperlink" Target="https://avn.kstu.kg/" TargetMode="External"/><Relationship Id="rId316" Type="http://schemas.openxmlformats.org/officeDocument/2006/relationships/hyperlink" Target="https://online.kstu.kg/" TargetMode="External"/><Relationship Id="rId523" Type="http://schemas.openxmlformats.org/officeDocument/2006/relationships/hyperlink" Target="https://ksucta.kstu.kg/ru/component/content/article/101-%D0%BD%D0%BE%D0%B2%D0%BE%D1%81%D1%82%D0%B8/4779-%D0%BA%D1%80%D1%83%D0%B3%D0%BB%D1%8B%D0%B9-%D1%81%D1%82%D0%BE%D0%BB-%D0%B4%D0%BB%D1%8F-%D0%B2%D1%8B%D0%BF%D1%83%D1%81%D0%BA%D0%BD%D0%B8%D0%BA%D0%BE%D0%B2-%D0%B8%D1%8D%D0%BC.html" TargetMode="External"/><Relationship Id="rId719" Type="http://schemas.openxmlformats.org/officeDocument/2006/relationships/hyperlink" Target="https://kstu.kg/fileadmin/user_upload/polozhenie_ob_antikorupcionnoi_komissii_kgtu_im.i.razzakova.pdf" TargetMode="External"/><Relationship Id="rId926" Type="http://schemas.openxmlformats.org/officeDocument/2006/relationships/hyperlink" Target="https://kstu.kg/bokovoe-menju/vysshie-shkoly/vysshaja-shkola-ehkonomiki-i-biznesa/bukhgalterskii-uchet-analiz-i-audit/mezhdunarodnoe-sotrudnichestvo" TargetMode="External"/><Relationship Id="rId968" Type="http://schemas.openxmlformats.org/officeDocument/2006/relationships/hyperlink" Target="https://drive.google.com/file/d/14vP9C7ii6veOkAE2Ho_itVXcIRK050ZZ/view?usp=share_link" TargetMode="External"/><Relationship Id="rId55" Type="http://schemas.openxmlformats.org/officeDocument/2006/relationships/hyperlink" Target="https://kstu.kg/fileadmin/user_upload/ustav_kgtu_2022__russ_.pdf" TargetMode="External"/><Relationship Id="rId97" Type="http://schemas.openxmlformats.org/officeDocument/2006/relationships/hyperlink" Target="https://kstu.kg/fileadmin/user_upload/prikaz_o_sostave_soveta_po_kachestvu_2021.pdf" TargetMode="External"/><Relationship Id="rId120" Type="http://schemas.openxmlformats.org/officeDocument/2006/relationships/hyperlink" Target="https://kstu.kg/fileadmin/user_upload/polozhenie_o_rektorskom_sovete_kgtu_im.i.razzakova.pdf" TargetMode="External"/><Relationship Id="rId358" Type="http://schemas.openxmlformats.org/officeDocument/2006/relationships/hyperlink" Target="https://avn.kstu.kg/" TargetMode="External"/><Relationship Id="rId565" Type="http://schemas.openxmlformats.org/officeDocument/2006/relationships/hyperlink" Target="https://ksucta.kstu.kg/images/stories/oka/documents/%D0%9F%D0%BE%D0%BB%D0%BE%D0%B6%D0%B5%D0%BD%D0%B8%D0%B5_%D0%9A%D0%9E%D0%A3%D0%9F%D0%90_%D0%9A%D0%93%D0%A3%D0%A1%D0%A2%D0%90.pdf" TargetMode="External"/><Relationship Id="rId730" Type="http://schemas.openxmlformats.org/officeDocument/2006/relationships/hyperlink" Target="https://drive.google.com/file/d/1eO1UV4l69vqwpzS2AJ67kBLpCQXDJ7cZ/view?usp=sharing" TargetMode="External"/><Relationship Id="rId772" Type="http://schemas.openxmlformats.org/officeDocument/2006/relationships/hyperlink" Target="https://kstu.kg/fileadmin/main_menu/enrollee/dokum/2020/instrukcija_po_organizacii_i_osushchestvleniju_dejatelnosti_priemnoi_komissii-2019-2020_kgtu_im._i._razzakova.pdf" TargetMode="External"/><Relationship Id="rId828" Type="http://schemas.openxmlformats.org/officeDocument/2006/relationships/hyperlink" Target="https://kstu.kg/fakultety/inzhenerno-ehkonomicheskii-fakultet/ehkonomika-promyshlennosti/dokumenty" TargetMode="External"/><Relationship Id="rId1013" Type="http://schemas.openxmlformats.org/officeDocument/2006/relationships/hyperlink" Target="https://kstu.kg/glavnoe-menju/abiturientu/otdel-kachestva-obrazovanija/zagolovok-po-umolchaniju-1)" TargetMode="External"/><Relationship Id="rId162" Type="http://schemas.openxmlformats.org/officeDocument/2006/relationships/hyperlink" Target="https://kstu.kg/bokovoe-menju/vysshie-shkoly/vysshaja-shkola-ehkonomiki-i-biznesa/bukhgalterskii-uchet-analiz-i-audit/metodicheskaja-rabota" TargetMode="External"/><Relationship Id="rId218" Type="http://schemas.openxmlformats.org/officeDocument/2006/relationships/hyperlink" Target="https://kstu.kg/fileadmin/user_upload/docscanner_3_apr._2023_g._12-55_rotated.pdf" TargetMode="External"/><Relationship Id="rId425" Type="http://schemas.openxmlformats.org/officeDocument/2006/relationships/hyperlink" Target="https://avn.kstu.kg:81/" TargetMode="External"/><Relationship Id="rId467" Type="http://schemas.openxmlformats.org/officeDocument/2006/relationships/hyperlink" Target="https://www.uchet.kg/" TargetMode="External"/><Relationship Id="rId632" Type="http://schemas.openxmlformats.org/officeDocument/2006/relationships/hyperlink" Target="https://kstu.kg/fakultety-1/vshehb/novosti?tx_news_pi1%5Baction%5D=detail&amp;tx_news_pi1%5Bcontroller%5D=News&amp;tx_news_pi1%5Bnews%5D=3179&amp;cHash=fbe8cfe4b9986bfcf63ecddf14a4cb5d" TargetMode="External"/><Relationship Id="rId271" Type="http://schemas.openxmlformats.org/officeDocument/2006/relationships/hyperlink" Target="https://irbis.kstu.kg/cgi-bin/irbis64r_plus/cgiirbis_64_ft.exe?C21COM=F&amp;I21DBN=BOOK_FULLTEXT&amp;P21DBN=BOOK&amp;Z21ID=&amp;S21CNR=5" TargetMode="External"/><Relationship Id="rId674" Type="http://schemas.openxmlformats.org/officeDocument/2006/relationships/hyperlink" Target="https://kstu.kg/fakultety/inzhenerno-ehkonomicheskii-fakultet/ehkonomicheskaja-bezopasnost-i-marketing/partnery-industrii-1" TargetMode="External"/><Relationship Id="rId881" Type="http://schemas.openxmlformats.org/officeDocument/2006/relationships/image" Target="media/image2.jpeg"/><Relationship Id="rId937" Type="http://schemas.openxmlformats.org/officeDocument/2006/relationships/hyperlink" Target="https://kstu.kg/glavnoe-menju/studentu/nauchnaja-tekhnicheskaja-biblioteka/zagolovok-po-umolchaniju-1" TargetMode="External"/><Relationship Id="rId979" Type="http://schemas.openxmlformats.org/officeDocument/2006/relationships/hyperlink" Target="https://kstu.kg/studentu/departament-po-socialnoi-vospitatelnoi-i-vneuchebnoi-rabote-studencheskaja-zhizn/sostav" TargetMode="External"/><Relationship Id="rId24" Type="http://schemas.openxmlformats.org/officeDocument/2006/relationships/hyperlink" Target="https://www.accreditation.asia/en/accreditation-results?page=1&amp;org_id=12" TargetMode="External"/><Relationship Id="rId66" Type="http://schemas.openxmlformats.org/officeDocument/2006/relationships/hyperlink" Target="https://kstu.kg/otdely/otdel-kachestva-obrazovanija" TargetMode="External"/><Relationship Id="rId131" Type="http://schemas.openxmlformats.org/officeDocument/2006/relationships/hyperlink" Target="https://drive.google.com/file/d/1ZcEFztD7FKw15GcTlkMJkALsUQuCK2iO/view?usp=share_link" TargetMode="External"/><Relationship Id="rId327" Type="http://schemas.openxmlformats.org/officeDocument/2006/relationships/hyperlink" Target="https://online.kstu.kg/" TargetMode="External"/><Relationship Id="rId369" Type="http://schemas.openxmlformats.org/officeDocument/2006/relationships/hyperlink" Target="https://cordis.europa.eu/programme/id/IC-INTAS" TargetMode="External"/><Relationship Id="rId534" Type="http://schemas.openxmlformats.org/officeDocument/2006/relationships/hyperlink" Target="https://kstu.kg/fakultety/inzhenerno-ehkonomicheskii-fakultet/ehkonomika-promyshlennosti/dokumenty" TargetMode="External"/><Relationship Id="rId576" Type="http://schemas.openxmlformats.org/officeDocument/2006/relationships/hyperlink" Target="https://edu.gov.kg/organizations/5/pages/21/" TargetMode="External"/><Relationship Id="rId741" Type="http://schemas.openxmlformats.org/officeDocument/2006/relationships/hyperlink" Target="https://kstu.kg/fakultety/inzhenerno-ehkonomicheskii-fakultet/ehkonomicheskaja-bezopasnost-i-marketing/nauchno-issledovatelskaja-rabota" TargetMode="External"/><Relationship Id="rId783" Type="http://schemas.openxmlformats.org/officeDocument/2006/relationships/hyperlink" Target="https://kstu.kg/fileadmin/user_upload/polozhenie_o_vyravnivajushchikh_kursakh_dlja_postupajushchikh_v_agistraturu_kgtu_im._i.razzakova_2022_g..pdf" TargetMode="External"/><Relationship Id="rId839"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990" Type="http://schemas.openxmlformats.org/officeDocument/2006/relationships/hyperlink" Target="https://kstu.kg/bokovoe-menju/izdatelstvo-kgtu" TargetMode="External"/><Relationship Id="rId173" Type="http://schemas.openxmlformats.org/officeDocument/2006/relationships/hyperlink" Target="https://kstu.kg/bokovoe-menju/vysshie-shkoly/vysshaja-shkola-ehkonomiki-i-biznesa/bukhgalterskii-uchet-analiz-i-audit/dokumenty-buaa" TargetMode="External"/><Relationship Id="rId229" Type="http://schemas.openxmlformats.org/officeDocument/2006/relationships/hyperlink" Target="https://kstu.kg/glavnoe-menju/vneshnie-svjazi/mezhdunarodnyi-otdel/vuzy-partnery" TargetMode="External"/><Relationship Id="rId380" Type="http://schemas.openxmlformats.org/officeDocument/2006/relationships/hyperlink" Target="https://kstu.kg/fileadmin/user_upload/polozhenie_ob_oop_kgtu_2020_02022022.pdf" TargetMode="External"/><Relationship Id="rId436" Type="http://schemas.openxmlformats.org/officeDocument/2006/relationships/hyperlink" Target="https://kstu.kg/fileadmin/user_upload/polozhenie_po_praktike_kgtu_2016.pdf" TargetMode="External"/><Relationship Id="rId601" Type="http://schemas.openxmlformats.org/officeDocument/2006/relationships/hyperlink" Target="https://kstu.kg/fakultety/inzhenerno-ehkonomicheskii-fakultet/ehkonomika-promyshlennosti/sostav-kafedry" TargetMode="External"/><Relationship Id="rId643" Type="http://schemas.openxmlformats.org/officeDocument/2006/relationships/hyperlink" Target="https://kstu.kg/fakultety-1/vshehb/novosti?tx_news_pi1%5Baction%5D=detail&amp;tx_news_pi1%5Bcontroller%5D=News&amp;tx_news_pi1%5Bnews%5D=3179&amp;cHash=fbe8cfe4b9986bfcf63ecddf14a4cb5d" TargetMode="External"/><Relationship Id="rId1024" Type="http://schemas.openxmlformats.org/officeDocument/2006/relationships/hyperlink" Target="https://kstu.kg/arkhiv-novostei" TargetMode="External"/><Relationship Id="rId240" Type="http://schemas.openxmlformats.org/officeDocument/2006/relationships/hyperlink" Target="https://www.accreditation.asia/en/accreditation-results?page=1&amp;org_id=12&amp;degree_id=3&amp;decision_id=1" TargetMode="External"/><Relationship Id="rId478" Type="http://schemas.openxmlformats.org/officeDocument/2006/relationships/hyperlink" Target="https://kstu.kg/bokovoe-menju/vysshie-shkoly/vysshaja-shkola-ehkonomiki-i-biznesa/bukhgalterskii-uchet-analiz-i-audit/dokumenty-buaa" TargetMode="External"/><Relationship Id="rId685" Type="http://schemas.openxmlformats.org/officeDocument/2006/relationships/hyperlink" Target="https://kstu.kg/fileadmin/user_upload/polozhenie_gak_kgtu.pdf" TargetMode="External"/><Relationship Id="rId850"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892" Type="http://schemas.openxmlformats.org/officeDocument/2006/relationships/hyperlink" Target="https://iaar.agency/rating/8/1/2022" TargetMode="External"/><Relationship Id="rId906" Type="http://schemas.openxmlformats.org/officeDocument/2006/relationships/hyperlink" Target="https://online.kstu.kg/" TargetMode="External"/><Relationship Id="rId948" Type="http://schemas.openxmlformats.org/officeDocument/2006/relationships/hyperlink" Target="https://kstu.kg/fileadmin/user_upload/1_polozhenie_o_vypusknoi_kvalifikacionnoi_rabote.pdf" TargetMode="External"/><Relationship Id="rId35" Type="http://schemas.openxmlformats.org/officeDocument/2006/relationships/hyperlink" Target="https://drive.google.com/file/d/1mXRFNRltXhlUXdXEcoj-mqcjCCZC0Dv9/view?usp=share_linkCnMic_X4di2H1bwP?usp=share_link" TargetMode="External"/><Relationship Id="rId77" Type="http://schemas.openxmlformats.org/officeDocument/2006/relationships/hyperlink" Target="https://kstu.kg/universitet/3-kolonka/uchenyi-sovet/sostav-uchenogo-soveta" TargetMode="External"/><Relationship Id="rId100" Type="http://schemas.openxmlformats.org/officeDocument/2006/relationships/hyperlink" Target="https://kstu.kg/fileadmin/user_upload/plan_sk_na_2021-22_uch.g..pdf" TargetMode="External"/><Relationship Id="rId282" Type="http://schemas.openxmlformats.org/officeDocument/2006/relationships/hyperlink" Target="https://online.kstu.kg/" TargetMode="External"/><Relationship Id="rId338" Type="http://schemas.openxmlformats.org/officeDocument/2006/relationships/hyperlink" Target="https://online.kstu.kg/" TargetMode="External"/><Relationship Id="rId503" Type="http://schemas.openxmlformats.org/officeDocument/2006/relationships/hyperlink" Target="https://kstu.kg/glavnoe-menju/abiturientu/otdel-kachestva-obrazovanija/zagolovok-po-umolchaniju-2" TargetMode="External"/><Relationship Id="rId545" Type="http://schemas.openxmlformats.org/officeDocument/2006/relationships/hyperlink" Target="https://kstu.kg/fakultety/inzhenerno-ehkonomicheskii-fakultet/ehkonomika-promyshlennosti/dokumenty" TargetMode="External"/><Relationship Id="rId587" Type="http://schemas.openxmlformats.org/officeDocument/2006/relationships/hyperlink" Target="http://cbd.minjust.gov.kg/act/view/ru-ru/1216" TargetMode="External"/><Relationship Id="rId710" Type="http://schemas.openxmlformats.org/officeDocument/2006/relationships/hyperlink" Target="https://kstu.kg/fakultety/inzhenerno-ehkonomicheskii-fakultet/ehkonomicheskaja-bezopasnost-i-marketing/partnery-industrii-1" TargetMode="External"/><Relationship Id="rId752" Type="http://schemas.openxmlformats.org/officeDocument/2006/relationships/hyperlink" Target="https://kstu.kg/fileadmin/user_upload/prikaz_tem_md_uau__fk_-_2021.pdf" TargetMode="External"/><Relationship Id="rId808" Type="http://schemas.openxmlformats.org/officeDocument/2006/relationships/hyperlink" Target="https://kstu.kg/fileadmin/user_upload/mezhdunarodnye_programmy.pdf" TargetMode="External"/><Relationship Id="rId8" Type="http://schemas.openxmlformats.org/officeDocument/2006/relationships/endnotes" Target="endnotes.xml"/><Relationship Id="rId142" Type="http://schemas.openxmlformats.org/officeDocument/2006/relationships/hyperlink" Target="https://kstu.kg/fileadmin/user_upload/polozhenie_o_departamente_kachestva_obrazovanija_kgtu_im.i.razzakova_2022_g..pdf" TargetMode="External"/><Relationship Id="rId184" Type="http://schemas.openxmlformats.org/officeDocument/2006/relationships/hyperlink" Target="https://kstu.kg/fileadmin/user_upload/polozhenie_ob_organizacii_marketingovykh_issledovanii_i_proforient.rabote_2020.pdf" TargetMode="External"/><Relationship Id="rId391" Type="http://schemas.openxmlformats.org/officeDocument/2006/relationships/hyperlink" Target="https://kstu.kg/fakultety/inzhenerno-ehkonomicheskii-fakultet/ehkonomicheskaja-bezopasnost-i-marketing/partnery-industrii-1" TargetMode="External"/><Relationship Id="rId405" Type="http://schemas.openxmlformats.org/officeDocument/2006/relationships/hyperlink" Target="https://www.accreditation.asia/en/accreditation-results?page=1&amp;org_id=12" TargetMode="External"/><Relationship Id="rId447" Type="http://schemas.openxmlformats.org/officeDocument/2006/relationships/hyperlink" Target="https://kstu.kg/fileadmin/user_upload/5polozhenie_o_rubezhnom_kontrole_i_promezhutochnoi_attestacii_kgtu.pdf" TargetMode="External"/><Relationship Id="rId612" Type="http://schemas.openxmlformats.org/officeDocument/2006/relationships/hyperlink" Target="https://ksucta.kstu.kg/ru/component/content/article/101-%D0%BD%D0%BE%D0%B2%D0%BE%D1%81%D1%82%D0%B8/5269-%D0%B3%D0%BE%D1%81%D1%82%D0%B5%D0%B2%D0%B0%D1%8F-%D0%BB%D0%B5%D0%BA%D1%86%D0%B8%D1%8F-%D0%B4%D0%B5%D0%BA%D0%B0%D0%BD%D0%B0-%D0%B8%D0%B7-%D1%86%D0%B2%D0%B8%D0%BA%D0%B0%D1%83.html" TargetMode="External"/><Relationship Id="rId794" Type="http://schemas.openxmlformats.org/officeDocument/2006/relationships/hyperlink" Target="https://kstu.kg/glavnoe-menju/vneshnie-svjazi/1-kolonka/otdel-mezhdunarodnykh-svjazei-i-akademicheskoi-mobilnosti/associacija" TargetMode="External"/><Relationship Id="rId251" Type="http://schemas.openxmlformats.org/officeDocument/2006/relationships/hyperlink" Target="https://kstu.kg/bokovoe-menju/vysshie-shkoly/vysshaja-shkola-magistratury" TargetMode="External"/><Relationship Id="rId489" Type="http://schemas.openxmlformats.org/officeDocument/2006/relationships/hyperlink" Target="https://kstu.kg/glavnoe-menju/vneshnie-svjazi/mezhdunarodnyi-otdel/akademicheskaja-mobilnost" TargetMode="External"/><Relationship Id="rId654" Type="http://schemas.openxmlformats.org/officeDocument/2006/relationships/hyperlink" Target="https://kstu.kg/fakultety-1/vshehb/novosti?tx_news_pi1%5Baction%5D=detail&amp;tx_news_pi1%5Bcontroller%5D=News&amp;tx_news_pi1%5Bnews%5D=3179&amp;cHash=fbe8cfe4b9986bfcf63ecddf14a4cb5d" TargetMode="External"/><Relationship Id="rId696" Type="http://schemas.openxmlformats.org/officeDocument/2006/relationships/hyperlink" Target="https://kstu.kg/fileadmin/user_upload/5polozhenie_o_rubezhnom_kontrole_i_promezhutochnoi_attestacii_kgtu.pdf" TargetMode="External"/><Relationship Id="rId861" Type="http://schemas.openxmlformats.org/officeDocument/2006/relationships/hyperlink" Target="https://kstu.kg/studentu/centr-karery/baza-dannykh-predprijatii-i-organizacii" TargetMode="External"/><Relationship Id="rId917" Type="http://schemas.openxmlformats.org/officeDocument/2006/relationships/hyperlink" Target="https://kstu.kg/fakultety/inzhenerno-ehkonomicheskii-fakultet/ehkonomika-promyshlennosti/mezhdunarodnoe-sotrudnichestvo" TargetMode="External"/><Relationship Id="rId959" Type="http://schemas.openxmlformats.org/officeDocument/2006/relationships/hyperlink" Target="https://drive.google.com/file/d/14vP9C7ii6veOkAE2Ho_itVXcIRK050ZZ/view?usp=share_link" TargetMode="External"/><Relationship Id="rId46" Type="http://schemas.openxmlformats.org/officeDocument/2006/relationships/hyperlink" Target="https://kstu.kg/fileadmin/user_upload/programma_strategii_razvitija_kgtu.pdf" TargetMode="External"/><Relationship Id="rId293" Type="http://schemas.openxmlformats.org/officeDocument/2006/relationships/hyperlink" Target="https://kstu.kg/glavnoe-menju/abiturientu/otdel-kachestva-obrazovanija/zagolovok-po-umolchaniju-6" TargetMode="External"/><Relationship Id="rId307" Type="http://schemas.openxmlformats.org/officeDocument/2006/relationships/hyperlink" Target="https://online.kstu.kg/" TargetMode="External"/><Relationship Id="rId349" Type="http://schemas.openxmlformats.org/officeDocument/2006/relationships/hyperlink" Target="https://kstu.kg/fileadmin/user_upload/polozhenie_ob_organizacii_i_provedenii_soc.oprosa_studentov_kgtu_im._i._razzakova.pdf" TargetMode="External"/><Relationship Id="rId514" Type="http://schemas.openxmlformats.org/officeDocument/2006/relationships/hyperlink" Target="https://kstu.kg/fakultety-1/vshehb/novosti?tx_news_pi1%5Baction%5D=detail&amp;tx_news_pi1%5Bcontroller%5D=News&amp;tx_news_pi1%5Bnews%5D=3204&amp;cHash=43dba3e7208ba2f98c5d40ad123f8cbf" TargetMode="External"/><Relationship Id="rId556" Type="http://schemas.openxmlformats.org/officeDocument/2006/relationships/hyperlink" Target="https://kstu.kg/glavnoe-menju/abiturientu/redakcionno-izdatelskii-otdel/zagolovok-po-umolchaniju-1/zagolovok-po-umolchaniju-4" TargetMode="External"/><Relationship Id="rId721" Type="http://schemas.openxmlformats.org/officeDocument/2006/relationships/hyperlink" Target="https://kstu.kg/fileadmin/user_upload/polozhenie_ob_antikorupcionnoi_komissii_kgtu_im.i.razzakova.pdf" TargetMode="External"/><Relationship Id="rId763" Type="http://schemas.openxmlformats.org/officeDocument/2006/relationships/hyperlink" Target="http://cbd.minjust.gov.kg/act/view/ru-ru/202100" TargetMode="External"/><Relationship Id="rId88" Type="http://schemas.openxmlformats.org/officeDocument/2006/relationships/hyperlink" Target="https://kstu.kg/fileadmin/user_upload/prikaz_o_sostave_soveta_po_kachestvu_2021.pdf" TargetMode="External"/><Relationship Id="rId111" Type="http://schemas.openxmlformats.org/officeDocument/2006/relationships/hyperlink" Target="https://kstu.kg/otdel/otdel-kachestva-obrazovanija/polozhenie-otvestvennosti-po-kachestvu" TargetMode="External"/><Relationship Id="rId153" Type="http://schemas.openxmlformats.org/officeDocument/2006/relationships/hyperlink" Target="https://kstu.kg/fileadmin/user_upload/polozhenie_o_sovete_po_kachestvu.pdf" TargetMode="External"/><Relationship Id="rId195" Type="http://schemas.openxmlformats.org/officeDocument/2006/relationships/hyperlink" Target="https://kstu.kg/bokovoe-menju/vysshie-shkoly/vysshaja-shkola-ehkonomiki-i-biznesa/bukhgalterskii-uchet-analiz-i-audit/dokumenty-buaa" TargetMode="External"/><Relationship Id="rId209" Type="http://schemas.openxmlformats.org/officeDocument/2006/relationships/hyperlink" Target="https://kstu.kg/bokovoe-menju/vysshie-shkoly/vysshaja-shkola-ehkonomiki-i-biznesa/bukhgalterskii-uchet-analiz-i-audit/dokumenty-buaa" TargetMode="External"/><Relationship Id="rId360" Type="http://schemas.openxmlformats.org/officeDocument/2006/relationships/hyperlink" Target="https://kstu.kg/fakultety-1/iehf/trudoustroistvo" TargetMode="External"/><Relationship Id="rId416" Type="http://schemas.openxmlformats.org/officeDocument/2006/relationships/hyperlink" Target="https://kstu.kg/universitet/5-kolonka/popechitelskii-sovet" TargetMode="External"/><Relationship Id="rId598" Type="http://schemas.openxmlformats.org/officeDocument/2006/relationships/hyperlink" Target="https://kstu.kg/fileadmin/user_upload/polozhenie_ob_organizacii_uch.processa_v_kgtu_na_osnove_kso_ects_2022.pdf" TargetMode="External"/><Relationship Id="rId819" Type="http://schemas.openxmlformats.org/officeDocument/2006/relationships/hyperlink" Target="https://kstu.kg/fileadmin/user_upload/bup_ehkonomika_magistr_2021.pdf" TargetMode="External"/><Relationship Id="rId970" Type="http://schemas.openxmlformats.org/officeDocument/2006/relationships/hyperlink" Target="https://drive.google.com/file/d/14vP9C7ii6veOkAE2Ho_itVXcIRK050ZZ/view?usp=share_link" TargetMode="External"/><Relationship Id="rId1004" Type="http://schemas.openxmlformats.org/officeDocument/2006/relationships/hyperlink" Target="https://www.instagram.com/kstu.kg/" TargetMode="External"/><Relationship Id="rId220" Type="http://schemas.openxmlformats.org/officeDocument/2006/relationships/hyperlink" Target="https://kstu.kg/glavnoe-menju/abiturientu/otdel-kachestva-obrazovanija/zagolovok-po-umolchaniju-2" TargetMode="External"/><Relationship Id="rId458" Type="http://schemas.openxmlformats.org/officeDocument/2006/relationships/hyperlink" Target="https://kstu.kg/bokovoe-menju/vysshie-shkoly/vysshaja-shkola-ehkonomiki-i-biznesa/bukhgalterskii-uchet-analiz-i-audit/partnery-industrii" TargetMode="External"/><Relationship Id="rId623" Type="http://schemas.openxmlformats.org/officeDocument/2006/relationships/hyperlink" Target="https://kstu.kg/fakultety-1/vshehb/novosti?tx_news_pi1%5Baction%5D=detail&amp;tx_news_pi1%5Bcontroller%5D=News&amp;tx_news_pi1%5Bnews%5D=3179&amp;cHash=fbe8cfe4b9986bfcf63ecddf14a4cb5d" TargetMode="External"/><Relationship Id="rId665"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830" Type="http://schemas.openxmlformats.org/officeDocument/2006/relationships/hyperlink" Target="https://kstu.kg/fakultety/inzhenerno-ehkonomicheskii-fakultet/ehkonomicheskaja-bezopasnost-i-marketing/partnery-industrii-1" TargetMode="External"/><Relationship Id="rId872" Type="http://schemas.openxmlformats.org/officeDocument/2006/relationships/hyperlink" Target="https://kstu.kg/fileadmin/user_upload/den_karery_i_praktiki.pdf" TargetMode="External"/><Relationship Id="rId928" Type="http://schemas.openxmlformats.org/officeDocument/2006/relationships/hyperlink" Target="https://kstu.kg/bokovoe-menju/vysshie-shkoly/vysshaja-shkola-ehkonomiki-i-biznesa/bukhgalterskii-uchet-analiz-i-audit/mezhdunarodnoe-sotrudnichestvo" TargetMode="External"/><Relationship Id="rId15"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57" Type="http://schemas.openxmlformats.org/officeDocument/2006/relationships/hyperlink" Target="https://kstu.kg/fileadmin/user_upload/plan_kgtu_2022-23_russk.pdf" TargetMode="External"/><Relationship Id="rId262" Type="http://schemas.openxmlformats.org/officeDocument/2006/relationships/hyperlink" Target="https://kstu.kg/otdely/otdel-it-departament" TargetMode="External"/><Relationship Id="rId318" Type="http://schemas.openxmlformats.org/officeDocument/2006/relationships/hyperlink" Target="https://online.kstu.kg/" TargetMode="External"/><Relationship Id="rId525" Type="http://schemas.openxmlformats.org/officeDocument/2006/relationships/hyperlink" Target="https://ksucta.kstu.kg/ru/component/content/article/101-%D0%BD%D0%BE%D0%B2%D0%BE%D1%81%D1%82%D0%B8/4779-%D0%BA%D1%80%D1%83%D0%B3%D0%BB%D1%8B%D0%B9-%D1%81%D1%82%D0%BE%D0%BB-%D0%B4%D0%BB%D1%8F-%D0%B2%D1%8B%D0%BF%D1%83%D1%81%D0%BA%D0%BD%D0%B8%D0%BA%D0%BE%D0%B2-%D0%B8%D1%8D%D0%BC.html" TargetMode="External"/><Relationship Id="rId567" Type="http://schemas.openxmlformats.org/officeDocument/2006/relationships/hyperlink" Target="https://drive.google.com/file/d/1iePKE11cU6BTMCM9jwOzdgzO6mwcHijV/view?usp=share_link" TargetMode="External"/><Relationship Id="rId732" Type="http://schemas.openxmlformats.org/officeDocument/2006/relationships/hyperlink" Target="https://kstu.kg/fileadmin/user_upload/polozhenie_ob_organizacii_i_provedenii_soc.oprosa_studentov_kgtu_im._i._razzakova.pdf" TargetMode="External"/><Relationship Id="rId99" Type="http://schemas.openxmlformats.org/officeDocument/2006/relationships/hyperlink" Target="https://kstu.kg/fileadmin/user_upload/prikaz_o_sostave_soveta_po_kachestvu_2021.pdf" TargetMode="External"/><Relationship Id="rId122" Type="http://schemas.openxmlformats.org/officeDocument/2006/relationships/hyperlink" Target="https://kstu.kg/fileadmin/user_upload/plan_kgtu_2022-23_russk.pdf" TargetMode="External"/><Relationship Id="rId164" Type="http://schemas.openxmlformats.org/officeDocument/2006/relationships/hyperlink" Target="https://kstu.kg/fileadmin/user_upload/polozhenie_o_monitoringe_i_vzaimoposeshchenii_uch.zanjatii_2019.pdf" TargetMode="External"/><Relationship Id="rId371" Type="http://schemas.openxmlformats.org/officeDocument/2006/relationships/hyperlink" Target="https://erasmusplus.kg/tag/tempus/" TargetMode="External"/><Relationship Id="rId774" Type="http://schemas.openxmlformats.org/officeDocument/2006/relationships/hyperlink" Target="https://kstu.kg/fileadmin/user_upload/pravila_priema_v_kgtu_im._i._razzakova_2021-2022__bakalavriat_.pdf" TargetMode="External"/><Relationship Id="rId981" Type="http://schemas.openxmlformats.org/officeDocument/2006/relationships/hyperlink" Target="https://kstu.kg/studentu/departament-po-socialnoi-vospitatelnoi-i-vneuchebnoi-rabote-studencheskaja-zhizn/dokumenty" TargetMode="External"/><Relationship Id="rId1015" Type="http://schemas.openxmlformats.org/officeDocument/2006/relationships/hyperlink" Target="https://kstu.kg/" TargetMode="External"/><Relationship Id="rId427" Type="http://schemas.openxmlformats.org/officeDocument/2006/relationships/hyperlink" Target="https://kstu.kg/fileadmin/user_upload/skvoznaja_programma_praktik_magistrantov_2023.pdf" TargetMode="External"/><Relationship Id="rId469" Type="http://schemas.openxmlformats.org/officeDocument/2006/relationships/hyperlink" Target="http://new2.patent.kg/" TargetMode="External"/><Relationship Id="rId634" Type="http://schemas.openxmlformats.org/officeDocument/2006/relationships/hyperlink" Target="https://kstu.kg/fakultety-1/vshehb/novosti?tx_news_pi1%5Baction%5D=detail&amp;tx_news_pi1%5Bcontroller%5D=News&amp;tx_news_pi1%5Bnews%5D=3179&amp;cHash=fbe8cfe4b9986bfcf63ecddf14a4cb5d" TargetMode="External"/><Relationship Id="rId676" Type="http://schemas.openxmlformats.org/officeDocument/2006/relationships/hyperlink" Target="https://kstu.kg/fakultety/inzhenerno-ehkonomicheskii-fakultet/ehkonomika-promyshlennosti/nauchno-issledovatelskaja-rabota" TargetMode="External"/><Relationship Id="rId841"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883" Type="http://schemas.openxmlformats.org/officeDocument/2006/relationships/hyperlink" Target="http://cbd.minjust.gov.kg/act/view/ru-ru/1216?cl=ru-ru%23%3A~%3Atext%3D%D0%97%D0%B0%D0%BA%D0%BE%D0%BD%20%D0%9A%D0%A0%20%D0%BE%D1%82%2030%20%D0%B0%D0%BF%D1%80%D0%B5%D0%BB%D1%8F%202003%20%D0%B3%D0%BE%D0%B4%D0%B0%20%E2%84%96%2092%20%22%D0%9E%D0%B1%20%D0%BE%D0%B1%D1%80%D0%B0%D0%B7%D0%BE%D0%B2%D0%B0%D0%BD%D0%B8%D0%B8%22&amp;t" TargetMode="External"/><Relationship Id="rId26" Type="http://schemas.openxmlformats.org/officeDocument/2006/relationships/hyperlink" Target="https://www.accreditation.asia/en/accreditation-results?page=1&amp;org_id=12" TargetMode="External"/><Relationship Id="rId231" Type="http://schemas.openxmlformats.org/officeDocument/2006/relationships/hyperlink" Target="https://kstu.kg/fileadmin/user_upload/polozhenie_o_vnutrivuzovskom_grante.pdf" TargetMode="External"/><Relationship Id="rId273" Type="http://schemas.openxmlformats.org/officeDocument/2006/relationships/hyperlink" Target="https://irbis.kstu.kg/cgi-bin/irbis64r_plus/cgiirbis_64_ft.exe?C21COM=F&amp;I21DBN=BOOK_FULLTEXT&amp;P21DBN=BOOK&amp;Z21ID=&amp;S21CNR=5" TargetMode="External"/><Relationship Id="rId329" Type="http://schemas.openxmlformats.org/officeDocument/2006/relationships/hyperlink" Target="https://online.kstu.kg/" TargetMode="External"/><Relationship Id="rId480" Type="http://schemas.openxmlformats.org/officeDocument/2006/relationships/hyperlink" Target="https://kstu.kg/bokovoe-menju/vysshie-shkoly/vysshaja-shkola-ehkonomiki-i-biznesa/bukhgalterskii-uchet-analiz-i-audit/dokumenty-buaa" TargetMode="External"/><Relationship Id="rId536" Type="http://schemas.openxmlformats.org/officeDocument/2006/relationships/hyperlink" Target="https://kstu.kg/bokovoe-menju/vysshie-shkoly/vysshaja-shkola-ehkonomiki-i-biznesa/bukhgalterskii-uchet-analiz-i-audit/dokumenty-buaa" TargetMode="External"/><Relationship Id="rId701" Type="http://schemas.openxmlformats.org/officeDocument/2006/relationships/hyperlink" Target="https://avn.kstu.kg/" TargetMode="External"/><Relationship Id="rId939" Type="http://schemas.openxmlformats.org/officeDocument/2006/relationships/hyperlink" Target="https://biblioclub.ru" TargetMode="External"/><Relationship Id="rId68" Type="http://schemas.openxmlformats.org/officeDocument/2006/relationships/hyperlink" Target="https://kstu.kg/glavnoe-menju/abiturientu/otdel-kachestva-obrazovanija/zagolovok-po-umolchaniju-2" TargetMode="External"/><Relationship Id="rId133" Type="http://schemas.openxmlformats.org/officeDocument/2006/relationships/hyperlink" Target="https://drive.google.com/file/d/1ZcEFztD7FKw15GcTlkMJkALsUQuCK2iO/view?usp=share_link" TargetMode="External"/><Relationship Id="rId175" Type="http://schemas.openxmlformats.org/officeDocument/2006/relationships/hyperlink" Target="https://drive.google.com/file/d/1ZcEFztD7FKw15GcTlkMJkALsUQuCK2iO/view?usp=share_link" TargetMode="External"/><Relationship Id="rId340" Type="http://schemas.openxmlformats.org/officeDocument/2006/relationships/hyperlink" Target="https://online.kstu.kg/" TargetMode="External"/><Relationship Id="rId578" Type="http://schemas.openxmlformats.org/officeDocument/2006/relationships/hyperlink" Target="https://drive.google.com/file/d/1ZcEFztD7FKw15GcTlkMJkALsUQuCK2iO/view?usp=share_link" TargetMode="External"/><Relationship Id="rId743" Type="http://schemas.openxmlformats.org/officeDocument/2006/relationships/hyperlink" Target="https://drive.google.com/file/d/1Ga-Ki_hhEWRS4phfjhU7u08EyO6dA8aS/view?usp=share_link" TargetMode="External"/><Relationship Id="rId785" Type="http://schemas.openxmlformats.org/officeDocument/2006/relationships/hyperlink" Target="https://www.facebook.com/kstu.kg/?locale=ru_RU" TargetMode="External"/><Relationship Id="rId950" Type="http://schemas.openxmlformats.org/officeDocument/2006/relationships/hyperlink" Target="https://kstu.kg/fileadmin/user_upload/polozhenie-kgtu-ob-antiplagiat.pdf" TargetMode="External"/><Relationship Id="rId992" Type="http://schemas.openxmlformats.org/officeDocument/2006/relationships/hyperlink" Target="https://kstu.kg/bokovoe-menju/vysshie-shkoly/vysshaja-shkola-ehkonomiki-i-biznesa/bukhgalterskii-uchet-analiz-i-audit" TargetMode="External"/><Relationship Id="rId1026" Type="http://schemas.openxmlformats.org/officeDocument/2006/relationships/hyperlink" Target="https://edu.gov.kg/ru/" TargetMode="External"/><Relationship Id="rId200" Type="http://schemas.openxmlformats.org/officeDocument/2006/relationships/hyperlink" Target="https://kstu.kg/fakultety/inzhenerno-ehkonomicheskii-fakultet/ehkonomika-promyshlennosti/dokumenty" TargetMode="External"/><Relationship Id="rId382" Type="http://schemas.openxmlformats.org/officeDocument/2006/relationships/hyperlink" Target="https://kstu.kg/fileadmin/user_upload/polozhenie_ob_oop_kgtu_2020_02022022.pdf" TargetMode="External"/><Relationship Id="rId438" Type="http://schemas.openxmlformats.org/officeDocument/2006/relationships/hyperlink" Target="https://kstu.kg/bokovoe-menju/vysshie-shkoly/vysshaja-shkola-ehkonomiki-i-biznesa/bukhgalterskii-uchet-analiz-i-audit/dokumenty-buaa" TargetMode="External"/><Relationship Id="rId603" Type="http://schemas.openxmlformats.org/officeDocument/2006/relationships/hyperlink" Target="https://kstu.kg/bokovoe-menju/vysshie-shkoly/vysshaja-shkola-ehkonomiki-i-biznesa/bukhgalterskii-uchet-analiz-i-audit/sostav-kafedry" TargetMode="External"/><Relationship Id="rId645" Type="http://schemas.openxmlformats.org/officeDocument/2006/relationships/hyperlink" Target="https://kstu.kg/fakultety-1/vshehb/novosti?tx_news_pi1%5Baction%5D=detail&amp;tx_news_pi1%5Bcontroller%5D=News&amp;tx_news_pi1%5Bnews%5D=3179&amp;cHash=fbe8cfe4b9986bfcf63ecddf14a4cb5d" TargetMode="External"/><Relationship Id="rId687" Type="http://schemas.openxmlformats.org/officeDocument/2006/relationships/hyperlink" Target="https://kstu.kg/fileadmin/user_upload/polozhenie_gak_kgtu.pdf" TargetMode="External"/><Relationship Id="rId810" Type="http://schemas.openxmlformats.org/officeDocument/2006/relationships/hyperlink" Target="https://kstu.kg/news-ru?tx_news_pi1%5Baction%5D=detail&amp;tx_news_pi1%5Bcontroller%5D=News&amp;tx_news_pi1%5Bnews%5D=3083&amp;cHash=bbf7b810238cb0fd6770cae3b31172c5" TargetMode="External"/><Relationship Id="rId852" Type="http://schemas.openxmlformats.org/officeDocument/2006/relationships/hyperlink" Target="https://www.gov.kg/ru/npa/s/2709" TargetMode="External"/><Relationship Id="rId908" Type="http://schemas.openxmlformats.org/officeDocument/2006/relationships/hyperlink" Target="https://online.kstu.kg/" TargetMode="External"/><Relationship Id="rId242" Type="http://schemas.openxmlformats.org/officeDocument/2006/relationships/hyperlink" Target="https://www.accreditation.asia/en/accreditation-results?page=1&amp;org_id=12&amp;degree_id=3&amp;decision_id=1" TargetMode="External"/><Relationship Id="rId284" Type="http://schemas.openxmlformats.org/officeDocument/2006/relationships/hyperlink" Target="https://kstu.kg/bokovoe-menju/bukhgalterija" TargetMode="External"/><Relationship Id="rId491" Type="http://schemas.openxmlformats.org/officeDocument/2006/relationships/hyperlink" Target="https://kstu.kg/glavnoe-menju/vneshnie-svjazi/mezhdunarodnyi-otdel/akademicheskaja-mobilnost" TargetMode="External"/><Relationship Id="rId505" Type="http://schemas.openxmlformats.org/officeDocument/2006/relationships/hyperlink" Target="https://kstu.kg/glavnoe-menju/abiturientu/otdel-kachestva-obrazovanija/zagolovok-po-umolchaniju-2" TargetMode="External"/><Relationship Id="rId712" Type="http://schemas.openxmlformats.org/officeDocument/2006/relationships/hyperlink" Target="https://kstu.kg/fileadmin/user_upload/polozhenie_gak_kgtu.pdf" TargetMode="External"/><Relationship Id="rId894" Type="http://schemas.openxmlformats.org/officeDocument/2006/relationships/hyperlink" Target="https://kstu.kg/bokovoe-menju/gjdsitybt" TargetMode="External"/><Relationship Id="rId37" Type="http://schemas.openxmlformats.org/officeDocument/2006/relationships/hyperlink" Target="https://kstu.kg/fileadmin/user_upload/programma_strategii_razvitija_kgtu.pdf" TargetMode="External"/><Relationship Id="rId79" Type="http://schemas.openxmlformats.org/officeDocument/2006/relationships/hyperlink" Target="https://kstu.kg/fileadmin/user_upload/vnutrennjaja_ocenka_kachestva.pdf" TargetMode="External"/><Relationship Id="rId102" Type="http://schemas.openxmlformats.org/officeDocument/2006/relationships/hyperlink" Target="https://kstu.kg/otdely/otdel-kachestva-obrazovanija" TargetMode="External"/><Relationship Id="rId144" Type="http://schemas.openxmlformats.org/officeDocument/2006/relationships/hyperlink" Target="https://kstu.kg/fileadmin/user_upload/polozhenie_o_departamente_kachestva_obrazovanija_kgtu_im.i.razzakova_2022_g..pdf" TargetMode="External"/><Relationship Id="rId547" Type="http://schemas.openxmlformats.org/officeDocument/2006/relationships/hyperlink" Target="https://kstu.kg/fakultety/inzhenerno-ehkonomicheskii-fakultet/ehkonomicheskaja-bezopasnost-i-marketing/partnery-industrii-1" TargetMode="External"/><Relationship Id="rId589" Type="http://schemas.openxmlformats.org/officeDocument/2006/relationships/hyperlink" Target="https://kstu.kg/bokovoe-menju/vysshie-shkoly/vysshaja-shkola-ehkonomiki-i-biznesa/bukhgalterskii-uchet-analiz-i-audit/dokumenty-buaa" TargetMode="External"/><Relationship Id="rId754" Type="http://schemas.openxmlformats.org/officeDocument/2006/relationships/hyperlink" Target="https://kstu.kg/fileadmin/user_upload/polozhenie_ob_antikorupcionnoi_komissii_kgtu_im.i.razzakova.pdf" TargetMode="External"/><Relationship Id="rId796" Type="http://schemas.openxmlformats.org/officeDocument/2006/relationships/hyperlink" Target="https://www.irex.org/" TargetMode="External"/><Relationship Id="rId961" Type="http://schemas.openxmlformats.org/officeDocument/2006/relationships/hyperlink" Target="https://drive.google.com/file/d/14vP9C7ii6veOkAE2Ho_itVXcIRK050ZZ/view?usp=share_link" TargetMode="External"/><Relationship Id="rId90" Type="http://schemas.openxmlformats.org/officeDocument/2006/relationships/hyperlink" Target="https://kstu.kg/otdel/otdel-kachestva-obrazovanija/polozhenie-otvestvennosti-po-kachestvu" TargetMode="External"/><Relationship Id="rId186" Type="http://schemas.openxmlformats.org/officeDocument/2006/relationships/hyperlink" Target="https://kstu.kg/fileadmin/user_upload/polozhenie_ob_organizacii_marketingovykh_issledovanii_i_proforient.rabote_2020.pdf" TargetMode="External"/><Relationship Id="rId351" Type="http://schemas.openxmlformats.org/officeDocument/2006/relationships/hyperlink" Target="https://kstu.kg/fileadmin/user_upload/polozhenie_ob_organizacii_i_provedenii_soc.oprosa_studentov_kgtu_im._i._razzakova.pdf" TargetMode="External"/><Relationship Id="rId393" Type="http://schemas.openxmlformats.org/officeDocument/2006/relationships/hyperlink" Target="https://kstu.kg/bokovoe-menju/vysshie-shkoly/vysshaja-shkola-ehkonomiki-i-biznesa/bukhgalterskii-uchet-analiz-i-audit/dokumenty-buaa?no_cache=1" TargetMode="External"/><Relationship Id="rId407" Type="http://schemas.openxmlformats.org/officeDocument/2006/relationships/hyperlink" Target="https://www.accreditation.asia/en/accreditation-results?page=1&amp;org_id=12" TargetMode="External"/><Relationship Id="rId449" Type="http://schemas.openxmlformats.org/officeDocument/2006/relationships/hyperlink" Target="https://kstu.kg/fileadmin/user_upload/polozhenie_ob_organizacii_uch.processa_v_kgtu_na_osnove_kso_ects_2022.pdf" TargetMode="External"/><Relationship Id="rId614" Type="http://schemas.openxmlformats.org/officeDocument/2006/relationships/hyperlink" Target="https://kstu.kg/fakultety-1/vshehb/novosti?tx_news_pi1%5Baction%5D=detail&amp;tx_news_pi1%5Bcontroller%5D=News&amp;tx_news_pi1%5Bnews%5D=3179&amp;cHash=fbe8cfe4b9986bfcf63ecddf14a4cb5d" TargetMode="External"/><Relationship Id="rId656"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821" Type="http://schemas.openxmlformats.org/officeDocument/2006/relationships/hyperlink" Target="https://kstu.kg/fileadmin/user_upload/rup_fk_2021g.pdf" TargetMode="External"/><Relationship Id="rId863" Type="http://schemas.openxmlformats.org/officeDocument/2006/relationships/hyperlink" Target="https://kstu.kg/glavnoe-menju/vypuskniku/baza-dannykh-rabotadatelei" TargetMode="External"/><Relationship Id="rId211" Type="http://schemas.openxmlformats.org/officeDocument/2006/relationships/hyperlink" Target="https://kstu.kg/bokovoe-menju/vysshie-shkoly/vysshaja-shkola-ehkonomiki-i-biznesa/bukhgalterskii-uchet-analiz-i-audit/dokumenty-buaa" TargetMode="External"/><Relationship Id="rId253" Type="http://schemas.openxmlformats.org/officeDocument/2006/relationships/hyperlink" Target="https://avn.kstu.kg/EDOC/Account/Login" TargetMode="External"/><Relationship Id="rId295" Type="http://schemas.openxmlformats.org/officeDocument/2006/relationships/hyperlink" Target="https://kstu.kg/glavnoe-menju/abiturientu/otdel-kachestva-obrazovanija/zagolovok-po-umolchaniju-6" TargetMode="External"/><Relationship Id="rId309" Type="http://schemas.openxmlformats.org/officeDocument/2006/relationships/hyperlink" Target="https://online.kstu.kg/" TargetMode="External"/><Relationship Id="rId460" Type="http://schemas.openxmlformats.org/officeDocument/2006/relationships/hyperlink" Target="https://drive.google.com/file/d/1m_ikjDrS0qAQpv6LkJVFyy24i341NP6r/view?usp=share_link" TargetMode="External"/><Relationship Id="rId516" Type="http://schemas.openxmlformats.org/officeDocument/2006/relationships/hyperlink" Target="https://kstu.kg/fakultety-1/vshehb/novosti?tx_news_pi1%5Baction%5D=detail&amp;tx_news_pi1%5Bcontroller%5D=News&amp;tx_news_pi1%5Bnews%5D=3204&amp;cHash=43dba3e7208ba2f98c5d40ad123f8cbf" TargetMode="External"/><Relationship Id="rId698" Type="http://schemas.openxmlformats.org/officeDocument/2006/relationships/hyperlink" Target="https://kstu.kg/fileadmin/user_upload/5polozhenie_o_rubezhnom_kontrole_i_promezhutochnoi_attestacii_kgtu.pdf" TargetMode="External"/><Relationship Id="rId919" Type="http://schemas.openxmlformats.org/officeDocument/2006/relationships/hyperlink" Target="https://kstu.kg/fakultety-1/isop/mezhdunarodnoe-sotrudnichestvo-kafedry/mezhdunarodnoe-sotrudnichestvo-kafedry-ehbim" TargetMode="External"/><Relationship Id="rId48" Type="http://schemas.openxmlformats.org/officeDocument/2006/relationships/hyperlink" Target="https://kstu.kg/fileadmin/user_upload/programma_strategii_razvitija_kgtu.pdf" TargetMode="External"/><Relationship Id="rId113" Type="http://schemas.openxmlformats.org/officeDocument/2006/relationships/hyperlink" Target="https://kstu.kg/fileadmin/user_upload/plan_kgtu_2022-23_russk.pdf" TargetMode="External"/><Relationship Id="rId320" Type="http://schemas.openxmlformats.org/officeDocument/2006/relationships/hyperlink" Target="https://online.kstu.kg/" TargetMode="External"/><Relationship Id="rId558" Type="http://schemas.openxmlformats.org/officeDocument/2006/relationships/hyperlink" Target="https://avn.kstu.kg/" TargetMode="External"/><Relationship Id="rId723" Type="http://schemas.openxmlformats.org/officeDocument/2006/relationships/hyperlink" Target="https://kstu.kg/fileadmin/user_upload/povyshenie_kvalifikacii_pps.pdf" TargetMode="External"/><Relationship Id="rId765" Type="http://schemas.openxmlformats.org/officeDocument/2006/relationships/hyperlink" Target="https://kstu.kg/fakultety/inzhenerno-ehkonomicheskii-fakultet/ehkonomika-promyshlennosti/trudoustroistvo" TargetMode="External"/><Relationship Id="rId930" Type="http://schemas.openxmlformats.org/officeDocument/2006/relationships/hyperlink" Target="https://kstu.kg/bokovoe-menju/vysshie-shkoly/vysshaja-shkola-ehkonomiki-i-biznesa/bukhgalterskii-uchet-analiz-i-audit/mezhdunarodnoe-sotrudnichestvo" TargetMode="External"/><Relationship Id="rId972" Type="http://schemas.openxmlformats.org/officeDocument/2006/relationships/hyperlink" Target="https://elibrary.ru/defaultx.asp?" TargetMode="External"/><Relationship Id="rId1006" Type="http://schemas.openxmlformats.org/officeDocument/2006/relationships/hyperlink" Target="http://kutbilim.kg" TargetMode="External"/><Relationship Id="rId155" Type="http://schemas.openxmlformats.org/officeDocument/2006/relationships/hyperlink" Target="https://kstu.kg/fileadmin/user_upload/polozhenie_o_sovete_po_kachestvu.pdf" TargetMode="External"/><Relationship Id="rId197" Type="http://schemas.openxmlformats.org/officeDocument/2006/relationships/hyperlink" Target="https://kstu.kg/bokovoe-menju/vysshie-shkoly/vysshaja-shkola-ehkonomiki-i-biznesa/bukhgalterskii-uchet-analiz-i-audit/partnery-industrii" TargetMode="External"/><Relationship Id="rId362" Type="http://schemas.openxmlformats.org/officeDocument/2006/relationships/hyperlink" Target="https://kstu.kg/" TargetMode="External"/><Relationship Id="rId418" Type="http://schemas.openxmlformats.org/officeDocument/2006/relationships/hyperlink" Target="https://kstu.kg/fakultety/inzhenerno-ehkonomicheskii-fakultet/ehkonomika-promyshlennosti/dokumenty" TargetMode="External"/><Relationship Id="rId625" Type="http://schemas.openxmlformats.org/officeDocument/2006/relationships/hyperlink" Target="https://kstu.kg/fakultety-1/vshehb/novosti?tx_news_pi1%5Baction%5D=detail&amp;tx_news_pi1%5Bcontroller%5D=News&amp;tx_news_pi1%5Bnews%5D=3179&amp;cHash=fbe8cfe4b9986bfcf63ecddf14a4cb5d" TargetMode="External"/><Relationship Id="rId832" Type="http://schemas.openxmlformats.org/officeDocument/2006/relationships/hyperlink" Target="https://kstu.kg/fakultety-1/iehf/trudoustroistvo" TargetMode="External"/><Relationship Id="rId222" Type="http://schemas.openxmlformats.org/officeDocument/2006/relationships/hyperlink" Target="https://kstu.kg/fakultety-1/isop/mezhdunarodnoe-sotrudnichestvo-kafedry-1" TargetMode="External"/><Relationship Id="rId264" Type="http://schemas.openxmlformats.org/officeDocument/2006/relationships/hyperlink" Target="https://online.kstu.kg/" TargetMode="External"/><Relationship Id="rId471" Type="http://schemas.openxmlformats.org/officeDocument/2006/relationships/hyperlink" Target="http://new2.patent.kg/" TargetMode="External"/><Relationship Id="rId667" Type="http://schemas.openxmlformats.org/officeDocument/2006/relationships/hyperlink" Target="https://kstu.kg/fileadmin/user_upload/polozhenie_o_fvshm_2020-2021gg..pdf" TargetMode="External"/><Relationship Id="rId874" Type="http://schemas.openxmlformats.org/officeDocument/2006/relationships/hyperlink" Target="https://kstu.kg/bokovoe-menju/vysshie-shkoly/vysshaja-shkola-ehkonomiki-i-biznesa/ehkonomika-i-upravlenie-na-predprijatii/vypuskniki" TargetMode="External"/><Relationship Id="rId17"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59" Type="http://schemas.openxmlformats.org/officeDocument/2006/relationships/hyperlink" Target="https://kstu.kg/glavnoe-menju/abiturientu/otdel-kachestva-obrazovanija/zagolovok-po-umolchaniju-2" TargetMode="External"/><Relationship Id="rId124" Type="http://schemas.openxmlformats.org/officeDocument/2006/relationships/hyperlink" Target="https://edu.gov.kg/organizations/5/pages/21/" TargetMode="External"/><Relationship Id="rId527" Type="http://schemas.openxmlformats.org/officeDocument/2006/relationships/hyperlink" Target="https://drive.google.com/file/d/1ZcEFztD7FKw15GcTlkMJkALsUQuCK2iO/view?usp=share_link" TargetMode="External"/><Relationship Id="rId569" Type="http://schemas.openxmlformats.org/officeDocument/2006/relationships/hyperlink" Target="https://drive.google.com/drive/folders/1bfL6XfDWaVOuxyiUXfmH0R1JsZ0x7bS5?usp=share_link" TargetMode="External"/><Relationship Id="rId734" Type="http://schemas.openxmlformats.org/officeDocument/2006/relationships/hyperlink" Target="https://kstu.kg/fileadmin/user_upload/polozhenie_ob_organizacii_i_provedenii_soc.oprosa_studentov_kgtu_im._i._razzakova.pdf" TargetMode="External"/><Relationship Id="rId776" Type="http://schemas.openxmlformats.org/officeDocument/2006/relationships/hyperlink" Target="https://kstu.kg/fileadmin/user_upload/pravila_priema_v_kgtu_im._i._razzakova_2021-2022__bakalavriat_.pdf" TargetMode="External"/><Relationship Id="rId941" Type="http://schemas.openxmlformats.org/officeDocument/2006/relationships/hyperlink" Target="https://kstu.kg/glavnoe-menju/abiturientu/otdel-kachestva-obrazovanija/zagolovok-po-umolchaniju-1" TargetMode="External"/><Relationship Id="rId983" Type="http://schemas.openxmlformats.org/officeDocument/2006/relationships/hyperlink" Target="http://tradeunion-ed.kg/ru/index.html" TargetMode="External"/><Relationship Id="rId70" Type="http://schemas.openxmlformats.org/officeDocument/2006/relationships/hyperlink" Target="https://kstu.kg/otdel/otdel-kachestva-obrazovanija/polozhenie-otvestvennosti-po-kachestvu" TargetMode="External"/><Relationship Id="rId166" Type="http://schemas.openxmlformats.org/officeDocument/2006/relationships/hyperlink" Target="https://kstu.kg/fileadmin/user_upload/vzaimoposeshchenie.pdf" TargetMode="External"/><Relationship Id="rId331" Type="http://schemas.openxmlformats.org/officeDocument/2006/relationships/hyperlink" Target="https://online.kstu.kg/" TargetMode="External"/><Relationship Id="rId373" Type="http://schemas.openxmlformats.org/officeDocument/2006/relationships/hyperlink" Target="https://erasmusplus.kg/tag/tempus/" TargetMode="External"/><Relationship Id="rId429" Type="http://schemas.openxmlformats.org/officeDocument/2006/relationships/hyperlink" Target="https://kstu.kg/fakultety-1/iehf/sovet-fakulteta" TargetMode="External"/><Relationship Id="rId580" Type="http://schemas.openxmlformats.org/officeDocument/2006/relationships/hyperlink" Target="https://drive.google.com/file/d/1B2cAXuDAW_8eYnJrAwfYywWfEt6Fdp3e/view?usp=share_link" TargetMode="External"/><Relationship Id="rId636" Type="http://schemas.openxmlformats.org/officeDocument/2006/relationships/hyperlink" Target="https://kstu.kg/fakultety-1/vshehb/novosti?tx_news_pi1%5Baction%5D=detail&amp;tx_news_pi1%5Bcontroller%5D=News&amp;tx_news_pi1%5Bnews%5D=3179&amp;cHash=fbe8cfe4b9986bfcf63ecddf14a4cb5d" TargetMode="External"/><Relationship Id="rId801" Type="http://schemas.openxmlformats.org/officeDocument/2006/relationships/hyperlink" Target="https://www.daad-kyrgyzstan.org/ru/o-nas/o-daad/" TargetMode="External"/><Relationship Id="rId1017" Type="http://schemas.openxmlformats.org/officeDocument/2006/relationships/hyperlink" Target="https://kstu.kg/news-ru?tx_news_pi1%5Baction%5D=detail&amp;tx_news_pi1%5Bcontroller%5D=News&amp;tx_news_pi1%5Bnews%5D=3083&amp;cHash=bbf7b810238cb0fd6770cae3b31172c5" TargetMode="External"/><Relationship Id="rId1" Type="http://schemas.openxmlformats.org/officeDocument/2006/relationships/customXml" Target="../customXml/item1.xml"/><Relationship Id="rId233" Type="http://schemas.openxmlformats.org/officeDocument/2006/relationships/hyperlink" Target="https://kstu.kg/glavnoe-menju/vneshnie-svjazi/1-kolonka/otdel-mezhdunarodnykh-svjazei-i-akademicheskoi-mobilnosti/zagolovok-po-umolchaniju" TargetMode="External"/><Relationship Id="rId440" Type="http://schemas.openxmlformats.org/officeDocument/2006/relationships/hyperlink" Target="https://kstu.kg/fakultety/inzhenerno-ehkonomicheskii-fakultet/ehkonomika-promyshlennosti/dokumenty" TargetMode="External"/><Relationship Id="rId678" Type="http://schemas.openxmlformats.org/officeDocument/2006/relationships/hyperlink" Target="https://drive.google.com/drive/folders/18fl_yddVzjTpZ6_2maBwY5xae2e6UQ66?usp=share_link" TargetMode="External"/><Relationship Id="rId843"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885" Type="http://schemas.openxmlformats.org/officeDocument/2006/relationships/hyperlink" Target="https://kstu.kg/fileadmin/user_upload/programma_strategii_razvitija_kgtu.pdf" TargetMode="External"/><Relationship Id="rId28" Type="http://schemas.openxmlformats.org/officeDocument/2006/relationships/hyperlink" Target="https://www.accreditation.asia/en/accreditation-results?page=1&amp;org_id=12" TargetMode="External"/><Relationship Id="rId275" Type="http://schemas.openxmlformats.org/officeDocument/2006/relationships/hyperlink" Target="https://online.kstu.kg/" TargetMode="External"/><Relationship Id="rId300" Type="http://schemas.openxmlformats.org/officeDocument/2006/relationships/hyperlink" Target="https://kstu.kg/universitet/3-kolonka/uchenyi-sovet" TargetMode="External"/><Relationship Id="rId482" Type="http://schemas.openxmlformats.org/officeDocument/2006/relationships/hyperlink" Target="https://kstu.kg/glavnoe-menju/vneshnie-svjazi/1-kolonka/otdel-mezhdunarodnykh-svjazei-i-akademicheskoi-mobilnosti" TargetMode="External"/><Relationship Id="rId538" Type="http://schemas.openxmlformats.org/officeDocument/2006/relationships/hyperlink" Target="https://edu.gov.kg/organizations/5/pages/21/" TargetMode="External"/><Relationship Id="rId703" Type="http://schemas.openxmlformats.org/officeDocument/2006/relationships/hyperlink" Target="https://avn.kstu.kg/" TargetMode="External"/><Relationship Id="rId745" Type="http://schemas.openxmlformats.org/officeDocument/2006/relationships/hyperlink" Target="https://drive.google.com/file/d/14vP9C7ii6veOkAE2Ho_itVXcIRK050ZZ/view?usp=share_link" TargetMode="External"/><Relationship Id="rId910" Type="http://schemas.openxmlformats.org/officeDocument/2006/relationships/hyperlink" Target="https://online.kstu.kg/" TargetMode="External"/><Relationship Id="rId952" Type="http://schemas.openxmlformats.org/officeDocument/2006/relationships/hyperlink" Target="https://kstu.kg/fileadmin/user_upload/polozhenie-kgtu-ob-antiplagiat.pdf" TargetMode="External"/><Relationship Id="rId81" Type="http://schemas.openxmlformats.org/officeDocument/2006/relationships/hyperlink" Target="https://kstu.kg/fileadmin/user_upload/funkcionalnaja_matrica_processov.pdf" TargetMode="External"/><Relationship Id="rId135" Type="http://schemas.openxmlformats.org/officeDocument/2006/relationships/hyperlink" Target="https://kstu.kg/glavnoe-menju/abiturientu/otdel-kachestva-obrazovanija/zagolovok-po-umolchaniju-5" TargetMode="External"/><Relationship Id="rId177" Type="http://schemas.openxmlformats.org/officeDocument/2006/relationships/hyperlink" Target="https://kstu.kg/fileadmin/user_upload/polozhenie_ob_oop_kgtu_2020_02022022.pdf" TargetMode="External"/><Relationship Id="rId342" Type="http://schemas.openxmlformats.org/officeDocument/2006/relationships/hyperlink" Target="https://online.kstu.kg/" TargetMode="External"/><Relationship Id="rId384" Type="http://schemas.openxmlformats.org/officeDocument/2006/relationships/hyperlink" Target="https://kstu.kg/fileadmin/user_upload/polozhenie_ob_oop_kgtu_2020_02022022.pdf" TargetMode="External"/><Relationship Id="rId591" Type="http://schemas.openxmlformats.org/officeDocument/2006/relationships/hyperlink" Target="https://kstu.kg/fakultety/inzhenerno-ehkonomicheskii-fakultet/ehkonomika-promyshlennosti/dokumenty" TargetMode="External"/><Relationship Id="rId605" Type="http://schemas.openxmlformats.org/officeDocument/2006/relationships/hyperlink" Target="https://drive.google.com/file/d/1dc1AGb9fQu--AR-Lux-R4-tQBJWTzQNm/view?usp=share_link" TargetMode="External"/><Relationship Id="rId787" Type="http://schemas.openxmlformats.org/officeDocument/2006/relationships/hyperlink" Target="https://kstu.kg/instituty/institut-sovmestnykh-obrazovatelnykh-programm" TargetMode="External"/><Relationship Id="rId812" Type="http://schemas.openxmlformats.org/officeDocument/2006/relationships/hyperlink" Target="https://kstu.kg/fakultety-1/isop/mezhdunarodnoe-sotrudnichestvo-kafedry" TargetMode="External"/><Relationship Id="rId994" Type="http://schemas.openxmlformats.org/officeDocument/2006/relationships/hyperlink" Target="https://kstu.kg/glavnoe-menju/abiturientu" TargetMode="External"/><Relationship Id="rId1028" Type="http://schemas.openxmlformats.org/officeDocument/2006/relationships/footer" Target="footer1.xml"/><Relationship Id="rId202" Type="http://schemas.openxmlformats.org/officeDocument/2006/relationships/hyperlink" Target="https://kstu.kg/fakultety/inzhenerno-ehkonomicheskii-fakultet/ehkonomicheskaja-bezopasnost-i-marketing/partnery-industrii-2" TargetMode="External"/><Relationship Id="rId244" Type="http://schemas.openxmlformats.org/officeDocument/2006/relationships/hyperlink" Target="https://ksucta.kstu.kg/images/stories/magistratura/10.%20%D0%A1%D0%B5%D1%80%D1%82%D0%B8%D1%84%D0%B8%D0%BA%D0%B0%D1%82%D1%8B%20%D0%B0%D0%BA%D0%BA%D1%80%D0%B5%D0%B4%D0%B8%D1%82%D0%B0%D1%86%D0%B8%D0%B8%20%D0%9E%D0%9C%D0%9F.pdf" TargetMode="External"/><Relationship Id="rId647" Type="http://schemas.openxmlformats.org/officeDocument/2006/relationships/hyperlink" Target="https://kstu.kg/fakultety-1/vshehb/novosti?tx_news_pi1%5Baction%5D=detail&amp;tx_news_pi1%5Bcontroller%5D=News&amp;tx_news_pi1%5Bnews%5D=3179&amp;cHash=fbe8cfe4b9986bfcf63ecddf14a4cb5d" TargetMode="External"/><Relationship Id="rId689" Type="http://schemas.openxmlformats.org/officeDocument/2006/relationships/hyperlink" Target="https://kstu.kg/fileadmin/user_upload/rup_ehsi_magistratura_2021.pdf" TargetMode="External"/><Relationship Id="rId854" Type="http://schemas.openxmlformats.org/officeDocument/2006/relationships/hyperlink" Target="https://kstu.kg/studentu/centr-karery/cukic" TargetMode="External"/><Relationship Id="rId896" Type="http://schemas.openxmlformats.org/officeDocument/2006/relationships/chart" Target="charts/chart1.xml"/><Relationship Id="rId39" Type="http://schemas.openxmlformats.org/officeDocument/2006/relationships/hyperlink" Target="https://kstu.kg/glavnoe-menju/abiturientu/otdel-kachestva-obrazovanija/zagolovok-po-umolchaniju-2" TargetMode="External"/><Relationship Id="rId286" Type="http://schemas.openxmlformats.org/officeDocument/2006/relationships/hyperlink" Target="https://online.kstu.kg/" TargetMode="External"/><Relationship Id="rId451" Type="http://schemas.openxmlformats.org/officeDocument/2006/relationships/hyperlink" Target="https://kstu.kg/fileadmin/user_upload/5polozhenie_o_rubezhnom_kontrole_i_promezhutochnoi_attestacii_kgtu.pdf" TargetMode="External"/><Relationship Id="rId493" Type="http://schemas.openxmlformats.org/officeDocument/2006/relationships/hyperlink" Target="https://kstu.kg/glavnoe-menju/vneshnie-svjazi/mezhdunarodnyi-otdel/mezhdunarodnye-programmy" TargetMode="External"/><Relationship Id="rId507" Type="http://schemas.openxmlformats.org/officeDocument/2006/relationships/hyperlink" Target="https://kstu.kg/glavnoe-menju/abiturientu/otdel-kachestva-obrazovanija/zagolovok-po-umolchaniju-2" TargetMode="External"/><Relationship Id="rId549" Type="http://schemas.openxmlformats.org/officeDocument/2006/relationships/hyperlink" Target="https://kstu.kg/fakultety-1/vshm/otraslevoi-sovet" TargetMode="External"/><Relationship Id="rId714" Type="http://schemas.openxmlformats.org/officeDocument/2006/relationships/hyperlink" Target="https://kstu.kg/fileadmin/user_upload/polozhenie_gak_kgtu.pdf" TargetMode="External"/><Relationship Id="rId756" Type="http://schemas.openxmlformats.org/officeDocument/2006/relationships/hyperlink" Target="https://kstu.kg/fileadmin/user_upload/polozhenie_ob_antikorupcionnoi_komissii_kgtu_im.i.razzakova.pdf" TargetMode="External"/><Relationship Id="rId921" Type="http://schemas.openxmlformats.org/officeDocument/2006/relationships/hyperlink" Target="https://kstu.kg/bokovoe-menju/vysshie-shkoly/vysshaja-shkola-ehkonomiki-i-biznesa/bukhgalterskii-uchet-analiz-i-audit/mezhdunarodnoe-sotrudnichestvo" TargetMode="External"/><Relationship Id="rId50" Type="http://schemas.openxmlformats.org/officeDocument/2006/relationships/hyperlink" Target="https://kstu.kg/fileadmin/user_upload/programma_strategii_razvitija_kgtu.pdf" TargetMode="External"/><Relationship Id="rId104" Type="http://schemas.openxmlformats.org/officeDocument/2006/relationships/hyperlink" Target="https://kstu.kg/otdel/otdel-kachestva-obrazovanija/polozhenie-otvestvennosti-po-kachestvu" TargetMode="External"/><Relationship Id="rId146" Type="http://schemas.openxmlformats.org/officeDocument/2006/relationships/hyperlink" Target="https://kstu.kg/glavnoe-menju/abiturientu/otdel-kachestva-obrazovanija/zagolovok-po-umolchaniju-4" TargetMode="External"/><Relationship Id="rId188" Type="http://schemas.openxmlformats.org/officeDocument/2006/relationships/hyperlink" Target="https://kstu.kg/glavnoe-menju/abiturientu/otdel-kachestva-obrazovanija/zagolovok-po-umolchaniju-5" TargetMode="External"/><Relationship Id="rId311" Type="http://schemas.openxmlformats.org/officeDocument/2006/relationships/hyperlink" Target="https://online.kstu.kg/" TargetMode="External"/><Relationship Id="rId353" Type="http://schemas.openxmlformats.org/officeDocument/2006/relationships/hyperlink" Target="https://drive.google.com/file/d/1uhDzFEJpw24zGyo4vfSjGbAXy6F_SSuW/view?usp=share_link" TargetMode="External"/><Relationship Id="rId395" Type="http://schemas.openxmlformats.org/officeDocument/2006/relationships/hyperlink" Target="https://kstu.kg/fileadmin/user_upload/programma_strategii_razvitija_kgtu.pdf" TargetMode="External"/><Relationship Id="rId409" Type="http://schemas.openxmlformats.org/officeDocument/2006/relationships/hyperlink" Target="https://drive.google.com/drive/folders/1ye5ht8aJSzB1clJU6kHiPY-pHUL1ia09?usp=share_link" TargetMode="External"/><Relationship Id="rId560" Type="http://schemas.openxmlformats.org/officeDocument/2006/relationships/hyperlink" Target="https://avn.kstu.kg/" TargetMode="External"/><Relationship Id="rId798" Type="http://schemas.openxmlformats.org/officeDocument/2006/relationships/hyperlink" Target="https://kyrgyzstan.americancouncils.org/russian-about" TargetMode="External"/><Relationship Id="rId963" Type="http://schemas.openxmlformats.org/officeDocument/2006/relationships/hyperlink" Target="https://drive.google.com/file/d/14vP9C7ii6veOkAE2Ho_itVXcIRK050ZZ/view?usp=share_link" TargetMode="External"/><Relationship Id="rId92" Type="http://schemas.openxmlformats.org/officeDocument/2006/relationships/hyperlink" Target="https://kstu.kg/otdely/uchebnoe-upravlenie" TargetMode="External"/><Relationship Id="rId213" Type="http://schemas.openxmlformats.org/officeDocument/2006/relationships/hyperlink" Target="https://kstu.kg/bokovoe-menju/vysshie-shkoly/vysshaja-shkola-ehkonomiki-i-biznesa/bukhgalterskii-uchet-analiz-i-audit/dokumenty-buaa" TargetMode="External"/><Relationship Id="rId420" Type="http://schemas.openxmlformats.org/officeDocument/2006/relationships/hyperlink" Target="https://kstu.kg/abiturientu/1/prikazy-protokoly" TargetMode="External"/><Relationship Id="rId616" Type="http://schemas.openxmlformats.org/officeDocument/2006/relationships/hyperlink" Target="https://kstu.kg/fakultety-1/vshehb/novosti?tx_news_pi1%5Baction%5D=detail&amp;tx_news_pi1%5Bcontroller%5D=News&amp;tx_news_pi1%5Bnews%5D=3179&amp;cHash=fbe8cfe4b9986bfcf63ecddf14a4cb5d" TargetMode="External"/><Relationship Id="rId658"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823" Type="http://schemas.openxmlformats.org/officeDocument/2006/relationships/hyperlink" Target="https://kstu.kg/fileadmin/user_upload/rup_fk_2021g.pdf" TargetMode="External"/><Relationship Id="rId865" Type="http://schemas.openxmlformats.org/officeDocument/2006/relationships/hyperlink" Target="https://kstu.kg/fakultety/inzhenerno-ehkonomicheskii-fakultet/ehkonomika-promyshlennosti/trudoustroistvo" TargetMode="External"/><Relationship Id="rId255" Type="http://schemas.openxmlformats.org/officeDocument/2006/relationships/hyperlink" Target="https://avn.kstu.kg/" TargetMode="External"/><Relationship Id="rId297" Type="http://schemas.openxmlformats.org/officeDocument/2006/relationships/hyperlink" Target="https://kstu.kg/fakultety-1/vshm/nauchno-issledovatelskaja-rabota-kafedry" TargetMode="External"/><Relationship Id="rId462" Type="http://schemas.openxmlformats.org/officeDocument/2006/relationships/hyperlink" Target="https://drive.google.com/file/d/1m_ikjDrS0qAQpv6LkJVFyy24i341NP6r/view?usp=share_link" TargetMode="External"/><Relationship Id="rId518" Type="http://schemas.openxmlformats.org/officeDocument/2006/relationships/hyperlink" Target="https://kstu.kg/fakultety-1/vshehb/novosti?tx_news_pi1%5Baction%5D=detail&amp;tx_news_pi1%5Bcontroller%5D=News&amp;tx_news_pi1%5Bnews%5D=3204&amp;cHash=43dba3e7208ba2f98c5d40ad123f8cbf" TargetMode="External"/><Relationship Id="rId725" Type="http://schemas.openxmlformats.org/officeDocument/2006/relationships/hyperlink" Target="https://kstu.kg/fileadmin/user_upload/7.3_povyshenie_kvalifikacii__1_.pdf" TargetMode="External"/><Relationship Id="rId932" Type="http://schemas.openxmlformats.org/officeDocument/2006/relationships/hyperlink" Target="https://kstu.kg/fakultety-1/isop/nauchno-issledovatelskaja-rabota-kafedry/meroprijatija-vshehb-priurochennye-k-dekade-nauki%D0%BC%20%D1%83%D1%80%D0%BE%D0%B2%D0%BD%D0%B5%D0%BC%20%D0%B8%20%D0%BD%D0%B0%D0%B1%D0%BE%D1%80%D0%BE%D0%BC%20%D0%BF%D1%80%D0%BE%D1%84%D0%B5%D1%81%D1%81%D0%B8%D0%BE%D0%BD%D0%B0%D0%BB%D1%8C%D0%BD%D1%8B%D1%85%20%D0%BA%D0%BE%D0%BC%D0%BF%D0%B5%D1%82%D0%B5%D0%BD%D1%86%D0%B8%D0%B9,%20%D0%B7%D0%BD%D0%B0%D0%BD%D0%B8%D0%B9%20%D0%B8%20%D1%83%D0%BC%D0%B5%D0%BD%D0%B8%D0%B9,%20%D0%BE%D0%B1%D1%80%D0%B0%D0%B7%D0%BE%D0%B2%D0%B0%D1%82%D0%B5%D0%BB%D1%8C%D0%BD%D1%8B%D0%B5%20%D0%BF%D1%80%D0%BE%D0%B3%D1%80%D0%B0%D0%BC%D0%BC%D1%8B%20%D0%B3%D0%B5%D0%BD%D0%B5%D1%80%D0%B8%D1%80%D1%83%D1%8E%D1%82%20%D0%B8%D0%BD%D1%82%D0%B5%D0%BB%D0%BB%D0%B5%D0%BA%D1%82%D1%83%D0%B0%D0%BB%D1%8C%D0%BD%D1%83%D1%8E%20%D1%81%D0%BE%D0%B1%D1%81%D1%82%D0%B2%D0%B5%D0%BD%D0%BD%D0%BE%D1%81%D1%82%D1%8C%20%E2%80%93%20%D0%B8%D0%BD%D0%BD%D0%BE%D0%B2%D0%B0%D1%86%D0%B8%D0%BE%D0%BD%D1%8B%D0%B5%20%D0%B7%D0%BD%D0%B0%D0%BD%D0%B8%D1%8F%20%D0%B8%20%D1%82%D0%B5%D1%85%D0%BD%D0%BE%D0%BB%D0%BE%D0%B3%D0%B8%D0%B8%20%D0%B8%D0%BC%D0%B5%D1%8E%D1%89%D0%B8%D0%B5%20%D0%BE%D1%82%D0%BB%D0%B8%D1%87%D0%B8%D1%82%D0%B5%D0%BB%D1%8C%D0%BD%D1%8B%D0%B5%20%D0%BF%D1%80%D0%B8%D0%B7%D0%BD%D0%B0%D0%BA%D0%B8%20%D0%BE%D1%82%20%D1%80%D0%B0%D0%BD%D0%B5%D0%B5%20%D1%81%D1%83%D1%89%D0%B5%D1%81%D1%82%D0%B2%D1%83%D1%8E%D1%89%D0%B8%D1%85." TargetMode="External"/><Relationship Id="rId115" Type="http://schemas.openxmlformats.org/officeDocument/2006/relationships/hyperlink" Target="https://kstu.kg/fileadmin/user_upload/plan_kgtu_2022-23_russk.pdf" TargetMode="External"/><Relationship Id="rId157" Type="http://schemas.openxmlformats.org/officeDocument/2006/relationships/hyperlink" Target="https://kstu.kg/glavnoe-menju/abiturientu/otdel-kachestva-obrazovanija/zagolovok-po-umolchaniju-5" TargetMode="External"/><Relationship Id="rId322" Type="http://schemas.openxmlformats.org/officeDocument/2006/relationships/hyperlink" Target="https://online.kstu.kg/" TargetMode="External"/><Relationship Id="rId364" Type="http://schemas.openxmlformats.org/officeDocument/2006/relationships/hyperlink" Target="https://www.irex.org/region/europe-eurasia/kyrgyzstan" TargetMode="External"/><Relationship Id="rId767" Type="http://schemas.openxmlformats.org/officeDocument/2006/relationships/hyperlink" Target="https://kstu.kg/fakultety/inzhenerno-ehkonomicheskii-fakultet/ehkonomicheskaja-bezopasnost-i-marketing/partnery-industrii-3" TargetMode="External"/><Relationship Id="rId974" Type="http://schemas.openxmlformats.org/officeDocument/2006/relationships/hyperlink" Target="https://kstu.kg/fileadmin/user_upload/polozhenie-kgtu-ob-antiplagiat.pdf" TargetMode="External"/><Relationship Id="rId1008" Type="http://schemas.openxmlformats.org/officeDocument/2006/relationships/hyperlink" Target="http://kutbilim.kg" TargetMode="External"/><Relationship Id="rId61" Type="http://schemas.openxmlformats.org/officeDocument/2006/relationships/hyperlink" Target="https://kstu.kg/glavnoe-menju/abiturientu/otdel-kachestva-obrazovanija/zagolovok-po-umolchaniju-2" TargetMode="External"/><Relationship Id="rId199" Type="http://schemas.openxmlformats.org/officeDocument/2006/relationships/hyperlink" Target="https://kstu.kg/fakultety/inzhenerno-ehkonomicheskii-fakultet/ehkonomika-promyshlennosti/dokumenty" TargetMode="External"/><Relationship Id="rId571" Type="http://schemas.openxmlformats.org/officeDocument/2006/relationships/hyperlink" Target="https://kstu.kg/bokovoe-menju/vysshie-shkoly/vysshaja-shkola-ehkonomiki-i-biznesa/bukhgalterskii-uchet-analiz-i-audit/partnery-industrii" TargetMode="External"/><Relationship Id="rId627" Type="http://schemas.openxmlformats.org/officeDocument/2006/relationships/hyperlink" Target="https://kstu.kg/fakultety-1/vshehb/novosti?tx_news_pi1%5Baction%5D=detail&amp;tx_news_pi1%5Bcontroller%5D=News&amp;tx_news_pi1%5Bnews%5D=3179&amp;cHash=fbe8cfe4b9986bfcf63ecddf14a4cb5d" TargetMode="External"/><Relationship Id="rId669" Type="http://schemas.openxmlformats.org/officeDocument/2006/relationships/hyperlink" Target="https://kstu.kg/fileadmin/user_upload/akademicheskii_kalendar_2022-23_uch.god_magistr_ochnaja_forma_obuchenija.pdf" TargetMode="External"/><Relationship Id="rId834" Type="http://schemas.openxmlformats.org/officeDocument/2006/relationships/hyperlink" Target="http://cbd.minjust.gov.kg/act/view/ru-ru/157131?cl=ru-ru" TargetMode="External"/><Relationship Id="rId876" Type="http://schemas.openxmlformats.org/officeDocument/2006/relationships/hyperlink" Target="https://www.facebook.com/groups/661615367886002/?ref=share&amp;mibextid=NSMWBT" TargetMode="External"/><Relationship Id="rId19"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224" Type="http://schemas.openxmlformats.org/officeDocument/2006/relationships/hyperlink" Target="https://kstu.kg/fileadmin/user_upload/6polozhenie_ob_akadem._mobilnosti_2018_novyi_variant.pdf" TargetMode="External"/><Relationship Id="rId266" Type="http://schemas.openxmlformats.org/officeDocument/2006/relationships/hyperlink" Target="https://online.kstu.kg/" TargetMode="External"/><Relationship Id="rId431" Type="http://schemas.openxmlformats.org/officeDocument/2006/relationships/hyperlink" Target="https://kstu.kg/fakultety-1/vshm/otraslevoi-sovet" TargetMode="External"/><Relationship Id="rId473" Type="http://schemas.openxmlformats.org/officeDocument/2006/relationships/hyperlink" Target="http://new2.patent.kg/" TargetMode="External"/><Relationship Id="rId529" Type="http://schemas.openxmlformats.org/officeDocument/2006/relationships/hyperlink" Target="https://drive.google.com/file/d/1ZcEFztD7FKw15GcTlkMJkALsUQuCK2iO/view?usp=share_link" TargetMode="External"/><Relationship Id="rId680" Type="http://schemas.openxmlformats.org/officeDocument/2006/relationships/hyperlink" Target="https://kstu.kg/fileadmin/user_upload/5polozhenie_o_rubezhnom_kontrole_i_promezhutochnoi_attestacii_kgtu.pdf" TargetMode="External"/><Relationship Id="rId736" Type="http://schemas.openxmlformats.org/officeDocument/2006/relationships/hyperlink" Target="https://kstu.kg/fileadmin/user_upload/anketa_dlja_studentov_udovletvorennost_kachestvom_organiazcii_uchebnogo_processa.pdf" TargetMode="External"/><Relationship Id="rId901" Type="http://schemas.openxmlformats.org/officeDocument/2006/relationships/hyperlink" Target="https://avn.kstu.kg" TargetMode="External"/><Relationship Id="rId30" Type="http://schemas.openxmlformats.org/officeDocument/2006/relationships/hyperlink" Target="https://kstu.kg/bokovoe-menju/vysshie-shkoly/vysshaja-shkola-ehkonomiki-i-biznesa/" TargetMode="External"/><Relationship Id="rId126" Type="http://schemas.openxmlformats.org/officeDocument/2006/relationships/hyperlink" Target="https://kstu.kg/fakultety-1/vshehb/novosti?tx_news_pi1%5Baction%5D=detail&amp;tx_news_pi1%5Bcontroller%5D=News&amp;tx_news_pi1%5Bnews%5D=3204&amp;cHash=43dba3e7208ba2f98c5d40ad123f8cbf" TargetMode="External"/><Relationship Id="rId168" Type="http://schemas.openxmlformats.org/officeDocument/2006/relationships/hyperlink" Target="https://kstu.kg/fileadmin/user_upload/polozhenie_o_popechitelskom_sovete__2_.pdf" TargetMode="External"/><Relationship Id="rId333" Type="http://schemas.openxmlformats.org/officeDocument/2006/relationships/hyperlink" Target="https://online.kstu.kg/" TargetMode="External"/><Relationship Id="rId540" Type="http://schemas.openxmlformats.org/officeDocument/2006/relationships/hyperlink" Target="https://edu.gov.kg/media/uploads/2021/12/06/bcwdcp.pdf" TargetMode="External"/><Relationship Id="rId778" Type="http://schemas.openxmlformats.org/officeDocument/2006/relationships/hyperlink" Target="https://drive.google.com/file/d/1qYDBR6OZO4J1m0-ncb-hSOJ0IwelxnJq/view?usp=share_link" TargetMode="External"/><Relationship Id="rId943" Type="http://schemas.openxmlformats.org/officeDocument/2006/relationships/hyperlink" Target="https://www.facebook.com/kstu.kg" TargetMode="External"/><Relationship Id="rId985" Type="http://schemas.openxmlformats.org/officeDocument/2006/relationships/hyperlink" Target="https://kstu.kg/fileadmin/user_upload/katalog_ehlektivnykh_disciplin_ehsi_2021.pdf" TargetMode="External"/><Relationship Id="rId1019" Type="http://schemas.openxmlformats.org/officeDocument/2006/relationships/hyperlink" Target="https://kstu.kg/news-ru?tx_news_pi1%5Baction%5D=detail&amp;tx_news_pi1%5Bcontroller%5D=News&amp;tx_news_pi1%5Bnews%5D=3086&amp;cHash=ea91b3df2bac584ba3261cecf485221b" TargetMode="External"/><Relationship Id="rId72" Type="http://schemas.openxmlformats.org/officeDocument/2006/relationships/hyperlink" Target="https://kstu.kg/fileadmin/user_upload/prikaz_o_sostave_soveta_po_kachestvu_2021.pdf" TargetMode="External"/><Relationship Id="rId375" Type="http://schemas.openxmlformats.org/officeDocument/2006/relationships/hyperlink" Target="https://www.daad-kyrgyzstan.org/ru/" TargetMode="External"/><Relationship Id="rId582" Type="http://schemas.openxmlformats.org/officeDocument/2006/relationships/hyperlink" Target="http://www.kstu.kg" TargetMode="External"/><Relationship Id="rId638" Type="http://schemas.openxmlformats.org/officeDocument/2006/relationships/hyperlink" Target="https://kstu.kg/fakultety-1/vshehb/novosti?tx_news_pi1%5Baction%5D=detail&amp;tx_news_pi1%5Bcontroller%5D=News&amp;tx_news_pi1%5Bnews%5D=3179&amp;cHash=fbe8cfe4b9986bfcf63ecddf14a4cb5d" TargetMode="External"/><Relationship Id="rId803" Type="http://schemas.openxmlformats.org/officeDocument/2006/relationships/hyperlink" Target="https://kstu.kg/bokovoe-menju/vysshie-shkoly/vysshaja-shkola-ehkonomiki-i-biznesa/bukhgalterskii-uchet-analiz-i-audit/partnery-industrii" TargetMode="External"/><Relationship Id="rId845"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1030" Type="http://schemas.openxmlformats.org/officeDocument/2006/relationships/fontTable" Target="fontTable.xml"/><Relationship Id="rId3" Type="http://schemas.openxmlformats.org/officeDocument/2006/relationships/numbering" Target="numbering.xml"/><Relationship Id="rId235" Type="http://schemas.openxmlformats.org/officeDocument/2006/relationships/hyperlink" Target="https://kstu.kg/fileadmin/user_upload/polozhenie_o_sisteme_pk_v_kgtu.pdf" TargetMode="External"/><Relationship Id="rId277" Type="http://schemas.openxmlformats.org/officeDocument/2006/relationships/hyperlink" Target="https://online.kstu.kg/" TargetMode="External"/><Relationship Id="rId400" Type="http://schemas.openxmlformats.org/officeDocument/2006/relationships/hyperlink" Target="https://kstu.kg/bokovoe-menju/vysshie-shkoly/vysshaja-shkola-ehkonomiki-i-biznesa/bukhgalterskii-uchet-analiz-i-audit/partnery-industrii" TargetMode="External"/><Relationship Id="rId442" Type="http://schemas.openxmlformats.org/officeDocument/2006/relationships/hyperlink" Target="https://kstu.kg/bokovoe-menju/vysshie-shkoly/vysshaja-shkola-ehkonomiki-i-biznesa/bukhgalterskii-uchet-analiz-i-audit/dokumenty-buaa" TargetMode="External"/><Relationship Id="rId484" Type="http://schemas.openxmlformats.org/officeDocument/2006/relationships/hyperlink" Target="https://kstu.kg/otdely/otdel-mezhdunarodnykh-svjazei/zagolovok-po-umolchaniju-1" TargetMode="External"/><Relationship Id="rId705" Type="http://schemas.openxmlformats.org/officeDocument/2006/relationships/hyperlink" Target="https://avn.kstu.kg/" TargetMode="External"/><Relationship Id="rId887" Type="http://schemas.openxmlformats.org/officeDocument/2006/relationships/hyperlink" Target="http://cbd.minjust.gov.kg/act/view/ru-ru/11738" TargetMode="External"/><Relationship Id="rId137" Type="http://schemas.openxmlformats.org/officeDocument/2006/relationships/hyperlink" Target="https://kstu.kg/fileadmin/user_upload/polozhenie_ob_audite_soko_kgtu_01.docx" TargetMode="External"/><Relationship Id="rId302" Type="http://schemas.openxmlformats.org/officeDocument/2006/relationships/hyperlink" Target="https://kstu.kg/fileadmin/user_upload/ustav_kgtu_2022__russ_.pdf" TargetMode="External"/><Relationship Id="rId344" Type="http://schemas.openxmlformats.org/officeDocument/2006/relationships/hyperlink" Target="https://kstu.kg/glavnoe-menju/abiturientu/otdel-kachestva-obrazovanija/zagolovok-po-umolchaniju-5" TargetMode="External"/><Relationship Id="rId691" Type="http://schemas.openxmlformats.org/officeDocument/2006/relationships/hyperlink" Target="https://kstu.kg/fileadmin/user_upload/rup_uau_2021g.pdf" TargetMode="External"/><Relationship Id="rId747" Type="http://schemas.openxmlformats.org/officeDocument/2006/relationships/hyperlink" Target="https://kstu.kg/bokovoe-menju/vysshie-shkoly/vysshaja-shkola-ehkonomiki-i-biznesa/bukhgalterskii-uchet-analiz-i-audit/nauchno-issledovatelskaja-rabota" TargetMode="External"/><Relationship Id="rId789" Type="http://schemas.openxmlformats.org/officeDocument/2006/relationships/hyperlink" Target="https://kstu.kg/fileadmin/user_upload/dolzhnostnye_objazannosti_akademicheskogo_sovetnika.pdf" TargetMode="External"/><Relationship Id="rId912" Type="http://schemas.openxmlformats.org/officeDocument/2006/relationships/hyperlink" Target="https://studyinfocus.ru/highschool/whz/" TargetMode="External"/><Relationship Id="rId954" Type="http://schemas.openxmlformats.org/officeDocument/2006/relationships/hyperlink" Target="https://kstu.kg/glavnoe-menju/studentu/nauchnaja-tekhnicheskaja-biblioteka/zagolovok-po-umolchaniju-1" TargetMode="External"/><Relationship Id="rId996" Type="http://schemas.openxmlformats.org/officeDocument/2006/relationships/hyperlink" Target="https://kstu.kg/universitet/1-kolonka/press-sekrktar" TargetMode="External"/><Relationship Id="rId41" Type="http://schemas.openxmlformats.org/officeDocument/2006/relationships/hyperlink" Target="https://kstu.kg/otdely/otdel-kachestva-obrazovanija" TargetMode="External"/><Relationship Id="rId83" Type="http://schemas.openxmlformats.org/officeDocument/2006/relationships/hyperlink" Target="https://kstu.kg/otdel/otdel-kachestva-obrazovanija/polozhenie-otvestvennosti-po-kachestvu" TargetMode="External"/><Relationship Id="rId179" Type="http://schemas.openxmlformats.org/officeDocument/2006/relationships/hyperlink" Target="https://kstu.kg/fileadmin/user_upload/polozhenie_ob_oop_kgtu_2020_02022022.pdf" TargetMode="External"/><Relationship Id="rId386" Type="http://schemas.openxmlformats.org/officeDocument/2006/relationships/hyperlink" Target="https://kstu.kg/fakultety/inzhenerno-ehkonomicheskii-fakultet/ehkonomika-promyshlennosti/dokumenty" TargetMode="External"/><Relationship Id="rId551" Type="http://schemas.openxmlformats.org/officeDocument/2006/relationships/hyperlink" Target="https://kstu.kg/fakultety-1/vshm/nauchno-issledovatelskaja-rabota-kafedry" TargetMode="External"/><Relationship Id="rId593" Type="http://schemas.openxmlformats.org/officeDocument/2006/relationships/hyperlink" Target="https://kstu.kg/fakultety/inzhenerno-ehkonomicheskii-fakultet/ehkonomicheskaja-bezopasnost-i-marketing/partnery-industrii-1" TargetMode="External"/><Relationship Id="rId607" Type="http://schemas.openxmlformats.org/officeDocument/2006/relationships/hyperlink" Target="https://drive.google.com/file/d/1KDKb9pjigCQ7mxt5l6J0i3DjIH3S0EB_/view?usp=share_link" TargetMode="External"/><Relationship Id="rId649" Type="http://schemas.openxmlformats.org/officeDocument/2006/relationships/hyperlink" Target="https://kstu.kg/fakultety-1/vshehb/novosti?tx_news_pi1%5Baction%5D=detail&amp;tx_news_pi1%5Bcontroller%5D=News&amp;tx_news_pi1%5Bnews%5D=3179&amp;cHash=fbe8cfe4b9986bfcf63ecddf14a4cb5d" TargetMode="External"/><Relationship Id="rId814" Type="http://schemas.openxmlformats.org/officeDocument/2006/relationships/hyperlink" Target="https://ksucta.kstu.kg/ru/%D0%B8%D0%BD%D1%81%D1%82%D0%B8%D1%82%D1%83%D1%82%D1%8B.html?id=2983" TargetMode="External"/><Relationship Id="rId856" Type="http://schemas.openxmlformats.org/officeDocument/2006/relationships/hyperlink" Target="https://kstu.kg/studentu/centr-karery/baza-dannykh-predprijatii-i-organizacii" TargetMode="External"/><Relationship Id="rId190" Type="http://schemas.openxmlformats.org/officeDocument/2006/relationships/hyperlink" Target="https://kstu.kg/glavnoe-menju/abiturientu/uchebnyi-otdel/zagolovok-po-umolchaniju" TargetMode="External"/><Relationship Id="rId204" Type="http://schemas.openxmlformats.org/officeDocument/2006/relationships/hyperlink" Target="https://kstu.kg/fakultety/inzhenerno-ehkonomicheskii-fakultet/ehkonomika-promyshlennosti/dokumenty" TargetMode="External"/><Relationship Id="rId246" Type="http://schemas.openxmlformats.org/officeDocument/2006/relationships/hyperlink" Target="https://drive.google.com/file/d/1aXgA3Bw7WSEWQySwLmFUDYmygX3qZTIY/view?usp=share_link" TargetMode="External"/><Relationship Id="rId288" Type="http://schemas.openxmlformats.org/officeDocument/2006/relationships/hyperlink" Target="https://online.kstu.kg/" TargetMode="External"/><Relationship Id="rId411" Type="http://schemas.openxmlformats.org/officeDocument/2006/relationships/hyperlink" Target="https://drive.google.com/file/d/1PaTeeWgShNcviI3DzZDGWMbJV8XwilNc/view?usp=sharing" TargetMode="External"/><Relationship Id="rId453" Type="http://schemas.openxmlformats.org/officeDocument/2006/relationships/hyperlink" Target="https://kstu.kg/fileadmin/user_upload/5polozhenie_o_rubezhnom_kontrole_i_promezhutochnoi_attestacii_kgtu.pdf" TargetMode="External"/><Relationship Id="rId509" Type="http://schemas.openxmlformats.org/officeDocument/2006/relationships/hyperlink" Target="https://drive.google.com/drive/folders/1am3zAAPiEyk5rKFV56yazha0KAxe_KY4?usp=share_link" TargetMode="External"/><Relationship Id="rId660"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898" Type="http://schemas.openxmlformats.org/officeDocument/2006/relationships/hyperlink" Target="https://avn.kstu.kg" TargetMode="External"/><Relationship Id="rId106" Type="http://schemas.openxmlformats.org/officeDocument/2006/relationships/hyperlink" Target="https://kstu.kg/fileadmin/user_upload/funkcionalnaja_matrica_processov.pdf" TargetMode="External"/><Relationship Id="rId313" Type="http://schemas.openxmlformats.org/officeDocument/2006/relationships/hyperlink" Target="https://kstu.kg/otdely/otdel-it-departament/dokumenty" TargetMode="External"/><Relationship Id="rId495" Type="http://schemas.openxmlformats.org/officeDocument/2006/relationships/hyperlink" Target="https://kstu.kg/glavnoe-menju/vneshnie-svjazi/mezhdunarodnyi-otdel/vuzy-partnery" TargetMode="External"/><Relationship Id="rId716" Type="http://schemas.openxmlformats.org/officeDocument/2006/relationships/hyperlink" Target="https://kstu.kg/fileadmin/user_upload/polozhenie_gak_kgtu.pdf" TargetMode="External"/><Relationship Id="rId758" Type="http://schemas.openxmlformats.org/officeDocument/2006/relationships/hyperlink" Target="https://kstu.kg/fileadmin/user_upload/ustav_kgtu_2022__russ_.pdf" TargetMode="External"/><Relationship Id="rId923" Type="http://schemas.openxmlformats.org/officeDocument/2006/relationships/hyperlink" Target="https://kstu.kg/bokovoe-menju/vysshie-shkoly/vysshaja-shkola-ehkonomiki-i-biznesa/bukhgalterskii-uchet-analiz-i-audit/mezhdunarodnoe-sotrudnichestvo" TargetMode="External"/><Relationship Id="rId965" Type="http://schemas.openxmlformats.org/officeDocument/2006/relationships/hyperlink" Target="https://drive.google.com/file/d/14vP9C7ii6veOkAE2Ho_itVXcIRK050ZZ/view?usp=share_link" TargetMode="External"/><Relationship Id="rId10" Type="http://schemas.openxmlformats.org/officeDocument/2006/relationships/hyperlink" Target="mailto:rector@kstu.kg" TargetMode="External"/><Relationship Id="rId52" Type="http://schemas.openxmlformats.org/officeDocument/2006/relationships/hyperlink" Target="https://kstu.kg/fileadmin/user_upload/programma_strategii_razvitija_kgtu.pdf" TargetMode="External"/><Relationship Id="rId94" Type="http://schemas.openxmlformats.org/officeDocument/2006/relationships/hyperlink" Target="https://kstu.kg/glavnoe-menju/abiturientu/otdel-kachestva-obrazovanija/zagolovok-po-umolchaniju-2" TargetMode="External"/><Relationship Id="rId148" Type="http://schemas.openxmlformats.org/officeDocument/2006/relationships/hyperlink" Target="https://kstu.kg/otdel/otdel-kachestva-obrazovanija/polozhenie-otvestvennosti-po-kachestvu" TargetMode="External"/><Relationship Id="rId355" Type="http://schemas.openxmlformats.org/officeDocument/2006/relationships/hyperlink" Target="https://avn.kstu.kg/" TargetMode="External"/><Relationship Id="rId397" Type="http://schemas.openxmlformats.org/officeDocument/2006/relationships/hyperlink" Target="https://kstu.kg/glavnoe-menju/abiturientu/otdel-kachestva-obrazovanija/zagolovok-po-umolchaniju-6" TargetMode="External"/><Relationship Id="rId520" Type="http://schemas.openxmlformats.org/officeDocument/2006/relationships/hyperlink" Target="https://ksucta.kstu.kg/ru/%D0%BC%D0%B5%D0%B6%D0%B4%D1%83%D0%BD%D0%B0%D1%80%D0%BE%D0%B4%D0%BD%D1%8B%D0%B9-%D0%B8%D0%BD%D1%81%D1%82%D0%B8%D1%82%D1%83%D1%82-%C2%AB%D0%BD%D0%BE%D0%B2%D1%8B%D0%B9-%D1%88%D0%B5%D0%BB%D0%BA%D0%BE%D0%B2%D1%8B%D0%B9-%D0%BF%D1%83%D1%82%D1%8C%C2%BB.html" TargetMode="External"/><Relationship Id="rId562" Type="http://schemas.openxmlformats.org/officeDocument/2006/relationships/hyperlink" Target="https://avn.kstu.kg/" TargetMode="External"/><Relationship Id="rId618" Type="http://schemas.openxmlformats.org/officeDocument/2006/relationships/hyperlink" Target="https://kstu.kg/fakultety-1/vshehb/novosti?tx_news_pi1%5Baction%5D=detail&amp;tx_news_pi1%5Bcontroller%5D=News&amp;tx_news_pi1%5Bnews%5D=3179&amp;cHash=fbe8cfe4b9986bfcf63ecddf14a4cb5d" TargetMode="External"/><Relationship Id="rId825" Type="http://schemas.openxmlformats.org/officeDocument/2006/relationships/hyperlink" Target="https://kstu.kg/fakultety-1/vshm/metodicheskaja-rabota" TargetMode="External"/><Relationship Id="rId215" Type="http://schemas.openxmlformats.org/officeDocument/2006/relationships/hyperlink" Target="https://kstu.kg/fakultety/inzhenerno-ehkonomicheskii-fakultet/ehkonomicheskaja-bezopasnost-i-marketing" TargetMode="External"/><Relationship Id="rId257" Type="http://schemas.openxmlformats.org/officeDocument/2006/relationships/hyperlink" Target="https://avn.kstu.kg/" TargetMode="External"/><Relationship Id="rId422" Type="http://schemas.openxmlformats.org/officeDocument/2006/relationships/hyperlink" Target="https://kstu.kg/fileadmin/user_upload/polozhenie_ob_organizacii_uch.processa_v_kgtu_na_osnove_kso_ects_2022.pdf" TargetMode="External"/><Relationship Id="rId464" Type="http://schemas.openxmlformats.org/officeDocument/2006/relationships/hyperlink" Target="https://drive.google.com/file/d/1m_ikjDrS0qAQpv6LkJVFyy24i341NP6r/view?usp=share_link" TargetMode="External"/><Relationship Id="rId867" Type="http://schemas.openxmlformats.org/officeDocument/2006/relationships/hyperlink" Target="https://ksucta.kstu.kg/ru/component/content/article/101-%D0%BD%D0%BE%D0%B2%D0%BE%D1%81%D1%82%D0%B8/5721-%D1%8F%D1%80%D0%BC%D0%B0%D1%80%D0%BA%D0%B0-%D0%B2%D0%B0%D0%BA%D0%B0%D0%BD%D1%81%D0%B8%D0%B9-%D0%B4%D0%BB%D1%8F-%D1%81%D1%82%D1%83%D0%B4%D0%B5%D0%BD%D1%82%D0%BE%D0%B2-%D1%8D%D0%BA%D0%BE%D0%BD%D0%BE%D0%BC%D0%B8%D1%87%D0%B5%D1%81%D0%BA%D0%BE%D0%B3%D0%BE-%D0%BF%D1%80%D0%BE%D1%84%D0%B8%D0%BB%D1%8F-%D0%BA%D0%B3%D1%83%D1%81%D1%82%D0%B0.html" TargetMode="External"/><Relationship Id="rId1010" Type="http://schemas.openxmlformats.org/officeDocument/2006/relationships/hyperlink" Target="http://kutbilim.kg" TargetMode="External"/><Relationship Id="rId299" Type="http://schemas.openxmlformats.org/officeDocument/2006/relationships/hyperlink" Target="https://kstu.kg/fileadmin/user_upload/akademicheskii_kalendar_2022-23_uch.god_magistr_ochnaja_forma_obuchenija.pdf" TargetMode="External"/><Relationship Id="rId727" Type="http://schemas.openxmlformats.org/officeDocument/2006/relationships/hyperlink" Target="https://drive.google.com/file/d/1eO1UV4l69vqwpzS2AJ67kBLpCQXDJ7cZ/view?usp=sharing" TargetMode="External"/><Relationship Id="rId934" Type="http://schemas.openxmlformats.org/officeDocument/2006/relationships/hyperlink" Target="https://kstu.kg/glavnoe-menju/abiturientu/otdel-kachestva-obrazovanija/zagolovok-po-umolchaniju-2" TargetMode="External"/><Relationship Id="rId63" Type="http://schemas.openxmlformats.org/officeDocument/2006/relationships/hyperlink" Target="https://kstu.kg/glavnoe-menju/abiturientu/otdel-kachestva-obrazovanija/zagolovok-po-umolchaniju-2" TargetMode="External"/><Relationship Id="rId159" Type="http://schemas.openxmlformats.org/officeDocument/2006/relationships/hyperlink" Target="https://kstu.kg/glavnoe-menju/abiturientu/otdel-kachestva-obrazovanija/zagolovok-po-umolchaniju-5" TargetMode="External"/><Relationship Id="rId366" Type="http://schemas.openxmlformats.org/officeDocument/2006/relationships/hyperlink" Target="about:blank" TargetMode="External"/><Relationship Id="rId573" Type="http://schemas.openxmlformats.org/officeDocument/2006/relationships/hyperlink" Target="https://kstu.kg/glavnoe-menju/abiturientu/otdel-kachestva-obrazovanija/zagolovok-po-umolchaniju-2" TargetMode="External"/><Relationship Id="rId780" Type="http://schemas.openxmlformats.org/officeDocument/2006/relationships/hyperlink" Target="https://kstu.kg/abiturientu/1/dokumenty" TargetMode="External"/><Relationship Id="rId226" Type="http://schemas.openxmlformats.org/officeDocument/2006/relationships/hyperlink" Target="https://kstu.kg/fileadmin/user_upload/6polozhenie_ob_akadem._mobilnosti_2018_novyi_variant.pdf" TargetMode="External"/><Relationship Id="rId433" Type="http://schemas.openxmlformats.org/officeDocument/2006/relationships/hyperlink" Target="https://kstu.kg/otdely/uchebnoe-upravlenie" TargetMode="External"/><Relationship Id="rId878" Type="http://schemas.openxmlformats.org/officeDocument/2006/relationships/hyperlink" Target="https://www.facebook.com/groups/1864701543716630/?ref=share&amp;mibextid=NSMWBT" TargetMode="External"/><Relationship Id="rId640" Type="http://schemas.openxmlformats.org/officeDocument/2006/relationships/hyperlink" Target="https://kstu.kg/fakultety-1/vshehb/novosti?tx_news_pi1%5Baction%5D=detail&amp;tx_news_pi1%5Bcontroller%5D=News&amp;tx_news_pi1%5Bnews%5D=3179&amp;cHash=fbe8cfe4b9986bfcf63ecddf14a4cb5d" TargetMode="External"/><Relationship Id="rId738" Type="http://schemas.openxmlformats.org/officeDocument/2006/relationships/hyperlink" Target="https://drive.google.com/drive/folders/1bfL6XfDWaVOuxyiUXfmH0R1JsZ0x7bS5?usp=sharing" TargetMode="External"/><Relationship Id="rId945" Type="http://schemas.openxmlformats.org/officeDocument/2006/relationships/hyperlink" Target="https://www.facebook.com/kstu.kg" TargetMode="External"/><Relationship Id="rId74" Type="http://schemas.openxmlformats.org/officeDocument/2006/relationships/hyperlink" Target="https://kstu.kg/fileadmin/user_upload/polozhenie_o_porjadke_razrabotki_i_utverzhdenija_lokalnykh_normatiyvno-_pravovykh_aktov_kgtu_im.i.razzakova_2023_g._.pdf" TargetMode="External"/><Relationship Id="rId377" Type="http://schemas.openxmlformats.org/officeDocument/2006/relationships/hyperlink" Target="https://edu.gov.kg/organizations/5/pages/21/" TargetMode="External"/><Relationship Id="rId500" Type="http://schemas.openxmlformats.org/officeDocument/2006/relationships/hyperlink" Target="https://kstu.kg/glavnoe-menju/abiturientu/otdel-kachestva-obrazovanija/zagolovok-po-umolchaniju-2" TargetMode="External"/><Relationship Id="rId584" Type="http://schemas.openxmlformats.org/officeDocument/2006/relationships/hyperlink" Target="https://kstu.kg/fakultety/inzhenerno-ehkonomicheskii-fakultet/ehkonomika-promyshlennosti/dokumenty" TargetMode="External"/><Relationship Id="rId805" Type="http://schemas.openxmlformats.org/officeDocument/2006/relationships/hyperlink" Target="https://drive.google.com/file/d/1ZcEFztD7FKw15GcTlkMJkALsUQuCK2iO/view?usp=share_link" TargetMode="External"/><Relationship Id="rId5" Type="http://schemas.openxmlformats.org/officeDocument/2006/relationships/settings" Target="settings.xml"/><Relationship Id="rId237" Type="http://schemas.openxmlformats.org/officeDocument/2006/relationships/hyperlink" Target="https://kstu.kg/fileadmin/user_upload/polozhenie_o_sisteme_pk_v_kgtu.pdf" TargetMode="External"/><Relationship Id="rId791" Type="http://schemas.openxmlformats.org/officeDocument/2006/relationships/hyperlink" Target="https://kstu.kg/otdely/otdel-mezhdunarodnykh-svjazei" TargetMode="External"/><Relationship Id="rId889" Type="http://schemas.openxmlformats.org/officeDocument/2006/relationships/hyperlink" Target="http://cbd.minjust.gov.kg/act/view/ru-ru/11738" TargetMode="External"/><Relationship Id="rId444" Type="http://schemas.openxmlformats.org/officeDocument/2006/relationships/hyperlink" Target="https://kstu.kg/fileadmin/user_upload/5polozhenie_o_rubezhnom_kontrole_i_promezhutochnoi_attestacii_kgtu.pdf" TargetMode="External"/><Relationship Id="rId651" Type="http://schemas.openxmlformats.org/officeDocument/2006/relationships/hyperlink" Target="https://kstu.kg/fakultety-1/vshehb/novosti?tx_news_pi1%5Baction%5D=detail&amp;tx_news_pi1%5Bcontroller%5D=News&amp;tx_news_pi1%5Bnews%5D=3179&amp;cHash=fbe8cfe4b9986bfcf63ecddf14a4cb5d" TargetMode="External"/><Relationship Id="rId749" Type="http://schemas.openxmlformats.org/officeDocument/2006/relationships/hyperlink" Target="https://drive.google.com/file/d/10D3_KZEu9b_dj3DxgpAtxh-mobrsIdUa/view?usp=share_link" TargetMode="External"/><Relationship Id="rId290" Type="http://schemas.openxmlformats.org/officeDocument/2006/relationships/hyperlink" Target="https://online.kstu.kg/" TargetMode="External"/><Relationship Id="rId304" Type="http://schemas.openxmlformats.org/officeDocument/2006/relationships/hyperlink" Target="https://online.kstu.kg/" TargetMode="External"/><Relationship Id="rId388" Type="http://schemas.openxmlformats.org/officeDocument/2006/relationships/hyperlink" Target="https://kstu.kg/fakultety/inzhenerno-ehkonomicheskii-fakultet/ehkonomicheskaja-bezopasnost-i-marketing/partnery-industrii-1" TargetMode="External"/><Relationship Id="rId511" Type="http://schemas.openxmlformats.org/officeDocument/2006/relationships/hyperlink" Target="https://drive.google.com/file/d/1ZcEFztD7FKw15GcTlkMJkALsUQuCK2iO/view?usp=sharing" TargetMode="External"/><Relationship Id="rId609" Type="http://schemas.openxmlformats.org/officeDocument/2006/relationships/hyperlink" Target="https://ksucta.kstu.kg/ru/component/content/article/101-%D0%BD%D0%BE%D0%B2%D0%BE%D1%81%D1%82%D0%B8/5269-%D0%B3%D0%BE%D1%81%D1%82%D0%B5%D0%B2%D0%B0%D1%8F-%D0%BB%D0%B5%D0%BA%D1%86%D0%B8%D1%8F-%D0%B4%D0%B5%D0%BA%D0%B0%D0%BD%D0%B0-%D0%B8%D0%B7-%D1%86%D0%B2%D0%B8%D0%BA%D0%B0%D1%83.html" TargetMode="External"/><Relationship Id="rId956" Type="http://schemas.openxmlformats.org/officeDocument/2006/relationships/hyperlink" Target="http://libkstu.on.kg/%d0%bd%d0%be%d0%b2%d1%8b%d0%b5-%d0%bf%d0%be%d1%81%d1%82%d1%83%d0%bf%d0%bb%d0%b5%d0%bd%d0%b8%d1%8f/" TargetMode="External"/><Relationship Id="rId85" Type="http://schemas.openxmlformats.org/officeDocument/2006/relationships/hyperlink" Target="https://kstu.kg/glavnoe-menju/abiturientu/otdel-kachestva-obrazovanija/zagolovok-po-umolchaniju-6" TargetMode="External"/><Relationship Id="rId150" Type="http://schemas.openxmlformats.org/officeDocument/2006/relationships/hyperlink" Target="https://kstu.kg/fileadmin/user_upload/model_soko_kgtu.pdf" TargetMode="External"/><Relationship Id="rId595" Type="http://schemas.openxmlformats.org/officeDocument/2006/relationships/hyperlink" Target="https://kstu.kg/fileadmin/user_upload/polozhenie_ob_organizacii_uch.processa_v_kgtu_na_osnove_kso_ects_2022.pdf" TargetMode="External"/><Relationship Id="rId816" Type="http://schemas.openxmlformats.org/officeDocument/2006/relationships/hyperlink" Target="https://kstu.kg/bokovoe-menju/vysshie-shkoly/vysshaja-shkola-ehkonomiki-i-biznesa/bukhgalterskii-uchet-analiz-i-audit/nauchno-issledovatelskaja-rabota" TargetMode="External"/><Relationship Id="rId1001" Type="http://schemas.openxmlformats.org/officeDocument/2006/relationships/hyperlink" Target="https://www.facebook.com/kstu.kg/" TargetMode="External"/><Relationship Id="rId248" Type="http://schemas.openxmlformats.org/officeDocument/2006/relationships/hyperlink" Target="https://drive.google.com/file/d/1aXgA3Bw7WSEWQySwLmFUDYmygX3qZTIY/view?usp=share_link" TargetMode="External"/><Relationship Id="rId455" Type="http://schemas.openxmlformats.org/officeDocument/2006/relationships/hyperlink" Target="https://kstu.kg/fakultety/inzhenerno-ehkonomicheskii-fakultet/ehkonomika-promyshlennosti/partnjory-industrii" TargetMode="External"/><Relationship Id="rId662"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12" Type="http://schemas.openxmlformats.org/officeDocument/2006/relationships/hyperlink" Target="https://kstu.kg/universitet/2-kolonka/missija-universiteta/struktura-upravlenija-kgtu-im-i-razzakova" TargetMode="External"/><Relationship Id="rId108" Type="http://schemas.openxmlformats.org/officeDocument/2006/relationships/hyperlink" Target="https://drive.google.com/file/d/1pGCq3Q_JrZCXT7Nglp1CXPimY50Y2oY5/view" TargetMode="External"/><Relationship Id="rId315" Type="http://schemas.openxmlformats.org/officeDocument/2006/relationships/hyperlink" Target="https://kstu.kg/glavnoe-menju/abiturientu/uchebnyi-otdel/zagolovok-po-umolchaniju-6" TargetMode="External"/><Relationship Id="rId522" Type="http://schemas.openxmlformats.org/officeDocument/2006/relationships/hyperlink" Target="https://ksucta.kstu.kg/ru/component/content/article/101-%D0%BD%D0%BE%D0%B2%D0%BE%D1%81%D1%82%D0%B8/4779-%D0%BA%D1%80%D1%83%D0%B3%D0%BB%D1%8B%D0%B9-%D1%81%D1%82%D0%BE%D0%BB-%D0%B4%D0%BB%D1%8F-%D0%B2%D1%8B%D0%BF%D1%83%D1%81%D0%BA%D0%BD%D0%B8%D0%BA%D0%BE%D0%B2-%D0%B8%D1%8D%D0%BC.html" TargetMode="External"/><Relationship Id="rId967" Type="http://schemas.openxmlformats.org/officeDocument/2006/relationships/hyperlink" Target="https://drive.google.com/file/d/14vP9C7ii6veOkAE2Ho_itVXcIRK050ZZ/view?usp=share_link" TargetMode="External"/><Relationship Id="rId96" Type="http://schemas.openxmlformats.org/officeDocument/2006/relationships/hyperlink" Target="https://kstu.kg/otdely/otdel-kachestva-obrazovanija" TargetMode="External"/><Relationship Id="rId161" Type="http://schemas.openxmlformats.org/officeDocument/2006/relationships/hyperlink" Target="https://kstu.kg/fakultety/inzhenerno-ehkonomicheskii-fakultet/ehkonomika-promyshlennosti/trudoustroistvo" TargetMode="External"/><Relationship Id="rId399" Type="http://schemas.openxmlformats.org/officeDocument/2006/relationships/hyperlink" Target="https://kstu.kg/fakultety/inzhenerno-ehkonomicheskii-fakultet/ehkonomika-promyshlennosti/partnjory-industrii" TargetMode="External"/><Relationship Id="rId827" Type="http://schemas.openxmlformats.org/officeDocument/2006/relationships/hyperlink" Target="https://drive.google.com/file/d/1d97cPv2kBTvUwvGG1zJPnBcdl2HeMamN/view" TargetMode="External"/><Relationship Id="rId1012" Type="http://schemas.openxmlformats.org/officeDocument/2006/relationships/hyperlink" Target="https://kstu.kg/" TargetMode="External"/><Relationship Id="rId259" Type="http://schemas.openxmlformats.org/officeDocument/2006/relationships/hyperlink" Target="https://avn.kstu.kg/" TargetMode="External"/><Relationship Id="rId466" Type="http://schemas.openxmlformats.org/officeDocument/2006/relationships/hyperlink" Target="https://ucmfkr.okmot.kg/" TargetMode="External"/><Relationship Id="rId673" Type="http://schemas.openxmlformats.org/officeDocument/2006/relationships/hyperlink" Target="https://kstu.kg/bokovoe-menju/vysshie-shkoly/vysshaja-shkola-ehkonomiki-i-biznesa/bukhgalterskii-uchet-analiz-i-audit" TargetMode="External"/><Relationship Id="rId880" Type="http://schemas.openxmlformats.org/officeDocument/2006/relationships/hyperlink" Target="https://kstu.kg/glavnoe-menju/abiturientu/otdel-kadrov/zagolovok-po-umolchaniju" TargetMode="External"/><Relationship Id="rId23" Type="http://schemas.openxmlformats.org/officeDocument/2006/relationships/hyperlink" Target="https://www.gov.kg/ru/npa/s/2709" TargetMode="External"/><Relationship Id="rId119" Type="http://schemas.openxmlformats.org/officeDocument/2006/relationships/hyperlink" Target="https://kstu.kg/fileadmin/user_upload/plan_kgtu_2022-23_russk.pdf" TargetMode="External"/><Relationship Id="rId326" Type="http://schemas.openxmlformats.org/officeDocument/2006/relationships/hyperlink" Target="https://online.kstu.kg/" TargetMode="External"/><Relationship Id="rId533" Type="http://schemas.openxmlformats.org/officeDocument/2006/relationships/hyperlink" Target="https://kstu.kg/fakultety/inzhenerno-ehkonomicheskii-fakultet/ehkonomika-promyshlennosti/dokumenty" TargetMode="External"/><Relationship Id="rId978" Type="http://schemas.openxmlformats.org/officeDocument/2006/relationships/hyperlink" Target="https://kstu.kg/fileadmin/user_upload/polozhenie-kgtu-ob-antiplagiat.pdf" TargetMode="External"/><Relationship Id="rId740" Type="http://schemas.openxmlformats.org/officeDocument/2006/relationships/hyperlink" Target="https://kstu.kg/bokovoe-menju/vysshie-shkoly/vysshaja-shkola-ehkonomiki-i-biznesa/bukhgalterskii-uchet-analiz-i-audit/nauchno-issledovatelskaja-rabota" TargetMode="External"/><Relationship Id="rId838" Type="http://schemas.openxmlformats.org/officeDocument/2006/relationships/hyperlink" Target="http://cbd.minjust.gov.kg/act/view/ru-ru/157131?cl=ru-ru" TargetMode="External"/><Relationship Id="rId1023" Type="http://schemas.openxmlformats.org/officeDocument/2006/relationships/hyperlink" Target="https://kstu.kg/arkhiv-novostei" TargetMode="External"/><Relationship Id="rId172" Type="http://schemas.openxmlformats.org/officeDocument/2006/relationships/hyperlink" Target="https://kstu.kg/fakultety/inzhenerno-ehkonomicheskii-fakultet/ehkonomika-promyshlennosti/dokumenty" TargetMode="External"/><Relationship Id="rId477" Type="http://schemas.openxmlformats.org/officeDocument/2006/relationships/hyperlink" Target="https://kstu.kg/fakultety/inzhenerno-ehkonomicheskii-fakultet/ehkonomika-promyshlennosti/dokumenty" TargetMode="External"/><Relationship Id="rId600" Type="http://schemas.openxmlformats.org/officeDocument/2006/relationships/hyperlink" Target="https://kstu.kg/fileadmin/user_upload/polozhenie_o_vyravnivajushchikh_kursakh_dlja_postupajushchikh_v_agistraturu_kgtu_im._i.razzakova_2022_g..pdf" TargetMode="External"/><Relationship Id="rId684" Type="http://schemas.openxmlformats.org/officeDocument/2006/relationships/hyperlink" Target="https://kstu.kg/fileadmin/user_upload/polozhenie_gak_kgtu.pdf" TargetMode="External"/><Relationship Id="rId337" Type="http://schemas.openxmlformats.org/officeDocument/2006/relationships/hyperlink" Target="https://online.kstu.kg/" TargetMode="External"/><Relationship Id="rId891" Type="http://schemas.openxmlformats.org/officeDocument/2006/relationships/hyperlink" Target="https://kstu.kg/glavnoe-menju/abiturientu/otdel-kachestva-obrazovanija/zagolovok-po-umolchaniju-4" TargetMode="External"/><Relationship Id="rId905" Type="http://schemas.openxmlformats.org/officeDocument/2006/relationships/hyperlink" Target="https://avn.kstu.kg" TargetMode="External"/><Relationship Id="rId989" Type="http://schemas.openxmlformats.org/officeDocument/2006/relationships/hyperlink" Target="https://kstu.kg/" TargetMode="External"/><Relationship Id="rId34" Type="http://schemas.openxmlformats.org/officeDocument/2006/relationships/hyperlink" Target="https://www.enqa.eu/" TargetMode="External"/><Relationship Id="rId544" Type="http://schemas.openxmlformats.org/officeDocument/2006/relationships/hyperlink" Target="https://edu.gov.kg/media/uploads/2021/12/06/bcwdcp.pdf" TargetMode="External"/><Relationship Id="rId751" Type="http://schemas.openxmlformats.org/officeDocument/2006/relationships/hyperlink" Target="https://kstu.kg/fakultety/inzhenerno-ehkonomicheskii-fakultet/ehkonomicheskaja-bezopasnost-i-marketing/zagolovok-po-umolchaniju-1" TargetMode="External"/><Relationship Id="rId849"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183" Type="http://schemas.openxmlformats.org/officeDocument/2006/relationships/hyperlink" Target="https://kstu.kg/fileadmin/user_upload/polozhenie_ob_organizacii_marketingovykh_issledovanii_i_proforient.rabote_2020.pdf" TargetMode="External"/><Relationship Id="rId390" Type="http://schemas.openxmlformats.org/officeDocument/2006/relationships/hyperlink" Target="https://kstu.kg/bokovoe-menju/vysshie-shkoly/vysshaja-shkola-ehkonomiki-i-biznesa/bukhgalterskii-uchet-analiz-i-audit/dokumenty-buaa?no_cache=1" TargetMode="External"/><Relationship Id="rId404" Type="http://schemas.openxmlformats.org/officeDocument/2006/relationships/hyperlink" Target="https://www.accreditation.asia/en/accreditation-results?page=1&amp;org_id=12" TargetMode="External"/><Relationship Id="rId611" Type="http://schemas.openxmlformats.org/officeDocument/2006/relationships/hyperlink" Target="https://ksucta.kstu.kg/ru/component/content/article/101-%D0%BD%D0%BE%D0%B2%D0%BE%D1%81%D1%82%D0%B8/5269-%D0%B3%D0%BE%D1%81%D1%82%D0%B5%D0%B2%D0%B0%D1%8F-%D0%BB%D0%B5%D0%BA%D1%86%D0%B8%D1%8F-%D0%B4%D0%B5%D0%BA%D0%B0%D0%BD%D0%B0-%D0%B8%D0%B7-%D1%86%D0%B2%D0%B8%D0%BA%D0%B0%D1%83.html" TargetMode="External"/><Relationship Id="rId250" Type="http://schemas.openxmlformats.org/officeDocument/2006/relationships/hyperlink" Target="https://avn.kstu.kg/" TargetMode="External"/><Relationship Id="rId488" Type="http://schemas.openxmlformats.org/officeDocument/2006/relationships/hyperlink" Target="https://kstu.kg/glavnoe-menju/vneshnie-svjazi/mezhdunarodnyi-otdel/mezhdunarodnye-programmy" TargetMode="External"/><Relationship Id="rId695" Type="http://schemas.openxmlformats.org/officeDocument/2006/relationships/hyperlink" Target="https://kstu.kg/fileadmin/user_upload/5polozhenie_o_rubezhnom_kontrole_i_promezhutochnoi_attestacii_kgtu.pdf" TargetMode="External"/><Relationship Id="rId709" Type="http://schemas.openxmlformats.org/officeDocument/2006/relationships/hyperlink" Target="https://kstu.kg/bokovoe-menju/vysshie-shkoly/vysshaja-shkola-ehkonomiki-i-biznesa/bukhgalterskii-uchet-analiz-i-audit/dokumenty-buaa" TargetMode="External"/><Relationship Id="rId916" Type="http://schemas.openxmlformats.org/officeDocument/2006/relationships/hyperlink" Target="https://kstu.kg/fakultety-1/isop/mezhdunarodnoe-sotrudnichestvo-kafedry" TargetMode="External"/><Relationship Id="rId45" Type="http://schemas.openxmlformats.org/officeDocument/2006/relationships/hyperlink" Target="https://kstu.kg/fileadmin/user_upload/programma_strategii_razvitija_kgtu.pdf" TargetMode="External"/><Relationship Id="rId110" Type="http://schemas.openxmlformats.org/officeDocument/2006/relationships/hyperlink" Target="https://kstu.kg/fileadmin/user_upload/programma_strategii_razvitija_kgtu.pdf" TargetMode="External"/><Relationship Id="rId348" Type="http://schemas.openxmlformats.org/officeDocument/2006/relationships/hyperlink" Target="https://kstu.kg/fileadmin/user_upload/polozhenie_ob_organizacii_i_provedenii_soc.oprosa_studentov_kgtu_im._i._razzakova.pdf" TargetMode="External"/><Relationship Id="rId555" Type="http://schemas.openxmlformats.org/officeDocument/2006/relationships/hyperlink" Target="https://kstu.kg/glavnoe-menju/abiturientu/redakcionno-izdatelskii-otdel/zagolovok-po-umolchaniju-1/zagolovok-po-umolchaniju-4" TargetMode="External"/><Relationship Id="rId762" Type="http://schemas.openxmlformats.org/officeDocument/2006/relationships/hyperlink" Target="http://cbd.minjust.gov.kg/act/view/ru-ru/202100" TargetMode="External"/><Relationship Id="rId194" Type="http://schemas.openxmlformats.org/officeDocument/2006/relationships/hyperlink" Target="https://kstu.kg/fakultety/inzhenerno-ehkonomicheskii-fakultet/ehkonomika-promyshlennosti/partnjory-industrii" TargetMode="External"/><Relationship Id="rId208" Type="http://schemas.openxmlformats.org/officeDocument/2006/relationships/hyperlink" Target="https://kstu.kg/bokovoe-menju/vysshie-shkoly/vysshaja-shkola-ehkonomiki-i-biznesa/bukhgalterskii-uchet-analiz-i-audit/dokumenty-buaa" TargetMode="External"/><Relationship Id="rId415" Type="http://schemas.openxmlformats.org/officeDocument/2006/relationships/hyperlink" Target="https://ksucta.kstu.kg/ru/component/content/article/101-%D0%BD%D0%BE%D0%B2%D0%BE%D1%81%D1%82%D0%B8/5228-%C2%AB%D0%BB%D1%83%D1%87%D1%88%D0%B0%D1%8F-%D0%BA%D0%BD%D0%B8%D0%B3%D0%B0-%D0%B3%D0%BE%D0%B4%D0%B0-2021%C2%BB.html" TargetMode="External"/><Relationship Id="rId622" Type="http://schemas.openxmlformats.org/officeDocument/2006/relationships/hyperlink" Target="https://kstu.kg/fakultety-1/vshehb/novosti?tx_news_pi1%5Baction%5D=detail&amp;tx_news_pi1%5Bcontroller%5D=News&amp;tx_news_pi1%5Bnews%5D=3179&amp;cHash=fbe8cfe4b9986bfcf63ecddf14a4cb5d" TargetMode="External"/><Relationship Id="rId261" Type="http://schemas.openxmlformats.org/officeDocument/2006/relationships/hyperlink" Target="https://kstu.kg/" TargetMode="External"/><Relationship Id="rId499" Type="http://schemas.openxmlformats.org/officeDocument/2006/relationships/hyperlink" Target="https://kstu.kg/glavnoe-menju/abiturientu/otdel-kachestva-obrazovanija/zagolovok-po-umolchaniju-2" TargetMode="External"/><Relationship Id="rId927" Type="http://schemas.openxmlformats.org/officeDocument/2006/relationships/hyperlink" Target="https://kstu.kg/bokovoe-menju/vysshie-shkoly/vysshaja-shkola-ehkonomiki-i-biznesa/bukhgalterskii-uchet-analiz-i-audit/mezhdunarodnoe-sotrudnichestvo" TargetMode="External"/><Relationship Id="rId56" Type="http://schemas.openxmlformats.org/officeDocument/2006/relationships/hyperlink" Target="https://kstu.kg/fileadmin/user_upload/plan_kgtu_2022-23_russk.pdf" TargetMode="External"/><Relationship Id="rId359" Type="http://schemas.openxmlformats.org/officeDocument/2006/relationships/hyperlink" Target="https://avn.kstu.kg/" TargetMode="External"/><Relationship Id="rId566" Type="http://schemas.openxmlformats.org/officeDocument/2006/relationships/hyperlink" Target="https://ksucta.kstu.kg/images/stories/oka/documents/%D0%9F%D0%BE%D0%BB%D0%BE%D0%B6%D0%B5%D0%BD%D0%B8%D0%B5_%D0%9A%D0%9E%D0%A3%D0%9F%D0%90_%D0%9A%D0%93%D0%A3%D0%A1%D0%A2%D0%90.pdf" TargetMode="External"/><Relationship Id="rId773" Type="http://schemas.openxmlformats.org/officeDocument/2006/relationships/hyperlink" Target="https://kstu.kg/fileadmin/user_upload/pravila_priema_v_kgtu_im._i._razzakova_2021-2022__bakalavriat_.pdf" TargetMode="External"/><Relationship Id="rId121" Type="http://schemas.openxmlformats.org/officeDocument/2006/relationships/hyperlink" Target="https://kstu.kg/fileadmin/user_upload/polozhenie_ob_uchebno_-_metodicheskom_sovete_kgtu_im.i.razzakova_2022_g..pdf" TargetMode="External"/><Relationship Id="rId219" Type="http://schemas.openxmlformats.org/officeDocument/2006/relationships/hyperlink" Target="https://kstu.kg/fileadmin/user_upload/docscanner_3_apr._2023_g._12-55_rotated.pdf" TargetMode="External"/><Relationship Id="rId426" Type="http://schemas.openxmlformats.org/officeDocument/2006/relationships/hyperlink" Target="https://avn.kstu.kg/" TargetMode="External"/><Relationship Id="rId633" Type="http://schemas.openxmlformats.org/officeDocument/2006/relationships/hyperlink" Target="https://kstu.kg/fakultety-1/vshehb/novosti?tx_news_pi1%5Baction%5D=detail&amp;tx_news_pi1%5Bcontroller%5D=News&amp;tx_news_pi1%5Bnews%5D=3179&amp;cHash=fbe8cfe4b9986bfcf63ecddf14a4cb5d" TargetMode="External"/><Relationship Id="rId980" Type="http://schemas.openxmlformats.org/officeDocument/2006/relationships/hyperlink" Target="https://kstu.kg/studentu/departament-po-socialnoi-vospitatelnoi-i-vneuchebnoi-rabote-studencheskaja-zhizn/sostav" TargetMode="External"/><Relationship Id="rId840"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938" Type="http://schemas.openxmlformats.org/officeDocument/2006/relationships/hyperlink" Target="https://lib.kstu.kg" TargetMode="External"/><Relationship Id="rId67" Type="http://schemas.openxmlformats.org/officeDocument/2006/relationships/hyperlink" Target="https://kstu.kg/otdel/otdel-kachestva-obrazovanija/polozhenie-otvestvennosti-po-kachestvu" TargetMode="External"/><Relationship Id="rId272" Type="http://schemas.openxmlformats.org/officeDocument/2006/relationships/hyperlink" Target="https://irbis.kstu.kg/cgi-bin/irbis64r_plus/cgiirbis_64_ft.exe?C21COM=F&amp;I21DBN=BOOK_FULLTEXT&amp;P21DBN=BOOK&amp;Z21ID=&amp;S21CNR=5" TargetMode="External"/><Relationship Id="rId577" Type="http://schemas.openxmlformats.org/officeDocument/2006/relationships/hyperlink" Target="https://edu.gov.kg/organizations/5/pages/21/" TargetMode="External"/><Relationship Id="rId700" Type="http://schemas.openxmlformats.org/officeDocument/2006/relationships/hyperlink" Target="https://avn.kstu.kg/" TargetMode="External"/><Relationship Id="rId132" Type="http://schemas.openxmlformats.org/officeDocument/2006/relationships/hyperlink" Target="https://drive.google.com/file/d/1ZcEFztD7FKw15GcTlkMJkALsUQuCK2iO/view?usp=share_link" TargetMode="External"/><Relationship Id="rId784" Type="http://schemas.openxmlformats.org/officeDocument/2006/relationships/hyperlink" Target="https://kstu.kg/glavnoe-menju/abiturientu" TargetMode="External"/><Relationship Id="rId991" Type="http://schemas.openxmlformats.org/officeDocument/2006/relationships/hyperlink" Target="https://kstu.kg/fakultety-1/iehf/uchebnaja-rabota?no_cache=1" TargetMode="External"/><Relationship Id="rId437" Type="http://schemas.openxmlformats.org/officeDocument/2006/relationships/hyperlink" Target="https://kstu.kg/fileadmin/user_upload/skvoznaja_programma_praktik_magistrantov_2023.pdf" TargetMode="External"/><Relationship Id="rId644" Type="http://schemas.openxmlformats.org/officeDocument/2006/relationships/hyperlink" Target="https://kstu.kg/fakultety-1/vshehb/novosti?tx_news_pi1%5Baction%5D=detail&amp;tx_news_pi1%5Bcontroller%5D=News&amp;tx_news_pi1%5Bnews%5D=3179&amp;cHash=fbe8cfe4b9986bfcf63ecddf14a4cb5d" TargetMode="External"/><Relationship Id="rId851"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283" Type="http://schemas.openxmlformats.org/officeDocument/2006/relationships/hyperlink" Target="https://kstu.kg/otdely/otdel-kadrov" TargetMode="External"/><Relationship Id="rId490" Type="http://schemas.openxmlformats.org/officeDocument/2006/relationships/hyperlink" Target="https://kstu.kg/glavnoe-menju/vneshnie-svjazi/mezhdunarodnyi-otdel/akademicheskaja-mobilnost" TargetMode="External"/><Relationship Id="rId504" Type="http://schemas.openxmlformats.org/officeDocument/2006/relationships/hyperlink" Target="https://kstu.kg/glavnoe-menju/abiturientu/otdel-kachestva-obrazovanija/zagolovok-po-umolchaniju-2" TargetMode="External"/><Relationship Id="rId711" Type="http://schemas.openxmlformats.org/officeDocument/2006/relationships/hyperlink" Target="https://kstu.kg/fileadmin/user_upload/polozhenie_gak_kgtu.pdf" TargetMode="External"/><Relationship Id="rId949" Type="http://schemas.openxmlformats.org/officeDocument/2006/relationships/hyperlink" Target="https://kstu.kg/fileadmin/user_upload/1_polozhenie_o_vypusknoi_kvalifikacionnoi_rabote.pdf" TargetMode="External"/><Relationship Id="rId78" Type="http://schemas.openxmlformats.org/officeDocument/2006/relationships/hyperlink" Target="https://kstu.kg/otdel/redakcionno-izdatelskii-otdel/sostav-rio" TargetMode="External"/><Relationship Id="rId143" Type="http://schemas.openxmlformats.org/officeDocument/2006/relationships/hyperlink" Target="https://kstu.kg/fileadmin/user_upload/polozhenie_o_departamente_kachestva_obrazovanija_kgtu_im.i.razzakova_2022_g..pdf" TargetMode="External"/><Relationship Id="rId350" Type="http://schemas.openxmlformats.org/officeDocument/2006/relationships/hyperlink" Target="https://kstu.kg/fileadmin/user_upload/polozhenie_ob_organizacii_i_provedenii_soc.oprosa_studentov_kgtu_im._i._razzakova.pdf" TargetMode="External"/><Relationship Id="rId588" Type="http://schemas.openxmlformats.org/officeDocument/2006/relationships/hyperlink" Target="https://kstu.kg/fakultety/inzhenerno-ehkonomicheskii-fakultet/ehkonomika-promyshlennosti/dokumenty" TargetMode="External"/><Relationship Id="rId795" Type="http://schemas.openxmlformats.org/officeDocument/2006/relationships/hyperlink" Target="https://www.irex.org/" TargetMode="External"/><Relationship Id="rId809" Type="http://schemas.openxmlformats.org/officeDocument/2006/relationships/hyperlink" Target="https://kstu.kg/news-ru?tx_news_pi1%5Baction%5D=detail&amp;tx_news_pi1%5Bcontroller%5D=News&amp;tx_news_pi1%5Bnews%5D=3083&amp;cHash=bbf7b810238cb0fd6770cae3b31172c5" TargetMode="External"/><Relationship Id="rId9" Type="http://schemas.openxmlformats.org/officeDocument/2006/relationships/image" Target="media/image1.png"/><Relationship Id="rId210" Type="http://schemas.openxmlformats.org/officeDocument/2006/relationships/hyperlink" Target="https://kstu.kg/bokovoe-menju/vysshie-shkoly/vysshaja-shkola-ehkonomiki-i-biznesa/bukhgalterskii-uchet-analiz-i-audit/dokumenty-buaa" TargetMode="External"/><Relationship Id="rId448" Type="http://schemas.openxmlformats.org/officeDocument/2006/relationships/hyperlink" Target="https://kstu.kg/fileadmin/user_upload/polozhenie_ob_organizacii_uch.processa_v_kgtu_na_osnove_kso_ects_2022.pdf" TargetMode="External"/><Relationship Id="rId655"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862" Type="http://schemas.openxmlformats.org/officeDocument/2006/relationships/hyperlink" Target="https://kstu.kg/studentu/centr-karery/baza-dannykh-predprijatii-i-organizacii" TargetMode="External"/><Relationship Id="rId294" Type="http://schemas.openxmlformats.org/officeDocument/2006/relationships/hyperlink" Target="https://kstu.kg/glavnoe-menju/abiturientu/otdel-kachestva-obrazovanija/zagolovok-po-umolchaniju-6" TargetMode="External"/><Relationship Id="rId308" Type="http://schemas.openxmlformats.org/officeDocument/2006/relationships/hyperlink" Target="https://online.kstu.kg/" TargetMode="External"/><Relationship Id="rId515" Type="http://schemas.openxmlformats.org/officeDocument/2006/relationships/hyperlink" Target="https://kstu.kg/fakultety-1/vshehb/novosti?tx_news_pi1%5Baction%5D=detail&amp;tx_news_pi1%5Bcontroller%5D=News&amp;tx_news_pi1%5Bnews%5D=3204&amp;cHash=43dba3e7208ba2f98c5d40ad123f8cbf" TargetMode="External"/><Relationship Id="rId722" Type="http://schemas.openxmlformats.org/officeDocument/2006/relationships/hyperlink" Target="https://kstu.kg/fileadmin/user_upload/polozhenie_ob_antikorupcionnoi_komissii_kgtu_im.i.razzakova.pdf" TargetMode="External"/><Relationship Id="rId89" Type="http://schemas.openxmlformats.org/officeDocument/2006/relationships/hyperlink" Target="https://kstu.kg/otdel/otdel-kachestva-obrazovanija/polozhenie-otvestvennosti-po-kachestvu" TargetMode="External"/><Relationship Id="rId154" Type="http://schemas.openxmlformats.org/officeDocument/2006/relationships/hyperlink" Target="https://kstu.kg/fileadmin/user_upload/polozhenie_o_sovete_po_kachestvu.pdf" TargetMode="External"/><Relationship Id="rId361" Type="http://schemas.openxmlformats.org/officeDocument/2006/relationships/hyperlink" Target="https://kstu.kg/otdely/otdel-it-departament" TargetMode="External"/><Relationship Id="rId599" Type="http://schemas.openxmlformats.org/officeDocument/2006/relationships/hyperlink" Target="https://kstu.kg/fileadmin/user_upload/polozhenie_o_vyravnivajushchikh_kursakh_dlja_postupajushchikh_v_agistraturu_kgtu_im._i.razzakova_2022_g..pdf" TargetMode="External"/><Relationship Id="rId1005" Type="http://schemas.openxmlformats.org/officeDocument/2006/relationships/hyperlink" Target="https://www.instagram.com/kstu.kg/" TargetMode="External"/><Relationship Id="rId459" Type="http://schemas.openxmlformats.org/officeDocument/2006/relationships/hyperlink" Target="https://kstu.kg/fakultety/inzhenerno-ehkonomicheskii-fakultet/ehkonomicheskaja-bezopasnost-i-marketing/partnery-industrii-2" TargetMode="External"/><Relationship Id="rId666" Type="http://schemas.openxmlformats.org/officeDocument/2006/relationships/hyperlink" Target="https://ksucta.kstu.kg/ru/component/content/article/101-%D0%BD%D0%BE%D0%B2%D0%BE%D1%81%D1%82%D0%B8/4927-%D0%BD%D0%B0%D1%88%D0%B8-%D0%BF%D1%80%D0%B5%D0%BF%D0%BE%D0%B4%D0%B0%D0%B2%D0%B0%D1%82%D0%B5%D0%BB%D0%B8-%D0%B7%D0%B0-%D1%80%D1%83%D0%B1%D0%B5%D0%B6%D0%BE%D0%BC.html" TargetMode="External"/><Relationship Id="rId873" Type="http://schemas.openxmlformats.org/officeDocument/2006/relationships/hyperlink" Target="https://kstu.kg/glavnoe-menju/vypuskniku/1-kolonka/associacija-vypusknikov-kgtu" TargetMode="External"/><Relationship Id="rId16" Type="http://schemas.openxmlformats.org/officeDocument/2006/relationships/hyperlink" Target="http://www.kenesh.kg/ru/committee/article/4/1799/show/zaklyuchenie-komiteta-ot-11-iyunya-2018-goda-o-proekte-zakona-kirgizskoy-respubliki-o-vnesenii-izmeneniy-v-zakon-kirgizskoy-respubliki-ob-obrazovanii-1-chtenie" TargetMode="External"/><Relationship Id="rId221" Type="http://schemas.openxmlformats.org/officeDocument/2006/relationships/hyperlink" Target="https://kstu.kg/fileadmin/user_upload/polozhenie_o_porjadke_razrabotki_i_realizacii_sop_v_kgtu_im._i.razzakova.pdf" TargetMode="External"/><Relationship Id="rId319" Type="http://schemas.openxmlformats.org/officeDocument/2006/relationships/hyperlink" Target="https://online.kstu.kg/" TargetMode="External"/><Relationship Id="rId526" Type="http://schemas.openxmlformats.org/officeDocument/2006/relationships/hyperlink" Target="http://ksucta.kstu.kg/ru/component/content/article/101-%D0%BD%D0%BE%D0%B2%D0%BE%D1%81%D1%82%D0%B8/4306-%D0%BA%D1%80%D1%83%D0%B3%D0%BB%D1%8B%D0%B9-%D1%81%D1%82%D0%BE%D0%BB-%C2%AB%D0%B2%D1%83%D0%B7-%D1%80%D0%B0%D0%B1%D0%BE%D1%82%D0%BE%D0%B4%D0%B0%D1%82%D0%B5%D0%BB%D1%8C-%D0%BF%D0%B5%D1%80%D1%81%D0%BF%D0%B5%D0%BA%D1%82%D0%B8%D0%B2%D1%8B-%D1%8D%D1%84%D1%84%D0%B5%D0%BA%D1%82%D0%B8%D0%B2%D0%BD%D0%BE%D0%B3%D0%BE-%D0%BF%D0%B0%D1%80%D1%82%D0%BD%D0%B5%D1%80%D1%81%D1%82%D0%B2%D0%B0%C2%BB.html" TargetMode="External"/><Relationship Id="rId733" Type="http://schemas.openxmlformats.org/officeDocument/2006/relationships/hyperlink" Target="https://kstu.kg/fileadmin/user_upload/polozhenie_ob_organizacii_i_provedenii_soc.oprosa_studentov_kgtu_im._i._razzakova.pdf" TargetMode="External"/><Relationship Id="rId940" Type="http://schemas.openxmlformats.org/officeDocument/2006/relationships/hyperlink" Target="https://drive.google.com/drive/folders/17wX3AlTfjL5QXrQ-dXXzfK3U6W1T4yi6?usp=share_link" TargetMode="External"/><Relationship Id="rId1016" Type="http://schemas.openxmlformats.org/officeDocument/2006/relationships/hyperlink" Target="https://kstu.kg/" TargetMode="External"/><Relationship Id="rId165" Type="http://schemas.openxmlformats.org/officeDocument/2006/relationships/hyperlink" Target="https://kstu.kg/fileadmin/user_upload/prikaz_o_monitoringe_uchebnykh_zanjatii_pps.pdf" TargetMode="External"/><Relationship Id="rId372" Type="http://schemas.openxmlformats.org/officeDocument/2006/relationships/hyperlink" Target="https://erasmusplus.kg/tag/tempus/" TargetMode="External"/><Relationship Id="rId677" Type="http://schemas.openxmlformats.org/officeDocument/2006/relationships/hyperlink" Target="https://kstu.kg/fakultety/inzhenerno-ehkonomicheskii-fakultet/ehkonomicheskaja-bezopasnost-i-marketing/nauchno-issledovatelskaja-rabota" TargetMode="External"/><Relationship Id="rId800" Type="http://schemas.openxmlformats.org/officeDocument/2006/relationships/hyperlink" Target="https://www.daad-kyrgyzstan.org/ru/o-nas/o-daad/" TargetMode="External"/><Relationship Id="rId232" Type="http://schemas.openxmlformats.org/officeDocument/2006/relationships/hyperlink" Target="https://kstu.kg/glavnoe-menju/vneshnie-svjazi/1-kolonka/otdel-mezhdunarodnykh-svjazei-i-akademicheskoi-mobilnosti/zagolovok-po-umolchaniju" TargetMode="External"/><Relationship Id="rId884" Type="http://schemas.openxmlformats.org/officeDocument/2006/relationships/hyperlink" Target="https://kstu.kg/fileadmin/user_upload/ustav_kgtu_2022__russ_.pdf" TargetMode="External"/><Relationship Id="rId27" Type="http://schemas.openxmlformats.org/officeDocument/2006/relationships/hyperlink" Target="https://www.accreditation.asia/en/accreditation-results?page=1&amp;org_id=12" TargetMode="External"/><Relationship Id="rId537" Type="http://schemas.openxmlformats.org/officeDocument/2006/relationships/hyperlink" Target="https://kstu.kg/bokovoe-menju/vysshie-shkoly/vysshaja-shkola-ehkonomiki-i-biznesa/bukhgalterskii-uchet-analiz-i-audit/dokumenty-buaa" TargetMode="External"/><Relationship Id="rId744" Type="http://schemas.openxmlformats.org/officeDocument/2006/relationships/hyperlink" Target="https://kstu.kg/fakultety/inzhenerno-ehkonomicheskii-fakultet/ehkonomicheskaja-bezopasnost-i-marketing/zagolovok-po-umolchaniju-1" TargetMode="External"/><Relationship Id="rId951" Type="http://schemas.openxmlformats.org/officeDocument/2006/relationships/hyperlink" Target="https://kstu.kg/fileadmin/user_upload/polozhenie-kgtu-ob-antiplagiat.pdf" TargetMode="External"/><Relationship Id="rId80" Type="http://schemas.openxmlformats.org/officeDocument/2006/relationships/hyperlink" Target="https://kstu.kg/fileadmin/user_upload/processy_obespechenija_kachestva__kgtu_im.pdf" TargetMode="External"/><Relationship Id="rId176" Type="http://schemas.openxmlformats.org/officeDocument/2006/relationships/hyperlink" Target="https://kstu.kg/fileadmin/user_upload/polozhenie_ob_oop_kgtu_2020_02022022.pdf" TargetMode="External"/><Relationship Id="rId383" Type="http://schemas.openxmlformats.org/officeDocument/2006/relationships/hyperlink" Target="https://kstu.kg/fileadmin/user_upload/polozhenie_ob_oop_kgtu_2020_02022022.pdf" TargetMode="External"/><Relationship Id="rId590" Type="http://schemas.openxmlformats.org/officeDocument/2006/relationships/hyperlink" Target="https://kstu.kg/fakultety/inzhenerno-ehkonomicheskii-fakultet/ehkonomicheskaja-bezopasnost-i-marketing/partnery-industrii-1" TargetMode="External"/><Relationship Id="rId604" Type="http://schemas.openxmlformats.org/officeDocument/2006/relationships/hyperlink" Target="https://kstu.kg/fakultety/inzhenerno-ehkonomicheskii-fakultet/ehkonomicheskaja-bezopasnost-i-marketing/sostav-kafedry" TargetMode="External"/><Relationship Id="rId811" Type="http://schemas.openxmlformats.org/officeDocument/2006/relationships/hyperlink" Target="https://kstu.kg/bokovoe-menju/vysshie-shkoly/vysshaja-shkola-ehkonomiki-i-biznesa/bukhgalterskii-uchet-analiz-i-audit/mezhdunarodnoe-sotrudnichestvo" TargetMode="External"/><Relationship Id="rId1027" Type="http://schemas.openxmlformats.org/officeDocument/2006/relationships/hyperlink" Target="https://kstu.kg/glavnoe-menju/abiturientu/otdel-kachestva-obrazovanija/zagolovok-po-umolchaniju-3" TargetMode="External"/><Relationship Id="rId243" Type="http://schemas.openxmlformats.org/officeDocument/2006/relationships/hyperlink" Target="https://www.accreditation.asia/en/accreditation-results?page=1&amp;org_id=12&amp;degree_id=3&amp;decision_id=1" TargetMode="External"/><Relationship Id="rId450" Type="http://schemas.openxmlformats.org/officeDocument/2006/relationships/hyperlink" Target="https://kstu.kg/fileadmin/user_upload/5polozhenie_o_rubezhnom_kontrole_i_promezhutochnoi_attestacii_kgtu.pdf" TargetMode="External"/><Relationship Id="rId688" Type="http://schemas.openxmlformats.org/officeDocument/2006/relationships/hyperlink" Target="https://kstu.kg/fileadmin/user_upload/polozhenie_gak_kgtu.pdf" TargetMode="External"/><Relationship Id="rId895" Type="http://schemas.openxmlformats.org/officeDocument/2006/relationships/hyperlink" Target="https://drive.google.com/drive/folders/1YPocUEGgH1DATGU7BJazDAgIepcvqmP_?usp=share_link" TargetMode="External"/><Relationship Id="rId909" Type="http://schemas.openxmlformats.org/officeDocument/2006/relationships/hyperlink" Target="https://online.kstu.kg/" TargetMode="External"/><Relationship Id="rId38" Type="http://schemas.openxmlformats.org/officeDocument/2006/relationships/hyperlink" Target="https://kstu.kg/universitet/2-kolonka/missija-universiteta" TargetMode="External"/><Relationship Id="rId103" Type="http://schemas.openxmlformats.org/officeDocument/2006/relationships/hyperlink" Target="https://kstu.kg/otdel/otdel-kachestva-obrazovanija/polozhenie-otvestvennosti-po-kachestvu" TargetMode="External"/><Relationship Id="rId310" Type="http://schemas.openxmlformats.org/officeDocument/2006/relationships/hyperlink" Target="https://online.kstu.kg/" TargetMode="External"/><Relationship Id="rId548" Type="http://schemas.openxmlformats.org/officeDocument/2006/relationships/hyperlink" Target="https://kstu.kg/fakultety-1/vshm/metodicheskaja-rabota" TargetMode="External"/><Relationship Id="rId755" Type="http://schemas.openxmlformats.org/officeDocument/2006/relationships/hyperlink" Target="https://kstu.kg/fileadmin/user_upload/polozhenie_ob_antikorupcionnoi_komissii_kgtu_im.i.razzakova.pdf" TargetMode="External"/><Relationship Id="rId962" Type="http://schemas.openxmlformats.org/officeDocument/2006/relationships/hyperlink" Target="https://drive.google.com/file/d/14vP9C7ii6veOkAE2Ho_itVXcIRK050ZZ/view?usp=share_link" TargetMode="External"/><Relationship Id="rId91" Type="http://schemas.openxmlformats.org/officeDocument/2006/relationships/hyperlink" Target="https://kstu.kg/otdel/otdel-kachestva-obrazovanija/polozhenie-otvestvennosti-po-kachestvu" TargetMode="External"/><Relationship Id="rId187" Type="http://schemas.openxmlformats.org/officeDocument/2006/relationships/hyperlink" Target="https://kstu.kg/fileadmin/user_upload/polozhenie_ob_organizacii_marketingovykh_issledovanii_i_proforient.rabote_2020.pdf" TargetMode="External"/><Relationship Id="rId394" Type="http://schemas.openxmlformats.org/officeDocument/2006/relationships/hyperlink" Target="https://kstu.kg/universitet/2-kolonka/missija-universiteta/zagolovok-po-umolchaniju" TargetMode="External"/><Relationship Id="rId408" Type="http://schemas.openxmlformats.org/officeDocument/2006/relationships/hyperlink" Target="https://drive.google.com/file/d/1CGyWHdc-5_Lq6FFmtJdusMWHKlwBs3MS/view?usp=sharing" TargetMode="External"/><Relationship Id="rId615" Type="http://schemas.openxmlformats.org/officeDocument/2006/relationships/hyperlink" Target="https://kstu.kg/fakultety-1/vshehb/novosti?tx_news_pi1%5Baction%5D=detail&amp;tx_news_pi1%5Bcontroller%5D=News&amp;tx_news_pi1%5Bnews%5D=3179&amp;cHash=fbe8cfe4b9986bfcf63ecddf14a4cb5d" TargetMode="External"/><Relationship Id="rId822" Type="http://schemas.openxmlformats.org/officeDocument/2006/relationships/hyperlink" Target="https://kstu.kg/fileadmin/user_upload/rup_fk_2021g.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Лист1!$D$4</c:f>
              <c:strCache>
                <c:ptCount val="1"/>
                <c:pt idx="0">
                  <c:v>Количество преподавателей прошли повышение квалификаций</c:v>
                </c:pt>
              </c:strCache>
            </c:strRef>
          </c:tx>
          <c:spPr>
            <a:solidFill>
              <a:srgbClr val="5B9BD5"/>
            </a:solidFill>
            <a:ln w="25335">
              <a:noFill/>
            </a:ln>
          </c:spPr>
          <c:invertIfNegative val="0"/>
          <c:dLbls>
            <c:spPr>
              <a:noFill/>
              <a:ln w="25335">
                <a:noFill/>
              </a:ln>
            </c:spPr>
            <c:txPr>
              <a:bodyPr rot="0" vert="horz"/>
              <a:lstStyle/>
              <a:p>
                <a:pPr>
                  <a:defRPr sz="1047"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Лист1!$C$5:$C$9</c:f>
              <c:numCache>
                <c:formatCode>General</c:formatCode>
                <c:ptCount val="5"/>
                <c:pt idx="0">
                  <c:v>2019</c:v>
                </c:pt>
                <c:pt idx="1">
                  <c:v>2020</c:v>
                </c:pt>
                <c:pt idx="2">
                  <c:v>2021</c:v>
                </c:pt>
                <c:pt idx="3">
                  <c:v>2022</c:v>
                </c:pt>
                <c:pt idx="4">
                  <c:v>2023</c:v>
                </c:pt>
              </c:numCache>
            </c:numRef>
          </c:cat>
          <c:val>
            <c:numRef>
              <c:f>Лист1!$D$5:$D$9</c:f>
              <c:numCache>
                <c:formatCode>General</c:formatCode>
                <c:ptCount val="5"/>
                <c:pt idx="0">
                  <c:v>14</c:v>
                </c:pt>
                <c:pt idx="1">
                  <c:v>7</c:v>
                </c:pt>
                <c:pt idx="2">
                  <c:v>11</c:v>
                </c:pt>
                <c:pt idx="3">
                  <c:v>14</c:v>
                </c:pt>
                <c:pt idx="4">
                  <c:v>8</c:v>
                </c:pt>
              </c:numCache>
            </c:numRef>
          </c:val>
          <c:extLst>
            <c:ext xmlns:c16="http://schemas.microsoft.com/office/drawing/2014/chart" uri="{C3380CC4-5D6E-409C-BE32-E72D297353CC}">
              <c16:uniqueId val="{00000000-0CDE-4A79-A4B4-33107D947DC2}"/>
            </c:ext>
          </c:extLst>
        </c:ser>
        <c:ser>
          <c:idx val="1"/>
          <c:order val="1"/>
          <c:tx>
            <c:strRef>
              <c:f>Лист1!$E$4</c:f>
              <c:strCache>
                <c:ptCount val="1"/>
                <c:pt idx="0">
                  <c:v>Количество сертификатов</c:v>
                </c:pt>
              </c:strCache>
            </c:strRef>
          </c:tx>
          <c:spPr>
            <a:solidFill>
              <a:srgbClr val="ED7D31"/>
            </a:solidFill>
            <a:ln w="25335">
              <a:noFill/>
            </a:ln>
          </c:spPr>
          <c:invertIfNegative val="0"/>
          <c:dLbls>
            <c:spPr>
              <a:noFill/>
              <a:ln w="25335">
                <a:noFill/>
              </a:ln>
            </c:spPr>
            <c:txPr>
              <a:bodyPr rot="0" vert="horz"/>
              <a:lstStyle/>
              <a:p>
                <a:pPr>
                  <a:defRPr sz="1047"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Лист1!$C$5:$C$9</c:f>
              <c:numCache>
                <c:formatCode>General</c:formatCode>
                <c:ptCount val="5"/>
                <c:pt idx="0">
                  <c:v>2019</c:v>
                </c:pt>
                <c:pt idx="1">
                  <c:v>2020</c:v>
                </c:pt>
                <c:pt idx="2">
                  <c:v>2021</c:v>
                </c:pt>
                <c:pt idx="3">
                  <c:v>2022</c:v>
                </c:pt>
                <c:pt idx="4">
                  <c:v>2023</c:v>
                </c:pt>
              </c:numCache>
            </c:numRef>
          </c:cat>
          <c:val>
            <c:numRef>
              <c:f>Лист1!$E$5:$E$9</c:f>
              <c:numCache>
                <c:formatCode>General</c:formatCode>
                <c:ptCount val="5"/>
                <c:pt idx="0">
                  <c:v>25</c:v>
                </c:pt>
                <c:pt idx="1">
                  <c:v>13</c:v>
                </c:pt>
                <c:pt idx="2">
                  <c:v>32</c:v>
                </c:pt>
                <c:pt idx="3">
                  <c:v>16</c:v>
                </c:pt>
                <c:pt idx="4">
                  <c:v>11</c:v>
                </c:pt>
              </c:numCache>
            </c:numRef>
          </c:val>
          <c:extLst>
            <c:ext xmlns:c16="http://schemas.microsoft.com/office/drawing/2014/chart" uri="{C3380CC4-5D6E-409C-BE32-E72D297353CC}">
              <c16:uniqueId val="{00000001-0CDE-4A79-A4B4-33107D947DC2}"/>
            </c:ext>
          </c:extLst>
        </c:ser>
        <c:dLbls>
          <c:showLegendKey val="0"/>
          <c:showVal val="0"/>
          <c:showCatName val="0"/>
          <c:showSerName val="0"/>
          <c:showPercent val="0"/>
          <c:showBubbleSize val="0"/>
        </c:dLbls>
        <c:gapWidth val="182"/>
        <c:axId val="526703776"/>
        <c:axId val="526704168"/>
      </c:barChart>
      <c:catAx>
        <c:axId val="526703776"/>
        <c:scaling>
          <c:orientation val="minMax"/>
        </c:scaling>
        <c:delete val="0"/>
        <c:axPos val="l"/>
        <c:numFmt formatCode="General" sourceLinked="1"/>
        <c:majorTickMark val="none"/>
        <c:minorTickMark val="none"/>
        <c:tickLblPos val="nextTo"/>
        <c:spPr>
          <a:noFill/>
          <a:ln w="9501" cap="flat" cmpd="sng" algn="ctr">
            <a:solidFill>
              <a:schemeClr val="tx1">
                <a:lumMod val="15000"/>
                <a:lumOff val="85000"/>
              </a:schemeClr>
            </a:solidFill>
            <a:round/>
          </a:ln>
          <a:effectLst/>
        </c:spPr>
        <c:txPr>
          <a:bodyPr rot="-60000000" vert="horz"/>
          <a:lstStyle/>
          <a:p>
            <a:pPr>
              <a:defRPr/>
            </a:pPr>
            <a:endParaRPr lang="ru-RU"/>
          </a:p>
        </c:txPr>
        <c:crossAx val="526704168"/>
        <c:crosses val="autoZero"/>
        <c:auto val="1"/>
        <c:lblAlgn val="ctr"/>
        <c:lblOffset val="100"/>
        <c:noMultiLvlLbl val="0"/>
      </c:catAx>
      <c:valAx>
        <c:axId val="526704168"/>
        <c:scaling>
          <c:orientation val="minMax"/>
        </c:scaling>
        <c:delete val="0"/>
        <c:axPos val="b"/>
        <c:majorGridlines>
          <c:spPr>
            <a:ln w="9501" cap="flat" cmpd="sng" algn="ctr">
              <a:solidFill>
                <a:schemeClr val="tx1">
                  <a:lumMod val="15000"/>
                  <a:lumOff val="85000"/>
                </a:schemeClr>
              </a:solidFill>
              <a:round/>
            </a:ln>
            <a:effectLst/>
          </c:spPr>
        </c:majorGridlines>
        <c:numFmt formatCode="General" sourceLinked="1"/>
        <c:majorTickMark val="none"/>
        <c:minorTickMark val="none"/>
        <c:tickLblPos val="nextTo"/>
        <c:spPr>
          <a:ln w="6334">
            <a:noFill/>
          </a:ln>
        </c:spPr>
        <c:txPr>
          <a:bodyPr rot="-60000000" vert="horz"/>
          <a:lstStyle/>
          <a:p>
            <a:pPr>
              <a:defRPr/>
            </a:pPr>
            <a:endParaRPr lang="ru-RU"/>
          </a:p>
        </c:txPr>
        <c:crossAx val="526703776"/>
        <c:crosses val="autoZero"/>
        <c:crossBetween val="between"/>
      </c:valAx>
      <c:spPr>
        <a:noFill/>
        <a:ln w="25335">
          <a:noFill/>
        </a:ln>
      </c:spPr>
    </c:plotArea>
    <c:legend>
      <c:legendPos val="b"/>
      <c:overlay val="0"/>
      <c:spPr>
        <a:noFill/>
        <a:ln w="25335">
          <a:noFill/>
        </a:ln>
      </c:spPr>
      <c:txPr>
        <a:bodyPr rot="0" vert="horz"/>
        <a:lstStyle/>
        <a:p>
          <a:pPr>
            <a:defRPr sz="1047"/>
          </a:pPr>
          <a:endParaRPr lang="ru-RU"/>
        </a:p>
      </c:txPr>
    </c:legend>
    <c:plotVisOnly val="1"/>
    <c:dispBlanksAs val="gap"/>
    <c:showDLblsOverMax val="0"/>
  </c:chart>
  <c:spPr>
    <a:solidFill>
      <a:schemeClr val="bg1"/>
    </a:solidFill>
    <a:ln w="9501"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hPWkaxfCktdWJj+xY5G+ChN+JA==">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919C2F-B9DE-4BAC-9CC5-576C3F36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96</Pages>
  <Words>54929</Words>
  <Characters>313096</Characters>
  <Application>Microsoft Office Word</Application>
  <DocSecurity>0</DocSecurity>
  <Lines>2609</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367291</CharactersWithSpaces>
  <SharedDoc>false</SharedDoc>
  <HLinks>
    <vt:vector size="3804" baseType="variant">
      <vt:variant>
        <vt:i4>262192</vt:i4>
      </vt:variant>
      <vt:variant>
        <vt:i4>1950</vt:i4>
      </vt:variant>
      <vt:variant>
        <vt:i4>0</vt:i4>
      </vt:variant>
      <vt:variant>
        <vt:i4>5</vt:i4>
      </vt:variant>
      <vt:variant>
        <vt:lpwstr/>
      </vt:variant>
      <vt:variant>
        <vt:lpwstr>_top</vt:lpwstr>
      </vt:variant>
      <vt:variant>
        <vt:i4>1572879</vt:i4>
      </vt:variant>
      <vt:variant>
        <vt:i4>1947</vt:i4>
      </vt:variant>
      <vt:variant>
        <vt:i4>0</vt:i4>
      </vt:variant>
      <vt:variant>
        <vt:i4>5</vt:i4>
      </vt:variant>
      <vt:variant>
        <vt:lpwstr>https://kstu.kg/glavnoe-menju/abiturientu/otdel-kachestva-obrazovanija/zagolovok-po-umolchaniju-3</vt:lpwstr>
      </vt:variant>
      <vt:variant>
        <vt:lpwstr/>
      </vt:variant>
      <vt:variant>
        <vt:i4>2097264</vt:i4>
      </vt:variant>
      <vt:variant>
        <vt:i4>1944</vt:i4>
      </vt:variant>
      <vt:variant>
        <vt:i4>0</vt:i4>
      </vt:variant>
      <vt:variant>
        <vt:i4>5</vt:i4>
      </vt:variant>
      <vt:variant>
        <vt:lpwstr>https://edu.gov.kg/ru/</vt:lpwstr>
      </vt:variant>
      <vt:variant>
        <vt:lpwstr/>
      </vt:variant>
      <vt:variant>
        <vt:i4>5308518</vt:i4>
      </vt:variant>
      <vt:variant>
        <vt:i4>1941</vt:i4>
      </vt:variant>
      <vt:variant>
        <vt:i4>0</vt:i4>
      </vt:variant>
      <vt:variant>
        <vt:i4>5</vt:i4>
      </vt:variant>
      <vt:variant>
        <vt:lpwstr>https://drive.google.com/file/d/1ZcEFztD7FKw15GcTlkMJkALsUQuCK2iO/view?usp=share_link</vt:lpwstr>
      </vt:variant>
      <vt:variant>
        <vt:lpwstr/>
      </vt:variant>
      <vt:variant>
        <vt:i4>3211308</vt:i4>
      </vt:variant>
      <vt:variant>
        <vt:i4>1938</vt:i4>
      </vt:variant>
      <vt:variant>
        <vt:i4>0</vt:i4>
      </vt:variant>
      <vt:variant>
        <vt:i4>5</vt:i4>
      </vt:variant>
      <vt:variant>
        <vt:lpwstr>https://kstu.kg/arkhiv-novostei</vt:lpwstr>
      </vt:variant>
      <vt:variant>
        <vt:lpwstr/>
      </vt:variant>
      <vt:variant>
        <vt:i4>3211308</vt:i4>
      </vt:variant>
      <vt:variant>
        <vt:i4>1935</vt:i4>
      </vt:variant>
      <vt:variant>
        <vt:i4>0</vt:i4>
      </vt:variant>
      <vt:variant>
        <vt:i4>5</vt:i4>
      </vt:variant>
      <vt:variant>
        <vt:lpwstr>https://kstu.kg/arkhiv-novostei</vt:lpwstr>
      </vt:variant>
      <vt:variant>
        <vt:lpwstr/>
      </vt:variant>
      <vt:variant>
        <vt:i4>7143532</vt:i4>
      </vt:variant>
      <vt:variant>
        <vt:i4>1932</vt:i4>
      </vt:variant>
      <vt:variant>
        <vt:i4>0</vt:i4>
      </vt:variant>
      <vt:variant>
        <vt:i4>5</vt:i4>
      </vt:variant>
      <vt:variant>
        <vt:lpwstr>https://kstu.kg/news-ru?tx_news_pi1%5Baction%5D=detail&amp;tx_news_pi1%5Bcontroller%5D=News&amp;tx_news_pi1%5Bnews%5D=3086&amp;cHash=ea91b3df2bac584ba3261cecf485221b</vt:lpwstr>
      </vt:variant>
      <vt:variant>
        <vt:lpwstr/>
      </vt:variant>
      <vt:variant>
        <vt:i4>7143532</vt:i4>
      </vt:variant>
      <vt:variant>
        <vt:i4>1929</vt:i4>
      </vt:variant>
      <vt:variant>
        <vt:i4>0</vt:i4>
      </vt:variant>
      <vt:variant>
        <vt:i4>5</vt:i4>
      </vt:variant>
      <vt:variant>
        <vt:lpwstr>https://kstu.kg/news-ru?tx_news_pi1%5Baction%5D=detail&amp;tx_news_pi1%5Bcontroller%5D=News&amp;tx_news_pi1%5Bnews%5D=3086&amp;cHash=ea91b3df2bac584ba3261cecf485221b</vt:lpwstr>
      </vt:variant>
      <vt:variant>
        <vt:lpwstr/>
      </vt:variant>
      <vt:variant>
        <vt:i4>6488120</vt:i4>
      </vt:variant>
      <vt:variant>
        <vt:i4>1926</vt:i4>
      </vt:variant>
      <vt:variant>
        <vt:i4>0</vt:i4>
      </vt:variant>
      <vt:variant>
        <vt:i4>5</vt:i4>
      </vt:variant>
      <vt:variant>
        <vt:lpwstr>https://kstu.kg/news-ru?tx_news_pi1%5Baction%5D=detail&amp;tx_news_pi1%5Bcontroller%5D=News&amp;tx_news_pi1%5Bnews%5D=3083&amp;cHash=bbf7b810238cb0fd6770cae3b31172c5</vt:lpwstr>
      </vt:variant>
      <vt:variant>
        <vt:lpwstr/>
      </vt:variant>
      <vt:variant>
        <vt:i4>5439510</vt:i4>
      </vt:variant>
      <vt:variant>
        <vt:i4>1923</vt:i4>
      </vt:variant>
      <vt:variant>
        <vt:i4>0</vt:i4>
      </vt:variant>
      <vt:variant>
        <vt:i4>5</vt:i4>
      </vt:variant>
      <vt:variant>
        <vt:lpwstr>https://kstu.kg/</vt:lpwstr>
      </vt:variant>
      <vt:variant>
        <vt:lpwstr/>
      </vt:variant>
      <vt:variant>
        <vt:i4>5439510</vt:i4>
      </vt:variant>
      <vt:variant>
        <vt:i4>1920</vt:i4>
      </vt:variant>
      <vt:variant>
        <vt:i4>0</vt:i4>
      </vt:variant>
      <vt:variant>
        <vt:i4>5</vt:i4>
      </vt:variant>
      <vt:variant>
        <vt:lpwstr>https://kstu.kg/</vt:lpwstr>
      </vt:variant>
      <vt:variant>
        <vt:lpwstr/>
      </vt:variant>
      <vt:variant>
        <vt:i4>2490491</vt:i4>
      </vt:variant>
      <vt:variant>
        <vt:i4>1917</vt:i4>
      </vt:variant>
      <vt:variant>
        <vt:i4>0</vt:i4>
      </vt:variant>
      <vt:variant>
        <vt:i4>5</vt:i4>
      </vt:variant>
      <vt:variant>
        <vt:lpwstr>https://kstu.kg/universitet/2-kolonka/missija-universiteta/informacija-o-dokhodakh-i-raskhodakh-kgtu-imirazzakova-za-2020g</vt:lpwstr>
      </vt:variant>
      <vt:variant>
        <vt:lpwstr/>
      </vt:variant>
      <vt:variant>
        <vt:i4>3211326</vt:i4>
      </vt:variant>
      <vt:variant>
        <vt:i4>1914</vt:i4>
      </vt:variant>
      <vt:variant>
        <vt:i4>0</vt:i4>
      </vt:variant>
      <vt:variant>
        <vt:i4>5</vt:i4>
      </vt:variant>
      <vt:variant>
        <vt:lpwstr>https://kstu.kg/glavnoe-menju/abiturientu/otdel-kachestva-obrazovanija/zagolovok-po-umolchaniju-1)</vt:lpwstr>
      </vt:variant>
      <vt:variant>
        <vt:lpwstr/>
      </vt:variant>
      <vt:variant>
        <vt:i4>5439510</vt:i4>
      </vt:variant>
      <vt:variant>
        <vt:i4>1911</vt:i4>
      </vt:variant>
      <vt:variant>
        <vt:i4>0</vt:i4>
      </vt:variant>
      <vt:variant>
        <vt:i4>5</vt:i4>
      </vt:variant>
      <vt:variant>
        <vt:lpwstr>https://kstu.kg/</vt:lpwstr>
      </vt:variant>
      <vt:variant>
        <vt:lpwstr/>
      </vt:variant>
      <vt:variant>
        <vt:i4>7012468</vt:i4>
      </vt:variant>
      <vt:variant>
        <vt:i4>1908</vt:i4>
      </vt:variant>
      <vt:variant>
        <vt:i4>0</vt:i4>
      </vt:variant>
      <vt:variant>
        <vt:i4>5</vt:i4>
      </vt:variant>
      <vt:variant>
        <vt:lpwstr>https://kstu.kg/otdely/otdel-it-departament</vt:lpwstr>
      </vt:variant>
      <vt:variant>
        <vt:lpwstr/>
      </vt:variant>
      <vt:variant>
        <vt:i4>8192116</vt:i4>
      </vt:variant>
      <vt:variant>
        <vt:i4>1905</vt:i4>
      </vt:variant>
      <vt:variant>
        <vt:i4>0</vt:i4>
      </vt:variant>
      <vt:variant>
        <vt:i4>5</vt:i4>
      </vt:variant>
      <vt:variant>
        <vt:lpwstr>http://kutbilim.kg/</vt:lpwstr>
      </vt:variant>
      <vt:variant>
        <vt:lpwstr/>
      </vt:variant>
      <vt:variant>
        <vt:i4>7864444</vt:i4>
      </vt:variant>
      <vt:variant>
        <vt:i4>1902</vt:i4>
      </vt:variant>
      <vt:variant>
        <vt:i4>0</vt:i4>
      </vt:variant>
      <vt:variant>
        <vt:i4>5</vt:i4>
      </vt:variant>
      <vt:variant>
        <vt:lpwstr>https://www.instagram.com/kstu.kg/</vt:lpwstr>
      </vt:variant>
      <vt:variant>
        <vt:lpwstr/>
      </vt:variant>
      <vt:variant>
        <vt:i4>1048651</vt:i4>
      </vt:variant>
      <vt:variant>
        <vt:i4>1899</vt:i4>
      </vt:variant>
      <vt:variant>
        <vt:i4>0</vt:i4>
      </vt:variant>
      <vt:variant>
        <vt:i4>5</vt:i4>
      </vt:variant>
      <vt:variant>
        <vt:lpwstr>https://www.facebook.com/kstu.kg/</vt:lpwstr>
      </vt:variant>
      <vt:variant>
        <vt:lpwstr/>
      </vt:variant>
      <vt:variant>
        <vt:i4>5111889</vt:i4>
      </vt:variant>
      <vt:variant>
        <vt:i4>1896</vt:i4>
      </vt:variant>
      <vt:variant>
        <vt:i4>0</vt:i4>
      </vt:variant>
      <vt:variant>
        <vt:i4>5</vt:i4>
      </vt:variant>
      <vt:variant>
        <vt:lpwstr>https://kstu.kg/universitet/1-kolonka/press-sekrktar</vt:lpwstr>
      </vt:variant>
      <vt:variant>
        <vt:lpwstr/>
      </vt:variant>
      <vt:variant>
        <vt:i4>5111889</vt:i4>
      </vt:variant>
      <vt:variant>
        <vt:i4>1893</vt:i4>
      </vt:variant>
      <vt:variant>
        <vt:i4>0</vt:i4>
      </vt:variant>
      <vt:variant>
        <vt:i4>5</vt:i4>
      </vt:variant>
      <vt:variant>
        <vt:lpwstr>https://kstu.kg/universitet/1-kolonka/press-sekrktar</vt:lpwstr>
      </vt:variant>
      <vt:variant>
        <vt:lpwstr/>
      </vt:variant>
      <vt:variant>
        <vt:i4>5111889</vt:i4>
      </vt:variant>
      <vt:variant>
        <vt:i4>1890</vt:i4>
      </vt:variant>
      <vt:variant>
        <vt:i4>0</vt:i4>
      </vt:variant>
      <vt:variant>
        <vt:i4>5</vt:i4>
      </vt:variant>
      <vt:variant>
        <vt:lpwstr>https://kstu.kg/universitet/1-kolonka/press-sekrktar</vt:lpwstr>
      </vt:variant>
      <vt:variant>
        <vt:lpwstr/>
      </vt:variant>
      <vt:variant>
        <vt:i4>5111889</vt:i4>
      </vt:variant>
      <vt:variant>
        <vt:i4>1887</vt:i4>
      </vt:variant>
      <vt:variant>
        <vt:i4>0</vt:i4>
      </vt:variant>
      <vt:variant>
        <vt:i4>5</vt:i4>
      </vt:variant>
      <vt:variant>
        <vt:lpwstr>https://kstu.kg/universitet/1-kolonka/press-sekrktar</vt:lpwstr>
      </vt:variant>
      <vt:variant>
        <vt:lpwstr/>
      </vt:variant>
      <vt:variant>
        <vt:i4>7012468</vt:i4>
      </vt:variant>
      <vt:variant>
        <vt:i4>1884</vt:i4>
      </vt:variant>
      <vt:variant>
        <vt:i4>0</vt:i4>
      </vt:variant>
      <vt:variant>
        <vt:i4>5</vt:i4>
      </vt:variant>
      <vt:variant>
        <vt:lpwstr>https://kstu.kg/otdely/otdel-it-departament</vt:lpwstr>
      </vt:variant>
      <vt:variant>
        <vt:lpwstr/>
      </vt:variant>
      <vt:variant>
        <vt:i4>6160407</vt:i4>
      </vt:variant>
      <vt:variant>
        <vt:i4>1881</vt:i4>
      </vt:variant>
      <vt:variant>
        <vt:i4>0</vt:i4>
      </vt:variant>
      <vt:variant>
        <vt:i4>5</vt:i4>
      </vt:variant>
      <vt:variant>
        <vt:lpwstr>https://kstu.kg/glavnoe-menju/abiturientu</vt:lpwstr>
      </vt:variant>
      <vt:variant>
        <vt:lpwstr/>
      </vt:variant>
      <vt:variant>
        <vt:i4>2097267</vt:i4>
      </vt:variant>
      <vt:variant>
        <vt:i4>1878</vt:i4>
      </vt:variant>
      <vt:variant>
        <vt:i4>0</vt:i4>
      </vt:variant>
      <vt:variant>
        <vt:i4>5</vt:i4>
      </vt:variant>
      <vt:variant>
        <vt:lpwstr>https://kstu.kg/fakultety/inzhenerno-ehkonomicheskii-fakultet/ehkonomicheskaja-bezopasnost-i-marketing/partnery-industrii-1</vt:lpwstr>
      </vt:variant>
      <vt:variant>
        <vt:lpwstr/>
      </vt:variant>
      <vt:variant>
        <vt:i4>1310728</vt:i4>
      </vt:variant>
      <vt:variant>
        <vt:i4>1875</vt:i4>
      </vt:variant>
      <vt:variant>
        <vt:i4>0</vt:i4>
      </vt:variant>
      <vt:variant>
        <vt:i4>5</vt:i4>
      </vt:variant>
      <vt:variant>
        <vt:lpwstr>https://kstu.kg/bokovoe-menju/vysshie-shkoly/vysshaja-shkola-ehkonomiki-i-biznesa/bukhgalterskii-uchet-analiz-i-audit</vt:lpwstr>
      </vt:variant>
      <vt:variant>
        <vt:lpwstr/>
      </vt:variant>
      <vt:variant>
        <vt:i4>7143506</vt:i4>
      </vt:variant>
      <vt:variant>
        <vt:i4>1872</vt:i4>
      </vt:variant>
      <vt:variant>
        <vt:i4>0</vt:i4>
      </vt:variant>
      <vt:variant>
        <vt:i4>5</vt:i4>
      </vt:variant>
      <vt:variant>
        <vt:lpwstr>https://kstu.kg/fakultety-1/iehf/uchebnaja-rabota?no_cache=1</vt:lpwstr>
      </vt:variant>
      <vt:variant>
        <vt:lpwstr>c20305</vt:lpwstr>
      </vt:variant>
      <vt:variant>
        <vt:i4>7667819</vt:i4>
      </vt:variant>
      <vt:variant>
        <vt:i4>1869</vt:i4>
      </vt:variant>
      <vt:variant>
        <vt:i4>0</vt:i4>
      </vt:variant>
      <vt:variant>
        <vt:i4>5</vt:i4>
      </vt:variant>
      <vt:variant>
        <vt:lpwstr>https://kstu.kg/bokovoe-menju/izdatelstvo-kgtu</vt:lpwstr>
      </vt:variant>
      <vt:variant>
        <vt:lpwstr/>
      </vt:variant>
      <vt:variant>
        <vt:i4>5439510</vt:i4>
      </vt:variant>
      <vt:variant>
        <vt:i4>1866</vt:i4>
      </vt:variant>
      <vt:variant>
        <vt:i4>0</vt:i4>
      </vt:variant>
      <vt:variant>
        <vt:i4>5</vt:i4>
      </vt:variant>
      <vt:variant>
        <vt:lpwstr>https://kstu.kg/</vt:lpwstr>
      </vt:variant>
      <vt:variant>
        <vt:lpwstr/>
      </vt:variant>
      <vt:variant>
        <vt:i4>5439510</vt:i4>
      </vt:variant>
      <vt:variant>
        <vt:i4>1863</vt:i4>
      </vt:variant>
      <vt:variant>
        <vt:i4>0</vt:i4>
      </vt:variant>
      <vt:variant>
        <vt:i4>5</vt:i4>
      </vt:variant>
      <vt:variant>
        <vt:lpwstr>https://kstu.kg/</vt:lpwstr>
      </vt:variant>
      <vt:variant>
        <vt:lpwstr/>
      </vt:variant>
      <vt:variant>
        <vt:i4>6750228</vt:i4>
      </vt:variant>
      <vt:variant>
        <vt:i4>1860</vt:i4>
      </vt:variant>
      <vt:variant>
        <vt:i4>0</vt:i4>
      </vt:variant>
      <vt:variant>
        <vt:i4>5</vt:i4>
      </vt:variant>
      <vt:variant>
        <vt:lpwstr/>
      </vt:variant>
      <vt:variant>
        <vt:lpwstr>_heading=h.8lrgl940t5n4</vt:lpwstr>
      </vt:variant>
      <vt:variant>
        <vt:i4>2228321</vt:i4>
      </vt:variant>
      <vt:variant>
        <vt:i4>1857</vt:i4>
      </vt:variant>
      <vt:variant>
        <vt:i4>0</vt:i4>
      </vt:variant>
      <vt:variant>
        <vt:i4>5</vt:i4>
      </vt:variant>
      <vt:variant>
        <vt:lpwstr>https://kstu.kg/otdely/otdel-tekhniki-bezopasnosti-okhrany-truda-i-grazhdanskoi-oborony</vt:lpwstr>
      </vt:variant>
      <vt:variant>
        <vt:lpwstr/>
      </vt:variant>
      <vt:variant>
        <vt:i4>720918</vt:i4>
      </vt:variant>
      <vt:variant>
        <vt:i4>1854</vt:i4>
      </vt:variant>
      <vt:variant>
        <vt:i4>0</vt:i4>
      </vt:variant>
      <vt:variant>
        <vt:i4>5</vt:i4>
      </vt:variant>
      <vt:variant>
        <vt:lpwstr>https://kstu.kg/fileadmin/user_upload/katalov_ehlektivnykh_disc_-_2021__fk__uau_.docx.pdf</vt:lpwstr>
      </vt:variant>
      <vt:variant>
        <vt:lpwstr/>
      </vt:variant>
      <vt:variant>
        <vt:i4>2555912</vt:i4>
      </vt:variant>
      <vt:variant>
        <vt:i4>1851</vt:i4>
      </vt:variant>
      <vt:variant>
        <vt:i4>0</vt:i4>
      </vt:variant>
      <vt:variant>
        <vt:i4>5</vt:i4>
      </vt:variant>
      <vt:variant>
        <vt:lpwstr>https://kstu.kg/fileadmin/user_upload/katalog_ehlektivnykh_disciplin_ehsi_2021.pdf</vt:lpwstr>
      </vt:variant>
      <vt:variant>
        <vt:lpwstr/>
      </vt:variant>
      <vt:variant>
        <vt:i4>5374029</vt:i4>
      </vt:variant>
      <vt:variant>
        <vt:i4>1848</vt:i4>
      </vt:variant>
      <vt:variant>
        <vt:i4>0</vt:i4>
      </vt:variant>
      <vt:variant>
        <vt:i4>5</vt:i4>
      </vt:variant>
      <vt:variant>
        <vt:lpwstr>http://tradeunion-ed.kg/ru/index.html</vt:lpwstr>
      </vt:variant>
      <vt:variant>
        <vt:lpwstr/>
      </vt:variant>
      <vt:variant>
        <vt:i4>5374029</vt:i4>
      </vt:variant>
      <vt:variant>
        <vt:i4>1845</vt:i4>
      </vt:variant>
      <vt:variant>
        <vt:i4>0</vt:i4>
      </vt:variant>
      <vt:variant>
        <vt:i4>5</vt:i4>
      </vt:variant>
      <vt:variant>
        <vt:lpwstr>http://tradeunion-ed.kg/ru/index.html</vt:lpwstr>
      </vt:variant>
      <vt:variant>
        <vt:lpwstr/>
      </vt:variant>
      <vt:variant>
        <vt:i4>6291488</vt:i4>
      </vt:variant>
      <vt:variant>
        <vt:i4>1842</vt:i4>
      </vt:variant>
      <vt:variant>
        <vt:i4>0</vt:i4>
      </vt:variant>
      <vt:variant>
        <vt:i4>5</vt:i4>
      </vt:variant>
      <vt:variant>
        <vt:lpwstr>https://kstu.kg/studentu/departament-po-socialnoi-vospitatelnoi-i-vneuchebnoi-rabote-studencheskaja-zhizn/dokumenty</vt:lpwstr>
      </vt:variant>
      <vt:variant>
        <vt:lpwstr/>
      </vt:variant>
      <vt:variant>
        <vt:i4>6291488</vt:i4>
      </vt:variant>
      <vt:variant>
        <vt:i4>1839</vt:i4>
      </vt:variant>
      <vt:variant>
        <vt:i4>0</vt:i4>
      </vt:variant>
      <vt:variant>
        <vt:i4>5</vt:i4>
      </vt:variant>
      <vt:variant>
        <vt:lpwstr>https://kstu.kg/studentu/departament-po-socialnoi-vospitatelnoi-i-vneuchebnoi-rabote-studencheskaja-zhizn/dokumenty</vt:lpwstr>
      </vt:variant>
      <vt:variant>
        <vt:lpwstr/>
      </vt:variant>
      <vt:variant>
        <vt:i4>393293</vt:i4>
      </vt:variant>
      <vt:variant>
        <vt:i4>1836</vt:i4>
      </vt:variant>
      <vt:variant>
        <vt:i4>0</vt:i4>
      </vt:variant>
      <vt:variant>
        <vt:i4>5</vt:i4>
      </vt:variant>
      <vt:variant>
        <vt:lpwstr>https://kstu.kg/studentu/departament-po-socialnoi-vospitatelnoi-i-vneuchebnoi-rabote-studencheskaja-zhizn/sostav</vt:lpwstr>
      </vt:variant>
      <vt:variant>
        <vt:lpwstr/>
      </vt:variant>
      <vt:variant>
        <vt:i4>393293</vt:i4>
      </vt:variant>
      <vt:variant>
        <vt:i4>1833</vt:i4>
      </vt:variant>
      <vt:variant>
        <vt:i4>0</vt:i4>
      </vt:variant>
      <vt:variant>
        <vt:i4>5</vt:i4>
      </vt:variant>
      <vt:variant>
        <vt:lpwstr>https://kstu.kg/studentu/departament-po-socialnoi-vospitatelnoi-i-vneuchebnoi-rabote-studencheskaja-zhizn/sostav</vt:lpwstr>
      </vt:variant>
      <vt:variant>
        <vt:lpwstr/>
      </vt:variant>
      <vt:variant>
        <vt:i4>1507450</vt:i4>
      </vt:variant>
      <vt:variant>
        <vt:i4>1830</vt:i4>
      </vt:variant>
      <vt:variant>
        <vt:i4>0</vt:i4>
      </vt:variant>
      <vt:variant>
        <vt:i4>5</vt:i4>
      </vt:variant>
      <vt:variant>
        <vt:lpwstr>https://kstu.kg/fileadmin/user_upload/polozhenie-kgtu-ob-antiplagiat.pdf</vt:lpwstr>
      </vt:variant>
      <vt:variant>
        <vt:lpwstr/>
      </vt:variant>
      <vt:variant>
        <vt:i4>131085</vt:i4>
      </vt:variant>
      <vt:variant>
        <vt:i4>1827</vt:i4>
      </vt:variant>
      <vt:variant>
        <vt:i4>0</vt:i4>
      </vt:variant>
      <vt:variant>
        <vt:i4>5</vt:i4>
      </vt:variant>
      <vt:variant>
        <vt:lpwstr>https://kstu.kg/fakultety-1/isop/nauchno-issledovatelskaja-rabota-kafedry</vt:lpwstr>
      </vt:variant>
      <vt:variant>
        <vt:lpwstr/>
      </vt:variant>
      <vt:variant>
        <vt:i4>5963849</vt:i4>
      </vt:variant>
      <vt:variant>
        <vt:i4>1824</vt:i4>
      </vt:variant>
      <vt:variant>
        <vt:i4>0</vt:i4>
      </vt:variant>
      <vt:variant>
        <vt:i4>5</vt:i4>
      </vt:variant>
      <vt:variant>
        <vt:lpwstr>https://elibrary.ru/defaultx.asp?</vt:lpwstr>
      </vt:variant>
      <vt:variant>
        <vt:lpwstr/>
      </vt:variant>
      <vt:variant>
        <vt:i4>7733365</vt:i4>
      </vt:variant>
      <vt:variant>
        <vt:i4>1821</vt:i4>
      </vt:variant>
      <vt:variant>
        <vt:i4>0</vt:i4>
      </vt:variant>
      <vt:variant>
        <vt:i4>5</vt:i4>
      </vt:variant>
      <vt:variant>
        <vt:lpwstr>https://drive.google.com/file/d/14vP9C7ii6veOkAE2Ho_itVXcIRK050ZZ/view?usp=share_link</vt:lpwstr>
      </vt:variant>
      <vt:variant>
        <vt:lpwstr/>
      </vt:variant>
      <vt:variant>
        <vt:i4>7602257</vt:i4>
      </vt:variant>
      <vt:variant>
        <vt:i4>1818</vt:i4>
      </vt:variant>
      <vt:variant>
        <vt:i4>0</vt:i4>
      </vt:variant>
      <vt:variant>
        <vt:i4>5</vt:i4>
      </vt:variant>
      <vt:variant>
        <vt:lpwstr>https://drive.google.com/drive/folders/1nKqrHKGzD8fznuQd6NcPYB7Ahet30DIM?usp=share_link</vt:lpwstr>
      </vt:variant>
      <vt:variant>
        <vt:lpwstr/>
      </vt:variant>
      <vt:variant>
        <vt:i4>5242987</vt:i4>
      </vt:variant>
      <vt:variant>
        <vt:i4>1815</vt:i4>
      </vt:variant>
      <vt:variant>
        <vt:i4>0</vt:i4>
      </vt:variant>
      <vt:variant>
        <vt:i4>5</vt:i4>
      </vt:variant>
      <vt:variant>
        <vt:lpwstr>https://drive.google.com/file/d/18Vw33nGV_5-MyWCTwAUdn06Q_S6rqQrl/view?usp=share_link</vt:lpwstr>
      </vt:variant>
      <vt:variant>
        <vt:lpwstr/>
      </vt:variant>
      <vt:variant>
        <vt:i4>8192041</vt:i4>
      </vt:variant>
      <vt:variant>
        <vt:i4>1812</vt:i4>
      </vt:variant>
      <vt:variant>
        <vt:i4>0</vt:i4>
      </vt:variant>
      <vt:variant>
        <vt:i4>5</vt:i4>
      </vt:variant>
      <vt:variant>
        <vt:lpwstr>http://libkstu.on.kg/%d0%bd%d0%be%d0%b2%d1%8b%d0%b5-%d0%bf%d0%be%d1%81%d1%82%d1%83%d0%bf%d0%bb%d0%b5%d0%bd%d0%b8%d1%8f/</vt:lpwstr>
      </vt:variant>
      <vt:variant>
        <vt:lpwstr/>
      </vt:variant>
      <vt:variant>
        <vt:i4>393248</vt:i4>
      </vt:variant>
      <vt:variant>
        <vt:i4>1809</vt:i4>
      </vt:variant>
      <vt:variant>
        <vt:i4>0</vt:i4>
      </vt:variant>
      <vt:variant>
        <vt:i4>5</vt:i4>
      </vt:variant>
      <vt:variant>
        <vt:lpwstr>https://drive.google.com/file/d/1EKBEJW0uXOgbQ909UjFtrglUtEhXQCvF/view?usp=share_link</vt:lpwstr>
      </vt:variant>
      <vt:variant>
        <vt:lpwstr/>
      </vt:variant>
      <vt:variant>
        <vt:i4>1507344</vt:i4>
      </vt:variant>
      <vt:variant>
        <vt:i4>1806</vt:i4>
      </vt:variant>
      <vt:variant>
        <vt:i4>0</vt:i4>
      </vt:variant>
      <vt:variant>
        <vt:i4>5</vt:i4>
      </vt:variant>
      <vt:variant>
        <vt:lpwstr>https://kstu.kg/glavnoe-menju/studentu/nauchnaja-tekhnicheskaja-biblioteka/zagolovok-po-umolchaniju-1</vt:lpwstr>
      </vt:variant>
      <vt:variant>
        <vt:lpwstr/>
      </vt:variant>
      <vt:variant>
        <vt:i4>1507450</vt:i4>
      </vt:variant>
      <vt:variant>
        <vt:i4>1803</vt:i4>
      </vt:variant>
      <vt:variant>
        <vt:i4>0</vt:i4>
      </vt:variant>
      <vt:variant>
        <vt:i4>5</vt:i4>
      </vt:variant>
      <vt:variant>
        <vt:lpwstr>https://kstu.kg/fileadmin/user_upload/polozhenie-kgtu-ob-antiplagiat.pdf</vt:lpwstr>
      </vt:variant>
      <vt:variant>
        <vt:lpwstr/>
      </vt:variant>
      <vt:variant>
        <vt:i4>1507450</vt:i4>
      </vt:variant>
      <vt:variant>
        <vt:i4>1800</vt:i4>
      </vt:variant>
      <vt:variant>
        <vt:i4>0</vt:i4>
      </vt:variant>
      <vt:variant>
        <vt:i4>5</vt:i4>
      </vt:variant>
      <vt:variant>
        <vt:lpwstr>https://kstu.kg/fileadmin/user_upload/polozhenie-kgtu-ob-antiplagiat.pdf</vt:lpwstr>
      </vt:variant>
      <vt:variant>
        <vt:lpwstr/>
      </vt:variant>
      <vt:variant>
        <vt:i4>1507450</vt:i4>
      </vt:variant>
      <vt:variant>
        <vt:i4>1797</vt:i4>
      </vt:variant>
      <vt:variant>
        <vt:i4>0</vt:i4>
      </vt:variant>
      <vt:variant>
        <vt:i4>5</vt:i4>
      </vt:variant>
      <vt:variant>
        <vt:lpwstr>https://kstu.kg/fileadmin/user_upload/polozhenie-kgtu-ob-antiplagiat.pdf</vt:lpwstr>
      </vt:variant>
      <vt:variant>
        <vt:lpwstr/>
      </vt:variant>
      <vt:variant>
        <vt:i4>1507450</vt:i4>
      </vt:variant>
      <vt:variant>
        <vt:i4>1794</vt:i4>
      </vt:variant>
      <vt:variant>
        <vt:i4>0</vt:i4>
      </vt:variant>
      <vt:variant>
        <vt:i4>5</vt:i4>
      </vt:variant>
      <vt:variant>
        <vt:lpwstr>https://kstu.kg/fileadmin/user_upload/polozhenie-kgtu-ob-antiplagiat.pdf</vt:lpwstr>
      </vt:variant>
      <vt:variant>
        <vt:lpwstr/>
      </vt:variant>
      <vt:variant>
        <vt:i4>2818164</vt:i4>
      </vt:variant>
      <vt:variant>
        <vt:i4>1791</vt:i4>
      </vt:variant>
      <vt:variant>
        <vt:i4>0</vt:i4>
      </vt:variant>
      <vt:variant>
        <vt:i4>5</vt:i4>
      </vt:variant>
      <vt:variant>
        <vt:lpwstr>https://kstu.kg/fileadmin/user_upload/1_polozhenie_o_vypusknoi_kvalifikacionnoi_rabote.pdf</vt:lpwstr>
      </vt:variant>
      <vt:variant>
        <vt:lpwstr/>
      </vt:variant>
      <vt:variant>
        <vt:i4>2818164</vt:i4>
      </vt:variant>
      <vt:variant>
        <vt:i4>1788</vt:i4>
      </vt:variant>
      <vt:variant>
        <vt:i4>0</vt:i4>
      </vt:variant>
      <vt:variant>
        <vt:i4>5</vt:i4>
      </vt:variant>
      <vt:variant>
        <vt:lpwstr>https://kstu.kg/fileadmin/user_upload/1_polozhenie_o_vypusknoi_kvalifikacionnoi_rabote.pdf</vt:lpwstr>
      </vt:variant>
      <vt:variant>
        <vt:lpwstr/>
      </vt:variant>
      <vt:variant>
        <vt:i4>7602302</vt:i4>
      </vt:variant>
      <vt:variant>
        <vt:i4>1785</vt:i4>
      </vt:variant>
      <vt:variant>
        <vt:i4>0</vt:i4>
      </vt:variant>
      <vt:variant>
        <vt:i4>5</vt:i4>
      </vt:variant>
      <vt:variant>
        <vt:lpwstr>https://kyrlibnet.kg/ru/ec</vt:lpwstr>
      </vt:variant>
      <vt:variant>
        <vt:lpwstr/>
      </vt:variant>
      <vt:variant>
        <vt:i4>2752573</vt:i4>
      </vt:variant>
      <vt:variant>
        <vt:i4>1782</vt:i4>
      </vt:variant>
      <vt:variant>
        <vt:i4>0</vt:i4>
      </vt:variant>
      <vt:variant>
        <vt:i4>5</vt:i4>
      </vt:variant>
      <vt:variant>
        <vt:lpwstr>http://online.kstu.kg/</vt:lpwstr>
      </vt:variant>
      <vt:variant>
        <vt:lpwstr/>
      </vt:variant>
      <vt:variant>
        <vt:i4>1048651</vt:i4>
      </vt:variant>
      <vt:variant>
        <vt:i4>1779</vt:i4>
      </vt:variant>
      <vt:variant>
        <vt:i4>0</vt:i4>
      </vt:variant>
      <vt:variant>
        <vt:i4>5</vt:i4>
      </vt:variant>
      <vt:variant>
        <vt:lpwstr>https://www.facebook.com/kstu.kg</vt:lpwstr>
      </vt:variant>
      <vt:variant>
        <vt:lpwstr/>
      </vt:variant>
      <vt:variant>
        <vt:i4>8192061</vt:i4>
      </vt:variant>
      <vt:variant>
        <vt:i4>1776</vt:i4>
      </vt:variant>
      <vt:variant>
        <vt:i4>0</vt:i4>
      </vt:variant>
      <vt:variant>
        <vt:i4>5</vt:i4>
      </vt:variant>
      <vt:variant>
        <vt:lpwstr>http://www.kstu.kg/</vt:lpwstr>
      </vt:variant>
      <vt:variant>
        <vt:lpwstr/>
      </vt:variant>
      <vt:variant>
        <vt:i4>1572879</vt:i4>
      </vt:variant>
      <vt:variant>
        <vt:i4>1773</vt:i4>
      </vt:variant>
      <vt:variant>
        <vt:i4>0</vt:i4>
      </vt:variant>
      <vt:variant>
        <vt:i4>5</vt:i4>
      </vt:variant>
      <vt:variant>
        <vt:lpwstr>https://kstu.kg/glavnoe-menju/abiturientu/otdel-kachestva-obrazovanija/zagolovok-po-umolchaniju-1</vt:lpwstr>
      </vt:variant>
      <vt:variant>
        <vt:lpwstr/>
      </vt:variant>
      <vt:variant>
        <vt:i4>3211293</vt:i4>
      </vt:variant>
      <vt:variant>
        <vt:i4>1770</vt:i4>
      </vt:variant>
      <vt:variant>
        <vt:i4>0</vt:i4>
      </vt:variant>
      <vt:variant>
        <vt:i4>5</vt:i4>
      </vt:variant>
      <vt:variant>
        <vt:lpwstr>https://drive.google.com/drive/folders/17wX3AlTfjL5QXrQ-dXXzfK3U6W1T4yi6?usp=share_link</vt:lpwstr>
      </vt:variant>
      <vt:variant>
        <vt:lpwstr/>
      </vt:variant>
      <vt:variant>
        <vt:i4>2621540</vt:i4>
      </vt:variant>
      <vt:variant>
        <vt:i4>1767</vt:i4>
      </vt:variant>
      <vt:variant>
        <vt:i4>0</vt:i4>
      </vt:variant>
      <vt:variant>
        <vt:i4>5</vt:i4>
      </vt:variant>
      <vt:variant>
        <vt:lpwstr>https://biblioclub.ru/</vt:lpwstr>
      </vt:variant>
      <vt:variant>
        <vt:lpwstr/>
      </vt:variant>
      <vt:variant>
        <vt:i4>1310744</vt:i4>
      </vt:variant>
      <vt:variant>
        <vt:i4>1764</vt:i4>
      </vt:variant>
      <vt:variant>
        <vt:i4>0</vt:i4>
      </vt:variant>
      <vt:variant>
        <vt:i4>5</vt:i4>
      </vt:variant>
      <vt:variant>
        <vt:lpwstr>https://lib.kstu.kg/</vt:lpwstr>
      </vt:variant>
      <vt:variant>
        <vt:lpwstr/>
      </vt:variant>
      <vt:variant>
        <vt:i4>1507344</vt:i4>
      </vt:variant>
      <vt:variant>
        <vt:i4>1761</vt:i4>
      </vt:variant>
      <vt:variant>
        <vt:i4>0</vt:i4>
      </vt:variant>
      <vt:variant>
        <vt:i4>5</vt:i4>
      </vt:variant>
      <vt:variant>
        <vt:lpwstr>https://kstu.kg/glavnoe-menju/studentu/nauchnaja-tekhnicheskaja-biblioteka/zagolovok-po-umolchaniju-1</vt:lpwstr>
      </vt:variant>
      <vt:variant>
        <vt:lpwstr/>
      </vt:variant>
      <vt:variant>
        <vt:i4>393248</vt:i4>
      </vt:variant>
      <vt:variant>
        <vt:i4>1758</vt:i4>
      </vt:variant>
      <vt:variant>
        <vt:i4>0</vt:i4>
      </vt:variant>
      <vt:variant>
        <vt:i4>5</vt:i4>
      </vt:variant>
      <vt:variant>
        <vt:lpwstr>https://drive.google.com/file/d/1EKBEJW0uXOgbQ909UjFtrglUtEhXQCvF/view?usp=share_link</vt:lpwstr>
      </vt:variant>
      <vt:variant>
        <vt:lpwstr/>
      </vt:variant>
      <vt:variant>
        <vt:i4>458769</vt:i4>
      </vt:variant>
      <vt:variant>
        <vt:i4>1755</vt:i4>
      </vt:variant>
      <vt:variant>
        <vt:i4>0</vt:i4>
      </vt:variant>
      <vt:variant>
        <vt:i4>5</vt:i4>
      </vt:variant>
      <vt:variant>
        <vt:lpwstr>https://kstu.kg/fileadmin/user_upload/skhema__blagoustroistva_territorii__kgtu.pdf</vt:lpwstr>
      </vt:variant>
      <vt:variant>
        <vt:lpwstr/>
      </vt:variant>
      <vt:variant>
        <vt:i4>6750228</vt:i4>
      </vt:variant>
      <vt:variant>
        <vt:i4>1752</vt:i4>
      </vt:variant>
      <vt:variant>
        <vt:i4>0</vt:i4>
      </vt:variant>
      <vt:variant>
        <vt:i4>5</vt:i4>
      </vt:variant>
      <vt:variant>
        <vt:lpwstr/>
      </vt:variant>
      <vt:variant>
        <vt:lpwstr>_heading=h.8lrgl940t5n4</vt:lpwstr>
      </vt:variant>
      <vt:variant>
        <vt:i4>1572879</vt:i4>
      </vt:variant>
      <vt:variant>
        <vt:i4>1749</vt:i4>
      </vt:variant>
      <vt:variant>
        <vt:i4>0</vt:i4>
      </vt:variant>
      <vt:variant>
        <vt:i4>5</vt:i4>
      </vt:variant>
      <vt:variant>
        <vt:lpwstr>https://kstu.kg/glavnoe-menju/abiturientu/otdel-kachestva-obrazovanija/zagolovok-po-umolchaniju-2</vt:lpwstr>
      </vt:variant>
      <vt:variant>
        <vt:lpwstr/>
      </vt:variant>
      <vt:variant>
        <vt:i4>1572879</vt:i4>
      </vt:variant>
      <vt:variant>
        <vt:i4>1746</vt:i4>
      </vt:variant>
      <vt:variant>
        <vt:i4>0</vt:i4>
      </vt:variant>
      <vt:variant>
        <vt:i4>5</vt:i4>
      </vt:variant>
      <vt:variant>
        <vt:lpwstr>https://kstu.kg/glavnoe-menju/abiturientu/otdel-kachestva-obrazovanija/zagolovok-po-umolchaniju-2</vt:lpwstr>
      </vt:variant>
      <vt:variant>
        <vt:lpwstr/>
      </vt:variant>
      <vt:variant>
        <vt:i4>6881399</vt:i4>
      </vt:variant>
      <vt:variant>
        <vt:i4>1743</vt:i4>
      </vt:variant>
      <vt:variant>
        <vt:i4>0</vt:i4>
      </vt:variant>
      <vt:variant>
        <vt:i4>5</vt:i4>
      </vt:variant>
      <vt:variant>
        <vt:lpwstr>https://kstu.kg/fakultety-1/isop/nauchno-issledovatelskaja-rabota-kafedry/meroprijatija-vshehb-priurochennye-k-dekade-nauki%D0%BC%20%D1%83%D1%80%D0%BE%D0%B2%D0%BD%D0%B5%D0%BC%20%D0%B8%20%D0%BD%D0%B0%D0%B1%D0%BE%D1%80%D0%BE%D0%BC%20%D0%BF%D1%80%D0%BE%D1%84%D0%B5%D1%81%D1%81%D0%B8%D0%BE%D0%BD%D0%B0%D0%BB%D1%8C%D0%BD%D1%8B%D1%85%20%D0%BA%D0%BE%D0%BC%D0%BF%D0%B5%D1%82%D0%B5%D0%BD%D1%86%D0%B8%D0%B9,%20%D0%B7%D0%BD%D0%B0%D0%BD%D0%B8%D0%B9%20%D0%B8%20%D1%83%D0%BC%D0%B5%D0%BD%D0%B8%D0%B9,%20%D0%BE%D0%B1%D1%80%D0%B0%D0%B7%D0%BE%D0%B2%D0%B0%D1%82%D0%B5%D0%BB%D1%8C%D0%BD%D1%8B%D0%B5%20%D0%BF%D1%80%D0%BE%D0%B3%D1%80%D0%B0%D0%BC%D0%BC%D1%8B%20%D0%B3%D0%B5%D0%BD%D0%B5%D1%80%D0%B8%D1%80%D1%83%D1%8E%D1%82%20%D0%B8%D0%BD%D1%82%D0%B5%D0%BB%D0%BB%D0%B5%D0%BA%D1%82%D1%83%D0%B0%D0%BB%D1%8C%D0%BD%D1%83%D1%8E%20%D1%81%D0%BE%D0%B1%D1%81%D1%82%D0%B2%D0%B5%D0%BD%D0%BD%D0%BE%D1%81%D1%82%D1%8C%20%E2%80%93%20%D0%B8%D0%BD%D0%BD%D0%BE%D0%B2%D0%B0%D1%86%D0%B8%D0%BE%D0%BD%D1%8B%D0%B5%20%D0%B7%D0%BD%D0%B0%D0%BD%D0%B8%D1%8F%20%D0%B8%20%D1%82%D0%B5%D1%85%D0%BD%D0%BE%D0%BB%D0%BE%D0%B3%D0%B8%D0%B8%20%D0%B8%D0%BC%D0%B5%D1%8E%D1%89%D0%B8%D0%B5%20%D0%BE%D1%82%D0%BB%D0%B8%D1%87%D0%B8%D1%82%D0%B5%D0%BB%D1%8C%D0%BD%D1%8B%D0%B5%20%D0%BF%D1%80%D0%B8%D0%B7%D0%BD%D0%B0%D0%BA%D0%B8%20%D0%BE%D1%82%20%D1%80%D0%B0%D0%BD%D0%B5%D0%B5%20%D1%81%D1%83%D1%89%D0%B5%D1%81%D1%82%D0%B2%D1%83%D1%8E%D1%89%D0%B8%D1%85.</vt:lpwstr>
      </vt:variant>
      <vt:variant>
        <vt:lpwstr/>
      </vt:variant>
      <vt:variant>
        <vt:i4>4653128</vt:i4>
      </vt:variant>
      <vt:variant>
        <vt:i4>1740</vt:i4>
      </vt:variant>
      <vt:variant>
        <vt:i4>0</vt:i4>
      </vt:variant>
      <vt:variant>
        <vt:i4>5</vt:i4>
      </vt:variant>
      <vt:variant>
        <vt:lpwstr>https://kstu.kg/bokovoe-menju/vysshie-shkoly/vysshaja-shkola-ehkonomiki-i-biznesa/bukhgalterskii-uchet-analiz-i-audit/mezhdunarodnoe-sotrudnichestvo</vt:lpwstr>
      </vt:variant>
      <vt:variant>
        <vt:lpwstr/>
      </vt:variant>
      <vt:variant>
        <vt:i4>4653128</vt:i4>
      </vt:variant>
      <vt:variant>
        <vt:i4>1737</vt:i4>
      </vt:variant>
      <vt:variant>
        <vt:i4>0</vt:i4>
      </vt:variant>
      <vt:variant>
        <vt:i4>5</vt:i4>
      </vt:variant>
      <vt:variant>
        <vt:lpwstr>https://kstu.kg/bokovoe-menju/vysshie-shkoly/vysshaja-shkola-ehkonomiki-i-biznesa/bukhgalterskii-uchet-analiz-i-audit/mezhdunarodnoe-sotrudnichestvo</vt:lpwstr>
      </vt:variant>
      <vt:variant>
        <vt:lpwstr/>
      </vt:variant>
      <vt:variant>
        <vt:i4>4653128</vt:i4>
      </vt:variant>
      <vt:variant>
        <vt:i4>1734</vt:i4>
      </vt:variant>
      <vt:variant>
        <vt:i4>0</vt:i4>
      </vt:variant>
      <vt:variant>
        <vt:i4>5</vt:i4>
      </vt:variant>
      <vt:variant>
        <vt:lpwstr>https://kstu.kg/bokovoe-menju/vysshie-shkoly/vysshaja-shkola-ehkonomiki-i-biznesa/bukhgalterskii-uchet-analiz-i-audit/mezhdunarodnoe-sotrudnichestvo</vt:lpwstr>
      </vt:variant>
      <vt:variant>
        <vt:lpwstr/>
      </vt:variant>
      <vt:variant>
        <vt:i4>92</vt:i4>
      </vt:variant>
      <vt:variant>
        <vt:i4>1731</vt:i4>
      </vt:variant>
      <vt:variant>
        <vt:i4>0</vt:i4>
      </vt:variant>
      <vt:variant>
        <vt:i4>5</vt:i4>
      </vt:variant>
      <vt:variant>
        <vt:lpwstr>https://kstu.kg/fakultety-1/isop/mezhdunarodnoe-sotrudnichestvo-kafedry/mezhdunarodnoe-sotrudnichestvo-kafedry-ehbim</vt:lpwstr>
      </vt:variant>
      <vt:variant>
        <vt:lpwstr/>
      </vt:variant>
      <vt:variant>
        <vt:i4>3473535</vt:i4>
      </vt:variant>
      <vt:variant>
        <vt:i4>1728</vt:i4>
      </vt:variant>
      <vt:variant>
        <vt:i4>0</vt:i4>
      </vt:variant>
      <vt:variant>
        <vt:i4>5</vt:i4>
      </vt:variant>
      <vt:variant>
        <vt:lpwstr>https://kstu.kg/fakultety-1/isop/mezhdunarodnoe-sotrudnichestvo-kafedry/mezhd-sotr-kaf-bua</vt:lpwstr>
      </vt:variant>
      <vt:variant>
        <vt:lpwstr/>
      </vt:variant>
      <vt:variant>
        <vt:i4>7602291</vt:i4>
      </vt:variant>
      <vt:variant>
        <vt:i4>1725</vt:i4>
      </vt:variant>
      <vt:variant>
        <vt:i4>0</vt:i4>
      </vt:variant>
      <vt:variant>
        <vt:i4>5</vt:i4>
      </vt:variant>
      <vt:variant>
        <vt:lpwstr>https://kstu.kg/fakultety/inzhenerno-ehkonomicheskii-fakultet/ehkonomika-promyshlennosti/mezhdunarodnoe-sotrudnichestvo</vt:lpwstr>
      </vt:variant>
      <vt:variant>
        <vt:lpwstr/>
      </vt:variant>
      <vt:variant>
        <vt:i4>2687078</vt:i4>
      </vt:variant>
      <vt:variant>
        <vt:i4>1722</vt:i4>
      </vt:variant>
      <vt:variant>
        <vt:i4>0</vt:i4>
      </vt:variant>
      <vt:variant>
        <vt:i4>5</vt:i4>
      </vt:variant>
      <vt:variant>
        <vt:lpwstr>https://kstu.kg/fakultety-1/isop/mezhdunarodnoe-sotrudnichestvo-kafedry</vt:lpwstr>
      </vt:variant>
      <vt:variant>
        <vt:lpwstr/>
      </vt:variant>
      <vt:variant>
        <vt:i4>3145771</vt:i4>
      </vt:variant>
      <vt:variant>
        <vt:i4>1719</vt:i4>
      </vt:variant>
      <vt:variant>
        <vt:i4>0</vt:i4>
      </vt:variant>
      <vt:variant>
        <vt:i4>5</vt:i4>
      </vt:variant>
      <vt:variant>
        <vt:lpwstr>https://kstu.kg/fakultety-1/vshehb/novosti?tx_news_pi1%5Baction%5D=detail&amp;tx_news_pi1%5Bcontroller%5D=News&amp;tx_news_pi1%5Bnews%5D=3179&amp;cHash=fbe8cfe4b9986bfcf63ecddf14a4cb5d</vt:lpwstr>
      </vt:variant>
      <vt:variant>
        <vt:lpwstr/>
      </vt:variant>
      <vt:variant>
        <vt:i4>3342375</vt:i4>
      </vt:variant>
      <vt:variant>
        <vt:i4>1716</vt:i4>
      </vt:variant>
      <vt:variant>
        <vt:i4>0</vt:i4>
      </vt:variant>
      <vt:variant>
        <vt:i4>5</vt:i4>
      </vt:variant>
      <vt:variant>
        <vt:lpwstr>http://mgsu.ru/universityabout/Mezdunar-deyat/mezhdunarodnye-projects/</vt:lpwstr>
      </vt:variant>
      <vt:variant>
        <vt:lpwstr/>
      </vt:variant>
      <vt:variant>
        <vt:i4>4653128</vt:i4>
      </vt:variant>
      <vt:variant>
        <vt:i4>1713</vt:i4>
      </vt:variant>
      <vt:variant>
        <vt:i4>0</vt:i4>
      </vt:variant>
      <vt:variant>
        <vt:i4>5</vt:i4>
      </vt:variant>
      <vt:variant>
        <vt:lpwstr>https://kstu.kg/bokovoe-menju/vysshie-shkoly/vysshaja-shkola-ehkonomiki-i-biznesa/bukhgalterskii-uchet-analiz-i-audit/mezhdunarodnoe-sotrudnichestvo</vt:lpwstr>
      </vt:variant>
      <vt:variant>
        <vt:lpwstr/>
      </vt:variant>
      <vt:variant>
        <vt:i4>3080236</vt:i4>
      </vt:variant>
      <vt:variant>
        <vt:i4>1710</vt:i4>
      </vt:variant>
      <vt:variant>
        <vt:i4>0</vt:i4>
      </vt:variant>
      <vt:variant>
        <vt:i4>5</vt:i4>
      </vt:variant>
      <vt:variant>
        <vt:lpwstr>https://studyinfocus.ru/highschool/whz/</vt:lpwstr>
      </vt:variant>
      <vt:variant>
        <vt:lpwstr/>
      </vt:variant>
      <vt:variant>
        <vt:i4>5177439</vt:i4>
      </vt:variant>
      <vt:variant>
        <vt:i4>1707</vt:i4>
      </vt:variant>
      <vt:variant>
        <vt:i4>0</vt:i4>
      </vt:variant>
      <vt:variant>
        <vt:i4>5</vt:i4>
      </vt:variant>
      <vt:variant>
        <vt:lpwstr>https://kstu.kg/glavnoe-menju/vneshnie-svjazi/mezhdunarodnyi-otdel/vuzy-partnery</vt:lpwstr>
      </vt:variant>
      <vt:variant>
        <vt:lpwstr/>
      </vt:variant>
      <vt:variant>
        <vt:i4>2424942</vt:i4>
      </vt:variant>
      <vt:variant>
        <vt:i4>1704</vt:i4>
      </vt:variant>
      <vt:variant>
        <vt:i4>0</vt:i4>
      </vt:variant>
      <vt:variant>
        <vt:i4>5</vt:i4>
      </vt:variant>
      <vt:variant>
        <vt:lpwstr>https://online.kstu.kg/</vt:lpwstr>
      </vt:variant>
      <vt:variant>
        <vt:lpwstr/>
      </vt:variant>
      <vt:variant>
        <vt:i4>720921</vt:i4>
      </vt:variant>
      <vt:variant>
        <vt:i4>1701</vt:i4>
      </vt:variant>
      <vt:variant>
        <vt:i4>0</vt:i4>
      </vt:variant>
      <vt:variant>
        <vt:i4>5</vt:i4>
      </vt:variant>
      <vt:variant>
        <vt:lpwstr>https://avn.kstu.kg/</vt:lpwstr>
      </vt:variant>
      <vt:variant>
        <vt:lpwstr/>
      </vt:variant>
      <vt:variant>
        <vt:i4>2883683</vt:i4>
      </vt:variant>
      <vt:variant>
        <vt:i4>1698</vt:i4>
      </vt:variant>
      <vt:variant>
        <vt:i4>0</vt:i4>
      </vt:variant>
      <vt:variant>
        <vt:i4>5</vt:i4>
      </vt:variant>
      <vt:variant>
        <vt:lpwstr>https://kstu.kg/bokovoe-menju/vysshie-shkoly/vysshaja-shkola-ehkonomiki-i-biznesa/bukhgalterskii-uchet-analiz-i-audit/nauchno-issledovatelskaja-rabota</vt:lpwstr>
      </vt:variant>
      <vt:variant>
        <vt:lpwstr/>
      </vt:variant>
      <vt:variant>
        <vt:i4>5242892</vt:i4>
      </vt:variant>
      <vt:variant>
        <vt:i4>1692</vt:i4>
      </vt:variant>
      <vt:variant>
        <vt:i4>0</vt:i4>
      </vt:variant>
      <vt:variant>
        <vt:i4>5</vt:i4>
      </vt:variant>
      <vt:variant>
        <vt:lpwstr>https://drive.google.com/drive/folders/1YPocUEGgH1DATGU7BJazDAgIepcvqmP_?usp=share_link</vt:lpwstr>
      </vt:variant>
      <vt:variant>
        <vt:lpwstr/>
      </vt:variant>
      <vt:variant>
        <vt:i4>4063337</vt:i4>
      </vt:variant>
      <vt:variant>
        <vt:i4>1689</vt:i4>
      </vt:variant>
      <vt:variant>
        <vt:i4>0</vt:i4>
      </vt:variant>
      <vt:variant>
        <vt:i4>5</vt:i4>
      </vt:variant>
      <vt:variant>
        <vt:lpwstr>https://kstu.kg/bokovoe-menju/gjdsitybt</vt:lpwstr>
      </vt:variant>
      <vt:variant>
        <vt:lpwstr/>
      </vt:variant>
      <vt:variant>
        <vt:i4>2883681</vt:i4>
      </vt:variant>
      <vt:variant>
        <vt:i4>1686</vt:i4>
      </vt:variant>
      <vt:variant>
        <vt:i4>0</vt:i4>
      </vt:variant>
      <vt:variant>
        <vt:i4>5</vt:i4>
      </vt:variant>
      <vt:variant>
        <vt:lpwstr>https://iaar.agency/rating/8/1/2022</vt:lpwstr>
      </vt:variant>
      <vt:variant>
        <vt:lpwstr/>
      </vt:variant>
      <vt:variant>
        <vt:i4>2883681</vt:i4>
      </vt:variant>
      <vt:variant>
        <vt:i4>1683</vt:i4>
      </vt:variant>
      <vt:variant>
        <vt:i4>0</vt:i4>
      </vt:variant>
      <vt:variant>
        <vt:i4>5</vt:i4>
      </vt:variant>
      <vt:variant>
        <vt:lpwstr>https://iaar.agency/rating/8/1/2022</vt:lpwstr>
      </vt:variant>
      <vt:variant>
        <vt:lpwstr/>
      </vt:variant>
      <vt:variant>
        <vt:i4>1572879</vt:i4>
      </vt:variant>
      <vt:variant>
        <vt:i4>1680</vt:i4>
      </vt:variant>
      <vt:variant>
        <vt:i4>0</vt:i4>
      </vt:variant>
      <vt:variant>
        <vt:i4>5</vt:i4>
      </vt:variant>
      <vt:variant>
        <vt:lpwstr>https://kstu.kg/glavnoe-menju/abiturientu/otdel-kachestva-obrazovanija/zagolovok-po-umolchaniju-4</vt:lpwstr>
      </vt:variant>
      <vt:variant>
        <vt:lpwstr/>
      </vt:variant>
      <vt:variant>
        <vt:i4>1572879</vt:i4>
      </vt:variant>
      <vt:variant>
        <vt:i4>1677</vt:i4>
      </vt:variant>
      <vt:variant>
        <vt:i4>0</vt:i4>
      </vt:variant>
      <vt:variant>
        <vt:i4>5</vt:i4>
      </vt:variant>
      <vt:variant>
        <vt:lpwstr>https://kstu.kg/glavnoe-menju/abiturientu/otdel-kachestva-obrazovanija/zagolovok-po-umolchaniju-4</vt:lpwstr>
      </vt:variant>
      <vt:variant>
        <vt:lpwstr/>
      </vt:variant>
      <vt:variant>
        <vt:i4>3997758</vt:i4>
      </vt:variant>
      <vt:variant>
        <vt:i4>1674</vt:i4>
      </vt:variant>
      <vt:variant>
        <vt:i4>0</vt:i4>
      </vt:variant>
      <vt:variant>
        <vt:i4>5</vt:i4>
      </vt:variant>
      <vt:variant>
        <vt:lpwstr>http://cbd.minjust.gov.kg/act/view/ru-ru/11738</vt:lpwstr>
      </vt:variant>
      <vt:variant>
        <vt:lpwstr/>
      </vt:variant>
      <vt:variant>
        <vt:i4>3997758</vt:i4>
      </vt:variant>
      <vt:variant>
        <vt:i4>1671</vt:i4>
      </vt:variant>
      <vt:variant>
        <vt:i4>0</vt:i4>
      </vt:variant>
      <vt:variant>
        <vt:i4>5</vt:i4>
      </vt:variant>
      <vt:variant>
        <vt:lpwstr>http://cbd.minjust.gov.kg/act/view/ru-ru/11738</vt:lpwstr>
      </vt:variant>
      <vt:variant>
        <vt:lpwstr/>
      </vt:variant>
      <vt:variant>
        <vt:i4>3997758</vt:i4>
      </vt:variant>
      <vt:variant>
        <vt:i4>1668</vt:i4>
      </vt:variant>
      <vt:variant>
        <vt:i4>0</vt:i4>
      </vt:variant>
      <vt:variant>
        <vt:i4>5</vt:i4>
      </vt:variant>
      <vt:variant>
        <vt:lpwstr>http://cbd.minjust.gov.kg/act/view/ru-ru/11738</vt:lpwstr>
      </vt:variant>
      <vt:variant>
        <vt:lpwstr/>
      </vt:variant>
      <vt:variant>
        <vt:i4>7733365</vt:i4>
      </vt:variant>
      <vt:variant>
        <vt:i4>1665</vt:i4>
      </vt:variant>
      <vt:variant>
        <vt:i4>0</vt:i4>
      </vt:variant>
      <vt:variant>
        <vt:i4>5</vt:i4>
      </vt:variant>
      <vt:variant>
        <vt:lpwstr>https://drive.google.com/file/d/14vP9C7ii6veOkAE2Ho_itVXcIRK050ZZ/view?usp=share_link</vt:lpwstr>
      </vt:variant>
      <vt:variant>
        <vt:lpwstr/>
      </vt:variant>
      <vt:variant>
        <vt:i4>7929964</vt:i4>
      </vt:variant>
      <vt:variant>
        <vt:i4>1662</vt:i4>
      </vt:variant>
      <vt:variant>
        <vt:i4>0</vt:i4>
      </vt:variant>
      <vt:variant>
        <vt:i4>5</vt:i4>
      </vt:variant>
      <vt:variant>
        <vt:lpwstr>https://kstu.kg/fileadmin/user_upload/programma_strategii_razvitija_kgtu.pdf</vt:lpwstr>
      </vt:variant>
      <vt:variant>
        <vt:lpwstr/>
      </vt:variant>
      <vt:variant>
        <vt:i4>6488172</vt:i4>
      </vt:variant>
      <vt:variant>
        <vt:i4>1659</vt:i4>
      </vt:variant>
      <vt:variant>
        <vt:i4>0</vt:i4>
      </vt:variant>
      <vt:variant>
        <vt:i4>5</vt:i4>
      </vt:variant>
      <vt:variant>
        <vt:lpwstr>https://kstu.kg/fileadmin/user_upload/ustav_kgtu_2022__russ_.pdf</vt:lpwstr>
      </vt:variant>
      <vt:variant>
        <vt:lpwstr/>
      </vt:variant>
      <vt:variant>
        <vt:i4>3538998</vt:i4>
      </vt:variant>
      <vt:variant>
        <vt:i4>1656</vt:i4>
      </vt:variant>
      <vt:variant>
        <vt:i4>0</vt:i4>
      </vt:variant>
      <vt:variant>
        <vt:i4>5</vt:i4>
      </vt:variant>
      <vt:variant>
        <vt:lpwstr>http://cbd.minjust.gov.kg/act/view/ru-ru/1216?cl=ru-ru%23%3A~%3Atext%3D%D0%97%D0%B0%D0%BA%D0%BE%D0%BD%20%D0%9A%D0%A0%20%D0%BE%D1%82%2030%20%D0%B0%D0%BF%D1%80%D0%B5%D0%BB%D1%8F%202003%20%D0%B3%D0%BE%D0%B4%D0%B0%20%E2%84%96%2092%20%22%D0%9E%D0%B1%20%D0%BE%D0%B1%D1%80%D0%B0%D0%B7%D0%BE%D0%B2%D0%B0%D0%BD%D0%B8%D0%B8%22&amp;t</vt:lpwstr>
      </vt:variant>
      <vt:variant>
        <vt:lpwstr/>
      </vt:variant>
      <vt:variant>
        <vt:i4>5242892</vt:i4>
      </vt:variant>
      <vt:variant>
        <vt:i4>1653</vt:i4>
      </vt:variant>
      <vt:variant>
        <vt:i4>0</vt:i4>
      </vt:variant>
      <vt:variant>
        <vt:i4>5</vt:i4>
      </vt:variant>
      <vt:variant>
        <vt:lpwstr>https://drive.google.com/drive/folders/1YPocUEGgH1DATGU7BJazDAgIepcvqmP_?usp=share_link</vt:lpwstr>
      </vt:variant>
      <vt:variant>
        <vt:lpwstr/>
      </vt:variant>
      <vt:variant>
        <vt:i4>7602295</vt:i4>
      </vt:variant>
      <vt:variant>
        <vt:i4>1650</vt:i4>
      </vt:variant>
      <vt:variant>
        <vt:i4>0</vt:i4>
      </vt:variant>
      <vt:variant>
        <vt:i4>5</vt:i4>
      </vt:variant>
      <vt:variant>
        <vt:lpwstr>https://kstu.kg/glavnoe-menju/abiturientu/otdel-kadrov/zagolovok-po-umolchaniju</vt:lpwstr>
      </vt:variant>
      <vt:variant>
        <vt:lpwstr/>
      </vt:variant>
      <vt:variant>
        <vt:i4>3932273</vt:i4>
      </vt:variant>
      <vt:variant>
        <vt:i4>1647</vt:i4>
      </vt:variant>
      <vt:variant>
        <vt:i4>0</vt:i4>
      </vt:variant>
      <vt:variant>
        <vt:i4>5</vt:i4>
      </vt:variant>
      <vt:variant>
        <vt:lpwstr>https://kstu.kg/otdely/otdel-kadrov</vt:lpwstr>
      </vt:variant>
      <vt:variant>
        <vt:lpwstr/>
      </vt:variant>
      <vt:variant>
        <vt:i4>2818063</vt:i4>
      </vt:variant>
      <vt:variant>
        <vt:i4>1644</vt:i4>
      </vt:variant>
      <vt:variant>
        <vt:i4>0</vt:i4>
      </vt:variant>
      <vt:variant>
        <vt:i4>5</vt:i4>
      </vt:variant>
      <vt:variant>
        <vt:lpwstr/>
      </vt:variant>
      <vt:variant>
        <vt:lpwstr>_heading=h.2et92p0</vt:lpwstr>
      </vt:variant>
      <vt:variant>
        <vt:i4>3801150</vt:i4>
      </vt:variant>
      <vt:variant>
        <vt:i4>1641</vt:i4>
      </vt:variant>
      <vt:variant>
        <vt:i4>0</vt:i4>
      </vt:variant>
      <vt:variant>
        <vt:i4>5</vt:i4>
      </vt:variant>
      <vt:variant>
        <vt:lpwstr>https://www.facebook.com/groups/1864701543716630/?ref=share&amp;mibextid=NSMWBT</vt:lpwstr>
      </vt:variant>
      <vt:variant>
        <vt:lpwstr/>
      </vt:variant>
      <vt:variant>
        <vt:i4>3342460</vt:i4>
      </vt:variant>
      <vt:variant>
        <vt:i4>1638</vt:i4>
      </vt:variant>
      <vt:variant>
        <vt:i4>0</vt:i4>
      </vt:variant>
      <vt:variant>
        <vt:i4>5</vt:i4>
      </vt:variant>
      <vt:variant>
        <vt:lpwstr>https://www.facebook.com/groups/661615367886002/?ref=share&amp;mibextid=NSMWBT</vt:lpwstr>
      </vt:variant>
      <vt:variant>
        <vt:lpwstr/>
      </vt:variant>
      <vt:variant>
        <vt:i4>6029324</vt:i4>
      </vt:variant>
      <vt:variant>
        <vt:i4>1635</vt:i4>
      </vt:variant>
      <vt:variant>
        <vt:i4>0</vt:i4>
      </vt:variant>
      <vt:variant>
        <vt:i4>5</vt:i4>
      </vt:variant>
      <vt:variant>
        <vt:lpwstr>https://kstu.kg/bokovoe-menju/vysshie-shkoly/vysshaja-shkola-ehkonomiki-i-biznesa/bukhgalterskii-uchet-analiz-i-audit/vypuskniki</vt:lpwstr>
      </vt:variant>
      <vt:variant>
        <vt:lpwstr/>
      </vt:variant>
      <vt:variant>
        <vt:i4>262231</vt:i4>
      </vt:variant>
      <vt:variant>
        <vt:i4>1632</vt:i4>
      </vt:variant>
      <vt:variant>
        <vt:i4>0</vt:i4>
      </vt:variant>
      <vt:variant>
        <vt:i4>5</vt:i4>
      </vt:variant>
      <vt:variant>
        <vt:lpwstr>https://kstu.kg/bokovoe-menju/vysshie-shkoly/vysshaja-shkola-ehkonomiki-i-biznesa/ehkonomika-i-upravlenie-na-predprijatii/vypuskniki</vt:lpwstr>
      </vt:variant>
      <vt:variant>
        <vt:lpwstr/>
      </vt:variant>
      <vt:variant>
        <vt:i4>6815777</vt:i4>
      </vt:variant>
      <vt:variant>
        <vt:i4>1629</vt:i4>
      </vt:variant>
      <vt:variant>
        <vt:i4>0</vt:i4>
      </vt:variant>
      <vt:variant>
        <vt:i4>5</vt:i4>
      </vt:variant>
      <vt:variant>
        <vt:lpwstr>https://kstu.kg/glavnoe-menju/vypuskniku/1-kolonka/associacija-vypusknikov-kgtu</vt:lpwstr>
      </vt:variant>
      <vt:variant>
        <vt:lpwstr/>
      </vt:variant>
      <vt:variant>
        <vt:i4>4259906</vt:i4>
      </vt:variant>
      <vt:variant>
        <vt:i4>1626</vt:i4>
      </vt:variant>
      <vt:variant>
        <vt:i4>0</vt:i4>
      </vt:variant>
      <vt:variant>
        <vt:i4>5</vt:i4>
      </vt:variant>
      <vt:variant>
        <vt:lpwstr>https://kstu.kg/fileadmin/user_upload/den_karery_i_praktiki.pdf</vt:lpwstr>
      </vt:variant>
      <vt:variant>
        <vt:lpwstr/>
      </vt:variant>
      <vt:variant>
        <vt:i4>4259906</vt:i4>
      </vt:variant>
      <vt:variant>
        <vt:i4>1623</vt:i4>
      </vt:variant>
      <vt:variant>
        <vt:i4>0</vt:i4>
      </vt:variant>
      <vt:variant>
        <vt:i4>5</vt:i4>
      </vt:variant>
      <vt:variant>
        <vt:lpwstr>https://kstu.kg/fileadmin/user_upload/den_karery_i_praktiki.pdf</vt:lpwstr>
      </vt:variant>
      <vt:variant>
        <vt:lpwstr/>
      </vt:variant>
      <vt:variant>
        <vt:i4>3080228</vt:i4>
      </vt:variant>
      <vt:variant>
        <vt:i4>1620</vt:i4>
      </vt:variant>
      <vt:variant>
        <vt:i4>0</vt:i4>
      </vt:variant>
      <vt:variant>
        <vt:i4>5</vt:i4>
      </vt:variant>
      <vt:variant>
        <vt:lpwstr>https://ksucta.kstu.kg/ru/component/content/article/101-%D0%BD%D0%BE%D0%B2%D0%BE%D1%81%D1%82%D0%B8/5721-%D1%8F%D1%80%D0%BC%D0%B0%D1%80%D0%BA%D0%B0-%D0%B2%D0%B0%D0%BA%D0%B0%D0%BD%D1%81%D0%B8%D0%B9-%D0%B4%D0%BB%D1%8F-%D1%81%D1%82%D1%83%D0%B4%D0%B5%D0%BD%D1%82%D0%BE%D0%B2-%D1%8D%D0%BA%D0%BE%D0%BD%D0%BE%D0%BC%D0%B8%D1%87%D0%B5%D1%81%D0%BA%D0%BE%D0%B3%D0%BE-%D0%BF%D1%80%D0%BE%D1%84%D0%B8%D0%BB%D1%8F-%D0%BA%D0%B3%D1%83%D1%81%D1%82%D0%B0.html</vt:lpwstr>
      </vt:variant>
      <vt:variant>
        <vt:lpwstr/>
      </vt:variant>
      <vt:variant>
        <vt:i4>3080228</vt:i4>
      </vt:variant>
      <vt:variant>
        <vt:i4>1617</vt:i4>
      </vt:variant>
      <vt:variant>
        <vt:i4>0</vt:i4>
      </vt:variant>
      <vt:variant>
        <vt:i4>5</vt:i4>
      </vt:variant>
      <vt:variant>
        <vt:lpwstr>https://ksucta.kstu.kg/ru/component/content/article/101-%D0%BD%D0%BE%D0%B2%D0%BE%D1%81%D1%82%D0%B8/5721-%D1%8F%D1%80%D0%BC%D0%B0%D1%80%D0%BA%D0%B0-%D0%B2%D0%B0%D0%BA%D0%B0%D0%BD%D1%81%D0%B8%D0%B9-%D0%B4%D0%BB%D1%8F-%D1%81%D1%82%D1%83%D0%B4%D0%B5%D0%BD%D1%82%D0%BE%D0%B2-%D1%8D%D0%BA%D0%BE%D0%BD%D0%BE%D0%BC%D0%B8%D1%87%D0%B5%D1%81%D0%BA%D0%BE%D0%B3%D0%BE-%D0%BF%D1%80%D0%BE%D1%84%D0%B8%D0%BB%D1%8F-%D0%BA%D0%B3%D1%83%D1%81%D1%82%D0%B0.html</vt:lpwstr>
      </vt:variant>
      <vt:variant>
        <vt:lpwstr/>
      </vt:variant>
      <vt:variant>
        <vt:i4>3539010</vt:i4>
      </vt:variant>
      <vt:variant>
        <vt:i4>1614</vt:i4>
      </vt:variant>
      <vt:variant>
        <vt:i4>0</vt:i4>
      </vt:variant>
      <vt:variant>
        <vt:i4>5</vt:i4>
      </vt:variant>
      <vt:variant>
        <vt:lpwstr>https://kstu.kg/fakultety-1/vshehb/novosti?no_cache=1</vt:lpwstr>
      </vt:variant>
      <vt:variant>
        <vt:lpwstr/>
      </vt:variant>
      <vt:variant>
        <vt:i4>3080228</vt:i4>
      </vt:variant>
      <vt:variant>
        <vt:i4>1611</vt:i4>
      </vt:variant>
      <vt:variant>
        <vt:i4>0</vt:i4>
      </vt:variant>
      <vt:variant>
        <vt:i4>5</vt:i4>
      </vt:variant>
      <vt:variant>
        <vt:lpwstr>https://ksucta.kstu.kg/ru/component/content/article/101-%D0%BD%D0%BE%D0%B2%D0%BE%D1%81%D1%82%D0%B8/5721-%D1%8F%D1%80%D0%BC%D0%B0%D1%80%D0%BA%D0%B0-%D0%B2%D0%B0%D0%BA%D0%B0%D0%BD%D1%81%D0%B8%D0%B9-%D0%B4%D0%BB%D1%8F-%D1%81%D1%82%D1%83%D0%B4%D0%B5%D0%BD%D1%82%D0%BE%D0%B2-%D1%8D%D0%BA%D0%BE%D0%BD%D0%BE%D0%BC%D0%B8%D1%87%D0%B5%D1%81%D0%BA%D0%BE%D0%B3%D0%BE-%D0%BF%D1%80%D0%BE%D1%84%D0%B8%D0%BB%D1%8F-%D0%BA%D0%B3%D1%83%D1%81%D1%82%D0%B0.html</vt:lpwstr>
      </vt:variant>
      <vt:variant>
        <vt:lpwstr/>
      </vt:variant>
      <vt:variant>
        <vt:i4>2555941</vt:i4>
      </vt:variant>
      <vt:variant>
        <vt:i4>1608</vt:i4>
      </vt:variant>
      <vt:variant>
        <vt:i4>0</vt:i4>
      </vt:variant>
      <vt:variant>
        <vt:i4>5</vt:i4>
      </vt:variant>
      <vt:variant>
        <vt:lpwstr>https://kstu.kg/bokovoe-menju/vysshie-shkoly/vysshaja-shkola-ehkonomiki-i-biznesa/bukhgalterskii-uchet-analiz-i-audit/metodicheskaja-rabota</vt:lpwstr>
      </vt:variant>
      <vt:variant>
        <vt:lpwstr/>
      </vt:variant>
      <vt:variant>
        <vt:i4>6094877</vt:i4>
      </vt:variant>
      <vt:variant>
        <vt:i4>1605</vt:i4>
      </vt:variant>
      <vt:variant>
        <vt:i4>0</vt:i4>
      </vt:variant>
      <vt:variant>
        <vt:i4>5</vt:i4>
      </vt:variant>
      <vt:variant>
        <vt:lpwstr>https://kstu.kg/fakultety/inzhenerno-ehkonomicheskii-fakultet/ehkonomika-promyshlennosti/trudoustroistvo</vt:lpwstr>
      </vt:variant>
      <vt:variant>
        <vt:lpwstr/>
      </vt:variant>
      <vt:variant>
        <vt:i4>2228273</vt:i4>
      </vt:variant>
      <vt:variant>
        <vt:i4>1602</vt:i4>
      </vt:variant>
      <vt:variant>
        <vt:i4>0</vt:i4>
      </vt:variant>
      <vt:variant>
        <vt:i4>5</vt:i4>
      </vt:variant>
      <vt:variant>
        <vt:lpwstr>https://kstu.kg/glavnoe-menju/vypuskniku/baza-dannykh-rabotadatelei</vt:lpwstr>
      </vt:variant>
      <vt:variant>
        <vt:lpwstr/>
      </vt:variant>
      <vt:variant>
        <vt:i4>2228273</vt:i4>
      </vt:variant>
      <vt:variant>
        <vt:i4>1599</vt:i4>
      </vt:variant>
      <vt:variant>
        <vt:i4>0</vt:i4>
      </vt:variant>
      <vt:variant>
        <vt:i4>5</vt:i4>
      </vt:variant>
      <vt:variant>
        <vt:lpwstr>https://kstu.kg/glavnoe-menju/vypuskniku/baza-dannykh-rabotadatelei</vt:lpwstr>
      </vt:variant>
      <vt:variant>
        <vt:lpwstr/>
      </vt:variant>
      <vt:variant>
        <vt:i4>917526</vt:i4>
      </vt:variant>
      <vt:variant>
        <vt:i4>1596</vt:i4>
      </vt:variant>
      <vt:variant>
        <vt:i4>0</vt:i4>
      </vt:variant>
      <vt:variant>
        <vt:i4>5</vt:i4>
      </vt:variant>
      <vt:variant>
        <vt:lpwstr>https://kstu.kg/studentu/centr-karery/baza-dannykh-predprijatii-i-organizacii</vt:lpwstr>
      </vt:variant>
      <vt:variant>
        <vt:lpwstr/>
      </vt:variant>
      <vt:variant>
        <vt:i4>917526</vt:i4>
      </vt:variant>
      <vt:variant>
        <vt:i4>1593</vt:i4>
      </vt:variant>
      <vt:variant>
        <vt:i4>0</vt:i4>
      </vt:variant>
      <vt:variant>
        <vt:i4>5</vt:i4>
      </vt:variant>
      <vt:variant>
        <vt:lpwstr>https://kstu.kg/studentu/centr-karery/baza-dannykh-predprijatii-i-organizacii</vt:lpwstr>
      </vt:variant>
      <vt:variant>
        <vt:lpwstr/>
      </vt:variant>
      <vt:variant>
        <vt:i4>3604577</vt:i4>
      </vt:variant>
      <vt:variant>
        <vt:i4>1590</vt:i4>
      </vt:variant>
      <vt:variant>
        <vt:i4>0</vt:i4>
      </vt:variant>
      <vt:variant>
        <vt:i4>5</vt:i4>
      </vt:variant>
      <vt:variant>
        <vt:lpwstr>https://kstu.kg/centry/centr-praktiki-i-karery</vt:lpwstr>
      </vt:variant>
      <vt:variant>
        <vt:lpwstr/>
      </vt:variant>
      <vt:variant>
        <vt:i4>6160503</vt:i4>
      </vt:variant>
      <vt:variant>
        <vt:i4>1587</vt:i4>
      </vt:variant>
      <vt:variant>
        <vt:i4>0</vt:i4>
      </vt:variant>
      <vt:variant>
        <vt:i4>5</vt:i4>
      </vt:variant>
      <vt:variant>
        <vt:lpwstr>https://kstu.kg/fileadmin/user_upload/trudousroistvo.pdf</vt:lpwstr>
      </vt:variant>
      <vt:variant>
        <vt:lpwstr/>
      </vt:variant>
      <vt:variant>
        <vt:i4>5963785</vt:i4>
      </vt:variant>
      <vt:variant>
        <vt:i4>1584</vt:i4>
      </vt:variant>
      <vt:variant>
        <vt:i4>0</vt:i4>
      </vt:variant>
      <vt:variant>
        <vt:i4>5</vt:i4>
      </vt:variant>
      <vt:variant>
        <vt:lpwstr>https://kstu.kg/fakultety-1/iehf/trudoustroistvo</vt:lpwstr>
      </vt:variant>
      <vt:variant>
        <vt:lpwstr/>
      </vt:variant>
      <vt:variant>
        <vt:i4>917526</vt:i4>
      </vt:variant>
      <vt:variant>
        <vt:i4>1581</vt:i4>
      </vt:variant>
      <vt:variant>
        <vt:i4>0</vt:i4>
      </vt:variant>
      <vt:variant>
        <vt:i4>5</vt:i4>
      </vt:variant>
      <vt:variant>
        <vt:lpwstr>https://kstu.kg/studentu/centr-karery/baza-dannykh-predprijatii-i-organizacii</vt:lpwstr>
      </vt:variant>
      <vt:variant>
        <vt:lpwstr/>
      </vt:variant>
      <vt:variant>
        <vt:i4>917526</vt:i4>
      </vt:variant>
      <vt:variant>
        <vt:i4>1578</vt:i4>
      </vt:variant>
      <vt:variant>
        <vt:i4>0</vt:i4>
      </vt:variant>
      <vt:variant>
        <vt:i4>5</vt:i4>
      </vt:variant>
      <vt:variant>
        <vt:lpwstr>https://kstu.kg/studentu/centr-karery/baza-dannykh-predprijatii-i-organizacii</vt:lpwstr>
      </vt:variant>
      <vt:variant>
        <vt:lpwstr/>
      </vt:variant>
      <vt:variant>
        <vt:i4>8323175</vt:i4>
      </vt:variant>
      <vt:variant>
        <vt:i4>1575</vt:i4>
      </vt:variant>
      <vt:variant>
        <vt:i4>0</vt:i4>
      </vt:variant>
      <vt:variant>
        <vt:i4>5</vt:i4>
      </vt:variant>
      <vt:variant>
        <vt:lpwstr>https://kstu.kg/studentu/centr-karery/cukic</vt:lpwstr>
      </vt:variant>
      <vt:variant>
        <vt:lpwstr/>
      </vt:variant>
      <vt:variant>
        <vt:i4>8323175</vt:i4>
      </vt:variant>
      <vt:variant>
        <vt:i4>1572</vt:i4>
      </vt:variant>
      <vt:variant>
        <vt:i4>0</vt:i4>
      </vt:variant>
      <vt:variant>
        <vt:i4>5</vt:i4>
      </vt:variant>
      <vt:variant>
        <vt:lpwstr>https://kstu.kg/studentu/centr-karery/cukic</vt:lpwstr>
      </vt:variant>
      <vt:variant>
        <vt:lpwstr/>
      </vt:variant>
      <vt:variant>
        <vt:i4>5046302</vt:i4>
      </vt:variant>
      <vt:variant>
        <vt:i4>1569</vt:i4>
      </vt:variant>
      <vt:variant>
        <vt:i4>0</vt:i4>
      </vt:variant>
      <vt:variant>
        <vt:i4>5</vt:i4>
      </vt:variant>
      <vt:variant>
        <vt:lpwstr>https://www.gov.kg/ru/npa/s/2709</vt:lpwstr>
      </vt:variant>
      <vt:variant>
        <vt:lpwstr/>
      </vt:variant>
      <vt:variant>
        <vt:i4>5046302</vt:i4>
      </vt:variant>
      <vt:variant>
        <vt:i4>1566</vt:i4>
      </vt:variant>
      <vt:variant>
        <vt:i4>0</vt:i4>
      </vt:variant>
      <vt:variant>
        <vt:i4>5</vt:i4>
      </vt:variant>
      <vt:variant>
        <vt:lpwstr>https://www.gov.kg/ru/npa/s/2709</vt:lpwstr>
      </vt:variant>
      <vt:variant>
        <vt:lpwstr/>
      </vt:variant>
      <vt:variant>
        <vt:i4>1179654</vt:i4>
      </vt:variant>
      <vt:variant>
        <vt:i4>1563</vt:i4>
      </vt:variant>
      <vt:variant>
        <vt:i4>0</vt:i4>
      </vt:variant>
      <vt:variant>
        <vt:i4>5</vt:i4>
      </vt:variant>
      <vt:variant>
        <vt:lpwstr>http://www.kenesh.kg/ru/committee/article/4/1799/show/zaklyuchenie-komiteta-ot-11-iyunya-2018-goda-o-proekte-zakona-kirgizskoy-respubliki-o-vnesenii-izmeneniy-v-zakon-kirgizskoy-respubliki-ob-obrazovanii-1-chtenie</vt:lpwstr>
      </vt:variant>
      <vt:variant>
        <vt:lpwstr/>
      </vt:variant>
      <vt:variant>
        <vt:i4>5177424</vt:i4>
      </vt:variant>
      <vt:variant>
        <vt:i4>1560</vt:i4>
      </vt:variant>
      <vt:variant>
        <vt:i4>0</vt:i4>
      </vt:variant>
      <vt:variant>
        <vt:i4>5</vt:i4>
      </vt:variant>
      <vt:variant>
        <vt:lpwstr>http://cbd.minjust.gov.kg/act/view/ru-ru/157131?cl=ru-ru</vt:lpwstr>
      </vt:variant>
      <vt:variant>
        <vt:lpwstr/>
      </vt:variant>
      <vt:variant>
        <vt:i4>5177425</vt:i4>
      </vt:variant>
      <vt:variant>
        <vt:i4>1557</vt:i4>
      </vt:variant>
      <vt:variant>
        <vt:i4>0</vt:i4>
      </vt:variant>
      <vt:variant>
        <vt:i4>5</vt:i4>
      </vt:variant>
      <vt:variant>
        <vt:lpwstr>http://cbd.minjust.gov.kg/act/view/ru-ru/157130?cl=ru-ru</vt:lpwstr>
      </vt:variant>
      <vt:variant>
        <vt:lpwstr/>
      </vt:variant>
      <vt:variant>
        <vt:i4>5963785</vt:i4>
      </vt:variant>
      <vt:variant>
        <vt:i4>1554</vt:i4>
      </vt:variant>
      <vt:variant>
        <vt:i4>0</vt:i4>
      </vt:variant>
      <vt:variant>
        <vt:i4>5</vt:i4>
      </vt:variant>
      <vt:variant>
        <vt:lpwstr>https://kstu.kg/fakultety-1/iehf/trudoustroistvo</vt:lpwstr>
      </vt:variant>
      <vt:variant>
        <vt:lpwstr/>
      </vt:variant>
      <vt:variant>
        <vt:i4>5111868</vt:i4>
      </vt:variant>
      <vt:variant>
        <vt:i4>1551</vt:i4>
      </vt:variant>
      <vt:variant>
        <vt:i4>0</vt:i4>
      </vt:variant>
      <vt:variant>
        <vt:i4>5</vt:i4>
      </vt:variant>
      <vt:variant>
        <vt:lpwstr>https://kstu.kg/fileadmin/user_upload/akademicheskii_kalendar_2022-23_uch.god_1.09.2022_magistr_ochno_i_zaochno__4___2_.pdf</vt:lpwstr>
      </vt:variant>
      <vt:variant>
        <vt:lpwstr/>
      </vt:variant>
      <vt:variant>
        <vt:i4>2097267</vt:i4>
      </vt:variant>
      <vt:variant>
        <vt:i4>1548</vt:i4>
      </vt:variant>
      <vt:variant>
        <vt:i4>0</vt:i4>
      </vt:variant>
      <vt:variant>
        <vt:i4>5</vt:i4>
      </vt:variant>
      <vt:variant>
        <vt:lpwstr>https://kstu.kg/fakultety/inzhenerno-ehkonomicheskii-fakultet/ehkonomicheskaja-bezopasnost-i-marketing/partnery-industrii-1</vt:lpwstr>
      </vt:variant>
      <vt:variant>
        <vt:lpwstr/>
      </vt:variant>
      <vt:variant>
        <vt:i4>3473515</vt:i4>
      </vt:variant>
      <vt:variant>
        <vt:i4>1545</vt:i4>
      </vt:variant>
      <vt:variant>
        <vt:i4>0</vt:i4>
      </vt:variant>
      <vt:variant>
        <vt:i4>5</vt:i4>
      </vt:variant>
      <vt:variant>
        <vt:lpwstr>https://kstu.kg/fakultety/inzhenerno-ehkonomicheskii-fakultet/ehkonomika-promyshlennosti/dokumenty</vt:lpwstr>
      </vt:variant>
      <vt:variant>
        <vt:lpwstr/>
      </vt:variant>
      <vt:variant>
        <vt:i4>3473515</vt:i4>
      </vt:variant>
      <vt:variant>
        <vt:i4>1542</vt:i4>
      </vt:variant>
      <vt:variant>
        <vt:i4>0</vt:i4>
      </vt:variant>
      <vt:variant>
        <vt:i4>5</vt:i4>
      </vt:variant>
      <vt:variant>
        <vt:lpwstr>https://kstu.kg/fakultety/inzhenerno-ehkonomicheskii-fakultet/ehkonomika-promyshlennosti/dokumenty</vt:lpwstr>
      </vt:variant>
      <vt:variant>
        <vt:lpwstr/>
      </vt:variant>
      <vt:variant>
        <vt:i4>2359403</vt:i4>
      </vt:variant>
      <vt:variant>
        <vt:i4>1539</vt:i4>
      </vt:variant>
      <vt:variant>
        <vt:i4>0</vt:i4>
      </vt:variant>
      <vt:variant>
        <vt:i4>5</vt:i4>
      </vt:variant>
      <vt:variant>
        <vt:lpwstr>https://drive.google.com/file/d/1d97cPv2kBTvUwvGG1zJPnBcdl2HeMamN/view</vt:lpwstr>
      </vt:variant>
      <vt:variant>
        <vt:lpwstr/>
      </vt:variant>
      <vt:variant>
        <vt:i4>6225990</vt:i4>
      </vt:variant>
      <vt:variant>
        <vt:i4>1536</vt:i4>
      </vt:variant>
      <vt:variant>
        <vt:i4>0</vt:i4>
      </vt:variant>
      <vt:variant>
        <vt:i4>5</vt:i4>
      </vt:variant>
      <vt:variant>
        <vt:lpwstr>https://kstu.kg/fakultety/inzhenerno-ehkonomicheskii-fakultet/ehkonomika-promyshlennosti/partnjory-industrii</vt:lpwstr>
      </vt:variant>
      <vt:variant>
        <vt:lpwstr/>
      </vt:variant>
      <vt:variant>
        <vt:i4>6488183</vt:i4>
      </vt:variant>
      <vt:variant>
        <vt:i4>1533</vt:i4>
      </vt:variant>
      <vt:variant>
        <vt:i4>0</vt:i4>
      </vt:variant>
      <vt:variant>
        <vt:i4>5</vt:i4>
      </vt:variant>
      <vt:variant>
        <vt:lpwstr>https://kstu.kg/fakultety-1/vshm/metodicheskaja-rabota</vt:lpwstr>
      </vt:variant>
      <vt:variant>
        <vt:lpwstr/>
      </vt:variant>
      <vt:variant>
        <vt:i4>2883683</vt:i4>
      </vt:variant>
      <vt:variant>
        <vt:i4>1530</vt:i4>
      </vt:variant>
      <vt:variant>
        <vt:i4>0</vt:i4>
      </vt:variant>
      <vt:variant>
        <vt:i4>5</vt:i4>
      </vt:variant>
      <vt:variant>
        <vt:lpwstr>https://kstu.kg/bokovoe-menju/vysshie-shkoly/vysshaja-shkola-ehkonomiki-i-biznesa/bukhgalterskii-uchet-analiz-i-audit/nauchno-issledovatelskaja-rabota</vt:lpwstr>
      </vt:variant>
      <vt:variant>
        <vt:lpwstr/>
      </vt:variant>
      <vt:variant>
        <vt:i4>1769530</vt:i4>
      </vt:variant>
      <vt:variant>
        <vt:i4>1527</vt:i4>
      </vt:variant>
      <vt:variant>
        <vt:i4>0</vt:i4>
      </vt:variant>
      <vt:variant>
        <vt:i4>5</vt:i4>
      </vt:variant>
      <vt:variant>
        <vt:lpwstr>https://kstu.kg/fileadmin/user_upload/rup_fk_2021g.pdf</vt:lpwstr>
      </vt:variant>
      <vt:variant>
        <vt:lpwstr/>
      </vt:variant>
      <vt:variant>
        <vt:i4>7602271</vt:i4>
      </vt:variant>
      <vt:variant>
        <vt:i4>1524</vt:i4>
      </vt:variant>
      <vt:variant>
        <vt:i4>0</vt:i4>
      </vt:variant>
      <vt:variant>
        <vt:i4>5</vt:i4>
      </vt:variant>
      <vt:variant>
        <vt:lpwstr>https://kstu.kg/fileadmin/user_upload/rup_uau_2021g.pdf</vt:lpwstr>
      </vt:variant>
      <vt:variant>
        <vt:lpwstr/>
      </vt:variant>
      <vt:variant>
        <vt:i4>2097203</vt:i4>
      </vt:variant>
      <vt:variant>
        <vt:i4>1521</vt:i4>
      </vt:variant>
      <vt:variant>
        <vt:i4>0</vt:i4>
      </vt:variant>
      <vt:variant>
        <vt:i4>5</vt:i4>
      </vt:variant>
      <vt:variant>
        <vt:lpwstr>https://kstu.kg/fileadmin/user_upload/bup_ehkonomika_magistr_2021.pdf</vt:lpwstr>
      </vt:variant>
      <vt:variant>
        <vt:lpwstr/>
      </vt:variant>
      <vt:variant>
        <vt:i4>6881399</vt:i4>
      </vt:variant>
      <vt:variant>
        <vt:i4>1518</vt:i4>
      </vt:variant>
      <vt:variant>
        <vt:i4>0</vt:i4>
      </vt:variant>
      <vt:variant>
        <vt:i4>5</vt:i4>
      </vt:variant>
      <vt:variant>
        <vt:lpwstr>https://kstu.kg/fileadmin/user_upload/580100_ehkonomika__magistr_2021_.pdf</vt:lpwstr>
      </vt:variant>
      <vt:variant>
        <vt:lpwstr/>
      </vt:variant>
      <vt:variant>
        <vt:i4>2556009</vt:i4>
      </vt:variant>
      <vt:variant>
        <vt:i4>1515</vt:i4>
      </vt:variant>
      <vt:variant>
        <vt:i4>0</vt:i4>
      </vt:variant>
      <vt:variant>
        <vt:i4>5</vt:i4>
      </vt:variant>
      <vt:variant>
        <vt:lpwstr>https://kstu.kg/fakultety/inzhenerno-ehkonomicheskii-fakultet/ehkonomicheskaja-bezopasnost-i-marketing/nauchno-issledovatelskaja-rabota</vt:lpwstr>
      </vt:variant>
      <vt:variant>
        <vt:lpwstr/>
      </vt:variant>
      <vt:variant>
        <vt:i4>2883683</vt:i4>
      </vt:variant>
      <vt:variant>
        <vt:i4>1512</vt:i4>
      </vt:variant>
      <vt:variant>
        <vt:i4>0</vt:i4>
      </vt:variant>
      <vt:variant>
        <vt:i4>5</vt:i4>
      </vt:variant>
      <vt:variant>
        <vt:lpwstr>https://kstu.kg/bokovoe-menju/vysshie-shkoly/vysshaja-shkola-ehkonomiki-i-biznesa/bukhgalterskii-uchet-analiz-i-audit/nauchno-issledovatelskaja-rabota</vt:lpwstr>
      </vt:variant>
      <vt:variant>
        <vt:lpwstr/>
      </vt:variant>
      <vt:variant>
        <vt:i4>6225942</vt:i4>
      </vt:variant>
      <vt:variant>
        <vt:i4>1509</vt:i4>
      </vt:variant>
      <vt:variant>
        <vt:i4>0</vt:i4>
      </vt:variant>
      <vt:variant>
        <vt:i4>5</vt:i4>
      </vt:variant>
      <vt:variant>
        <vt:lpwstr>https://kstu.kg/fakultety/inzhenerno-ehkonomicheskii-fakultet/ehkonomika-promyshlennosti/nauchno-issledovatelskaja-rabota</vt:lpwstr>
      </vt:variant>
      <vt:variant>
        <vt:lpwstr/>
      </vt:variant>
      <vt:variant>
        <vt:i4>4718623</vt:i4>
      </vt:variant>
      <vt:variant>
        <vt:i4>1506</vt:i4>
      </vt:variant>
      <vt:variant>
        <vt:i4>0</vt:i4>
      </vt:variant>
      <vt:variant>
        <vt:i4>5</vt:i4>
      </vt:variant>
      <vt:variant>
        <vt:lpwstr>https://ksucta.kstu.kg/ru/%D0%B8%D0%BD%D1%81%D1%82%D0%B8%D1%82%D1%83%D1%82%D1%8B.html?id=2983</vt:lpwstr>
      </vt:variant>
      <vt:variant>
        <vt:lpwstr/>
      </vt:variant>
      <vt:variant>
        <vt:i4>7536697</vt:i4>
      </vt:variant>
      <vt:variant>
        <vt:i4>1503</vt:i4>
      </vt:variant>
      <vt:variant>
        <vt:i4>0</vt:i4>
      </vt:variant>
      <vt:variant>
        <vt:i4>5</vt:i4>
      </vt:variant>
      <vt:variant>
        <vt:lpwstr>https://ksucta.kstu.kg/ru/%D0%B8%D0%BD%D1%81%D1%82%D0%B8%D1%82%D1%83%D1%82%D1%8B/%D0%B8%D0%BD%D1%81%D1%82%D0%B8%D1%82%D1%83%D1%82-%D1%8D%D0%BA%D0%BE%D0%BD%D0%BE%D0%BC%D0%B8%D0%BA%D0%B8-%D0%B8-%D0%BC%D0%B5%D0%BD%D0%B5%D0%B4%D0%B6%D0%BC%D0%B5%D0%BD%D1%82%D0%B0.html</vt:lpwstr>
      </vt:variant>
      <vt:variant>
        <vt:lpwstr/>
      </vt:variant>
      <vt:variant>
        <vt:i4>2687078</vt:i4>
      </vt:variant>
      <vt:variant>
        <vt:i4>1500</vt:i4>
      </vt:variant>
      <vt:variant>
        <vt:i4>0</vt:i4>
      </vt:variant>
      <vt:variant>
        <vt:i4>5</vt:i4>
      </vt:variant>
      <vt:variant>
        <vt:lpwstr>https://kstu.kg/fakultety-1/isop/mezhdunarodnoe-sotrudnichestvo-kafedry</vt:lpwstr>
      </vt:variant>
      <vt:variant>
        <vt:lpwstr/>
      </vt:variant>
      <vt:variant>
        <vt:i4>4653128</vt:i4>
      </vt:variant>
      <vt:variant>
        <vt:i4>1497</vt:i4>
      </vt:variant>
      <vt:variant>
        <vt:i4>0</vt:i4>
      </vt:variant>
      <vt:variant>
        <vt:i4>5</vt:i4>
      </vt:variant>
      <vt:variant>
        <vt:lpwstr>https://kstu.kg/bokovoe-menju/vysshie-shkoly/vysshaja-shkola-ehkonomiki-i-biznesa/bukhgalterskii-uchet-analiz-i-audit/mezhdunarodnoe-sotrudnichestvo</vt:lpwstr>
      </vt:variant>
      <vt:variant>
        <vt:lpwstr/>
      </vt:variant>
      <vt:variant>
        <vt:i4>6488120</vt:i4>
      </vt:variant>
      <vt:variant>
        <vt:i4>1494</vt:i4>
      </vt:variant>
      <vt:variant>
        <vt:i4>0</vt:i4>
      </vt:variant>
      <vt:variant>
        <vt:i4>5</vt:i4>
      </vt:variant>
      <vt:variant>
        <vt:lpwstr>https://kstu.kg/news-ru?tx_news_pi1%5Baction%5D=detail&amp;tx_news_pi1%5Bcontroller%5D=News&amp;tx_news_pi1%5Bnews%5D=3083&amp;cHash=bbf7b810238cb0fd6770cae3b31172c5</vt:lpwstr>
      </vt:variant>
      <vt:variant>
        <vt:lpwstr/>
      </vt:variant>
      <vt:variant>
        <vt:i4>6488120</vt:i4>
      </vt:variant>
      <vt:variant>
        <vt:i4>1491</vt:i4>
      </vt:variant>
      <vt:variant>
        <vt:i4>0</vt:i4>
      </vt:variant>
      <vt:variant>
        <vt:i4>5</vt:i4>
      </vt:variant>
      <vt:variant>
        <vt:lpwstr>https://kstu.kg/news-ru?tx_news_pi1%5Baction%5D=detail&amp;tx_news_pi1%5Bcontroller%5D=News&amp;tx_news_pi1%5Bnews%5D=3083&amp;cHash=bbf7b810238cb0fd6770cae3b31172c5</vt:lpwstr>
      </vt:variant>
      <vt:variant>
        <vt:lpwstr/>
      </vt:variant>
      <vt:variant>
        <vt:i4>3735604</vt:i4>
      </vt:variant>
      <vt:variant>
        <vt:i4>1488</vt:i4>
      </vt:variant>
      <vt:variant>
        <vt:i4>0</vt:i4>
      </vt:variant>
      <vt:variant>
        <vt:i4>5</vt:i4>
      </vt:variant>
      <vt:variant>
        <vt:lpwstr>https://kstu.kg/fileadmin/user_upload/mezhdunarodnye_programmy.pdf</vt:lpwstr>
      </vt:variant>
      <vt:variant>
        <vt:lpwstr/>
      </vt:variant>
      <vt:variant>
        <vt:i4>524318</vt:i4>
      </vt:variant>
      <vt:variant>
        <vt:i4>1485</vt:i4>
      </vt:variant>
      <vt:variant>
        <vt:i4>0</vt:i4>
      </vt:variant>
      <vt:variant>
        <vt:i4>5</vt:i4>
      </vt:variant>
      <vt:variant>
        <vt:lpwstr>https://kstu.kg/glavnoe-menju/vneshnie-svjazi/mezhdunarodnyi-otdel/akademicheskaja-mobilnost</vt:lpwstr>
      </vt:variant>
      <vt:variant>
        <vt:lpwstr/>
      </vt:variant>
      <vt:variant>
        <vt:i4>4522069</vt:i4>
      </vt:variant>
      <vt:variant>
        <vt:i4>1482</vt:i4>
      </vt:variant>
      <vt:variant>
        <vt:i4>0</vt:i4>
      </vt:variant>
      <vt:variant>
        <vt:i4>5</vt:i4>
      </vt:variant>
      <vt:variant>
        <vt:lpwstr>https://kstu.kg/glavnoe-menju/vneshnie-svjazi/1-kolonka/otdel-mezhdunarodnykh-svjazei-i-akademicheskoi-mobilnosti/associacija</vt:lpwstr>
      </vt:variant>
      <vt:variant>
        <vt:lpwstr/>
      </vt:variant>
      <vt:variant>
        <vt:i4>5308518</vt:i4>
      </vt:variant>
      <vt:variant>
        <vt:i4>1479</vt:i4>
      </vt:variant>
      <vt:variant>
        <vt:i4>0</vt:i4>
      </vt:variant>
      <vt:variant>
        <vt:i4>5</vt:i4>
      </vt:variant>
      <vt:variant>
        <vt:lpwstr>https://drive.google.com/file/d/1ZcEFztD7FKw15GcTlkMJkALsUQuCK2iO/view?usp=share_link</vt:lpwstr>
      </vt:variant>
      <vt:variant>
        <vt:lpwstr/>
      </vt:variant>
      <vt:variant>
        <vt:i4>6225990</vt:i4>
      </vt:variant>
      <vt:variant>
        <vt:i4>1476</vt:i4>
      </vt:variant>
      <vt:variant>
        <vt:i4>0</vt:i4>
      </vt:variant>
      <vt:variant>
        <vt:i4>5</vt:i4>
      </vt:variant>
      <vt:variant>
        <vt:lpwstr>https://kstu.kg/fakultety/inzhenerno-ehkonomicheskii-fakultet/ehkonomika-promyshlennosti/partnjory-industrii</vt:lpwstr>
      </vt:variant>
      <vt:variant>
        <vt:lpwstr/>
      </vt:variant>
      <vt:variant>
        <vt:i4>5701705</vt:i4>
      </vt:variant>
      <vt:variant>
        <vt:i4>1473</vt:i4>
      </vt:variant>
      <vt:variant>
        <vt:i4>0</vt:i4>
      </vt:variant>
      <vt:variant>
        <vt:i4>5</vt:i4>
      </vt:variant>
      <vt:variant>
        <vt:lpwstr>https://kstu.kg/bokovoe-menju/vysshie-shkoly/vysshaja-shkola-ehkonomiki-i-biznesa/bukhgalterskii-uchet-analiz-i-audit/partnery-industrii</vt:lpwstr>
      </vt:variant>
      <vt:variant>
        <vt:lpwstr/>
      </vt:variant>
      <vt:variant>
        <vt:i4>917512</vt:i4>
      </vt:variant>
      <vt:variant>
        <vt:i4>1470</vt:i4>
      </vt:variant>
      <vt:variant>
        <vt:i4>0</vt:i4>
      </vt:variant>
      <vt:variant>
        <vt:i4>5</vt:i4>
      </vt:variant>
      <vt:variant>
        <vt:lpwstr>https://www.daad-kyrgyzstan.org/ru/o-nas/o-daad/</vt:lpwstr>
      </vt:variant>
      <vt:variant>
        <vt:lpwstr/>
      </vt:variant>
      <vt:variant>
        <vt:i4>917512</vt:i4>
      </vt:variant>
      <vt:variant>
        <vt:i4>1467</vt:i4>
      </vt:variant>
      <vt:variant>
        <vt:i4>0</vt:i4>
      </vt:variant>
      <vt:variant>
        <vt:i4>5</vt:i4>
      </vt:variant>
      <vt:variant>
        <vt:lpwstr>https://www.daad-kyrgyzstan.org/ru/o-nas/o-daad/</vt:lpwstr>
      </vt:variant>
      <vt:variant>
        <vt:lpwstr/>
      </vt:variant>
      <vt:variant>
        <vt:i4>917512</vt:i4>
      </vt:variant>
      <vt:variant>
        <vt:i4>1464</vt:i4>
      </vt:variant>
      <vt:variant>
        <vt:i4>0</vt:i4>
      </vt:variant>
      <vt:variant>
        <vt:i4>5</vt:i4>
      </vt:variant>
      <vt:variant>
        <vt:lpwstr>https://www.daad-kyrgyzstan.org/ru/o-nas/o-daad/</vt:lpwstr>
      </vt:variant>
      <vt:variant>
        <vt:lpwstr/>
      </vt:variant>
      <vt:variant>
        <vt:i4>917512</vt:i4>
      </vt:variant>
      <vt:variant>
        <vt:i4>1461</vt:i4>
      </vt:variant>
      <vt:variant>
        <vt:i4>0</vt:i4>
      </vt:variant>
      <vt:variant>
        <vt:i4>5</vt:i4>
      </vt:variant>
      <vt:variant>
        <vt:lpwstr>https://www.daad-kyrgyzstan.org/ru/o-nas/o-daad/</vt:lpwstr>
      </vt:variant>
      <vt:variant>
        <vt:lpwstr/>
      </vt:variant>
      <vt:variant>
        <vt:i4>5505045</vt:i4>
      </vt:variant>
      <vt:variant>
        <vt:i4>1458</vt:i4>
      </vt:variant>
      <vt:variant>
        <vt:i4>0</vt:i4>
      </vt:variant>
      <vt:variant>
        <vt:i4>5</vt:i4>
      </vt:variant>
      <vt:variant>
        <vt:lpwstr>https://kyrgyzstan.americancouncils.org/russian-about</vt:lpwstr>
      </vt:variant>
      <vt:variant>
        <vt:lpwstr/>
      </vt:variant>
      <vt:variant>
        <vt:i4>5505045</vt:i4>
      </vt:variant>
      <vt:variant>
        <vt:i4>1455</vt:i4>
      </vt:variant>
      <vt:variant>
        <vt:i4>0</vt:i4>
      </vt:variant>
      <vt:variant>
        <vt:i4>5</vt:i4>
      </vt:variant>
      <vt:variant>
        <vt:lpwstr>https://kyrgyzstan.americancouncils.org/russian-about</vt:lpwstr>
      </vt:variant>
      <vt:variant>
        <vt:lpwstr/>
      </vt:variant>
      <vt:variant>
        <vt:i4>4849680</vt:i4>
      </vt:variant>
      <vt:variant>
        <vt:i4>1452</vt:i4>
      </vt:variant>
      <vt:variant>
        <vt:i4>0</vt:i4>
      </vt:variant>
      <vt:variant>
        <vt:i4>5</vt:i4>
      </vt:variant>
      <vt:variant>
        <vt:lpwstr>https://www.irex.org/</vt:lpwstr>
      </vt:variant>
      <vt:variant>
        <vt:lpwstr/>
      </vt:variant>
      <vt:variant>
        <vt:i4>4849680</vt:i4>
      </vt:variant>
      <vt:variant>
        <vt:i4>1449</vt:i4>
      </vt:variant>
      <vt:variant>
        <vt:i4>0</vt:i4>
      </vt:variant>
      <vt:variant>
        <vt:i4>5</vt:i4>
      </vt:variant>
      <vt:variant>
        <vt:lpwstr>https://www.irex.org/</vt:lpwstr>
      </vt:variant>
      <vt:variant>
        <vt:lpwstr/>
      </vt:variant>
      <vt:variant>
        <vt:i4>4522069</vt:i4>
      </vt:variant>
      <vt:variant>
        <vt:i4>1446</vt:i4>
      </vt:variant>
      <vt:variant>
        <vt:i4>0</vt:i4>
      </vt:variant>
      <vt:variant>
        <vt:i4>5</vt:i4>
      </vt:variant>
      <vt:variant>
        <vt:lpwstr>https://kstu.kg/glavnoe-menju/vneshnie-svjazi/1-kolonka/otdel-mezhdunarodnykh-svjazei-i-akademicheskoi-mobilnosti/associacija</vt:lpwstr>
      </vt:variant>
      <vt:variant>
        <vt:lpwstr/>
      </vt:variant>
      <vt:variant>
        <vt:i4>3211324</vt:i4>
      </vt:variant>
      <vt:variant>
        <vt:i4>1443</vt:i4>
      </vt:variant>
      <vt:variant>
        <vt:i4>0</vt:i4>
      </vt:variant>
      <vt:variant>
        <vt:i4>5</vt:i4>
      </vt:variant>
      <vt:variant>
        <vt:lpwstr>http://cbd.minjust.gov.kg/act/view/ru-ru/17477</vt:lpwstr>
      </vt:variant>
      <vt:variant>
        <vt:lpwstr/>
      </vt:variant>
      <vt:variant>
        <vt:i4>4980814</vt:i4>
      </vt:variant>
      <vt:variant>
        <vt:i4>1440</vt:i4>
      </vt:variant>
      <vt:variant>
        <vt:i4>0</vt:i4>
      </vt:variant>
      <vt:variant>
        <vt:i4>5</vt:i4>
      </vt:variant>
      <vt:variant>
        <vt:lpwstr>https://kstu.kg/otdely/otdel-mezhdunarodnykh-svjazei</vt:lpwstr>
      </vt:variant>
      <vt:variant>
        <vt:lpwstr/>
      </vt:variant>
      <vt:variant>
        <vt:i4>6357039</vt:i4>
      </vt:variant>
      <vt:variant>
        <vt:i4>1437</vt:i4>
      </vt:variant>
      <vt:variant>
        <vt:i4>0</vt:i4>
      </vt:variant>
      <vt:variant>
        <vt:i4>5</vt:i4>
      </vt:variant>
      <vt:variant>
        <vt:lpwstr>https://kstu.kg/instituty/institut-sovmestnykh-obrazovatelnykh-programm</vt:lpwstr>
      </vt:variant>
      <vt:variant>
        <vt:lpwstr/>
      </vt:variant>
      <vt:variant>
        <vt:i4>983071</vt:i4>
      </vt:variant>
      <vt:variant>
        <vt:i4>1434</vt:i4>
      </vt:variant>
      <vt:variant>
        <vt:i4>0</vt:i4>
      </vt:variant>
      <vt:variant>
        <vt:i4>5</vt:i4>
      </vt:variant>
      <vt:variant>
        <vt:lpwstr>https://kstu.kg/fileadmin/user_upload/dolzhnostnye_objazannosti_akademicheskogo_sovetnika.pdf</vt:lpwstr>
      </vt:variant>
      <vt:variant>
        <vt:lpwstr/>
      </vt:variant>
      <vt:variant>
        <vt:i4>4194322</vt:i4>
      </vt:variant>
      <vt:variant>
        <vt:i4>1431</vt:i4>
      </vt:variant>
      <vt:variant>
        <vt:i4>0</vt:i4>
      </vt:variant>
      <vt:variant>
        <vt:i4>5</vt:i4>
      </vt:variant>
      <vt:variant>
        <vt:lpwstr>https://kstu.kg/bokovoe-menju/vysshie-shkoly/vysshaja-shkola-magistratury</vt:lpwstr>
      </vt:variant>
      <vt:variant>
        <vt:lpwstr/>
      </vt:variant>
      <vt:variant>
        <vt:i4>6357039</vt:i4>
      </vt:variant>
      <vt:variant>
        <vt:i4>1428</vt:i4>
      </vt:variant>
      <vt:variant>
        <vt:i4>0</vt:i4>
      </vt:variant>
      <vt:variant>
        <vt:i4>5</vt:i4>
      </vt:variant>
      <vt:variant>
        <vt:lpwstr>https://kstu.kg/instituty/institut-sovmestnykh-obrazovatelnykh-programm</vt:lpwstr>
      </vt:variant>
      <vt:variant>
        <vt:lpwstr/>
      </vt:variant>
      <vt:variant>
        <vt:i4>4980814</vt:i4>
      </vt:variant>
      <vt:variant>
        <vt:i4>1425</vt:i4>
      </vt:variant>
      <vt:variant>
        <vt:i4>0</vt:i4>
      </vt:variant>
      <vt:variant>
        <vt:i4>5</vt:i4>
      </vt:variant>
      <vt:variant>
        <vt:lpwstr>https://kstu.kg/otdely/otdel-mezhdunarodnykh-svjazei</vt:lpwstr>
      </vt:variant>
      <vt:variant>
        <vt:lpwstr/>
      </vt:variant>
      <vt:variant>
        <vt:i4>1835069</vt:i4>
      </vt:variant>
      <vt:variant>
        <vt:i4>1422</vt:i4>
      </vt:variant>
      <vt:variant>
        <vt:i4>0</vt:i4>
      </vt:variant>
      <vt:variant>
        <vt:i4>5</vt:i4>
      </vt:variant>
      <vt:variant>
        <vt:lpwstr>https://www.facebook.com/kstu.kg/?locale=ru_RU</vt:lpwstr>
      </vt:variant>
      <vt:variant>
        <vt:lpwstr/>
      </vt:variant>
      <vt:variant>
        <vt:i4>6160407</vt:i4>
      </vt:variant>
      <vt:variant>
        <vt:i4>1419</vt:i4>
      </vt:variant>
      <vt:variant>
        <vt:i4>0</vt:i4>
      </vt:variant>
      <vt:variant>
        <vt:i4>5</vt:i4>
      </vt:variant>
      <vt:variant>
        <vt:lpwstr>https://kstu.kg/glavnoe-menju/abiturientu</vt:lpwstr>
      </vt:variant>
      <vt:variant>
        <vt:lpwstr/>
      </vt:variant>
      <vt:variant>
        <vt:i4>2687051</vt:i4>
      </vt:variant>
      <vt:variant>
        <vt:i4>1416</vt:i4>
      </vt:variant>
      <vt:variant>
        <vt:i4>0</vt:i4>
      </vt:variant>
      <vt:variant>
        <vt:i4>5</vt:i4>
      </vt:variant>
      <vt:variant>
        <vt:lpwstr>https://kstu.kg/fileadmin/user_upload/polozhenie_o_vyravnivajushchikh_kursakh_dlja_postupajushchikh_v_agistraturu_kgtu_im._i.razzakova_2022_g..pdf</vt:lpwstr>
      </vt:variant>
      <vt:variant>
        <vt:lpwstr/>
      </vt:variant>
      <vt:variant>
        <vt:i4>589834</vt:i4>
      </vt:variant>
      <vt:variant>
        <vt:i4>1413</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1410</vt:i4>
      </vt:variant>
      <vt:variant>
        <vt:i4>0</vt:i4>
      </vt:variant>
      <vt:variant>
        <vt:i4>5</vt:i4>
      </vt:variant>
      <vt:variant>
        <vt:lpwstr>https://kstu.kg/fakultety/inzhenerno-ehkonomicheskii-fakultet/ehkonomika-promyshlennosti/dokumenty</vt:lpwstr>
      </vt:variant>
      <vt:variant>
        <vt:lpwstr/>
      </vt:variant>
      <vt:variant>
        <vt:i4>2949156</vt:i4>
      </vt:variant>
      <vt:variant>
        <vt:i4>1407</vt:i4>
      </vt:variant>
      <vt:variant>
        <vt:i4>0</vt:i4>
      </vt:variant>
      <vt:variant>
        <vt:i4>5</vt:i4>
      </vt:variant>
      <vt:variant>
        <vt:lpwstr>https://kstu.kg/abiturientu/1/dokumenty</vt:lpwstr>
      </vt:variant>
      <vt:variant>
        <vt:lpwstr/>
      </vt:variant>
      <vt:variant>
        <vt:i4>4521987</vt:i4>
      </vt:variant>
      <vt:variant>
        <vt:i4>1404</vt:i4>
      </vt:variant>
      <vt:variant>
        <vt:i4>0</vt:i4>
      </vt:variant>
      <vt:variant>
        <vt:i4>5</vt:i4>
      </vt:variant>
      <vt:variant>
        <vt:lpwstr>https://edu.gov.kg/organizations/5/pages/21/</vt:lpwstr>
      </vt:variant>
      <vt:variant>
        <vt:lpwstr/>
      </vt:variant>
      <vt:variant>
        <vt:i4>1507432</vt:i4>
      </vt:variant>
      <vt:variant>
        <vt:i4>1401</vt:i4>
      </vt:variant>
      <vt:variant>
        <vt:i4>0</vt:i4>
      </vt:variant>
      <vt:variant>
        <vt:i4>5</vt:i4>
      </vt:variant>
      <vt:variant>
        <vt:lpwstr>https://drive.google.com/file/d/1qYDBR6OZO4J1m0-ncb-hSOJ0IwelxnJq/view?usp=share_link</vt:lpwstr>
      </vt:variant>
      <vt:variant>
        <vt:lpwstr/>
      </vt:variant>
      <vt:variant>
        <vt:i4>7077895</vt:i4>
      </vt:variant>
      <vt:variant>
        <vt:i4>1398</vt:i4>
      </vt:variant>
      <vt:variant>
        <vt:i4>0</vt:i4>
      </vt:variant>
      <vt:variant>
        <vt:i4>5</vt:i4>
      </vt:variant>
      <vt:variant>
        <vt:lpwstr>https://kstu.kg/fileadmin/user_upload/pravila_priema_v_kgtu_im._i._razzakova_2021-2022__bakalavriat_.pdf</vt:lpwstr>
      </vt:variant>
      <vt:variant>
        <vt:lpwstr/>
      </vt:variant>
      <vt:variant>
        <vt:i4>6160394</vt:i4>
      </vt:variant>
      <vt:variant>
        <vt:i4>1395</vt:i4>
      </vt:variant>
      <vt:variant>
        <vt:i4>0</vt:i4>
      </vt:variant>
      <vt:variant>
        <vt:i4>5</vt:i4>
      </vt:variant>
      <vt:variant>
        <vt:lpwstr>https://kstu.kg/fileadmin/main_menu/enrollee/dokum/2020/instrukcija_po_organizacii_i_osushchestvleniju_dejatelnosti_priemnoi_komissii-2019-2020_kgtu_im._i._razzakova.pdf</vt:lpwstr>
      </vt:variant>
      <vt:variant>
        <vt:lpwstr/>
      </vt:variant>
      <vt:variant>
        <vt:i4>2949156</vt:i4>
      </vt:variant>
      <vt:variant>
        <vt:i4>1392</vt:i4>
      </vt:variant>
      <vt:variant>
        <vt:i4>0</vt:i4>
      </vt:variant>
      <vt:variant>
        <vt:i4>5</vt:i4>
      </vt:variant>
      <vt:variant>
        <vt:lpwstr>https://kstu.kg/abiturientu/1/dokumenty</vt:lpwstr>
      </vt:variant>
      <vt:variant>
        <vt:lpwstr/>
      </vt:variant>
      <vt:variant>
        <vt:i4>5898266</vt:i4>
      </vt:variant>
      <vt:variant>
        <vt:i4>1389</vt:i4>
      </vt:variant>
      <vt:variant>
        <vt:i4>0</vt:i4>
      </vt:variant>
      <vt:variant>
        <vt:i4>5</vt:i4>
      </vt:variant>
      <vt:variant>
        <vt:lpwstr>https://kstu.kg/abiturientu/1/plan-nabora</vt:lpwstr>
      </vt:variant>
      <vt:variant>
        <vt:lpwstr/>
      </vt:variant>
      <vt:variant>
        <vt:i4>1572879</vt:i4>
      </vt:variant>
      <vt:variant>
        <vt:i4>1386</vt:i4>
      </vt:variant>
      <vt:variant>
        <vt:i4>0</vt:i4>
      </vt:variant>
      <vt:variant>
        <vt:i4>5</vt:i4>
      </vt:variant>
      <vt:variant>
        <vt:lpwstr>https://kstu.kg/glavnoe-menju/abiturientu/otdel-kachestva-obrazovanija/zagolovok-po-umolchaniju-1</vt:lpwstr>
      </vt:variant>
      <vt:variant>
        <vt:lpwstr/>
      </vt:variant>
      <vt:variant>
        <vt:i4>6750228</vt:i4>
      </vt:variant>
      <vt:variant>
        <vt:i4>1383</vt:i4>
      </vt:variant>
      <vt:variant>
        <vt:i4>0</vt:i4>
      </vt:variant>
      <vt:variant>
        <vt:i4>5</vt:i4>
      </vt:variant>
      <vt:variant>
        <vt:lpwstr/>
      </vt:variant>
      <vt:variant>
        <vt:lpwstr>_heading=h.8lrgl940t5n4</vt:lpwstr>
      </vt:variant>
      <vt:variant>
        <vt:i4>5898333</vt:i4>
      </vt:variant>
      <vt:variant>
        <vt:i4>1380</vt:i4>
      </vt:variant>
      <vt:variant>
        <vt:i4>0</vt:i4>
      </vt:variant>
      <vt:variant>
        <vt:i4>5</vt:i4>
      </vt:variant>
      <vt:variant>
        <vt:lpwstr>https://drive.google.com/drive/folders/1NKZ_Vjvrn7yw8oNHV6I4lRKGCtj3wILe?usp=share_link</vt:lpwstr>
      </vt:variant>
      <vt:variant>
        <vt:lpwstr/>
      </vt:variant>
      <vt:variant>
        <vt:i4>2097267</vt:i4>
      </vt:variant>
      <vt:variant>
        <vt:i4>1377</vt:i4>
      </vt:variant>
      <vt:variant>
        <vt:i4>0</vt:i4>
      </vt:variant>
      <vt:variant>
        <vt:i4>5</vt:i4>
      </vt:variant>
      <vt:variant>
        <vt:lpwstr>https://kstu.kg/fakultety/inzhenerno-ehkonomicheskii-fakultet/ehkonomicheskaja-bezopasnost-i-marketing/partnery-industrii-3</vt:lpwstr>
      </vt:variant>
      <vt:variant>
        <vt:lpwstr/>
      </vt:variant>
      <vt:variant>
        <vt:i4>2555941</vt:i4>
      </vt:variant>
      <vt:variant>
        <vt:i4>1374</vt:i4>
      </vt:variant>
      <vt:variant>
        <vt:i4>0</vt:i4>
      </vt:variant>
      <vt:variant>
        <vt:i4>5</vt:i4>
      </vt:variant>
      <vt:variant>
        <vt:lpwstr>https://kstu.kg/bokovoe-menju/vysshie-shkoly/vysshaja-shkola-ehkonomiki-i-biznesa/bukhgalterskii-uchet-analiz-i-audit/metodicheskaja-rabota</vt:lpwstr>
      </vt:variant>
      <vt:variant>
        <vt:lpwstr/>
      </vt:variant>
      <vt:variant>
        <vt:i4>6094877</vt:i4>
      </vt:variant>
      <vt:variant>
        <vt:i4>1371</vt:i4>
      </vt:variant>
      <vt:variant>
        <vt:i4>0</vt:i4>
      </vt:variant>
      <vt:variant>
        <vt:i4>5</vt:i4>
      </vt:variant>
      <vt:variant>
        <vt:lpwstr>https://kstu.kg/fakultety/inzhenerno-ehkonomicheskii-fakultet/ehkonomika-promyshlennosti/trudoustroistvo</vt:lpwstr>
      </vt:variant>
      <vt:variant>
        <vt:lpwstr/>
      </vt:variant>
      <vt:variant>
        <vt:i4>1572879</vt:i4>
      </vt:variant>
      <vt:variant>
        <vt:i4>1368</vt:i4>
      </vt:variant>
      <vt:variant>
        <vt:i4>0</vt:i4>
      </vt:variant>
      <vt:variant>
        <vt:i4>5</vt:i4>
      </vt:variant>
      <vt:variant>
        <vt:lpwstr>https://kstu.kg/glavnoe-menju/abiturientu/otdel-kachestva-obrazovanija/zagolovok-po-umolchaniju-5</vt:lpwstr>
      </vt:variant>
      <vt:variant>
        <vt:lpwstr/>
      </vt:variant>
      <vt:variant>
        <vt:i4>3342397</vt:i4>
      </vt:variant>
      <vt:variant>
        <vt:i4>1365</vt:i4>
      </vt:variant>
      <vt:variant>
        <vt:i4>0</vt:i4>
      </vt:variant>
      <vt:variant>
        <vt:i4>5</vt:i4>
      </vt:variant>
      <vt:variant>
        <vt:lpwstr>http://cbd.minjust.gov.kg/act/view/ru-ru/202100</vt:lpwstr>
      </vt:variant>
      <vt:variant>
        <vt:lpwstr/>
      </vt:variant>
      <vt:variant>
        <vt:i4>6488172</vt:i4>
      </vt:variant>
      <vt:variant>
        <vt:i4>1362</vt:i4>
      </vt:variant>
      <vt:variant>
        <vt:i4>0</vt:i4>
      </vt:variant>
      <vt:variant>
        <vt:i4>5</vt:i4>
      </vt:variant>
      <vt:variant>
        <vt:lpwstr>https://kstu.kg/fileadmin/user_upload/ustav_kgtu_2022__russ_.pdf</vt:lpwstr>
      </vt:variant>
      <vt:variant>
        <vt:lpwstr/>
      </vt:variant>
      <vt:variant>
        <vt:i4>393242</vt:i4>
      </vt:variant>
      <vt:variant>
        <vt:i4>1359</vt:i4>
      </vt:variant>
      <vt:variant>
        <vt:i4>0</vt:i4>
      </vt:variant>
      <vt:variant>
        <vt:i4>5</vt:i4>
      </vt:variant>
      <vt:variant>
        <vt:lpwstr>https://kstu.kg/fileadmin/user_upload/polozhenie_o_komissii_po_trudovoi_dicipline_i_ehtike_kgtu_im.i.razzakova.pdf</vt:lpwstr>
      </vt:variant>
      <vt:variant>
        <vt:lpwstr/>
      </vt:variant>
      <vt:variant>
        <vt:i4>1703961</vt:i4>
      </vt:variant>
      <vt:variant>
        <vt:i4>1356</vt:i4>
      </vt:variant>
      <vt:variant>
        <vt:i4>0</vt:i4>
      </vt:variant>
      <vt:variant>
        <vt:i4>5</vt:i4>
      </vt:variant>
      <vt:variant>
        <vt:lpwstr>https://kstu.kg/fileadmin/user_upload/polozhenie_ob_antikorupcionnoi_komissii_kgtu_im.i.razzakova.pdf</vt:lpwstr>
      </vt:variant>
      <vt:variant>
        <vt:lpwstr/>
      </vt:variant>
      <vt:variant>
        <vt:i4>2883680</vt:i4>
      </vt:variant>
      <vt:variant>
        <vt:i4>1353</vt:i4>
      </vt:variant>
      <vt:variant>
        <vt:i4>0</vt:i4>
      </vt:variant>
      <vt:variant>
        <vt:i4>5</vt:i4>
      </vt:variant>
      <vt:variant>
        <vt:lpwstr>https://kstu.kg/fileadmin/user_upload/prikaz_tem_md_uau__fk_-_2021.pdf</vt:lpwstr>
      </vt:variant>
      <vt:variant>
        <vt:lpwstr/>
      </vt:variant>
      <vt:variant>
        <vt:i4>4784215</vt:i4>
      </vt:variant>
      <vt:variant>
        <vt:i4>1350</vt:i4>
      </vt:variant>
      <vt:variant>
        <vt:i4>0</vt:i4>
      </vt:variant>
      <vt:variant>
        <vt:i4>5</vt:i4>
      </vt:variant>
      <vt:variant>
        <vt:lpwstr>https://kstu.kg/fakultety/inzhenerno-ehkonomicheskii-fakultet/ehkonomicheskaja-bezopasnost-i-marketing/zagolovok-po-umolchaniju-1</vt:lpwstr>
      </vt:variant>
      <vt:variant>
        <vt:lpwstr/>
      </vt:variant>
      <vt:variant>
        <vt:i4>917584</vt:i4>
      </vt:variant>
      <vt:variant>
        <vt:i4>1347</vt:i4>
      </vt:variant>
      <vt:variant>
        <vt:i4>0</vt:i4>
      </vt:variant>
      <vt:variant>
        <vt:i4>5</vt:i4>
      </vt:variant>
      <vt:variant>
        <vt:lpwstr>https://drive.google.com/file/d/1Ga-Ki_hhEWRS4phfjhU7u08EyO6dA8aS/view?usp=share_link</vt:lpwstr>
      </vt:variant>
      <vt:variant>
        <vt:lpwstr/>
      </vt:variant>
      <vt:variant>
        <vt:i4>2359385</vt:i4>
      </vt:variant>
      <vt:variant>
        <vt:i4>1344</vt:i4>
      </vt:variant>
      <vt:variant>
        <vt:i4>0</vt:i4>
      </vt:variant>
      <vt:variant>
        <vt:i4>5</vt:i4>
      </vt:variant>
      <vt:variant>
        <vt:lpwstr>https://drive.google.com/file/d/10D3_KZEu9b_dj3DxgpAtxh-mobrsIdUa/view?usp=share_link</vt:lpwstr>
      </vt:variant>
      <vt:variant>
        <vt:lpwstr/>
      </vt:variant>
      <vt:variant>
        <vt:i4>2556009</vt:i4>
      </vt:variant>
      <vt:variant>
        <vt:i4>1341</vt:i4>
      </vt:variant>
      <vt:variant>
        <vt:i4>0</vt:i4>
      </vt:variant>
      <vt:variant>
        <vt:i4>5</vt:i4>
      </vt:variant>
      <vt:variant>
        <vt:lpwstr>https://kstu.kg/fakultety/inzhenerno-ehkonomicheskii-fakultet/ehkonomicheskaja-bezopasnost-i-marketing/nauchno-issledovatelskaja-rabota</vt:lpwstr>
      </vt:variant>
      <vt:variant>
        <vt:lpwstr/>
      </vt:variant>
      <vt:variant>
        <vt:i4>2883683</vt:i4>
      </vt:variant>
      <vt:variant>
        <vt:i4>1338</vt:i4>
      </vt:variant>
      <vt:variant>
        <vt:i4>0</vt:i4>
      </vt:variant>
      <vt:variant>
        <vt:i4>5</vt:i4>
      </vt:variant>
      <vt:variant>
        <vt:lpwstr>https://kstu.kg/bokovoe-menju/vysshie-shkoly/vysshaja-shkola-ehkonomiki-i-biznesa/bukhgalterskii-uchet-analiz-i-audit/nauchno-issledovatelskaja-rabota</vt:lpwstr>
      </vt:variant>
      <vt:variant>
        <vt:lpwstr/>
      </vt:variant>
      <vt:variant>
        <vt:i4>6225942</vt:i4>
      </vt:variant>
      <vt:variant>
        <vt:i4>1335</vt:i4>
      </vt:variant>
      <vt:variant>
        <vt:i4>0</vt:i4>
      </vt:variant>
      <vt:variant>
        <vt:i4>5</vt:i4>
      </vt:variant>
      <vt:variant>
        <vt:lpwstr>https://kstu.kg/fakultety/inzhenerno-ehkonomicheskii-fakultet/ehkonomika-promyshlennosti/nauchno-issledovatelskaja-rabota</vt:lpwstr>
      </vt:variant>
      <vt:variant>
        <vt:lpwstr/>
      </vt:variant>
      <vt:variant>
        <vt:i4>7733365</vt:i4>
      </vt:variant>
      <vt:variant>
        <vt:i4>1332</vt:i4>
      </vt:variant>
      <vt:variant>
        <vt:i4>0</vt:i4>
      </vt:variant>
      <vt:variant>
        <vt:i4>5</vt:i4>
      </vt:variant>
      <vt:variant>
        <vt:lpwstr>https://drive.google.com/file/d/14vP9C7ii6veOkAE2Ho_itVXcIRK050ZZ/view?usp=share_link</vt:lpwstr>
      </vt:variant>
      <vt:variant>
        <vt:lpwstr/>
      </vt:variant>
      <vt:variant>
        <vt:i4>4784215</vt:i4>
      </vt:variant>
      <vt:variant>
        <vt:i4>1329</vt:i4>
      </vt:variant>
      <vt:variant>
        <vt:i4>0</vt:i4>
      </vt:variant>
      <vt:variant>
        <vt:i4>5</vt:i4>
      </vt:variant>
      <vt:variant>
        <vt:lpwstr>https://kstu.kg/fakultety/inzhenerno-ehkonomicheskii-fakultet/ehkonomicheskaja-bezopasnost-i-marketing/zagolovok-po-umolchaniju-1</vt:lpwstr>
      </vt:variant>
      <vt:variant>
        <vt:lpwstr/>
      </vt:variant>
      <vt:variant>
        <vt:i4>917584</vt:i4>
      </vt:variant>
      <vt:variant>
        <vt:i4>1326</vt:i4>
      </vt:variant>
      <vt:variant>
        <vt:i4>0</vt:i4>
      </vt:variant>
      <vt:variant>
        <vt:i4>5</vt:i4>
      </vt:variant>
      <vt:variant>
        <vt:lpwstr>https://drive.google.com/file/d/1Ga-Ki_hhEWRS4phfjhU7u08EyO6dA8aS/view?usp=share_link</vt:lpwstr>
      </vt:variant>
      <vt:variant>
        <vt:lpwstr/>
      </vt:variant>
      <vt:variant>
        <vt:i4>2359385</vt:i4>
      </vt:variant>
      <vt:variant>
        <vt:i4>1323</vt:i4>
      </vt:variant>
      <vt:variant>
        <vt:i4>0</vt:i4>
      </vt:variant>
      <vt:variant>
        <vt:i4>5</vt:i4>
      </vt:variant>
      <vt:variant>
        <vt:lpwstr>https://drive.google.com/file/d/10D3_KZEu9b_dj3DxgpAtxh-mobrsIdUa/view?usp=share_link</vt:lpwstr>
      </vt:variant>
      <vt:variant>
        <vt:lpwstr/>
      </vt:variant>
      <vt:variant>
        <vt:i4>2556009</vt:i4>
      </vt:variant>
      <vt:variant>
        <vt:i4>1320</vt:i4>
      </vt:variant>
      <vt:variant>
        <vt:i4>0</vt:i4>
      </vt:variant>
      <vt:variant>
        <vt:i4>5</vt:i4>
      </vt:variant>
      <vt:variant>
        <vt:lpwstr>https://kstu.kg/fakultety/inzhenerno-ehkonomicheskii-fakultet/ehkonomicheskaja-bezopasnost-i-marketing/nauchno-issledovatelskaja-rabota</vt:lpwstr>
      </vt:variant>
      <vt:variant>
        <vt:lpwstr/>
      </vt:variant>
      <vt:variant>
        <vt:i4>2883683</vt:i4>
      </vt:variant>
      <vt:variant>
        <vt:i4>1317</vt:i4>
      </vt:variant>
      <vt:variant>
        <vt:i4>0</vt:i4>
      </vt:variant>
      <vt:variant>
        <vt:i4>5</vt:i4>
      </vt:variant>
      <vt:variant>
        <vt:lpwstr>https://kstu.kg/bokovoe-menju/vysshie-shkoly/vysshaja-shkola-ehkonomiki-i-biznesa/bukhgalterskii-uchet-analiz-i-audit/nauchno-issledovatelskaja-rabota</vt:lpwstr>
      </vt:variant>
      <vt:variant>
        <vt:lpwstr/>
      </vt:variant>
      <vt:variant>
        <vt:i4>6225942</vt:i4>
      </vt:variant>
      <vt:variant>
        <vt:i4>1314</vt:i4>
      </vt:variant>
      <vt:variant>
        <vt:i4>0</vt:i4>
      </vt:variant>
      <vt:variant>
        <vt:i4>5</vt:i4>
      </vt:variant>
      <vt:variant>
        <vt:lpwstr>https://kstu.kg/fakultety/inzhenerno-ehkonomicheskii-fakultet/ehkonomika-promyshlennosti/nauchno-issledovatelskaja-rabota</vt:lpwstr>
      </vt:variant>
      <vt:variant>
        <vt:lpwstr/>
      </vt:variant>
      <vt:variant>
        <vt:i4>589892</vt:i4>
      </vt:variant>
      <vt:variant>
        <vt:i4>1311</vt:i4>
      </vt:variant>
      <vt:variant>
        <vt:i4>0</vt:i4>
      </vt:variant>
      <vt:variant>
        <vt:i4>5</vt:i4>
      </vt:variant>
      <vt:variant>
        <vt:lpwstr>https://drive.google.com/drive/folders/1bfL6XfDWaVOuxyiUXfmH0R1JsZ0x7bS5?usp=sharing</vt:lpwstr>
      </vt:variant>
      <vt:variant>
        <vt:lpwstr/>
      </vt:variant>
      <vt:variant>
        <vt:i4>18</vt:i4>
      </vt:variant>
      <vt:variant>
        <vt:i4>1308</vt:i4>
      </vt:variant>
      <vt:variant>
        <vt:i4>0</vt:i4>
      </vt:variant>
      <vt:variant>
        <vt:i4>5</vt:i4>
      </vt:variant>
      <vt:variant>
        <vt:lpwstr>https://kstu.kg/fileadmin/user_upload/anketa_dlja__vypusknikov.pdf</vt:lpwstr>
      </vt:variant>
      <vt:variant>
        <vt:lpwstr/>
      </vt:variant>
      <vt:variant>
        <vt:i4>131101</vt:i4>
      </vt:variant>
      <vt:variant>
        <vt:i4>1305</vt:i4>
      </vt:variant>
      <vt:variant>
        <vt:i4>0</vt:i4>
      </vt:variant>
      <vt:variant>
        <vt:i4>5</vt:i4>
      </vt:variant>
      <vt:variant>
        <vt:lpwstr>https://kstu.kg/fileadmin/user_upload/anketa_dlja_studentov_udovletvorennost_kachestvom_organiazcii_uchebnogo_processa.pdf</vt:lpwstr>
      </vt:variant>
      <vt:variant>
        <vt:lpwstr/>
      </vt:variant>
      <vt:variant>
        <vt:i4>1572879</vt:i4>
      </vt:variant>
      <vt:variant>
        <vt:i4>1302</vt:i4>
      </vt:variant>
      <vt:variant>
        <vt:i4>0</vt:i4>
      </vt:variant>
      <vt:variant>
        <vt:i4>5</vt:i4>
      </vt:variant>
      <vt:variant>
        <vt:lpwstr>https://kstu.kg/glavnoe-menju/abiturientu/otdel-kachestva-obrazovanija/zagolovok-po-umolchaniju-5</vt:lpwstr>
      </vt:variant>
      <vt:variant>
        <vt:lpwstr/>
      </vt:variant>
      <vt:variant>
        <vt:i4>2949214</vt:i4>
      </vt:variant>
      <vt:variant>
        <vt:i4>1299</vt:i4>
      </vt:variant>
      <vt:variant>
        <vt:i4>0</vt:i4>
      </vt:variant>
      <vt:variant>
        <vt:i4>5</vt:i4>
      </vt:variant>
      <vt:variant>
        <vt:lpwstr>https://kstu.kg/fileadmin/user_upload/polozhenie_ob_organizacii_i_provedenii_soc.oprosa_studentov_kgtu_im._i._razzakova.pdf</vt:lpwstr>
      </vt:variant>
      <vt:variant>
        <vt:lpwstr/>
      </vt:variant>
      <vt:variant>
        <vt:i4>3997739</vt:i4>
      </vt:variant>
      <vt:variant>
        <vt:i4>1296</vt:i4>
      </vt:variant>
      <vt:variant>
        <vt:i4>0</vt:i4>
      </vt:variant>
      <vt:variant>
        <vt:i4>5</vt:i4>
      </vt:variant>
      <vt:variant>
        <vt:lpwstr>https://drive.google.com/file/d/1eO1UV4l69vqwpzS2AJ67kBLpCQXDJ7cZ/view?usp=sharing</vt:lpwstr>
      </vt:variant>
      <vt:variant>
        <vt:lpwstr/>
      </vt:variant>
      <vt:variant>
        <vt:i4>589829</vt:i4>
      </vt:variant>
      <vt:variant>
        <vt:i4>1293</vt:i4>
      </vt:variant>
      <vt:variant>
        <vt:i4>0</vt:i4>
      </vt:variant>
      <vt:variant>
        <vt:i4>5</vt:i4>
      </vt:variant>
      <vt:variant>
        <vt:lpwstr>https://kstu.kg/fileadmin/user_upload/7.3_povyshenie_kvalifikacii__1_.pdf</vt:lpwstr>
      </vt:variant>
      <vt:variant>
        <vt:lpwstr/>
      </vt:variant>
      <vt:variant>
        <vt:i4>3735554</vt:i4>
      </vt:variant>
      <vt:variant>
        <vt:i4>1290</vt:i4>
      </vt:variant>
      <vt:variant>
        <vt:i4>0</vt:i4>
      </vt:variant>
      <vt:variant>
        <vt:i4>5</vt:i4>
      </vt:variant>
      <vt:variant>
        <vt:lpwstr>https://kstu.kg/fileadmin/user_upload/povyshenie_kvalifikacii_pps.pdf</vt:lpwstr>
      </vt:variant>
      <vt:variant>
        <vt:lpwstr/>
      </vt:variant>
      <vt:variant>
        <vt:i4>1703961</vt:i4>
      </vt:variant>
      <vt:variant>
        <vt:i4>1287</vt:i4>
      </vt:variant>
      <vt:variant>
        <vt:i4>0</vt:i4>
      </vt:variant>
      <vt:variant>
        <vt:i4>5</vt:i4>
      </vt:variant>
      <vt:variant>
        <vt:lpwstr>https://kstu.kg/fileadmin/user_upload/polozhenie_ob_antikorupcionnoi_komissii_kgtu_im.i.razzakova.pdf</vt:lpwstr>
      </vt:variant>
      <vt:variant>
        <vt:lpwstr/>
      </vt:variant>
      <vt:variant>
        <vt:i4>1114147</vt:i4>
      </vt:variant>
      <vt:variant>
        <vt:i4>1284</vt:i4>
      </vt:variant>
      <vt:variant>
        <vt:i4>0</vt:i4>
      </vt:variant>
      <vt:variant>
        <vt:i4>5</vt:i4>
      </vt:variant>
      <vt:variant>
        <vt:lpwstr>https://kstu.kg/fileadmin/user_upload/polozhenie_gak_kgtu.pdf</vt:lpwstr>
      </vt:variant>
      <vt:variant>
        <vt:lpwstr/>
      </vt:variant>
      <vt:variant>
        <vt:i4>2097267</vt:i4>
      </vt:variant>
      <vt:variant>
        <vt:i4>1281</vt:i4>
      </vt:variant>
      <vt:variant>
        <vt:i4>0</vt:i4>
      </vt:variant>
      <vt:variant>
        <vt:i4>5</vt:i4>
      </vt:variant>
      <vt:variant>
        <vt:lpwstr>https://kstu.kg/fakultety/inzhenerno-ehkonomicheskii-fakultet/ehkonomicheskaja-bezopasnost-i-marketing/partnery-industrii-1</vt:lpwstr>
      </vt:variant>
      <vt:variant>
        <vt:lpwstr/>
      </vt:variant>
      <vt:variant>
        <vt:i4>589834</vt:i4>
      </vt:variant>
      <vt:variant>
        <vt:i4>1278</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1275</vt:i4>
      </vt:variant>
      <vt:variant>
        <vt:i4>0</vt:i4>
      </vt:variant>
      <vt:variant>
        <vt:i4>5</vt:i4>
      </vt:variant>
      <vt:variant>
        <vt:lpwstr>https://kstu.kg/fakultety/inzhenerno-ehkonomicheskii-fakultet/ehkonomika-promyshlennosti/dokumenty</vt:lpwstr>
      </vt:variant>
      <vt:variant>
        <vt:lpwstr/>
      </vt:variant>
      <vt:variant>
        <vt:i4>720921</vt:i4>
      </vt:variant>
      <vt:variant>
        <vt:i4>1272</vt:i4>
      </vt:variant>
      <vt:variant>
        <vt:i4>0</vt:i4>
      </vt:variant>
      <vt:variant>
        <vt:i4>5</vt:i4>
      </vt:variant>
      <vt:variant>
        <vt:lpwstr>https://avn.kstu.kg/</vt:lpwstr>
      </vt:variant>
      <vt:variant>
        <vt:lpwstr/>
      </vt:variant>
      <vt:variant>
        <vt:i4>721000</vt:i4>
      </vt:variant>
      <vt:variant>
        <vt:i4>1269</vt:i4>
      </vt:variant>
      <vt:variant>
        <vt:i4>0</vt:i4>
      </vt:variant>
      <vt:variant>
        <vt:i4>5</vt:i4>
      </vt:variant>
      <vt:variant>
        <vt:lpwstr>https://kstu.kg/fileadmin/user_upload/akademicheskii_kalendar_2021-22_vshm_ochno.xlsx</vt:lpwstr>
      </vt:variant>
      <vt:variant>
        <vt:lpwstr/>
      </vt:variant>
      <vt:variant>
        <vt:i4>4587548</vt:i4>
      </vt:variant>
      <vt:variant>
        <vt:i4>1266</vt:i4>
      </vt:variant>
      <vt:variant>
        <vt:i4>0</vt:i4>
      </vt:variant>
      <vt:variant>
        <vt:i4>5</vt:i4>
      </vt:variant>
      <vt:variant>
        <vt:lpwstr>https://kstu.kg/fileadmin/user_upload/5polozhenie_o_rubezhnom_kontrole_i_promezhutochnoi_attestacii_kgtu.pdf</vt:lpwstr>
      </vt:variant>
      <vt:variant>
        <vt:lpwstr/>
      </vt:variant>
      <vt:variant>
        <vt:i4>4718596</vt:i4>
      </vt:variant>
      <vt:variant>
        <vt:i4>1263</vt:i4>
      </vt:variant>
      <vt:variant>
        <vt:i4>0</vt:i4>
      </vt:variant>
      <vt:variant>
        <vt:i4>5</vt:i4>
      </vt:variant>
      <vt:variant>
        <vt:lpwstr>https://drive.google.com/file/d/1y_tGmdhUFNXf00Pmo9qeyrrCAkbobMyi/view?usp=share_link</vt:lpwstr>
      </vt:variant>
      <vt:variant>
        <vt:lpwstr/>
      </vt:variant>
      <vt:variant>
        <vt:i4>1769530</vt:i4>
      </vt:variant>
      <vt:variant>
        <vt:i4>1260</vt:i4>
      </vt:variant>
      <vt:variant>
        <vt:i4>0</vt:i4>
      </vt:variant>
      <vt:variant>
        <vt:i4>5</vt:i4>
      </vt:variant>
      <vt:variant>
        <vt:lpwstr>https://kstu.kg/fileadmin/user_upload/rup_fk_2021g.pdf</vt:lpwstr>
      </vt:variant>
      <vt:variant>
        <vt:lpwstr/>
      </vt:variant>
      <vt:variant>
        <vt:i4>7602271</vt:i4>
      </vt:variant>
      <vt:variant>
        <vt:i4>1257</vt:i4>
      </vt:variant>
      <vt:variant>
        <vt:i4>0</vt:i4>
      </vt:variant>
      <vt:variant>
        <vt:i4>5</vt:i4>
      </vt:variant>
      <vt:variant>
        <vt:lpwstr>https://kstu.kg/fileadmin/user_upload/rup_uau_2021g.pdf</vt:lpwstr>
      </vt:variant>
      <vt:variant>
        <vt:lpwstr/>
      </vt:variant>
      <vt:variant>
        <vt:i4>2097203</vt:i4>
      </vt:variant>
      <vt:variant>
        <vt:i4>1254</vt:i4>
      </vt:variant>
      <vt:variant>
        <vt:i4>0</vt:i4>
      </vt:variant>
      <vt:variant>
        <vt:i4>5</vt:i4>
      </vt:variant>
      <vt:variant>
        <vt:lpwstr>https://kstu.kg/fileadmin/user_upload/bup_ehkonomika_magistr_2021.pdf</vt:lpwstr>
      </vt:variant>
      <vt:variant>
        <vt:lpwstr/>
      </vt:variant>
      <vt:variant>
        <vt:i4>4522050</vt:i4>
      </vt:variant>
      <vt:variant>
        <vt:i4>1251</vt:i4>
      </vt:variant>
      <vt:variant>
        <vt:i4>0</vt:i4>
      </vt:variant>
      <vt:variant>
        <vt:i4>5</vt:i4>
      </vt:variant>
      <vt:variant>
        <vt:lpwstr>https://kstu.kg/fileadmin/user_upload/rup_ehsi_magistratura_2021.pdf</vt:lpwstr>
      </vt:variant>
      <vt:variant>
        <vt:lpwstr/>
      </vt:variant>
      <vt:variant>
        <vt:i4>1114147</vt:i4>
      </vt:variant>
      <vt:variant>
        <vt:i4>1248</vt:i4>
      </vt:variant>
      <vt:variant>
        <vt:i4>0</vt:i4>
      </vt:variant>
      <vt:variant>
        <vt:i4>5</vt:i4>
      </vt:variant>
      <vt:variant>
        <vt:lpwstr>https://kstu.kg/fileadmin/user_upload/polozhenie_gak_kgtu.pdf</vt:lpwstr>
      </vt:variant>
      <vt:variant>
        <vt:lpwstr/>
      </vt:variant>
      <vt:variant>
        <vt:i4>4587548</vt:i4>
      </vt:variant>
      <vt:variant>
        <vt:i4>1245</vt:i4>
      </vt:variant>
      <vt:variant>
        <vt:i4>0</vt:i4>
      </vt:variant>
      <vt:variant>
        <vt:i4>5</vt:i4>
      </vt:variant>
      <vt:variant>
        <vt:lpwstr>https://kstu.kg/fileadmin/user_upload/5polozhenie_o_rubezhnom_kontrole_i_promezhutochnoi_attestacii_kgtu.pdf</vt:lpwstr>
      </vt:variant>
      <vt:variant>
        <vt:lpwstr/>
      </vt:variant>
      <vt:variant>
        <vt:i4>5832749</vt:i4>
      </vt:variant>
      <vt:variant>
        <vt:i4>1242</vt:i4>
      </vt:variant>
      <vt:variant>
        <vt:i4>0</vt:i4>
      </vt:variant>
      <vt:variant>
        <vt:i4>5</vt:i4>
      </vt:variant>
      <vt:variant>
        <vt:lpwstr>https://drive.google.com/drive/folders/18fl_yddVzjTpZ6_2maBwY5xae2e6UQ66?usp=share_link</vt:lpwstr>
      </vt:variant>
      <vt:variant>
        <vt:lpwstr/>
      </vt:variant>
      <vt:variant>
        <vt:i4>2556009</vt:i4>
      </vt:variant>
      <vt:variant>
        <vt:i4>1239</vt:i4>
      </vt:variant>
      <vt:variant>
        <vt:i4>0</vt:i4>
      </vt:variant>
      <vt:variant>
        <vt:i4>5</vt:i4>
      </vt:variant>
      <vt:variant>
        <vt:lpwstr>https://kstu.kg/fakultety/inzhenerno-ehkonomicheskii-fakultet/ehkonomicheskaja-bezopasnost-i-marketing/nauchno-issledovatelskaja-rabota</vt:lpwstr>
      </vt:variant>
      <vt:variant>
        <vt:lpwstr/>
      </vt:variant>
      <vt:variant>
        <vt:i4>6225942</vt:i4>
      </vt:variant>
      <vt:variant>
        <vt:i4>1236</vt:i4>
      </vt:variant>
      <vt:variant>
        <vt:i4>0</vt:i4>
      </vt:variant>
      <vt:variant>
        <vt:i4>5</vt:i4>
      </vt:variant>
      <vt:variant>
        <vt:lpwstr>https://kstu.kg/fakultety/inzhenerno-ehkonomicheskii-fakultet/ehkonomika-promyshlennosti/nauchno-issledovatelskaja-rabota</vt:lpwstr>
      </vt:variant>
      <vt:variant>
        <vt:lpwstr/>
      </vt:variant>
      <vt:variant>
        <vt:i4>2883683</vt:i4>
      </vt:variant>
      <vt:variant>
        <vt:i4>1233</vt:i4>
      </vt:variant>
      <vt:variant>
        <vt:i4>0</vt:i4>
      </vt:variant>
      <vt:variant>
        <vt:i4>5</vt:i4>
      </vt:variant>
      <vt:variant>
        <vt:lpwstr>https://kstu.kg/bokovoe-menju/vysshie-shkoly/vysshaja-shkola-ehkonomiki-i-biznesa/bukhgalterskii-uchet-analiz-i-audit/nauchno-issledovatelskaja-rabota</vt:lpwstr>
      </vt:variant>
      <vt:variant>
        <vt:lpwstr/>
      </vt:variant>
      <vt:variant>
        <vt:i4>2097267</vt:i4>
      </vt:variant>
      <vt:variant>
        <vt:i4>1230</vt:i4>
      </vt:variant>
      <vt:variant>
        <vt:i4>0</vt:i4>
      </vt:variant>
      <vt:variant>
        <vt:i4>5</vt:i4>
      </vt:variant>
      <vt:variant>
        <vt:lpwstr>https://kstu.kg/fakultety/inzhenerno-ehkonomicheskii-fakultet/ehkonomicheskaja-bezopasnost-i-marketing/partnery-industrii-1</vt:lpwstr>
      </vt:variant>
      <vt:variant>
        <vt:lpwstr/>
      </vt:variant>
      <vt:variant>
        <vt:i4>1310728</vt:i4>
      </vt:variant>
      <vt:variant>
        <vt:i4>1227</vt:i4>
      </vt:variant>
      <vt:variant>
        <vt:i4>0</vt:i4>
      </vt:variant>
      <vt:variant>
        <vt:i4>5</vt:i4>
      </vt:variant>
      <vt:variant>
        <vt:lpwstr>https://kstu.kg/bokovoe-menju/vysshie-shkoly/vysshaja-shkola-ehkonomiki-i-biznesa/bukhgalterskii-uchet-analiz-i-audit</vt:lpwstr>
      </vt:variant>
      <vt:variant>
        <vt:lpwstr/>
      </vt:variant>
      <vt:variant>
        <vt:i4>4980814</vt:i4>
      </vt:variant>
      <vt:variant>
        <vt:i4>1224</vt:i4>
      </vt:variant>
      <vt:variant>
        <vt:i4>0</vt:i4>
      </vt:variant>
      <vt:variant>
        <vt:i4>5</vt:i4>
      </vt:variant>
      <vt:variant>
        <vt:lpwstr>https://kstu.kg/bokovoe-menju/vysshie-shkoly/vysshaja-shkola-ehkonomiki-i-biznesa/ehkonomika-i-upravlenie-na-predprijatii</vt:lpwstr>
      </vt:variant>
      <vt:variant>
        <vt:lpwstr/>
      </vt:variant>
      <vt:variant>
        <vt:i4>4521987</vt:i4>
      </vt:variant>
      <vt:variant>
        <vt:i4>1221</vt:i4>
      </vt:variant>
      <vt:variant>
        <vt:i4>0</vt:i4>
      </vt:variant>
      <vt:variant>
        <vt:i4>5</vt:i4>
      </vt:variant>
      <vt:variant>
        <vt:lpwstr>https://edu.gov.kg/organizations/5/pages/21/</vt:lpwstr>
      </vt:variant>
      <vt:variant>
        <vt:lpwstr/>
      </vt:variant>
      <vt:variant>
        <vt:i4>6488183</vt:i4>
      </vt:variant>
      <vt:variant>
        <vt:i4>1218</vt:i4>
      </vt:variant>
      <vt:variant>
        <vt:i4>0</vt:i4>
      </vt:variant>
      <vt:variant>
        <vt:i4>5</vt:i4>
      </vt:variant>
      <vt:variant>
        <vt:lpwstr>https://kstu.kg/fakultety-1/vshm/metodicheskaja-rabota</vt:lpwstr>
      </vt:variant>
      <vt:variant>
        <vt:lpwstr/>
      </vt:variant>
      <vt:variant>
        <vt:i4>3407932</vt:i4>
      </vt:variant>
      <vt:variant>
        <vt:i4>1215</vt:i4>
      </vt:variant>
      <vt:variant>
        <vt:i4>0</vt:i4>
      </vt:variant>
      <vt:variant>
        <vt:i4>5</vt:i4>
      </vt:variant>
      <vt:variant>
        <vt:lpwstr>https://kstu.kg/fileadmin/user_upload/akademicheskii_kalendar_2022-23_uch.god_magistr_ochnaja_forma_obuchenija.pdf</vt:lpwstr>
      </vt:variant>
      <vt:variant>
        <vt:lpwstr/>
      </vt:variant>
      <vt:variant>
        <vt:i4>4521987</vt:i4>
      </vt:variant>
      <vt:variant>
        <vt:i4>1212</vt:i4>
      </vt:variant>
      <vt:variant>
        <vt:i4>0</vt:i4>
      </vt:variant>
      <vt:variant>
        <vt:i4>5</vt:i4>
      </vt:variant>
      <vt:variant>
        <vt:lpwstr>https://edu.gov.kg/organizations/5/pages/21/</vt:lpwstr>
      </vt:variant>
      <vt:variant>
        <vt:lpwstr/>
      </vt:variant>
      <vt:variant>
        <vt:i4>6160472</vt:i4>
      </vt:variant>
      <vt:variant>
        <vt:i4>1209</vt:i4>
      </vt:variant>
      <vt:variant>
        <vt:i4>0</vt:i4>
      </vt:variant>
      <vt:variant>
        <vt:i4>5</vt:i4>
      </vt:variant>
      <vt:variant>
        <vt:lpwstr>https://kstu.kg/fileadmin/user_upload/polozhenie_o_fvshm_2020-2021gg..pdf</vt:lpwstr>
      </vt:variant>
      <vt:variant>
        <vt:lpwstr/>
      </vt:variant>
      <vt:variant>
        <vt:i4>2621487</vt:i4>
      </vt:variant>
      <vt:variant>
        <vt:i4>1206</vt:i4>
      </vt:variant>
      <vt:variant>
        <vt:i4>0</vt:i4>
      </vt:variant>
      <vt:variant>
        <vt:i4>5</vt:i4>
      </vt:variant>
      <vt:variant>
        <vt:lpwstr>https://ksucta.kstu.kg/ru/component/content/article/101-%D0%BD%D0%BE%D0%B2%D0%BE%D1%81%D1%82%D0%B8/4927-%D0%BD%D0%B0%D1%88%D0%B8-%D0%BF%D1%80%D0%B5%D0%BF%D0%BE%D0%B4%D0%B0%D0%B2%D0%B0%D1%82%D0%B5%D0%BB%D0%B8-%D0%B7%D0%B0-%D1%80%D1%83%D0%B1%D0%B5%D0%B6%D0%BE%D0%BC.html</vt:lpwstr>
      </vt:variant>
      <vt:variant>
        <vt:lpwstr/>
      </vt:variant>
      <vt:variant>
        <vt:i4>3145771</vt:i4>
      </vt:variant>
      <vt:variant>
        <vt:i4>1203</vt:i4>
      </vt:variant>
      <vt:variant>
        <vt:i4>0</vt:i4>
      </vt:variant>
      <vt:variant>
        <vt:i4>5</vt:i4>
      </vt:variant>
      <vt:variant>
        <vt:lpwstr>https://kstu.kg/fakultety-1/vshehb/novosti?tx_news_pi1%5Baction%5D=detail&amp;tx_news_pi1%5Bcontroller%5D=News&amp;tx_news_pi1%5Bnews%5D=3179&amp;cHash=fbe8cfe4b9986bfcf63ecddf14a4cb5d</vt:lpwstr>
      </vt:variant>
      <vt:variant>
        <vt:lpwstr/>
      </vt:variant>
      <vt:variant>
        <vt:i4>2490475</vt:i4>
      </vt:variant>
      <vt:variant>
        <vt:i4>1200</vt:i4>
      </vt:variant>
      <vt:variant>
        <vt:i4>0</vt:i4>
      </vt:variant>
      <vt:variant>
        <vt:i4>5</vt:i4>
      </vt:variant>
      <vt:variant>
        <vt:lpwstr>https://ksucta.kstu.kg/ru/component/content/article/101-%D0%BD%D0%BE%D0%B2%D0%BE%D1%81%D1%82%D0%B8/5269-%D0%B3%D0%BE%D1%81%D1%82%D0%B5%D0%B2%D0%B0%D1%8F-%D0%BB%D0%B5%D0%BA%D1%86%D0%B8%D1%8F-%D0%B4%D0%B5%D0%BA%D0%B0%D0%BD%D0%B0-%D0%B8%D0%B7-%D1%86%D0%B2%D0%B8%D0%BA%D0%B0%D1%83.html</vt:lpwstr>
      </vt:variant>
      <vt:variant>
        <vt:lpwstr/>
      </vt:variant>
      <vt:variant>
        <vt:i4>4980813</vt:i4>
      </vt:variant>
      <vt:variant>
        <vt:i4>1197</vt:i4>
      </vt:variant>
      <vt:variant>
        <vt:i4>0</vt:i4>
      </vt:variant>
      <vt:variant>
        <vt:i4>5</vt:i4>
      </vt:variant>
      <vt:variant>
        <vt:lpwstr>https://drive.google.com/file/d/1KDKb9pjigCQ7mxt5l6J0i3DjIH3S0EB_/view?usp=share_link</vt:lpwstr>
      </vt:variant>
      <vt:variant>
        <vt:lpwstr/>
      </vt:variant>
      <vt:variant>
        <vt:i4>6619197</vt:i4>
      </vt:variant>
      <vt:variant>
        <vt:i4>1194</vt:i4>
      </vt:variant>
      <vt:variant>
        <vt:i4>0</vt:i4>
      </vt:variant>
      <vt:variant>
        <vt:i4>5</vt:i4>
      </vt:variant>
      <vt:variant>
        <vt:lpwstr>https://drive.google.com/file/d/10C0kjMs2_FaF5ghG-iMjv2vPa7tHA38r/view?usp=share_link</vt:lpwstr>
      </vt:variant>
      <vt:variant>
        <vt:lpwstr/>
      </vt:variant>
      <vt:variant>
        <vt:i4>1114145</vt:i4>
      </vt:variant>
      <vt:variant>
        <vt:i4>1191</vt:i4>
      </vt:variant>
      <vt:variant>
        <vt:i4>0</vt:i4>
      </vt:variant>
      <vt:variant>
        <vt:i4>5</vt:i4>
      </vt:variant>
      <vt:variant>
        <vt:lpwstr>https://drive.google.com/file/d/1dc1AGb9fQu--AR-Lux-R4-tQBJWTzQNm/view?usp=share_link</vt:lpwstr>
      </vt:variant>
      <vt:variant>
        <vt:lpwstr/>
      </vt:variant>
      <vt:variant>
        <vt:i4>131099</vt:i4>
      </vt:variant>
      <vt:variant>
        <vt:i4>1188</vt:i4>
      </vt:variant>
      <vt:variant>
        <vt:i4>0</vt:i4>
      </vt:variant>
      <vt:variant>
        <vt:i4>5</vt:i4>
      </vt:variant>
      <vt:variant>
        <vt:lpwstr>https://kstu.kg/fakultety/inzhenerno-ehkonomicheskii-fakultet/ehkonomicheskaja-bezopasnost-i-marketing/sostav-kafedry</vt:lpwstr>
      </vt:variant>
      <vt:variant>
        <vt:lpwstr/>
      </vt:variant>
      <vt:variant>
        <vt:i4>4587590</vt:i4>
      </vt:variant>
      <vt:variant>
        <vt:i4>1185</vt:i4>
      </vt:variant>
      <vt:variant>
        <vt:i4>0</vt:i4>
      </vt:variant>
      <vt:variant>
        <vt:i4>5</vt:i4>
      </vt:variant>
      <vt:variant>
        <vt:lpwstr>https://kstu.kg/bokovoe-menju/vysshie-shkoly/vysshaja-shkola-ehkonomiki-i-biznesa/bukhgalterskii-uchet-analiz-i-audit/sostav-kafedry</vt:lpwstr>
      </vt:variant>
      <vt:variant>
        <vt:lpwstr/>
      </vt:variant>
      <vt:variant>
        <vt:i4>7995492</vt:i4>
      </vt:variant>
      <vt:variant>
        <vt:i4>1182</vt:i4>
      </vt:variant>
      <vt:variant>
        <vt:i4>0</vt:i4>
      </vt:variant>
      <vt:variant>
        <vt:i4>5</vt:i4>
      </vt:variant>
      <vt:variant>
        <vt:lpwstr>https://kstu.kg/fakultety/inzhenerno-ehkonomicheskii-fakultet/ehkonomika-promyshlennosti/sostav-kafedry</vt:lpwstr>
      </vt:variant>
      <vt:variant>
        <vt:lpwstr/>
      </vt:variant>
      <vt:variant>
        <vt:i4>2687051</vt:i4>
      </vt:variant>
      <vt:variant>
        <vt:i4>1179</vt:i4>
      </vt:variant>
      <vt:variant>
        <vt:i4>0</vt:i4>
      </vt:variant>
      <vt:variant>
        <vt:i4>5</vt:i4>
      </vt:variant>
      <vt:variant>
        <vt:lpwstr>https://kstu.kg/fileadmin/user_upload/polozhenie_o_vyravnivajushchikh_kursakh_dlja_postupajushchikh_v_agistraturu_kgtu_im._i.razzakova_2022_g..pdf</vt:lpwstr>
      </vt:variant>
      <vt:variant>
        <vt:lpwstr/>
      </vt:variant>
      <vt:variant>
        <vt:i4>1179773</vt:i4>
      </vt:variant>
      <vt:variant>
        <vt:i4>1176</vt:i4>
      </vt:variant>
      <vt:variant>
        <vt:i4>0</vt:i4>
      </vt:variant>
      <vt:variant>
        <vt:i4>5</vt:i4>
      </vt:variant>
      <vt:variant>
        <vt:lpwstr>https://kstu.kg/fileadmin/user_upload/polozhenie_ob_organizacii_uch.processa_v_kgtu_na_osnove_kso_ects_2022.pdf</vt:lpwstr>
      </vt:variant>
      <vt:variant>
        <vt:lpwstr/>
      </vt:variant>
      <vt:variant>
        <vt:i4>2097267</vt:i4>
      </vt:variant>
      <vt:variant>
        <vt:i4>1173</vt:i4>
      </vt:variant>
      <vt:variant>
        <vt:i4>0</vt:i4>
      </vt:variant>
      <vt:variant>
        <vt:i4>5</vt:i4>
      </vt:variant>
      <vt:variant>
        <vt:lpwstr>https://kstu.kg/fakultety/inzhenerno-ehkonomicheskii-fakultet/ehkonomicheskaja-bezopasnost-i-marketing/partnery-industrii-1</vt:lpwstr>
      </vt:variant>
      <vt:variant>
        <vt:lpwstr/>
      </vt:variant>
      <vt:variant>
        <vt:i4>589834</vt:i4>
      </vt:variant>
      <vt:variant>
        <vt:i4>1170</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1167</vt:i4>
      </vt:variant>
      <vt:variant>
        <vt:i4>0</vt:i4>
      </vt:variant>
      <vt:variant>
        <vt:i4>5</vt:i4>
      </vt:variant>
      <vt:variant>
        <vt:lpwstr>https://kstu.kg/fakultety/inzhenerno-ehkonomicheskii-fakultet/ehkonomika-promyshlennosti/dokumenty</vt:lpwstr>
      </vt:variant>
      <vt:variant>
        <vt:lpwstr/>
      </vt:variant>
      <vt:variant>
        <vt:i4>2097267</vt:i4>
      </vt:variant>
      <vt:variant>
        <vt:i4>1164</vt:i4>
      </vt:variant>
      <vt:variant>
        <vt:i4>0</vt:i4>
      </vt:variant>
      <vt:variant>
        <vt:i4>5</vt:i4>
      </vt:variant>
      <vt:variant>
        <vt:lpwstr>https://kstu.kg/fakultety/inzhenerno-ehkonomicheskii-fakultet/ehkonomicheskaja-bezopasnost-i-marketing/partnery-industrii-1</vt:lpwstr>
      </vt:variant>
      <vt:variant>
        <vt:lpwstr/>
      </vt:variant>
      <vt:variant>
        <vt:i4>589834</vt:i4>
      </vt:variant>
      <vt:variant>
        <vt:i4>1161</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1158</vt:i4>
      </vt:variant>
      <vt:variant>
        <vt:i4>0</vt:i4>
      </vt:variant>
      <vt:variant>
        <vt:i4>5</vt:i4>
      </vt:variant>
      <vt:variant>
        <vt:lpwstr>https://kstu.kg/fakultety/inzhenerno-ehkonomicheskii-fakultet/ehkonomika-promyshlennosti/dokumenty</vt:lpwstr>
      </vt:variant>
      <vt:variant>
        <vt:lpwstr/>
      </vt:variant>
      <vt:variant>
        <vt:i4>196622</vt:i4>
      </vt:variant>
      <vt:variant>
        <vt:i4>1155</vt:i4>
      </vt:variant>
      <vt:variant>
        <vt:i4>0</vt:i4>
      </vt:variant>
      <vt:variant>
        <vt:i4>5</vt:i4>
      </vt:variant>
      <vt:variant>
        <vt:lpwstr>http://cbd.minjust.gov.kg/act/view/ru-ru/1216</vt:lpwstr>
      </vt:variant>
      <vt:variant>
        <vt:lpwstr/>
      </vt:variant>
      <vt:variant>
        <vt:i4>2818063</vt:i4>
      </vt:variant>
      <vt:variant>
        <vt:i4>1152</vt:i4>
      </vt:variant>
      <vt:variant>
        <vt:i4>0</vt:i4>
      </vt:variant>
      <vt:variant>
        <vt:i4>5</vt:i4>
      </vt:variant>
      <vt:variant>
        <vt:lpwstr/>
      </vt:variant>
      <vt:variant>
        <vt:lpwstr>_heading=h.2et92p0</vt:lpwstr>
      </vt:variant>
      <vt:variant>
        <vt:i4>2097267</vt:i4>
      </vt:variant>
      <vt:variant>
        <vt:i4>1149</vt:i4>
      </vt:variant>
      <vt:variant>
        <vt:i4>0</vt:i4>
      </vt:variant>
      <vt:variant>
        <vt:i4>5</vt:i4>
      </vt:variant>
      <vt:variant>
        <vt:lpwstr>https://kstu.kg/fakultety/inzhenerno-ehkonomicheskii-fakultet/ehkonomicheskaja-bezopasnost-i-marketing/partnery-industrii-1</vt:lpwstr>
      </vt:variant>
      <vt:variant>
        <vt:lpwstr/>
      </vt:variant>
      <vt:variant>
        <vt:i4>589834</vt:i4>
      </vt:variant>
      <vt:variant>
        <vt:i4>1146</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1143</vt:i4>
      </vt:variant>
      <vt:variant>
        <vt:i4>0</vt:i4>
      </vt:variant>
      <vt:variant>
        <vt:i4>5</vt:i4>
      </vt:variant>
      <vt:variant>
        <vt:lpwstr>https://kstu.kg/fakultety/inzhenerno-ehkonomicheskii-fakultet/ehkonomika-promyshlennosti/dokumenty</vt:lpwstr>
      </vt:variant>
      <vt:variant>
        <vt:lpwstr/>
      </vt:variant>
      <vt:variant>
        <vt:i4>8192061</vt:i4>
      </vt:variant>
      <vt:variant>
        <vt:i4>1140</vt:i4>
      </vt:variant>
      <vt:variant>
        <vt:i4>0</vt:i4>
      </vt:variant>
      <vt:variant>
        <vt:i4>5</vt:i4>
      </vt:variant>
      <vt:variant>
        <vt:lpwstr>http://www.kstu.kg/</vt:lpwstr>
      </vt:variant>
      <vt:variant>
        <vt:lpwstr/>
      </vt:variant>
      <vt:variant>
        <vt:i4>7798841</vt:i4>
      </vt:variant>
      <vt:variant>
        <vt:i4>1137</vt:i4>
      </vt:variant>
      <vt:variant>
        <vt:i4>0</vt:i4>
      </vt:variant>
      <vt:variant>
        <vt:i4>5</vt:i4>
      </vt:variant>
      <vt:variant>
        <vt:lpwstr>https://drive.google.com/drive/folders/1am3zAAPiEyk5rKFV56yazha0KAxe_KY4?usp=share_link</vt:lpwstr>
      </vt:variant>
      <vt:variant>
        <vt:lpwstr/>
      </vt:variant>
      <vt:variant>
        <vt:i4>6225996</vt:i4>
      </vt:variant>
      <vt:variant>
        <vt:i4>1134</vt:i4>
      </vt:variant>
      <vt:variant>
        <vt:i4>0</vt:i4>
      </vt:variant>
      <vt:variant>
        <vt:i4>5</vt:i4>
      </vt:variant>
      <vt:variant>
        <vt:lpwstr>https://drive.google.com/file/d/1B2cAXuDAW_8eYnJrAwfYywWfEt6Fdp3e/view?usp=share_link</vt:lpwstr>
      </vt:variant>
      <vt:variant>
        <vt:lpwstr/>
      </vt:variant>
      <vt:variant>
        <vt:i4>5308518</vt:i4>
      </vt:variant>
      <vt:variant>
        <vt:i4>1131</vt:i4>
      </vt:variant>
      <vt:variant>
        <vt:i4>0</vt:i4>
      </vt:variant>
      <vt:variant>
        <vt:i4>5</vt:i4>
      </vt:variant>
      <vt:variant>
        <vt:lpwstr>https://drive.google.com/file/d/1ZcEFztD7FKw15GcTlkMJkALsUQuCK2iO/view?usp=share_link</vt:lpwstr>
      </vt:variant>
      <vt:variant>
        <vt:lpwstr/>
      </vt:variant>
      <vt:variant>
        <vt:i4>5308518</vt:i4>
      </vt:variant>
      <vt:variant>
        <vt:i4>1128</vt:i4>
      </vt:variant>
      <vt:variant>
        <vt:i4>0</vt:i4>
      </vt:variant>
      <vt:variant>
        <vt:i4>5</vt:i4>
      </vt:variant>
      <vt:variant>
        <vt:lpwstr>https://drive.google.com/file/d/1ZcEFztD7FKw15GcTlkMJkALsUQuCK2iO/view?usp=share_link</vt:lpwstr>
      </vt:variant>
      <vt:variant>
        <vt:lpwstr/>
      </vt:variant>
      <vt:variant>
        <vt:i4>4521987</vt:i4>
      </vt:variant>
      <vt:variant>
        <vt:i4>1125</vt:i4>
      </vt:variant>
      <vt:variant>
        <vt:i4>0</vt:i4>
      </vt:variant>
      <vt:variant>
        <vt:i4>5</vt:i4>
      </vt:variant>
      <vt:variant>
        <vt:lpwstr>https://edu.gov.kg/organizations/5/pages/21/</vt:lpwstr>
      </vt:variant>
      <vt:variant>
        <vt:lpwstr/>
      </vt:variant>
      <vt:variant>
        <vt:i4>5570568</vt:i4>
      </vt:variant>
      <vt:variant>
        <vt:i4>1122</vt:i4>
      </vt:variant>
      <vt:variant>
        <vt:i4>0</vt:i4>
      </vt:variant>
      <vt:variant>
        <vt:i4>5</vt:i4>
      </vt:variant>
      <vt:variant>
        <vt:lpwstr>https://drive.google.com/drive/folders/1xkFiPiZ8XouqSy6YLnJI6h6IRNFqwbKG?usp=sharing</vt:lpwstr>
      </vt:variant>
      <vt:variant>
        <vt:lpwstr/>
      </vt:variant>
      <vt:variant>
        <vt:i4>1572879</vt:i4>
      </vt:variant>
      <vt:variant>
        <vt:i4>1119</vt:i4>
      </vt:variant>
      <vt:variant>
        <vt:i4>0</vt:i4>
      </vt:variant>
      <vt:variant>
        <vt:i4>5</vt:i4>
      </vt:variant>
      <vt:variant>
        <vt:lpwstr>https://kstu.kg/glavnoe-menju/abiturientu/otdel-kachestva-obrazovanija/zagolovok-po-umolchaniju-2</vt:lpwstr>
      </vt:variant>
      <vt:variant>
        <vt:lpwstr/>
      </vt:variant>
      <vt:variant>
        <vt:i4>2097267</vt:i4>
      </vt:variant>
      <vt:variant>
        <vt:i4>1116</vt:i4>
      </vt:variant>
      <vt:variant>
        <vt:i4>0</vt:i4>
      </vt:variant>
      <vt:variant>
        <vt:i4>5</vt:i4>
      </vt:variant>
      <vt:variant>
        <vt:lpwstr>https://kstu.kg/fakultety/inzhenerno-ehkonomicheskii-fakultet/ehkonomicheskaja-bezopasnost-i-marketing/partnery-industrii-2</vt:lpwstr>
      </vt:variant>
      <vt:variant>
        <vt:lpwstr/>
      </vt:variant>
      <vt:variant>
        <vt:i4>5701705</vt:i4>
      </vt:variant>
      <vt:variant>
        <vt:i4>1113</vt:i4>
      </vt:variant>
      <vt:variant>
        <vt:i4>0</vt:i4>
      </vt:variant>
      <vt:variant>
        <vt:i4>5</vt:i4>
      </vt:variant>
      <vt:variant>
        <vt:lpwstr>https://kstu.kg/bokovoe-menju/vysshie-shkoly/vysshaja-shkola-ehkonomiki-i-biznesa/bukhgalterskii-uchet-analiz-i-audit/partnery-industrii</vt:lpwstr>
      </vt:variant>
      <vt:variant>
        <vt:lpwstr/>
      </vt:variant>
      <vt:variant>
        <vt:i4>4194400</vt:i4>
      </vt:variant>
      <vt:variant>
        <vt:i4>1110</vt:i4>
      </vt:variant>
      <vt:variant>
        <vt:i4>0</vt:i4>
      </vt:variant>
      <vt:variant>
        <vt:i4>5</vt:i4>
      </vt:variant>
      <vt:variant>
        <vt:lpwstr>https://docs.google.com/document/d/1uzWrAzehYFqJnG4Sn-llhl3HRIHPSQhZ/edit?usp=share_link&amp;ouid=112016156873063588015&amp;rtpof=true&amp;sd=true</vt:lpwstr>
      </vt:variant>
      <vt:variant>
        <vt:lpwstr/>
      </vt:variant>
      <vt:variant>
        <vt:i4>6291484</vt:i4>
      </vt:variant>
      <vt:variant>
        <vt:i4>1107</vt:i4>
      </vt:variant>
      <vt:variant>
        <vt:i4>0</vt:i4>
      </vt:variant>
      <vt:variant>
        <vt:i4>5</vt:i4>
      </vt:variant>
      <vt:variant>
        <vt:lpwstr>https://drive.google.com/drive/folders/1bfL6XfDWaVOuxyiUXfmH0R1JsZ0x7bS5?usp=share_link</vt:lpwstr>
      </vt:variant>
      <vt:variant>
        <vt:lpwstr/>
      </vt:variant>
      <vt:variant>
        <vt:i4>1179750</vt:i4>
      </vt:variant>
      <vt:variant>
        <vt:i4>1104</vt:i4>
      </vt:variant>
      <vt:variant>
        <vt:i4>0</vt:i4>
      </vt:variant>
      <vt:variant>
        <vt:i4>5</vt:i4>
      </vt:variant>
      <vt:variant>
        <vt:lpwstr>https://drive.google.com/file/d/1UffnlHilPibIwIdS2L64GGRUKrunCKzX/view?usp=share_link</vt:lpwstr>
      </vt:variant>
      <vt:variant>
        <vt:lpwstr/>
      </vt:variant>
      <vt:variant>
        <vt:i4>1114213</vt:i4>
      </vt:variant>
      <vt:variant>
        <vt:i4>1101</vt:i4>
      </vt:variant>
      <vt:variant>
        <vt:i4>0</vt:i4>
      </vt:variant>
      <vt:variant>
        <vt:i4>5</vt:i4>
      </vt:variant>
      <vt:variant>
        <vt:lpwstr>https://drive.google.com/file/d/1iePKE11cU6BTMCM9jwOzdgzO6mwcHijV/view?usp=share_link</vt:lpwstr>
      </vt:variant>
      <vt:variant>
        <vt:lpwstr/>
      </vt:variant>
      <vt:variant>
        <vt:i4>1572865</vt:i4>
      </vt:variant>
      <vt:variant>
        <vt:i4>1098</vt:i4>
      </vt:variant>
      <vt:variant>
        <vt:i4>0</vt:i4>
      </vt:variant>
      <vt:variant>
        <vt:i4>5</vt:i4>
      </vt:variant>
      <vt:variant>
        <vt:lpwstr>https://ksucta.kstu.kg/images/stories/oka/documents/%D0%9F%D0%BE%D0%BB%D0%BE%D0%B6%D0%B5%D0%BD%D0%B8%D0%B5_%D0%9A%D0%9E%D0%A3%D0%9F%D0%90_%D0%9A%D0%93%D0%A3%D0%A1%D0%A2%D0%90.pdf</vt:lpwstr>
      </vt:variant>
      <vt:variant>
        <vt:lpwstr/>
      </vt:variant>
      <vt:variant>
        <vt:i4>720921</vt:i4>
      </vt:variant>
      <vt:variant>
        <vt:i4>1095</vt:i4>
      </vt:variant>
      <vt:variant>
        <vt:i4>0</vt:i4>
      </vt:variant>
      <vt:variant>
        <vt:i4>5</vt:i4>
      </vt:variant>
      <vt:variant>
        <vt:lpwstr>https://avn.kstu.kg/</vt:lpwstr>
      </vt:variant>
      <vt:variant>
        <vt:lpwstr/>
      </vt:variant>
      <vt:variant>
        <vt:i4>4522001</vt:i4>
      </vt:variant>
      <vt:variant>
        <vt:i4>1092</vt:i4>
      </vt:variant>
      <vt:variant>
        <vt:i4>0</vt:i4>
      </vt:variant>
      <vt:variant>
        <vt:i4>5</vt:i4>
      </vt:variant>
      <vt:variant>
        <vt:lpwstr>https://kstu.kg/glavnoe-menju/abiturientu/redakcionno-izdatelskii-otdel/zagolovok-po-umolchaniju-1/zagolovok-po-umolchaniju-4</vt:lpwstr>
      </vt:variant>
      <vt:variant>
        <vt:lpwstr/>
      </vt:variant>
      <vt:variant>
        <vt:i4>7536652</vt:i4>
      </vt:variant>
      <vt:variant>
        <vt:i4>1089</vt:i4>
      </vt:variant>
      <vt:variant>
        <vt:i4>0</vt:i4>
      </vt:variant>
      <vt:variant>
        <vt:i4>5</vt:i4>
      </vt:variant>
      <vt:variant>
        <vt:lpwstr>https://drive.google.com/file/d/1vUeodiPbmW8zpzfIB_iGyYNqWtui_kep/view?usp=share_link</vt:lpwstr>
      </vt:variant>
      <vt:variant>
        <vt:lpwstr/>
      </vt:variant>
      <vt:variant>
        <vt:i4>5963870</vt:i4>
      </vt:variant>
      <vt:variant>
        <vt:i4>1086</vt:i4>
      </vt:variant>
      <vt:variant>
        <vt:i4>0</vt:i4>
      </vt:variant>
      <vt:variant>
        <vt:i4>5</vt:i4>
      </vt:variant>
      <vt:variant>
        <vt:lpwstr>https://kstu.kg/universitet/3-kolonka/uchenyi-sovet/plan-raboty-kgtu-imirazzakova</vt:lpwstr>
      </vt:variant>
      <vt:variant>
        <vt:lpwstr/>
      </vt:variant>
      <vt:variant>
        <vt:i4>2031637</vt:i4>
      </vt:variant>
      <vt:variant>
        <vt:i4>1083</vt:i4>
      </vt:variant>
      <vt:variant>
        <vt:i4>0</vt:i4>
      </vt:variant>
      <vt:variant>
        <vt:i4>5</vt:i4>
      </vt:variant>
      <vt:variant>
        <vt:lpwstr>https://kstu.kg/fakultety-1/vshm/nauchno-issledovatelskaja-rabota-kafedry</vt:lpwstr>
      </vt:variant>
      <vt:variant>
        <vt:lpwstr/>
      </vt:variant>
      <vt:variant>
        <vt:i4>6291583</vt:i4>
      </vt:variant>
      <vt:variant>
        <vt:i4>1080</vt:i4>
      </vt:variant>
      <vt:variant>
        <vt:i4>0</vt:i4>
      </vt:variant>
      <vt:variant>
        <vt:i4>5</vt:i4>
      </vt:variant>
      <vt:variant>
        <vt:lpwstr>https://drive.google.com/file/d/1ixzBsW-XMrV0SCggAN-A0JYp5pS5ZhAY/view?usp=sharing</vt:lpwstr>
      </vt:variant>
      <vt:variant>
        <vt:lpwstr/>
      </vt:variant>
      <vt:variant>
        <vt:i4>1572872</vt:i4>
      </vt:variant>
      <vt:variant>
        <vt:i4>1077</vt:i4>
      </vt:variant>
      <vt:variant>
        <vt:i4>0</vt:i4>
      </vt:variant>
      <vt:variant>
        <vt:i4>5</vt:i4>
      </vt:variant>
      <vt:variant>
        <vt:lpwstr>https://kstu.kg/fakultety-1/vshm/otraslevoi-sovet</vt:lpwstr>
      </vt:variant>
      <vt:variant>
        <vt:lpwstr/>
      </vt:variant>
      <vt:variant>
        <vt:i4>6488183</vt:i4>
      </vt:variant>
      <vt:variant>
        <vt:i4>1074</vt:i4>
      </vt:variant>
      <vt:variant>
        <vt:i4>0</vt:i4>
      </vt:variant>
      <vt:variant>
        <vt:i4>5</vt:i4>
      </vt:variant>
      <vt:variant>
        <vt:lpwstr>https://kstu.kg/fakultety-1/vshm/metodicheskaja-rabota</vt:lpwstr>
      </vt:variant>
      <vt:variant>
        <vt:lpwstr/>
      </vt:variant>
      <vt:variant>
        <vt:i4>2097267</vt:i4>
      </vt:variant>
      <vt:variant>
        <vt:i4>1071</vt:i4>
      </vt:variant>
      <vt:variant>
        <vt:i4>0</vt:i4>
      </vt:variant>
      <vt:variant>
        <vt:i4>5</vt:i4>
      </vt:variant>
      <vt:variant>
        <vt:lpwstr>https://kstu.kg/fakultety/inzhenerno-ehkonomicheskii-fakultet/ehkonomicheskaja-bezopasnost-i-marketing/partnery-industrii-1</vt:lpwstr>
      </vt:variant>
      <vt:variant>
        <vt:lpwstr/>
      </vt:variant>
      <vt:variant>
        <vt:i4>589834</vt:i4>
      </vt:variant>
      <vt:variant>
        <vt:i4>1068</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1065</vt:i4>
      </vt:variant>
      <vt:variant>
        <vt:i4>0</vt:i4>
      </vt:variant>
      <vt:variant>
        <vt:i4>5</vt:i4>
      </vt:variant>
      <vt:variant>
        <vt:lpwstr>https://kstu.kg/fakultety/inzhenerno-ehkonomicheskii-fakultet/ehkonomika-promyshlennosti/dokumenty</vt:lpwstr>
      </vt:variant>
      <vt:variant>
        <vt:lpwstr/>
      </vt:variant>
      <vt:variant>
        <vt:i4>8192103</vt:i4>
      </vt:variant>
      <vt:variant>
        <vt:i4>1062</vt:i4>
      </vt:variant>
      <vt:variant>
        <vt:i4>0</vt:i4>
      </vt:variant>
      <vt:variant>
        <vt:i4>5</vt:i4>
      </vt:variant>
      <vt:variant>
        <vt:lpwstr>https://edu.gov.kg/media/uploads/2021/12/06/bcwdcp.pdf</vt:lpwstr>
      </vt:variant>
      <vt:variant>
        <vt:lpwstr/>
      </vt:variant>
      <vt:variant>
        <vt:i4>4521987</vt:i4>
      </vt:variant>
      <vt:variant>
        <vt:i4>1059</vt:i4>
      </vt:variant>
      <vt:variant>
        <vt:i4>0</vt:i4>
      </vt:variant>
      <vt:variant>
        <vt:i4>5</vt:i4>
      </vt:variant>
      <vt:variant>
        <vt:lpwstr>https://edu.gov.kg/organizations/5/pages/21/</vt:lpwstr>
      </vt:variant>
      <vt:variant>
        <vt:lpwstr/>
      </vt:variant>
      <vt:variant>
        <vt:i4>589834</vt:i4>
      </vt:variant>
      <vt:variant>
        <vt:i4>1056</vt:i4>
      </vt:variant>
      <vt:variant>
        <vt:i4>0</vt:i4>
      </vt:variant>
      <vt:variant>
        <vt:i4>5</vt:i4>
      </vt:variant>
      <vt:variant>
        <vt:lpwstr>https://kstu.kg/bokovoe-menju/vysshie-shkoly/vysshaja-shkola-ehkonomiki-i-biznesa/bukhgalterskii-uchet-analiz-i-audit/dokumenty-buaa</vt:lpwstr>
      </vt:variant>
      <vt:variant>
        <vt:lpwstr/>
      </vt:variant>
      <vt:variant>
        <vt:i4>589834</vt:i4>
      </vt:variant>
      <vt:variant>
        <vt:i4>1053</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1050</vt:i4>
      </vt:variant>
      <vt:variant>
        <vt:i4>0</vt:i4>
      </vt:variant>
      <vt:variant>
        <vt:i4>5</vt:i4>
      </vt:variant>
      <vt:variant>
        <vt:lpwstr>https://kstu.kg/fakultety/inzhenerno-ehkonomicheskii-fakultet/ehkonomika-promyshlennosti/dokumenty</vt:lpwstr>
      </vt:variant>
      <vt:variant>
        <vt:lpwstr/>
      </vt:variant>
      <vt:variant>
        <vt:i4>589834</vt:i4>
      </vt:variant>
      <vt:variant>
        <vt:i4>1047</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1044</vt:i4>
      </vt:variant>
      <vt:variant>
        <vt:i4>0</vt:i4>
      </vt:variant>
      <vt:variant>
        <vt:i4>5</vt:i4>
      </vt:variant>
      <vt:variant>
        <vt:lpwstr>https://kstu.kg/fakultety/inzhenerno-ehkonomicheskii-fakultet/ehkonomika-promyshlennosti/dokumenty</vt:lpwstr>
      </vt:variant>
      <vt:variant>
        <vt:lpwstr/>
      </vt:variant>
      <vt:variant>
        <vt:i4>5308518</vt:i4>
      </vt:variant>
      <vt:variant>
        <vt:i4>1041</vt:i4>
      </vt:variant>
      <vt:variant>
        <vt:i4>0</vt:i4>
      </vt:variant>
      <vt:variant>
        <vt:i4>5</vt:i4>
      </vt:variant>
      <vt:variant>
        <vt:lpwstr>https://drive.google.com/file/d/1ZcEFztD7FKw15GcTlkMJkALsUQuCK2iO/view?usp=share_link</vt:lpwstr>
      </vt:variant>
      <vt:variant>
        <vt:lpwstr/>
      </vt:variant>
      <vt:variant>
        <vt:i4>5308518</vt:i4>
      </vt:variant>
      <vt:variant>
        <vt:i4>1038</vt:i4>
      </vt:variant>
      <vt:variant>
        <vt:i4>0</vt:i4>
      </vt:variant>
      <vt:variant>
        <vt:i4>5</vt:i4>
      </vt:variant>
      <vt:variant>
        <vt:lpwstr>https://drive.google.com/file/d/1ZcEFztD7FKw15GcTlkMJkALsUQuCK2iO/view?usp=share_link</vt:lpwstr>
      </vt:variant>
      <vt:variant>
        <vt:lpwstr/>
      </vt:variant>
      <vt:variant>
        <vt:i4>5308518</vt:i4>
      </vt:variant>
      <vt:variant>
        <vt:i4>1035</vt:i4>
      </vt:variant>
      <vt:variant>
        <vt:i4>0</vt:i4>
      </vt:variant>
      <vt:variant>
        <vt:i4>5</vt:i4>
      </vt:variant>
      <vt:variant>
        <vt:lpwstr>https://drive.google.com/file/d/1ZcEFztD7FKw15GcTlkMJkALsUQuCK2iO/view?usp=share_link</vt:lpwstr>
      </vt:variant>
      <vt:variant>
        <vt:lpwstr/>
      </vt:variant>
      <vt:variant>
        <vt:i4>3997751</vt:i4>
      </vt:variant>
      <vt:variant>
        <vt:i4>1032</vt:i4>
      </vt:variant>
      <vt:variant>
        <vt:i4>0</vt:i4>
      </vt:variant>
      <vt:variant>
        <vt:i4>5</vt:i4>
      </vt:variant>
      <vt:variant>
        <vt:lpwstr>http://ksucta.kstu.kg/ru/component/content/article/101-%D0%BD%D0%BE%D0%B2%D0%BE%D1%81%D1%82%D0%B8/4306-%D0%BA%D1%80%D1%83%D0%B3%D0%BB%D1%8B%D0%B9-%D1%81%D1%82%D0%BE%D0%BB-%C2%AB%D0%B2%D1%83%D0%B7-%D1%80%D0%B0%D0%B1%D0%BE%D1%82%D0%BE%D0%B4%D0%B0%D1%82%D0%B5%D0%BB%D1%8C-%D0%BF%D0%B5%D1%80%D1%81%D0%BF%D0%B5%D0%BA%D1%82%D0%B8%D0%B2%D1%8B-%D1%8D%D1%84%D1%84%D0%B5%D0%BA%D1%82%D0%B8%D0%B2%D0%BD%D0%BE%D0%B3%D0%BE-%D0%BF%D0%B0%D1%80%D1%82%D0%BD%D0%B5%D1%80%D1%81%D1%82%D0%B2%D0%B0%C2%BB.html</vt:lpwstr>
      </vt:variant>
      <vt:variant>
        <vt:lpwstr/>
      </vt:variant>
      <vt:variant>
        <vt:i4>8192119</vt:i4>
      </vt:variant>
      <vt:variant>
        <vt:i4>1029</vt:i4>
      </vt:variant>
      <vt:variant>
        <vt:i4>0</vt:i4>
      </vt:variant>
      <vt:variant>
        <vt:i4>5</vt:i4>
      </vt:variant>
      <vt:variant>
        <vt:lpwstr>https://ksucta.kstu.kg/ru/component/content/article/101-%D0%BD%D0%BE%D0%B2%D0%BE%D1%81%D1%82%D0%B8/4779-%D0%BA%D1%80%D1%83%D0%B3%D0%BB%D1%8B%D0%B9-%D1%81%D1%82%D0%BE%D0%BB-%D0%B4%D0%BB%D1%8F-%D0%B2%D1%8B%D0%BF%D1%83%D1%81%D0%BA%D0%BD%D0%B8%D0%BA%D0%BE%D0%B2-%D0%B8%D1%8D%D0%BC.html</vt:lpwstr>
      </vt:variant>
      <vt:variant>
        <vt:lpwstr/>
      </vt:variant>
      <vt:variant>
        <vt:i4>2097261</vt:i4>
      </vt:variant>
      <vt:variant>
        <vt:i4>1026</vt:i4>
      </vt:variant>
      <vt:variant>
        <vt:i4>0</vt:i4>
      </vt:variant>
      <vt:variant>
        <vt:i4>5</vt:i4>
      </vt:variant>
      <vt:variant>
        <vt:lpwstr>https://ksucta.kstu.kg/ru/%D0%BC%D0%B5%D0%B6%D0%B4%D1%83%D0%BD%D0%B0%D1%80%D0%BE%D0%B4%D0%BD%D1%8B%D0%B9-%D0%B8%D0%BD%D1%81%D1%82%D0%B8%D1%82%D1%83%D1%82-%C2%AB%D0%BD%D0%BE%D0%B2%D1%8B%D0%B9-%D1%88%D0%B5%D0%BB%D0%BA%D0%BE%D0%B2%D1%8B%D0%B9-%D0%BF%D1%83%D1%82%D1%8C%C2%BB.html</vt:lpwstr>
      </vt:variant>
      <vt:variant>
        <vt:lpwstr/>
      </vt:variant>
      <vt:variant>
        <vt:i4>2097261</vt:i4>
      </vt:variant>
      <vt:variant>
        <vt:i4>1023</vt:i4>
      </vt:variant>
      <vt:variant>
        <vt:i4>0</vt:i4>
      </vt:variant>
      <vt:variant>
        <vt:i4>5</vt:i4>
      </vt:variant>
      <vt:variant>
        <vt:lpwstr>https://ksucta.kstu.kg/ru/%D0%BC%D0%B5%D0%B6%D0%B4%D1%83%D0%BD%D0%B0%D1%80%D0%BE%D0%B4%D0%BD%D1%8B%D0%B9-%D0%B8%D0%BD%D1%81%D1%82%D0%B8%D1%82%D1%83%D1%82-%C2%AB%D0%BD%D0%BE%D0%B2%D1%8B%D0%B9-%D1%88%D0%B5%D0%BB%D0%BA%D0%BE%D0%B2%D1%8B%D0%B9-%D0%BF%D1%83%D1%82%D1%8C%C2%BB.html</vt:lpwstr>
      </vt:variant>
      <vt:variant>
        <vt:lpwstr/>
      </vt:variant>
      <vt:variant>
        <vt:i4>6684710</vt:i4>
      </vt:variant>
      <vt:variant>
        <vt:i4>1020</vt:i4>
      </vt:variant>
      <vt:variant>
        <vt:i4>0</vt:i4>
      </vt:variant>
      <vt:variant>
        <vt:i4>5</vt:i4>
      </vt:variant>
      <vt:variant>
        <vt:lpwstr>https://kstu.kg/fakultety-1/vshehb/novosti?tx_news_pi1%5Baction%5D=detail&amp;tx_news_pi1%5Bcontroller%5D=News&amp;tx_news_pi1%5Bnews%5D=3204&amp;cHash=43dba3e7208ba2f98c5d40ad123f8cbf</vt:lpwstr>
      </vt:variant>
      <vt:variant>
        <vt:lpwstr/>
      </vt:variant>
      <vt:variant>
        <vt:i4>3670078</vt:i4>
      </vt:variant>
      <vt:variant>
        <vt:i4>1017</vt:i4>
      </vt:variant>
      <vt:variant>
        <vt:i4>0</vt:i4>
      </vt:variant>
      <vt:variant>
        <vt:i4>5</vt:i4>
      </vt:variant>
      <vt:variant>
        <vt:lpwstr>https://drive.google.com/file/d/1ZcEFztD7FKw15GcTlkMJkALsUQuCK2iO/view?usp=sharing</vt:lpwstr>
      </vt:variant>
      <vt:variant>
        <vt:lpwstr/>
      </vt:variant>
      <vt:variant>
        <vt:i4>5963785</vt:i4>
      </vt:variant>
      <vt:variant>
        <vt:i4>1014</vt:i4>
      </vt:variant>
      <vt:variant>
        <vt:i4>0</vt:i4>
      </vt:variant>
      <vt:variant>
        <vt:i4>5</vt:i4>
      </vt:variant>
      <vt:variant>
        <vt:lpwstr>https://kstu.kg/fakultety-1/iehf/trudoustroistvo</vt:lpwstr>
      </vt:variant>
      <vt:variant>
        <vt:lpwstr/>
      </vt:variant>
      <vt:variant>
        <vt:i4>7798841</vt:i4>
      </vt:variant>
      <vt:variant>
        <vt:i4>1011</vt:i4>
      </vt:variant>
      <vt:variant>
        <vt:i4>0</vt:i4>
      </vt:variant>
      <vt:variant>
        <vt:i4>5</vt:i4>
      </vt:variant>
      <vt:variant>
        <vt:lpwstr>https://drive.google.com/drive/folders/1am3zAAPiEyk5rKFV56yazha0KAxe_KY4?usp=share_link</vt:lpwstr>
      </vt:variant>
      <vt:variant>
        <vt:lpwstr/>
      </vt:variant>
      <vt:variant>
        <vt:i4>3670078</vt:i4>
      </vt:variant>
      <vt:variant>
        <vt:i4>1008</vt:i4>
      </vt:variant>
      <vt:variant>
        <vt:i4>0</vt:i4>
      </vt:variant>
      <vt:variant>
        <vt:i4>5</vt:i4>
      </vt:variant>
      <vt:variant>
        <vt:lpwstr>https://drive.google.com/file/d/1ZcEFztD7FKw15GcTlkMJkALsUQuCK2iO/view?usp=sharing</vt:lpwstr>
      </vt:variant>
      <vt:variant>
        <vt:lpwstr/>
      </vt:variant>
      <vt:variant>
        <vt:i4>1572879</vt:i4>
      </vt:variant>
      <vt:variant>
        <vt:i4>1005</vt:i4>
      </vt:variant>
      <vt:variant>
        <vt:i4>0</vt:i4>
      </vt:variant>
      <vt:variant>
        <vt:i4>5</vt:i4>
      </vt:variant>
      <vt:variant>
        <vt:lpwstr>https://kstu.kg/glavnoe-menju/abiturientu/otdel-kachestva-obrazovanija/zagolovok-po-umolchaniju-2</vt:lpwstr>
      </vt:variant>
      <vt:variant>
        <vt:lpwstr/>
      </vt:variant>
      <vt:variant>
        <vt:i4>6684710</vt:i4>
      </vt:variant>
      <vt:variant>
        <vt:i4>1002</vt:i4>
      </vt:variant>
      <vt:variant>
        <vt:i4>0</vt:i4>
      </vt:variant>
      <vt:variant>
        <vt:i4>5</vt:i4>
      </vt:variant>
      <vt:variant>
        <vt:lpwstr>https://kstu.kg/fakultety-1/vshehb/novosti?tx_news_pi1%5Baction%5D=detail&amp;tx_news_pi1%5Bcontroller%5D=News&amp;tx_news_pi1%5Bnews%5D=3204&amp;cHash=43dba3e7208ba2f98c5d40ad123f8cbf</vt:lpwstr>
      </vt:variant>
      <vt:variant>
        <vt:lpwstr/>
      </vt:variant>
      <vt:variant>
        <vt:i4>1572879</vt:i4>
      </vt:variant>
      <vt:variant>
        <vt:i4>999</vt:i4>
      </vt:variant>
      <vt:variant>
        <vt:i4>0</vt:i4>
      </vt:variant>
      <vt:variant>
        <vt:i4>5</vt:i4>
      </vt:variant>
      <vt:variant>
        <vt:lpwstr>https://kstu.kg/glavnoe-menju/abiturientu/otdel-kachestva-obrazovanija/zagolovok-po-umolchaniju-2</vt:lpwstr>
      </vt:variant>
      <vt:variant>
        <vt:lpwstr/>
      </vt:variant>
      <vt:variant>
        <vt:i4>1572879</vt:i4>
      </vt:variant>
      <vt:variant>
        <vt:i4>996</vt:i4>
      </vt:variant>
      <vt:variant>
        <vt:i4>0</vt:i4>
      </vt:variant>
      <vt:variant>
        <vt:i4>5</vt:i4>
      </vt:variant>
      <vt:variant>
        <vt:lpwstr>https://kstu.kg/glavnoe-menju/abiturientu/otdel-kachestva-obrazovanija/zagolovok-po-umolchaniju-6</vt:lpwstr>
      </vt:variant>
      <vt:variant>
        <vt:lpwstr/>
      </vt:variant>
      <vt:variant>
        <vt:i4>262192</vt:i4>
      </vt:variant>
      <vt:variant>
        <vt:i4>993</vt:i4>
      </vt:variant>
      <vt:variant>
        <vt:i4>0</vt:i4>
      </vt:variant>
      <vt:variant>
        <vt:i4>5</vt:i4>
      </vt:variant>
      <vt:variant>
        <vt:lpwstr/>
      </vt:variant>
      <vt:variant>
        <vt:lpwstr>_top</vt:lpwstr>
      </vt:variant>
      <vt:variant>
        <vt:i4>5177439</vt:i4>
      </vt:variant>
      <vt:variant>
        <vt:i4>990</vt:i4>
      </vt:variant>
      <vt:variant>
        <vt:i4>0</vt:i4>
      </vt:variant>
      <vt:variant>
        <vt:i4>5</vt:i4>
      </vt:variant>
      <vt:variant>
        <vt:lpwstr>https://kstu.kg/glavnoe-menju/vneshnie-svjazi/mezhdunarodnyi-otdel/vuzy-partnery</vt:lpwstr>
      </vt:variant>
      <vt:variant>
        <vt:lpwstr/>
      </vt:variant>
      <vt:variant>
        <vt:i4>2424931</vt:i4>
      </vt:variant>
      <vt:variant>
        <vt:i4>987</vt:i4>
      </vt:variant>
      <vt:variant>
        <vt:i4>0</vt:i4>
      </vt:variant>
      <vt:variant>
        <vt:i4>5</vt:i4>
      </vt:variant>
      <vt:variant>
        <vt:lpwstr>https://kstu.kg/glavnoe-menju/international/intarnational-projects</vt:lpwstr>
      </vt:variant>
      <vt:variant>
        <vt:lpwstr/>
      </vt:variant>
      <vt:variant>
        <vt:i4>524318</vt:i4>
      </vt:variant>
      <vt:variant>
        <vt:i4>984</vt:i4>
      </vt:variant>
      <vt:variant>
        <vt:i4>0</vt:i4>
      </vt:variant>
      <vt:variant>
        <vt:i4>5</vt:i4>
      </vt:variant>
      <vt:variant>
        <vt:lpwstr>https://kstu.kg/glavnoe-menju/vneshnie-svjazi/mezhdunarodnyi-otdel/akademicheskaja-mobilnost</vt:lpwstr>
      </vt:variant>
      <vt:variant>
        <vt:lpwstr/>
      </vt:variant>
      <vt:variant>
        <vt:i4>2162736</vt:i4>
      </vt:variant>
      <vt:variant>
        <vt:i4>981</vt:i4>
      </vt:variant>
      <vt:variant>
        <vt:i4>0</vt:i4>
      </vt:variant>
      <vt:variant>
        <vt:i4>5</vt:i4>
      </vt:variant>
      <vt:variant>
        <vt:lpwstr>https://kstu.kg/glavnoe-menju/vneshnie-svjazi/mezhdunarodnyi-otdel/mezhdunarodnye-programmy</vt:lpwstr>
      </vt:variant>
      <vt:variant>
        <vt:lpwstr/>
      </vt:variant>
      <vt:variant>
        <vt:i4>3997737</vt:i4>
      </vt:variant>
      <vt:variant>
        <vt:i4>978</vt:i4>
      </vt:variant>
      <vt:variant>
        <vt:i4>0</vt:i4>
      </vt:variant>
      <vt:variant>
        <vt:i4>5</vt:i4>
      </vt:variant>
      <vt:variant>
        <vt:lpwstr>https://kstu.kg/otdely/otdel-mezhdunarodnykh-svjazei/zagolovok-po-umolchaniju-1</vt:lpwstr>
      </vt:variant>
      <vt:variant>
        <vt:lpwstr/>
      </vt:variant>
      <vt:variant>
        <vt:i4>3997737</vt:i4>
      </vt:variant>
      <vt:variant>
        <vt:i4>975</vt:i4>
      </vt:variant>
      <vt:variant>
        <vt:i4>0</vt:i4>
      </vt:variant>
      <vt:variant>
        <vt:i4>5</vt:i4>
      </vt:variant>
      <vt:variant>
        <vt:lpwstr>https://kstu.kg/otdely/otdel-mezhdunarodnykh-svjazei/zagolovok-po-umolchaniju-1</vt:lpwstr>
      </vt:variant>
      <vt:variant>
        <vt:lpwstr/>
      </vt:variant>
      <vt:variant>
        <vt:i4>1441861</vt:i4>
      </vt:variant>
      <vt:variant>
        <vt:i4>972</vt:i4>
      </vt:variant>
      <vt:variant>
        <vt:i4>0</vt:i4>
      </vt:variant>
      <vt:variant>
        <vt:i4>5</vt:i4>
      </vt:variant>
      <vt:variant>
        <vt:lpwstr>https://kstu.kg/glavnoe-menju/vneshnie-svjazi/1-kolonka/otdel-mezhdunarodnykh-svjazei-i-akademicheskoi-mobilnosti</vt:lpwstr>
      </vt:variant>
      <vt:variant>
        <vt:lpwstr/>
      </vt:variant>
      <vt:variant>
        <vt:i4>1441861</vt:i4>
      </vt:variant>
      <vt:variant>
        <vt:i4>969</vt:i4>
      </vt:variant>
      <vt:variant>
        <vt:i4>0</vt:i4>
      </vt:variant>
      <vt:variant>
        <vt:i4>5</vt:i4>
      </vt:variant>
      <vt:variant>
        <vt:lpwstr>https://kstu.kg/glavnoe-menju/vneshnie-svjazi/1-kolonka/otdel-mezhdunarodnykh-svjazei-i-akademicheskoi-mobilnosti</vt:lpwstr>
      </vt:variant>
      <vt:variant>
        <vt:lpwstr/>
      </vt:variant>
      <vt:variant>
        <vt:i4>7733365</vt:i4>
      </vt:variant>
      <vt:variant>
        <vt:i4>966</vt:i4>
      </vt:variant>
      <vt:variant>
        <vt:i4>0</vt:i4>
      </vt:variant>
      <vt:variant>
        <vt:i4>5</vt:i4>
      </vt:variant>
      <vt:variant>
        <vt:lpwstr>https://drive.google.com/file/d/14vP9C7ii6veOkAE2Ho_itVXcIRK050ZZ/view?usp=share_link</vt:lpwstr>
      </vt:variant>
      <vt:variant>
        <vt:lpwstr/>
      </vt:variant>
      <vt:variant>
        <vt:i4>589834</vt:i4>
      </vt:variant>
      <vt:variant>
        <vt:i4>963</vt:i4>
      </vt:variant>
      <vt:variant>
        <vt:i4>0</vt:i4>
      </vt:variant>
      <vt:variant>
        <vt:i4>5</vt:i4>
      </vt:variant>
      <vt:variant>
        <vt:lpwstr>https://kstu.kg/bokovoe-menju/vysshie-shkoly/vysshaja-shkola-ehkonomiki-i-biznesa/bukhgalterskii-uchet-analiz-i-audit/dokumenty-buaa</vt:lpwstr>
      </vt:variant>
      <vt:variant>
        <vt:lpwstr/>
      </vt:variant>
      <vt:variant>
        <vt:i4>589834</vt:i4>
      </vt:variant>
      <vt:variant>
        <vt:i4>960</vt:i4>
      </vt:variant>
      <vt:variant>
        <vt:i4>0</vt:i4>
      </vt:variant>
      <vt:variant>
        <vt:i4>5</vt:i4>
      </vt:variant>
      <vt:variant>
        <vt:lpwstr>https://kstu.kg/bokovoe-menju/vysshie-shkoly/vysshaja-shkola-ehkonomiki-i-biznesa/bukhgalterskii-uchet-analiz-i-audit/dokumenty-buaa</vt:lpwstr>
      </vt:variant>
      <vt:variant>
        <vt:lpwstr/>
      </vt:variant>
      <vt:variant>
        <vt:i4>589834</vt:i4>
      </vt:variant>
      <vt:variant>
        <vt:i4>957</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954</vt:i4>
      </vt:variant>
      <vt:variant>
        <vt:i4>0</vt:i4>
      </vt:variant>
      <vt:variant>
        <vt:i4>5</vt:i4>
      </vt:variant>
      <vt:variant>
        <vt:lpwstr>https://kstu.kg/fakultety/inzhenerno-ehkonomicheskii-fakultet/ehkonomika-promyshlennosti/dokumenty</vt:lpwstr>
      </vt:variant>
      <vt:variant>
        <vt:lpwstr/>
      </vt:variant>
      <vt:variant>
        <vt:i4>3473515</vt:i4>
      </vt:variant>
      <vt:variant>
        <vt:i4>951</vt:i4>
      </vt:variant>
      <vt:variant>
        <vt:i4>0</vt:i4>
      </vt:variant>
      <vt:variant>
        <vt:i4>5</vt:i4>
      </vt:variant>
      <vt:variant>
        <vt:lpwstr>https://kstu.kg/fakultety/inzhenerno-ehkonomicheskii-fakultet/ehkonomika-promyshlennosti/dokumenty</vt:lpwstr>
      </vt:variant>
      <vt:variant>
        <vt:lpwstr/>
      </vt:variant>
      <vt:variant>
        <vt:i4>6750331</vt:i4>
      </vt:variant>
      <vt:variant>
        <vt:i4>948</vt:i4>
      </vt:variant>
      <vt:variant>
        <vt:i4>0</vt:i4>
      </vt:variant>
      <vt:variant>
        <vt:i4>5</vt:i4>
      </vt:variant>
      <vt:variant>
        <vt:lpwstr>https://kstu.kg/centry/zagolovok-po-umolchaniju</vt:lpwstr>
      </vt:variant>
      <vt:variant>
        <vt:lpwstr/>
      </vt:variant>
      <vt:variant>
        <vt:i4>2621565</vt:i4>
      </vt:variant>
      <vt:variant>
        <vt:i4>945</vt:i4>
      </vt:variant>
      <vt:variant>
        <vt:i4>0</vt:i4>
      </vt:variant>
      <vt:variant>
        <vt:i4>5</vt:i4>
      </vt:variant>
      <vt:variant>
        <vt:lpwstr>http://new2.patent.kg/</vt:lpwstr>
      </vt:variant>
      <vt:variant>
        <vt:lpwstr/>
      </vt:variant>
      <vt:variant>
        <vt:i4>2621565</vt:i4>
      </vt:variant>
      <vt:variant>
        <vt:i4>942</vt:i4>
      </vt:variant>
      <vt:variant>
        <vt:i4>0</vt:i4>
      </vt:variant>
      <vt:variant>
        <vt:i4>5</vt:i4>
      </vt:variant>
      <vt:variant>
        <vt:lpwstr>http://new2.patent.kg/</vt:lpwstr>
      </vt:variant>
      <vt:variant>
        <vt:lpwstr/>
      </vt:variant>
      <vt:variant>
        <vt:i4>4063337</vt:i4>
      </vt:variant>
      <vt:variant>
        <vt:i4>939</vt:i4>
      </vt:variant>
      <vt:variant>
        <vt:i4>0</vt:i4>
      </vt:variant>
      <vt:variant>
        <vt:i4>5</vt:i4>
      </vt:variant>
      <vt:variant>
        <vt:lpwstr>https://kstu.kg/bokovoe-menju/gjdsitybt</vt:lpwstr>
      </vt:variant>
      <vt:variant>
        <vt:lpwstr/>
      </vt:variant>
      <vt:variant>
        <vt:i4>458818</vt:i4>
      </vt:variant>
      <vt:variant>
        <vt:i4>936</vt:i4>
      </vt:variant>
      <vt:variant>
        <vt:i4>0</vt:i4>
      </vt:variant>
      <vt:variant>
        <vt:i4>5</vt:i4>
      </vt:variant>
      <vt:variant>
        <vt:lpwstr>https://www.uchet.kg/</vt:lpwstr>
      </vt:variant>
      <vt:variant>
        <vt:lpwstr/>
      </vt:variant>
      <vt:variant>
        <vt:i4>5505104</vt:i4>
      </vt:variant>
      <vt:variant>
        <vt:i4>933</vt:i4>
      </vt:variant>
      <vt:variant>
        <vt:i4>0</vt:i4>
      </vt:variant>
      <vt:variant>
        <vt:i4>5</vt:i4>
      </vt:variant>
      <vt:variant>
        <vt:lpwstr>https://ucmfkr.okmot.kg/</vt:lpwstr>
      </vt:variant>
      <vt:variant>
        <vt:lpwstr/>
      </vt:variant>
      <vt:variant>
        <vt:i4>7274621</vt:i4>
      </vt:variant>
      <vt:variant>
        <vt:i4>930</vt:i4>
      </vt:variant>
      <vt:variant>
        <vt:i4>0</vt:i4>
      </vt:variant>
      <vt:variant>
        <vt:i4>5</vt:i4>
      </vt:variant>
      <vt:variant>
        <vt:lpwstr>https://fsa.gov.kg/</vt:lpwstr>
      </vt:variant>
      <vt:variant>
        <vt:lpwstr>/home</vt:lpwstr>
      </vt:variant>
      <vt:variant>
        <vt:i4>4915277</vt:i4>
      </vt:variant>
      <vt:variant>
        <vt:i4>927</vt:i4>
      </vt:variant>
      <vt:variant>
        <vt:i4>0</vt:i4>
      </vt:variant>
      <vt:variant>
        <vt:i4>5</vt:i4>
      </vt:variant>
      <vt:variant>
        <vt:lpwstr>https://drive.google.com/file/d/1m_ikjDrS0qAQpv6LkJVFyy24i341NP6r/view?usp=share_link</vt:lpwstr>
      </vt:variant>
      <vt:variant>
        <vt:lpwstr/>
      </vt:variant>
      <vt:variant>
        <vt:i4>2097267</vt:i4>
      </vt:variant>
      <vt:variant>
        <vt:i4>924</vt:i4>
      </vt:variant>
      <vt:variant>
        <vt:i4>0</vt:i4>
      </vt:variant>
      <vt:variant>
        <vt:i4>5</vt:i4>
      </vt:variant>
      <vt:variant>
        <vt:lpwstr>https://kstu.kg/fakultety/inzhenerno-ehkonomicheskii-fakultet/ehkonomicheskaja-bezopasnost-i-marketing/partnery-industrii-2</vt:lpwstr>
      </vt:variant>
      <vt:variant>
        <vt:lpwstr/>
      </vt:variant>
      <vt:variant>
        <vt:i4>5701705</vt:i4>
      </vt:variant>
      <vt:variant>
        <vt:i4>921</vt:i4>
      </vt:variant>
      <vt:variant>
        <vt:i4>0</vt:i4>
      </vt:variant>
      <vt:variant>
        <vt:i4>5</vt:i4>
      </vt:variant>
      <vt:variant>
        <vt:lpwstr>https://kstu.kg/bokovoe-menju/vysshie-shkoly/vysshaja-shkola-ehkonomiki-i-biznesa/bukhgalterskii-uchet-analiz-i-audit/partnery-industrii</vt:lpwstr>
      </vt:variant>
      <vt:variant>
        <vt:lpwstr/>
      </vt:variant>
      <vt:variant>
        <vt:i4>6225990</vt:i4>
      </vt:variant>
      <vt:variant>
        <vt:i4>918</vt:i4>
      </vt:variant>
      <vt:variant>
        <vt:i4>0</vt:i4>
      </vt:variant>
      <vt:variant>
        <vt:i4>5</vt:i4>
      </vt:variant>
      <vt:variant>
        <vt:lpwstr>https://kstu.kg/fakultety/inzhenerno-ehkonomicheskii-fakultet/ehkonomika-promyshlennosti/partnjory-industrii</vt:lpwstr>
      </vt:variant>
      <vt:variant>
        <vt:lpwstr/>
      </vt:variant>
      <vt:variant>
        <vt:i4>5701705</vt:i4>
      </vt:variant>
      <vt:variant>
        <vt:i4>915</vt:i4>
      </vt:variant>
      <vt:variant>
        <vt:i4>0</vt:i4>
      </vt:variant>
      <vt:variant>
        <vt:i4>5</vt:i4>
      </vt:variant>
      <vt:variant>
        <vt:lpwstr>https://kstu.kg/bokovoe-menju/vysshie-shkoly/vysshaja-shkola-ehkonomiki-i-biznesa/bukhgalterskii-uchet-analiz-i-audit/partnery-industrii</vt:lpwstr>
      </vt:variant>
      <vt:variant>
        <vt:lpwstr/>
      </vt:variant>
      <vt:variant>
        <vt:i4>6225990</vt:i4>
      </vt:variant>
      <vt:variant>
        <vt:i4>912</vt:i4>
      </vt:variant>
      <vt:variant>
        <vt:i4>0</vt:i4>
      </vt:variant>
      <vt:variant>
        <vt:i4>5</vt:i4>
      </vt:variant>
      <vt:variant>
        <vt:lpwstr>https://kstu.kg/fakultety/inzhenerno-ehkonomicheskii-fakultet/ehkonomika-promyshlennosti/partnjory-industrii</vt:lpwstr>
      </vt:variant>
      <vt:variant>
        <vt:lpwstr/>
      </vt:variant>
      <vt:variant>
        <vt:i4>1966136</vt:i4>
      </vt:variant>
      <vt:variant>
        <vt:i4>909</vt:i4>
      </vt:variant>
      <vt:variant>
        <vt:i4>0</vt:i4>
      </vt:variant>
      <vt:variant>
        <vt:i4>5</vt:i4>
      </vt:variant>
      <vt:variant>
        <vt:lpwstr>https://drive.google.com/file/d/1SA7ZT48NlmicENHkRLPQfcTan8jrKFRT/view?usp=share_link</vt:lpwstr>
      </vt:variant>
      <vt:variant>
        <vt:lpwstr/>
      </vt:variant>
      <vt:variant>
        <vt:i4>4587548</vt:i4>
      </vt:variant>
      <vt:variant>
        <vt:i4>906</vt:i4>
      </vt:variant>
      <vt:variant>
        <vt:i4>0</vt:i4>
      </vt:variant>
      <vt:variant>
        <vt:i4>5</vt:i4>
      </vt:variant>
      <vt:variant>
        <vt:lpwstr>https://kstu.kg/fileadmin/user_upload/5polozhenie_o_rubezhnom_kontrole_i_promezhutochnoi_attestacii_kgtu.pdf</vt:lpwstr>
      </vt:variant>
      <vt:variant>
        <vt:lpwstr/>
      </vt:variant>
      <vt:variant>
        <vt:i4>4587548</vt:i4>
      </vt:variant>
      <vt:variant>
        <vt:i4>903</vt:i4>
      </vt:variant>
      <vt:variant>
        <vt:i4>0</vt:i4>
      </vt:variant>
      <vt:variant>
        <vt:i4>5</vt:i4>
      </vt:variant>
      <vt:variant>
        <vt:lpwstr>https://kstu.kg/fileadmin/user_upload/5polozhenie_o_rubezhnom_kontrole_i_promezhutochnoi_attestacii_kgtu.pdf</vt:lpwstr>
      </vt:variant>
      <vt:variant>
        <vt:lpwstr/>
      </vt:variant>
      <vt:variant>
        <vt:i4>4587548</vt:i4>
      </vt:variant>
      <vt:variant>
        <vt:i4>900</vt:i4>
      </vt:variant>
      <vt:variant>
        <vt:i4>0</vt:i4>
      </vt:variant>
      <vt:variant>
        <vt:i4>5</vt:i4>
      </vt:variant>
      <vt:variant>
        <vt:lpwstr>https://kstu.kg/fileadmin/user_upload/5polozhenie_o_rubezhnom_kontrole_i_promezhutochnoi_attestacii_kgtu.pdf</vt:lpwstr>
      </vt:variant>
      <vt:variant>
        <vt:lpwstr/>
      </vt:variant>
      <vt:variant>
        <vt:i4>4587548</vt:i4>
      </vt:variant>
      <vt:variant>
        <vt:i4>897</vt:i4>
      </vt:variant>
      <vt:variant>
        <vt:i4>0</vt:i4>
      </vt:variant>
      <vt:variant>
        <vt:i4>5</vt:i4>
      </vt:variant>
      <vt:variant>
        <vt:lpwstr>https://kstu.kg/fileadmin/user_upload/5polozhenie_o_rubezhnom_kontrole_i_promezhutochnoi_attestacii_kgtu.pdf</vt:lpwstr>
      </vt:variant>
      <vt:variant>
        <vt:lpwstr/>
      </vt:variant>
      <vt:variant>
        <vt:i4>1179773</vt:i4>
      </vt:variant>
      <vt:variant>
        <vt:i4>894</vt:i4>
      </vt:variant>
      <vt:variant>
        <vt:i4>0</vt:i4>
      </vt:variant>
      <vt:variant>
        <vt:i4>5</vt:i4>
      </vt:variant>
      <vt:variant>
        <vt:lpwstr>https://kstu.kg/fileadmin/user_upload/polozhenie_ob_organizacii_uch.processa_v_kgtu_na_osnove_kso_ects_2022.pdf</vt:lpwstr>
      </vt:variant>
      <vt:variant>
        <vt:lpwstr/>
      </vt:variant>
      <vt:variant>
        <vt:i4>1179773</vt:i4>
      </vt:variant>
      <vt:variant>
        <vt:i4>891</vt:i4>
      </vt:variant>
      <vt:variant>
        <vt:i4>0</vt:i4>
      </vt:variant>
      <vt:variant>
        <vt:i4>5</vt:i4>
      </vt:variant>
      <vt:variant>
        <vt:lpwstr>https://kstu.kg/fileadmin/user_upload/polozhenie_ob_organizacii_uch.processa_v_kgtu_na_osnove_kso_ects_2022.pdf</vt:lpwstr>
      </vt:variant>
      <vt:variant>
        <vt:lpwstr/>
      </vt:variant>
      <vt:variant>
        <vt:i4>4587548</vt:i4>
      </vt:variant>
      <vt:variant>
        <vt:i4>888</vt:i4>
      </vt:variant>
      <vt:variant>
        <vt:i4>0</vt:i4>
      </vt:variant>
      <vt:variant>
        <vt:i4>5</vt:i4>
      </vt:variant>
      <vt:variant>
        <vt:lpwstr>https://kstu.kg/fileadmin/user_upload/5polozhenie_o_rubezhnom_kontrole_i_promezhutochnoi_attestacii_kgtu.pdf</vt:lpwstr>
      </vt:variant>
      <vt:variant>
        <vt:lpwstr/>
      </vt:variant>
      <vt:variant>
        <vt:i4>4587548</vt:i4>
      </vt:variant>
      <vt:variant>
        <vt:i4>885</vt:i4>
      </vt:variant>
      <vt:variant>
        <vt:i4>0</vt:i4>
      </vt:variant>
      <vt:variant>
        <vt:i4>5</vt:i4>
      </vt:variant>
      <vt:variant>
        <vt:lpwstr>https://kstu.kg/fileadmin/user_upload/5polozhenie_o_rubezhnom_kontrole_i_promezhutochnoi_attestacii_kgtu.pdf</vt:lpwstr>
      </vt:variant>
      <vt:variant>
        <vt:lpwstr/>
      </vt:variant>
      <vt:variant>
        <vt:i4>4587548</vt:i4>
      </vt:variant>
      <vt:variant>
        <vt:i4>882</vt:i4>
      </vt:variant>
      <vt:variant>
        <vt:i4>0</vt:i4>
      </vt:variant>
      <vt:variant>
        <vt:i4>5</vt:i4>
      </vt:variant>
      <vt:variant>
        <vt:lpwstr>https://kstu.kg/fileadmin/user_upload/5polozhenie_o_rubezhnom_kontrole_i_promezhutochnoi_attestacii_kgtu.pdf</vt:lpwstr>
      </vt:variant>
      <vt:variant>
        <vt:lpwstr/>
      </vt:variant>
      <vt:variant>
        <vt:i4>4587548</vt:i4>
      </vt:variant>
      <vt:variant>
        <vt:i4>879</vt:i4>
      </vt:variant>
      <vt:variant>
        <vt:i4>0</vt:i4>
      </vt:variant>
      <vt:variant>
        <vt:i4>5</vt:i4>
      </vt:variant>
      <vt:variant>
        <vt:lpwstr>https://kstu.kg/fileadmin/user_upload/5polozhenie_o_rubezhnom_kontrole_i_promezhutochnoi_attestacii_kgtu.pdf</vt:lpwstr>
      </vt:variant>
      <vt:variant>
        <vt:lpwstr/>
      </vt:variant>
      <vt:variant>
        <vt:i4>3670064</vt:i4>
      </vt:variant>
      <vt:variant>
        <vt:i4>876</vt:i4>
      </vt:variant>
      <vt:variant>
        <vt:i4>0</vt:i4>
      </vt:variant>
      <vt:variant>
        <vt:i4>5</vt:i4>
      </vt:variant>
      <vt:variant>
        <vt:lpwstr>https://kstu.kg/fakultety/inzhenerno-ehkonomicheskii-fakultet/ehkonomicheskaja-bezopasnost-i-marketing</vt:lpwstr>
      </vt:variant>
      <vt:variant>
        <vt:lpwstr/>
      </vt:variant>
      <vt:variant>
        <vt:i4>589834</vt:i4>
      </vt:variant>
      <vt:variant>
        <vt:i4>873</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870</vt:i4>
      </vt:variant>
      <vt:variant>
        <vt:i4>0</vt:i4>
      </vt:variant>
      <vt:variant>
        <vt:i4>5</vt:i4>
      </vt:variant>
      <vt:variant>
        <vt:lpwstr>https://kstu.kg/fakultety/inzhenerno-ehkonomicheskii-fakultet/ehkonomika-promyshlennosti/dokumenty</vt:lpwstr>
      </vt:variant>
      <vt:variant>
        <vt:lpwstr/>
      </vt:variant>
      <vt:variant>
        <vt:i4>2293792</vt:i4>
      </vt:variant>
      <vt:variant>
        <vt:i4>867</vt:i4>
      </vt:variant>
      <vt:variant>
        <vt:i4>0</vt:i4>
      </vt:variant>
      <vt:variant>
        <vt:i4>5</vt:i4>
      </vt:variant>
      <vt:variant>
        <vt:lpwstr>https://kstu.kg/fileadmin/user_upload/skvoznaja_praktika_magistratura_aifk.pdf</vt:lpwstr>
      </vt:variant>
      <vt:variant>
        <vt:lpwstr/>
      </vt:variant>
      <vt:variant>
        <vt:i4>589834</vt:i4>
      </vt:variant>
      <vt:variant>
        <vt:i4>864</vt:i4>
      </vt:variant>
      <vt:variant>
        <vt:i4>0</vt:i4>
      </vt:variant>
      <vt:variant>
        <vt:i4>5</vt:i4>
      </vt:variant>
      <vt:variant>
        <vt:lpwstr>https://kstu.kg/bokovoe-menju/vysshie-shkoly/vysshaja-shkola-ehkonomiki-i-biznesa/bukhgalterskii-uchet-analiz-i-audit/dokumenty-buaa</vt:lpwstr>
      </vt:variant>
      <vt:variant>
        <vt:lpwstr/>
      </vt:variant>
      <vt:variant>
        <vt:i4>4718716</vt:i4>
      </vt:variant>
      <vt:variant>
        <vt:i4>861</vt:i4>
      </vt:variant>
      <vt:variant>
        <vt:i4>0</vt:i4>
      </vt:variant>
      <vt:variant>
        <vt:i4>5</vt:i4>
      </vt:variant>
      <vt:variant>
        <vt:lpwstr>https://kstu.kg/fileadmin/user_upload/skvoznaja_programma_praktik_magistrantov_2023.pdf</vt:lpwstr>
      </vt:variant>
      <vt:variant>
        <vt:lpwstr/>
      </vt:variant>
      <vt:variant>
        <vt:i4>2228250</vt:i4>
      </vt:variant>
      <vt:variant>
        <vt:i4>858</vt:i4>
      </vt:variant>
      <vt:variant>
        <vt:i4>0</vt:i4>
      </vt:variant>
      <vt:variant>
        <vt:i4>5</vt:i4>
      </vt:variant>
      <vt:variant>
        <vt:lpwstr>https://kstu.kg/fileadmin/user_upload/polozhenie_po_praktike_kgtu_2016.pdf</vt:lpwstr>
      </vt:variant>
      <vt:variant>
        <vt:lpwstr/>
      </vt:variant>
      <vt:variant>
        <vt:i4>3211303</vt:i4>
      </vt:variant>
      <vt:variant>
        <vt:i4>855</vt:i4>
      </vt:variant>
      <vt:variant>
        <vt:i4>0</vt:i4>
      </vt:variant>
      <vt:variant>
        <vt:i4>5</vt:i4>
      </vt:variant>
      <vt:variant>
        <vt:lpwstr>https://kstu.kg/otdely/otdel-kachestva-obrazovanija</vt:lpwstr>
      </vt:variant>
      <vt:variant>
        <vt:lpwstr/>
      </vt:variant>
      <vt:variant>
        <vt:i4>7340078</vt:i4>
      </vt:variant>
      <vt:variant>
        <vt:i4>852</vt:i4>
      </vt:variant>
      <vt:variant>
        <vt:i4>0</vt:i4>
      </vt:variant>
      <vt:variant>
        <vt:i4>5</vt:i4>
      </vt:variant>
      <vt:variant>
        <vt:lpwstr>https://kstu.kg/otdely/uchebnoe-upravlenie</vt:lpwstr>
      </vt:variant>
      <vt:variant>
        <vt:lpwstr/>
      </vt:variant>
      <vt:variant>
        <vt:i4>7340078</vt:i4>
      </vt:variant>
      <vt:variant>
        <vt:i4>849</vt:i4>
      </vt:variant>
      <vt:variant>
        <vt:i4>0</vt:i4>
      </vt:variant>
      <vt:variant>
        <vt:i4>5</vt:i4>
      </vt:variant>
      <vt:variant>
        <vt:lpwstr>https://kstu.kg/otdely/uchebnoe-upravlenie</vt:lpwstr>
      </vt:variant>
      <vt:variant>
        <vt:lpwstr/>
      </vt:variant>
      <vt:variant>
        <vt:i4>720921</vt:i4>
      </vt:variant>
      <vt:variant>
        <vt:i4>846</vt:i4>
      </vt:variant>
      <vt:variant>
        <vt:i4>0</vt:i4>
      </vt:variant>
      <vt:variant>
        <vt:i4>5</vt:i4>
      </vt:variant>
      <vt:variant>
        <vt:lpwstr>https://avn.kstu.kg/</vt:lpwstr>
      </vt:variant>
      <vt:variant>
        <vt:lpwstr/>
      </vt:variant>
      <vt:variant>
        <vt:i4>1572872</vt:i4>
      </vt:variant>
      <vt:variant>
        <vt:i4>843</vt:i4>
      </vt:variant>
      <vt:variant>
        <vt:i4>0</vt:i4>
      </vt:variant>
      <vt:variant>
        <vt:i4>5</vt:i4>
      </vt:variant>
      <vt:variant>
        <vt:lpwstr>https://kstu.kg/fakultety-1/vshm/otraslevoi-sovet</vt:lpwstr>
      </vt:variant>
      <vt:variant>
        <vt:lpwstr/>
      </vt:variant>
      <vt:variant>
        <vt:i4>3407932</vt:i4>
      </vt:variant>
      <vt:variant>
        <vt:i4>840</vt:i4>
      </vt:variant>
      <vt:variant>
        <vt:i4>0</vt:i4>
      </vt:variant>
      <vt:variant>
        <vt:i4>5</vt:i4>
      </vt:variant>
      <vt:variant>
        <vt:lpwstr>https://kstu.kg/fileadmin/user_upload/akademicheskii_kalendar_2022-23_uch.god_magistr_ochnaja_forma_obuchenija.pdf</vt:lpwstr>
      </vt:variant>
      <vt:variant>
        <vt:lpwstr/>
      </vt:variant>
      <vt:variant>
        <vt:i4>5374023</vt:i4>
      </vt:variant>
      <vt:variant>
        <vt:i4>837</vt:i4>
      </vt:variant>
      <vt:variant>
        <vt:i4>0</vt:i4>
      </vt:variant>
      <vt:variant>
        <vt:i4>5</vt:i4>
      </vt:variant>
      <vt:variant>
        <vt:lpwstr>https://kstu.kg/fakultety-1/iehf/sovet-fakulteta</vt:lpwstr>
      </vt:variant>
      <vt:variant>
        <vt:lpwstr/>
      </vt:variant>
      <vt:variant>
        <vt:i4>589834</vt:i4>
      </vt:variant>
      <vt:variant>
        <vt:i4>834</vt:i4>
      </vt:variant>
      <vt:variant>
        <vt:i4>0</vt:i4>
      </vt:variant>
      <vt:variant>
        <vt:i4>5</vt:i4>
      </vt:variant>
      <vt:variant>
        <vt:lpwstr>https://kstu.kg/bokovoe-menju/vysshie-shkoly/vysshaja-shkola-ehkonomiki-i-biznesa/bukhgalterskii-uchet-analiz-i-audit/dokumenty-buaa</vt:lpwstr>
      </vt:variant>
      <vt:variant>
        <vt:lpwstr/>
      </vt:variant>
      <vt:variant>
        <vt:i4>4718716</vt:i4>
      </vt:variant>
      <vt:variant>
        <vt:i4>831</vt:i4>
      </vt:variant>
      <vt:variant>
        <vt:i4>0</vt:i4>
      </vt:variant>
      <vt:variant>
        <vt:i4>5</vt:i4>
      </vt:variant>
      <vt:variant>
        <vt:lpwstr>https://kstu.kg/fileadmin/user_upload/skvoznaja_programma_praktik_magistrantov_2023.pdf</vt:lpwstr>
      </vt:variant>
      <vt:variant>
        <vt:lpwstr/>
      </vt:variant>
      <vt:variant>
        <vt:i4>720921</vt:i4>
      </vt:variant>
      <vt:variant>
        <vt:i4>828</vt:i4>
      </vt:variant>
      <vt:variant>
        <vt:i4>0</vt:i4>
      </vt:variant>
      <vt:variant>
        <vt:i4>5</vt:i4>
      </vt:variant>
      <vt:variant>
        <vt:lpwstr>https://avn.kstu.kg/</vt:lpwstr>
      </vt:variant>
      <vt:variant>
        <vt:lpwstr/>
      </vt:variant>
      <vt:variant>
        <vt:i4>3080225</vt:i4>
      </vt:variant>
      <vt:variant>
        <vt:i4>825</vt:i4>
      </vt:variant>
      <vt:variant>
        <vt:i4>0</vt:i4>
      </vt:variant>
      <vt:variant>
        <vt:i4>5</vt:i4>
      </vt:variant>
      <vt:variant>
        <vt:lpwstr>https://avn.kstu.kg:81/</vt:lpwstr>
      </vt:variant>
      <vt:variant>
        <vt:lpwstr/>
      </vt:variant>
      <vt:variant>
        <vt:i4>1179773</vt:i4>
      </vt:variant>
      <vt:variant>
        <vt:i4>822</vt:i4>
      </vt:variant>
      <vt:variant>
        <vt:i4>0</vt:i4>
      </vt:variant>
      <vt:variant>
        <vt:i4>5</vt:i4>
      </vt:variant>
      <vt:variant>
        <vt:lpwstr>https://kstu.kg/fileadmin/user_upload/polozhenie_ob_organizacii_uch.processa_v_kgtu_na_osnove_kso_ects_2022.pdf</vt:lpwstr>
      </vt:variant>
      <vt:variant>
        <vt:lpwstr/>
      </vt:variant>
      <vt:variant>
        <vt:i4>1179773</vt:i4>
      </vt:variant>
      <vt:variant>
        <vt:i4>819</vt:i4>
      </vt:variant>
      <vt:variant>
        <vt:i4>0</vt:i4>
      </vt:variant>
      <vt:variant>
        <vt:i4>5</vt:i4>
      </vt:variant>
      <vt:variant>
        <vt:lpwstr>https://kstu.kg/fileadmin/user_upload/polozhenie_ob_organizacii_uch.processa_v_kgtu_na_osnove_kso_ects_2022.pdf</vt:lpwstr>
      </vt:variant>
      <vt:variant>
        <vt:lpwstr/>
      </vt:variant>
      <vt:variant>
        <vt:i4>1179773</vt:i4>
      </vt:variant>
      <vt:variant>
        <vt:i4>816</vt:i4>
      </vt:variant>
      <vt:variant>
        <vt:i4>0</vt:i4>
      </vt:variant>
      <vt:variant>
        <vt:i4>5</vt:i4>
      </vt:variant>
      <vt:variant>
        <vt:lpwstr>https://kstu.kg/fileadmin/user_upload/polozhenie_ob_organizacii_uch.processa_v_kgtu_na_osnove_kso_ects_2022.pdf</vt:lpwstr>
      </vt:variant>
      <vt:variant>
        <vt:lpwstr/>
      </vt:variant>
      <vt:variant>
        <vt:i4>3407932</vt:i4>
      </vt:variant>
      <vt:variant>
        <vt:i4>813</vt:i4>
      </vt:variant>
      <vt:variant>
        <vt:i4>0</vt:i4>
      </vt:variant>
      <vt:variant>
        <vt:i4>5</vt:i4>
      </vt:variant>
      <vt:variant>
        <vt:lpwstr>https://kstu.kg/fileadmin/user_upload/akademicheskii_kalendar_2022-23_uch.god_magistr_ochnaja_forma_obuchenija.pdf</vt:lpwstr>
      </vt:variant>
      <vt:variant>
        <vt:lpwstr/>
      </vt:variant>
      <vt:variant>
        <vt:i4>6881334</vt:i4>
      </vt:variant>
      <vt:variant>
        <vt:i4>810</vt:i4>
      </vt:variant>
      <vt:variant>
        <vt:i4>0</vt:i4>
      </vt:variant>
      <vt:variant>
        <vt:i4>5</vt:i4>
      </vt:variant>
      <vt:variant>
        <vt:lpwstr>https://kstu.kg/abiturientu/1/prikazy-protokoly</vt:lpwstr>
      </vt:variant>
      <vt:variant>
        <vt:lpwstr/>
      </vt:variant>
      <vt:variant>
        <vt:i4>589834</vt:i4>
      </vt:variant>
      <vt:variant>
        <vt:i4>807</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804</vt:i4>
      </vt:variant>
      <vt:variant>
        <vt:i4>0</vt:i4>
      </vt:variant>
      <vt:variant>
        <vt:i4>5</vt:i4>
      </vt:variant>
      <vt:variant>
        <vt:lpwstr>https://kstu.kg/fakultety/inzhenerno-ehkonomicheskii-fakultet/ehkonomika-promyshlennosti/dokumenty</vt:lpwstr>
      </vt:variant>
      <vt:variant>
        <vt:lpwstr/>
      </vt:variant>
      <vt:variant>
        <vt:i4>7995507</vt:i4>
      </vt:variant>
      <vt:variant>
        <vt:i4>801</vt:i4>
      </vt:variant>
      <vt:variant>
        <vt:i4>0</vt:i4>
      </vt:variant>
      <vt:variant>
        <vt:i4>5</vt:i4>
      </vt:variant>
      <vt:variant>
        <vt:lpwstr>https://kstu.kg/universitet/5-kolonka/popechitelskii-sovet</vt:lpwstr>
      </vt:variant>
      <vt:variant>
        <vt:lpwstr/>
      </vt:variant>
      <vt:variant>
        <vt:i4>7995507</vt:i4>
      </vt:variant>
      <vt:variant>
        <vt:i4>798</vt:i4>
      </vt:variant>
      <vt:variant>
        <vt:i4>0</vt:i4>
      </vt:variant>
      <vt:variant>
        <vt:i4>5</vt:i4>
      </vt:variant>
      <vt:variant>
        <vt:lpwstr>https://kstu.kg/universitet/5-kolonka/popechitelskii-sovet</vt:lpwstr>
      </vt:variant>
      <vt:variant>
        <vt:lpwstr/>
      </vt:variant>
      <vt:variant>
        <vt:i4>2424887</vt:i4>
      </vt:variant>
      <vt:variant>
        <vt:i4>795</vt:i4>
      </vt:variant>
      <vt:variant>
        <vt:i4>0</vt:i4>
      </vt:variant>
      <vt:variant>
        <vt:i4>5</vt:i4>
      </vt:variant>
      <vt:variant>
        <vt:lpwstr>https://ksucta.kstu.kg/ru/component/content/article/101-%D0%BD%D0%BE%D0%B2%D0%BE%D1%81%D1%82%D0%B8/5228-%C2%AB%D0%BB%D1%83%D1%87%D1%88%D0%B0%D1%8F-%D0%BA%D0%BD%D0%B8%D0%B3%D0%B0-%D0%B3%D0%BE%D0%B4%D0%B0-2021%C2%BB.html</vt:lpwstr>
      </vt:variant>
      <vt:variant>
        <vt:lpwstr/>
      </vt:variant>
      <vt:variant>
        <vt:i4>3080226</vt:i4>
      </vt:variant>
      <vt:variant>
        <vt:i4>792</vt:i4>
      </vt:variant>
      <vt:variant>
        <vt:i4>0</vt:i4>
      </vt:variant>
      <vt:variant>
        <vt:i4>5</vt:i4>
      </vt:variant>
      <vt:variant>
        <vt:lpwstr>https://drive.google.com/file/d/1PaTeeWgShNcviI3DzZDGWMbJV8XwilNc/view?usp=sharing</vt:lpwstr>
      </vt:variant>
      <vt:variant>
        <vt:lpwstr/>
      </vt:variant>
      <vt:variant>
        <vt:i4>7798813</vt:i4>
      </vt:variant>
      <vt:variant>
        <vt:i4>789</vt:i4>
      </vt:variant>
      <vt:variant>
        <vt:i4>0</vt:i4>
      </vt:variant>
      <vt:variant>
        <vt:i4>5</vt:i4>
      </vt:variant>
      <vt:variant>
        <vt:lpwstr>https://drive.google.com/drive/folders/1ye5ht8aJSzB1clJU6kHiPY-pHUL1ia09?usp=share_link</vt:lpwstr>
      </vt:variant>
      <vt:variant>
        <vt:lpwstr/>
      </vt:variant>
      <vt:variant>
        <vt:i4>7602245</vt:i4>
      </vt:variant>
      <vt:variant>
        <vt:i4>786</vt:i4>
      </vt:variant>
      <vt:variant>
        <vt:i4>0</vt:i4>
      </vt:variant>
      <vt:variant>
        <vt:i4>5</vt:i4>
      </vt:variant>
      <vt:variant>
        <vt:lpwstr>https://drive.google.com/file/d/1CGyWHdc-5_Lq6FFmtJdusMWHKlwBs3MS/view?usp=sharing</vt:lpwstr>
      </vt:variant>
      <vt:variant>
        <vt:lpwstr/>
      </vt:variant>
      <vt:variant>
        <vt:i4>1245283</vt:i4>
      </vt:variant>
      <vt:variant>
        <vt:i4>783</vt:i4>
      </vt:variant>
      <vt:variant>
        <vt:i4>0</vt:i4>
      </vt:variant>
      <vt:variant>
        <vt:i4>5</vt:i4>
      </vt:variant>
      <vt:variant>
        <vt:lpwstr>https://www.accreditation.asia/en/accreditation-results?page=1&amp;org_id=12</vt:lpwstr>
      </vt:variant>
      <vt:variant>
        <vt:lpwstr/>
      </vt:variant>
      <vt:variant>
        <vt:i4>1572879</vt:i4>
      </vt:variant>
      <vt:variant>
        <vt:i4>780</vt:i4>
      </vt:variant>
      <vt:variant>
        <vt:i4>0</vt:i4>
      </vt:variant>
      <vt:variant>
        <vt:i4>5</vt:i4>
      </vt:variant>
      <vt:variant>
        <vt:lpwstr>https://kstu.kg/glavnoe-menju/abiturientu/otdel-kachestva-obrazovanija/zagolovok-po-umolchaniju-2</vt:lpwstr>
      </vt:variant>
      <vt:variant>
        <vt:lpwstr/>
      </vt:variant>
      <vt:variant>
        <vt:i4>5308518</vt:i4>
      </vt:variant>
      <vt:variant>
        <vt:i4>777</vt:i4>
      </vt:variant>
      <vt:variant>
        <vt:i4>0</vt:i4>
      </vt:variant>
      <vt:variant>
        <vt:i4>5</vt:i4>
      </vt:variant>
      <vt:variant>
        <vt:lpwstr>https://drive.google.com/file/d/1ZcEFztD7FKw15GcTlkMJkALsUQuCK2iO/view?usp=share_link</vt:lpwstr>
      </vt:variant>
      <vt:variant>
        <vt:lpwstr/>
      </vt:variant>
      <vt:variant>
        <vt:i4>2097267</vt:i4>
      </vt:variant>
      <vt:variant>
        <vt:i4>774</vt:i4>
      </vt:variant>
      <vt:variant>
        <vt:i4>0</vt:i4>
      </vt:variant>
      <vt:variant>
        <vt:i4>5</vt:i4>
      </vt:variant>
      <vt:variant>
        <vt:lpwstr>https://kstu.kg/fakultety/inzhenerno-ehkonomicheskii-fakultet/ehkonomicheskaja-bezopasnost-i-marketing/partnery-industrii-2</vt:lpwstr>
      </vt:variant>
      <vt:variant>
        <vt:lpwstr/>
      </vt:variant>
      <vt:variant>
        <vt:i4>5701705</vt:i4>
      </vt:variant>
      <vt:variant>
        <vt:i4>771</vt:i4>
      </vt:variant>
      <vt:variant>
        <vt:i4>0</vt:i4>
      </vt:variant>
      <vt:variant>
        <vt:i4>5</vt:i4>
      </vt:variant>
      <vt:variant>
        <vt:lpwstr>https://kstu.kg/bokovoe-menju/vysshie-shkoly/vysshaja-shkola-ehkonomiki-i-biznesa/bukhgalterskii-uchet-analiz-i-audit/partnery-industrii</vt:lpwstr>
      </vt:variant>
      <vt:variant>
        <vt:lpwstr/>
      </vt:variant>
      <vt:variant>
        <vt:i4>6225990</vt:i4>
      </vt:variant>
      <vt:variant>
        <vt:i4>768</vt:i4>
      </vt:variant>
      <vt:variant>
        <vt:i4>0</vt:i4>
      </vt:variant>
      <vt:variant>
        <vt:i4>5</vt:i4>
      </vt:variant>
      <vt:variant>
        <vt:lpwstr>https://kstu.kg/fakultety/inzhenerno-ehkonomicheskii-fakultet/ehkonomika-promyshlennosti/partnjory-industrii</vt:lpwstr>
      </vt:variant>
      <vt:variant>
        <vt:lpwstr/>
      </vt:variant>
      <vt:variant>
        <vt:i4>6684710</vt:i4>
      </vt:variant>
      <vt:variant>
        <vt:i4>765</vt:i4>
      </vt:variant>
      <vt:variant>
        <vt:i4>0</vt:i4>
      </vt:variant>
      <vt:variant>
        <vt:i4>5</vt:i4>
      </vt:variant>
      <vt:variant>
        <vt:lpwstr>https://kstu.kg/fakultety-1/vshehb/novosti?tx_news_pi1%5Baction%5D=detail&amp;tx_news_pi1%5Bcontroller%5D=News&amp;tx_news_pi1%5Bnews%5D=3204&amp;cHash=43dba3e7208ba2f98c5d40ad123f8cbf</vt:lpwstr>
      </vt:variant>
      <vt:variant>
        <vt:lpwstr/>
      </vt:variant>
      <vt:variant>
        <vt:i4>1572879</vt:i4>
      </vt:variant>
      <vt:variant>
        <vt:i4>762</vt:i4>
      </vt:variant>
      <vt:variant>
        <vt:i4>0</vt:i4>
      </vt:variant>
      <vt:variant>
        <vt:i4>5</vt:i4>
      </vt:variant>
      <vt:variant>
        <vt:lpwstr>https://kstu.kg/glavnoe-menju/abiturientu/otdel-kachestva-obrazovanija/zagolovok-po-umolchaniju-6</vt:lpwstr>
      </vt:variant>
      <vt:variant>
        <vt:lpwstr/>
      </vt:variant>
      <vt:variant>
        <vt:i4>7929964</vt:i4>
      </vt:variant>
      <vt:variant>
        <vt:i4>759</vt:i4>
      </vt:variant>
      <vt:variant>
        <vt:i4>0</vt:i4>
      </vt:variant>
      <vt:variant>
        <vt:i4>5</vt:i4>
      </vt:variant>
      <vt:variant>
        <vt:lpwstr>https://kstu.kg/fileadmin/user_upload/programma_strategii_razvitija_kgtu.pdf</vt:lpwstr>
      </vt:variant>
      <vt:variant>
        <vt:lpwstr/>
      </vt:variant>
      <vt:variant>
        <vt:i4>7929964</vt:i4>
      </vt:variant>
      <vt:variant>
        <vt:i4>756</vt:i4>
      </vt:variant>
      <vt:variant>
        <vt:i4>0</vt:i4>
      </vt:variant>
      <vt:variant>
        <vt:i4>5</vt:i4>
      </vt:variant>
      <vt:variant>
        <vt:lpwstr>https://kstu.kg/fileadmin/user_upload/programma_strategii_razvitija_kgtu.pdf</vt:lpwstr>
      </vt:variant>
      <vt:variant>
        <vt:lpwstr/>
      </vt:variant>
      <vt:variant>
        <vt:i4>7667752</vt:i4>
      </vt:variant>
      <vt:variant>
        <vt:i4>753</vt:i4>
      </vt:variant>
      <vt:variant>
        <vt:i4>0</vt:i4>
      </vt:variant>
      <vt:variant>
        <vt:i4>5</vt:i4>
      </vt:variant>
      <vt:variant>
        <vt:lpwstr>https://kstu.kg/universitet/2-kolonka/missija-universiteta/zagolovok-po-umolchaniju</vt:lpwstr>
      </vt:variant>
      <vt:variant>
        <vt:lpwstr/>
      </vt:variant>
      <vt:variant>
        <vt:i4>2097267</vt:i4>
      </vt:variant>
      <vt:variant>
        <vt:i4>750</vt:i4>
      </vt:variant>
      <vt:variant>
        <vt:i4>0</vt:i4>
      </vt:variant>
      <vt:variant>
        <vt:i4>5</vt:i4>
      </vt:variant>
      <vt:variant>
        <vt:lpwstr>https://kstu.kg/fakultety/inzhenerno-ehkonomicheskii-fakultet/ehkonomicheskaja-bezopasnost-i-marketing/partnery-industrii-1</vt:lpwstr>
      </vt:variant>
      <vt:variant>
        <vt:lpwstr/>
      </vt:variant>
      <vt:variant>
        <vt:i4>3735632</vt:i4>
      </vt:variant>
      <vt:variant>
        <vt:i4>747</vt:i4>
      </vt:variant>
      <vt:variant>
        <vt:i4>0</vt:i4>
      </vt:variant>
      <vt:variant>
        <vt:i4>5</vt:i4>
      </vt:variant>
      <vt:variant>
        <vt:lpwstr>https://kstu.kg/bokovoe-menju/vysshie-shkoly/vysshaja-shkola-ehkonomiki-i-biznesa/bukhgalterskii-uchet-analiz-i-audit/dokumenty-buaa?no_cache=1</vt:lpwstr>
      </vt:variant>
      <vt:variant>
        <vt:lpwstr>c38543</vt:lpwstr>
      </vt:variant>
      <vt:variant>
        <vt:i4>3735632</vt:i4>
      </vt:variant>
      <vt:variant>
        <vt:i4>744</vt:i4>
      </vt:variant>
      <vt:variant>
        <vt:i4>0</vt:i4>
      </vt:variant>
      <vt:variant>
        <vt:i4>5</vt:i4>
      </vt:variant>
      <vt:variant>
        <vt:lpwstr>https://kstu.kg/bokovoe-menju/vysshie-shkoly/vysshaja-shkola-ehkonomiki-i-biznesa/bukhgalterskii-uchet-analiz-i-audit/dokumenty-buaa?no_cache=1</vt:lpwstr>
      </vt:variant>
      <vt:variant>
        <vt:lpwstr>c38543</vt:lpwstr>
      </vt:variant>
      <vt:variant>
        <vt:i4>3473515</vt:i4>
      </vt:variant>
      <vt:variant>
        <vt:i4>741</vt:i4>
      </vt:variant>
      <vt:variant>
        <vt:i4>0</vt:i4>
      </vt:variant>
      <vt:variant>
        <vt:i4>5</vt:i4>
      </vt:variant>
      <vt:variant>
        <vt:lpwstr>https://kstu.kg/fakultety/inzhenerno-ehkonomicheskii-fakultet/ehkonomika-promyshlennosti/dokumenty</vt:lpwstr>
      </vt:variant>
      <vt:variant>
        <vt:lpwstr/>
      </vt:variant>
      <vt:variant>
        <vt:i4>3473515</vt:i4>
      </vt:variant>
      <vt:variant>
        <vt:i4>738</vt:i4>
      </vt:variant>
      <vt:variant>
        <vt:i4>0</vt:i4>
      </vt:variant>
      <vt:variant>
        <vt:i4>5</vt:i4>
      </vt:variant>
      <vt:variant>
        <vt:lpwstr>https://kstu.kg/fakultety/inzhenerno-ehkonomicheskii-fakultet/ehkonomika-promyshlennosti/dokumenty</vt:lpwstr>
      </vt:variant>
      <vt:variant>
        <vt:lpwstr/>
      </vt:variant>
      <vt:variant>
        <vt:i4>2097267</vt:i4>
      </vt:variant>
      <vt:variant>
        <vt:i4>735</vt:i4>
      </vt:variant>
      <vt:variant>
        <vt:i4>0</vt:i4>
      </vt:variant>
      <vt:variant>
        <vt:i4>5</vt:i4>
      </vt:variant>
      <vt:variant>
        <vt:lpwstr>https://kstu.kg/fakultety/inzhenerno-ehkonomicheskii-fakultet/ehkonomicheskaja-bezopasnost-i-marketing/partnery-industrii-1</vt:lpwstr>
      </vt:variant>
      <vt:variant>
        <vt:lpwstr/>
      </vt:variant>
      <vt:variant>
        <vt:i4>3866704</vt:i4>
      </vt:variant>
      <vt:variant>
        <vt:i4>732</vt:i4>
      </vt:variant>
      <vt:variant>
        <vt:i4>0</vt:i4>
      </vt:variant>
      <vt:variant>
        <vt:i4>5</vt:i4>
      </vt:variant>
      <vt:variant>
        <vt:lpwstr>https://kstu.kg/bokovoe-menju/vysshie-shkoly/vysshaja-shkola-ehkonomiki-i-biznesa/bukhgalterskii-uchet-analiz-i-audit/dokumenty-buaa?no_cache=1</vt:lpwstr>
      </vt:variant>
      <vt:variant>
        <vt:lpwstr>c38541</vt:lpwstr>
      </vt:variant>
      <vt:variant>
        <vt:i4>3473515</vt:i4>
      </vt:variant>
      <vt:variant>
        <vt:i4>729</vt:i4>
      </vt:variant>
      <vt:variant>
        <vt:i4>0</vt:i4>
      </vt:variant>
      <vt:variant>
        <vt:i4>5</vt:i4>
      </vt:variant>
      <vt:variant>
        <vt:lpwstr>https://kstu.kg/fakultety/inzhenerno-ehkonomicheskii-fakultet/ehkonomika-promyshlennosti/dokumenty</vt:lpwstr>
      </vt:variant>
      <vt:variant>
        <vt:lpwstr/>
      </vt:variant>
      <vt:variant>
        <vt:i4>1114120</vt:i4>
      </vt:variant>
      <vt:variant>
        <vt:i4>726</vt:i4>
      </vt:variant>
      <vt:variant>
        <vt:i4>0</vt:i4>
      </vt:variant>
      <vt:variant>
        <vt:i4>5</vt:i4>
      </vt:variant>
      <vt:variant>
        <vt:lpwstr>https://kstu.kg/fileadmin/user_upload/polozhenie_ob_oop_kgtu_2020_02022022.pdf</vt:lpwstr>
      </vt:variant>
      <vt:variant>
        <vt:lpwstr/>
      </vt:variant>
      <vt:variant>
        <vt:i4>8192103</vt:i4>
      </vt:variant>
      <vt:variant>
        <vt:i4>723</vt:i4>
      </vt:variant>
      <vt:variant>
        <vt:i4>0</vt:i4>
      </vt:variant>
      <vt:variant>
        <vt:i4>5</vt:i4>
      </vt:variant>
      <vt:variant>
        <vt:lpwstr>https://edu.gov.kg/media/uploads/2021/12/06/bcwdcp.pdf</vt:lpwstr>
      </vt:variant>
      <vt:variant>
        <vt:lpwstr/>
      </vt:variant>
      <vt:variant>
        <vt:i4>4521987</vt:i4>
      </vt:variant>
      <vt:variant>
        <vt:i4>720</vt:i4>
      </vt:variant>
      <vt:variant>
        <vt:i4>0</vt:i4>
      </vt:variant>
      <vt:variant>
        <vt:i4>5</vt:i4>
      </vt:variant>
      <vt:variant>
        <vt:lpwstr>https://edu.gov.kg/organizations/5/pages/21/</vt:lpwstr>
      </vt:variant>
      <vt:variant>
        <vt:lpwstr/>
      </vt:variant>
      <vt:variant>
        <vt:i4>2818063</vt:i4>
      </vt:variant>
      <vt:variant>
        <vt:i4>717</vt:i4>
      </vt:variant>
      <vt:variant>
        <vt:i4>0</vt:i4>
      </vt:variant>
      <vt:variant>
        <vt:i4>5</vt:i4>
      </vt:variant>
      <vt:variant>
        <vt:lpwstr/>
      </vt:variant>
      <vt:variant>
        <vt:lpwstr>_heading=h.2et92p0</vt:lpwstr>
      </vt:variant>
      <vt:variant>
        <vt:i4>5439510</vt:i4>
      </vt:variant>
      <vt:variant>
        <vt:i4>714</vt:i4>
      </vt:variant>
      <vt:variant>
        <vt:i4>0</vt:i4>
      </vt:variant>
      <vt:variant>
        <vt:i4>5</vt:i4>
      </vt:variant>
      <vt:variant>
        <vt:lpwstr>https://kstu.kg/</vt:lpwstr>
      </vt:variant>
      <vt:variant>
        <vt:lpwstr/>
      </vt:variant>
      <vt:variant>
        <vt:i4>3735660</vt:i4>
      </vt:variant>
      <vt:variant>
        <vt:i4>711</vt:i4>
      </vt:variant>
      <vt:variant>
        <vt:i4>0</vt:i4>
      </vt:variant>
      <vt:variant>
        <vt:i4>5</vt:i4>
      </vt:variant>
      <vt:variant>
        <vt:lpwstr>https://www.daad-kyrgyzstan.org/ru/</vt:lpwstr>
      </vt:variant>
      <vt:variant>
        <vt:lpwstr/>
      </vt:variant>
      <vt:variant>
        <vt:i4>3080299</vt:i4>
      </vt:variant>
      <vt:variant>
        <vt:i4>708</vt:i4>
      </vt:variant>
      <vt:variant>
        <vt:i4>0</vt:i4>
      </vt:variant>
      <vt:variant>
        <vt:i4>5</vt:i4>
      </vt:variant>
      <vt:variant>
        <vt:lpwstr>https://cordis.europa.eu/article/id/4390-what-is-tacis</vt:lpwstr>
      </vt:variant>
      <vt:variant>
        <vt:lpwstr/>
      </vt:variant>
      <vt:variant>
        <vt:i4>7929897</vt:i4>
      </vt:variant>
      <vt:variant>
        <vt:i4>705</vt:i4>
      </vt:variant>
      <vt:variant>
        <vt:i4>0</vt:i4>
      </vt:variant>
      <vt:variant>
        <vt:i4>5</vt:i4>
      </vt:variant>
      <vt:variant>
        <vt:lpwstr>https://erasmusplus.kg/tag/tempus/</vt:lpwstr>
      </vt:variant>
      <vt:variant>
        <vt:lpwstr/>
      </vt:variant>
      <vt:variant>
        <vt:i4>7929897</vt:i4>
      </vt:variant>
      <vt:variant>
        <vt:i4>702</vt:i4>
      </vt:variant>
      <vt:variant>
        <vt:i4>0</vt:i4>
      </vt:variant>
      <vt:variant>
        <vt:i4>5</vt:i4>
      </vt:variant>
      <vt:variant>
        <vt:lpwstr>https://erasmusplus.kg/tag/tempus/</vt:lpwstr>
      </vt:variant>
      <vt:variant>
        <vt:lpwstr/>
      </vt:variant>
      <vt:variant>
        <vt:i4>8060990</vt:i4>
      </vt:variant>
      <vt:variant>
        <vt:i4>699</vt:i4>
      </vt:variant>
      <vt:variant>
        <vt:i4>0</vt:i4>
      </vt:variant>
      <vt:variant>
        <vt:i4>5</vt:i4>
      </vt:variant>
      <vt:variant>
        <vt:lpwstr>https://cordis.europa.eu/programme/id/IC-INTAS</vt:lpwstr>
      </vt:variant>
      <vt:variant>
        <vt:lpwstr/>
      </vt:variant>
      <vt:variant>
        <vt:i4>1769489</vt:i4>
      </vt:variant>
      <vt:variant>
        <vt:i4>696</vt:i4>
      </vt:variant>
      <vt:variant>
        <vt:i4>0</vt:i4>
      </vt:variant>
      <vt:variant>
        <vt:i4>5</vt:i4>
      </vt:variant>
      <vt:variant>
        <vt:lpwstr>https://www.usaid.gov/ru/kyrgyz-republic</vt:lpwstr>
      </vt:variant>
      <vt:variant>
        <vt:lpwstr/>
      </vt:variant>
      <vt:variant>
        <vt:i4>5767257</vt:i4>
      </vt:variant>
      <vt:variant>
        <vt:i4>693</vt:i4>
      </vt:variant>
      <vt:variant>
        <vt:i4>0</vt:i4>
      </vt:variant>
      <vt:variant>
        <vt:i4>5</vt:i4>
      </vt:variant>
      <vt:variant>
        <vt:lpwstr>https://soros.kg/</vt:lpwstr>
      </vt:variant>
      <vt:variant>
        <vt:lpwstr/>
      </vt:variant>
      <vt:variant>
        <vt:i4>3080313</vt:i4>
      </vt:variant>
      <vt:variant>
        <vt:i4>690</vt:i4>
      </vt:variant>
      <vt:variant>
        <vt:i4>0</vt:i4>
      </vt:variant>
      <vt:variant>
        <vt:i4>5</vt:i4>
      </vt:variant>
      <vt:variant>
        <vt:lpwstr>about:blank</vt:lpwstr>
      </vt:variant>
      <vt:variant>
        <vt:lpwstr/>
      </vt:variant>
      <vt:variant>
        <vt:i4>5505045</vt:i4>
      </vt:variant>
      <vt:variant>
        <vt:i4>687</vt:i4>
      </vt:variant>
      <vt:variant>
        <vt:i4>0</vt:i4>
      </vt:variant>
      <vt:variant>
        <vt:i4>5</vt:i4>
      </vt:variant>
      <vt:variant>
        <vt:lpwstr>https://kyrgyzstan.americancouncils.org/russian-about</vt:lpwstr>
      </vt:variant>
      <vt:variant>
        <vt:lpwstr/>
      </vt:variant>
      <vt:variant>
        <vt:i4>1507413</vt:i4>
      </vt:variant>
      <vt:variant>
        <vt:i4>684</vt:i4>
      </vt:variant>
      <vt:variant>
        <vt:i4>0</vt:i4>
      </vt:variant>
      <vt:variant>
        <vt:i4>5</vt:i4>
      </vt:variant>
      <vt:variant>
        <vt:lpwstr>https://www.irex.org/region/europe-eurasia/kyrgyzstan</vt:lpwstr>
      </vt:variant>
      <vt:variant>
        <vt:lpwstr/>
      </vt:variant>
      <vt:variant>
        <vt:i4>2883695</vt:i4>
      </vt:variant>
      <vt:variant>
        <vt:i4>681</vt:i4>
      </vt:variant>
      <vt:variant>
        <vt:i4>0</vt:i4>
      </vt:variant>
      <vt:variant>
        <vt:i4>5</vt:i4>
      </vt:variant>
      <vt:variant>
        <vt:lpwstr>https://kstu.kg/fakultety-1/vshehb/obrazovatelnye-programmy-vshehb</vt:lpwstr>
      </vt:variant>
      <vt:variant>
        <vt:lpwstr/>
      </vt:variant>
      <vt:variant>
        <vt:i4>5439510</vt:i4>
      </vt:variant>
      <vt:variant>
        <vt:i4>678</vt:i4>
      </vt:variant>
      <vt:variant>
        <vt:i4>0</vt:i4>
      </vt:variant>
      <vt:variant>
        <vt:i4>5</vt:i4>
      </vt:variant>
      <vt:variant>
        <vt:lpwstr>https://kstu.kg/</vt:lpwstr>
      </vt:variant>
      <vt:variant>
        <vt:lpwstr/>
      </vt:variant>
      <vt:variant>
        <vt:i4>7012468</vt:i4>
      </vt:variant>
      <vt:variant>
        <vt:i4>675</vt:i4>
      </vt:variant>
      <vt:variant>
        <vt:i4>0</vt:i4>
      </vt:variant>
      <vt:variant>
        <vt:i4>5</vt:i4>
      </vt:variant>
      <vt:variant>
        <vt:lpwstr>https://kstu.kg/otdely/otdel-it-departament</vt:lpwstr>
      </vt:variant>
      <vt:variant>
        <vt:lpwstr/>
      </vt:variant>
      <vt:variant>
        <vt:i4>5963785</vt:i4>
      </vt:variant>
      <vt:variant>
        <vt:i4>672</vt:i4>
      </vt:variant>
      <vt:variant>
        <vt:i4>0</vt:i4>
      </vt:variant>
      <vt:variant>
        <vt:i4>5</vt:i4>
      </vt:variant>
      <vt:variant>
        <vt:lpwstr>https://kstu.kg/fakultety-1/iehf/trudoustroistvo</vt:lpwstr>
      </vt:variant>
      <vt:variant>
        <vt:lpwstr/>
      </vt:variant>
      <vt:variant>
        <vt:i4>720921</vt:i4>
      </vt:variant>
      <vt:variant>
        <vt:i4>669</vt:i4>
      </vt:variant>
      <vt:variant>
        <vt:i4>0</vt:i4>
      </vt:variant>
      <vt:variant>
        <vt:i4>5</vt:i4>
      </vt:variant>
      <vt:variant>
        <vt:lpwstr>https://avn.kstu.kg/</vt:lpwstr>
      </vt:variant>
      <vt:variant>
        <vt:lpwstr/>
      </vt:variant>
      <vt:variant>
        <vt:i4>6225996</vt:i4>
      </vt:variant>
      <vt:variant>
        <vt:i4>666</vt:i4>
      </vt:variant>
      <vt:variant>
        <vt:i4>0</vt:i4>
      </vt:variant>
      <vt:variant>
        <vt:i4>5</vt:i4>
      </vt:variant>
      <vt:variant>
        <vt:lpwstr>https://drive.google.com/file/d/1uhDzFEJpw24zGyo4vfSjGbAXy6F_SSuW/view?usp=share_link</vt:lpwstr>
      </vt:variant>
      <vt:variant>
        <vt:lpwstr/>
      </vt:variant>
      <vt:variant>
        <vt:i4>6225996</vt:i4>
      </vt:variant>
      <vt:variant>
        <vt:i4>663</vt:i4>
      </vt:variant>
      <vt:variant>
        <vt:i4>0</vt:i4>
      </vt:variant>
      <vt:variant>
        <vt:i4>5</vt:i4>
      </vt:variant>
      <vt:variant>
        <vt:lpwstr>https://drive.google.com/file/d/1uhDzFEJpw24zGyo4vfSjGbAXy6F_SSuW/view?usp=share_link</vt:lpwstr>
      </vt:variant>
      <vt:variant>
        <vt:lpwstr/>
      </vt:variant>
      <vt:variant>
        <vt:i4>2949214</vt:i4>
      </vt:variant>
      <vt:variant>
        <vt:i4>660</vt:i4>
      </vt:variant>
      <vt:variant>
        <vt:i4>0</vt:i4>
      </vt:variant>
      <vt:variant>
        <vt:i4>5</vt:i4>
      </vt:variant>
      <vt:variant>
        <vt:lpwstr>https://kstu.kg/fileadmin/user_upload/polozhenie_ob_organizacii_i_provedenii_soc.oprosa_studentov_kgtu_im._i._razzakova.pdf</vt:lpwstr>
      </vt:variant>
      <vt:variant>
        <vt:lpwstr/>
      </vt:variant>
      <vt:variant>
        <vt:i4>3014772</vt:i4>
      </vt:variant>
      <vt:variant>
        <vt:i4>657</vt:i4>
      </vt:variant>
      <vt:variant>
        <vt:i4>0</vt:i4>
      </vt:variant>
      <vt:variant>
        <vt:i4>5</vt:i4>
      </vt:variant>
      <vt:variant>
        <vt:lpwstr>https://kstu.kg/otdel/otdel-kachestva-obrazovanija/anketirovanie-po-institutam</vt:lpwstr>
      </vt:variant>
      <vt:variant>
        <vt:lpwstr/>
      </vt:variant>
      <vt:variant>
        <vt:i4>4980752</vt:i4>
      </vt:variant>
      <vt:variant>
        <vt:i4>654</vt:i4>
      </vt:variant>
      <vt:variant>
        <vt:i4>0</vt:i4>
      </vt:variant>
      <vt:variant>
        <vt:i4>5</vt:i4>
      </vt:variant>
      <vt:variant>
        <vt:lpwstr>https://kstu.kg/universitet/3-kolonka/uchenyi-sovet/zagolovok-po-umolchaniju</vt:lpwstr>
      </vt:variant>
      <vt:variant>
        <vt:lpwstr/>
      </vt:variant>
      <vt:variant>
        <vt:i4>6488103</vt:i4>
      </vt:variant>
      <vt:variant>
        <vt:i4>651</vt:i4>
      </vt:variant>
      <vt:variant>
        <vt:i4>0</vt:i4>
      </vt:variant>
      <vt:variant>
        <vt:i4>5</vt:i4>
      </vt:variant>
      <vt:variant>
        <vt:lpwstr>https://kstu.kg/universitet/1-kolonka/antikorrupcionnaja-komissija/gkldjgklfjl</vt:lpwstr>
      </vt:variant>
      <vt:variant>
        <vt:lpwstr/>
      </vt:variant>
      <vt:variant>
        <vt:i4>1572879</vt:i4>
      </vt:variant>
      <vt:variant>
        <vt:i4>648</vt:i4>
      </vt:variant>
      <vt:variant>
        <vt:i4>0</vt:i4>
      </vt:variant>
      <vt:variant>
        <vt:i4>5</vt:i4>
      </vt:variant>
      <vt:variant>
        <vt:lpwstr>https://kstu.kg/glavnoe-menju/abiturientu/otdel-kachestva-obrazovanija/zagolovok-po-umolchaniju-5</vt:lpwstr>
      </vt:variant>
      <vt:variant>
        <vt:lpwstr/>
      </vt:variant>
      <vt:variant>
        <vt:i4>3211303</vt:i4>
      </vt:variant>
      <vt:variant>
        <vt:i4>645</vt:i4>
      </vt:variant>
      <vt:variant>
        <vt:i4>0</vt:i4>
      </vt:variant>
      <vt:variant>
        <vt:i4>5</vt:i4>
      </vt:variant>
      <vt:variant>
        <vt:lpwstr>https://kstu.kg/otdely/otdel-kachestva-obrazovanija</vt:lpwstr>
      </vt:variant>
      <vt:variant>
        <vt:lpwstr/>
      </vt:variant>
      <vt:variant>
        <vt:i4>720921</vt:i4>
      </vt:variant>
      <vt:variant>
        <vt:i4>642</vt:i4>
      </vt:variant>
      <vt:variant>
        <vt:i4>0</vt:i4>
      </vt:variant>
      <vt:variant>
        <vt:i4>5</vt:i4>
      </vt:variant>
      <vt:variant>
        <vt:lpwstr>https://avn.kstu.kg/</vt:lpwstr>
      </vt:variant>
      <vt:variant>
        <vt:lpwstr/>
      </vt:variant>
      <vt:variant>
        <vt:i4>1572937</vt:i4>
      </vt:variant>
      <vt:variant>
        <vt:i4>639</vt:i4>
      </vt:variant>
      <vt:variant>
        <vt:i4>0</vt:i4>
      </vt:variant>
      <vt:variant>
        <vt:i4>5</vt:i4>
      </vt:variant>
      <vt:variant>
        <vt:lpwstr>https://avn.kstu.kg/AVN_search_st.html</vt:lpwstr>
      </vt:variant>
      <vt:variant>
        <vt:lpwstr/>
      </vt:variant>
      <vt:variant>
        <vt:i4>720921</vt:i4>
      </vt:variant>
      <vt:variant>
        <vt:i4>636</vt:i4>
      </vt:variant>
      <vt:variant>
        <vt:i4>0</vt:i4>
      </vt:variant>
      <vt:variant>
        <vt:i4>5</vt:i4>
      </vt:variant>
      <vt:variant>
        <vt:lpwstr>https://avn.kstu.kg/</vt:lpwstr>
      </vt:variant>
      <vt:variant>
        <vt:lpwstr/>
      </vt:variant>
      <vt:variant>
        <vt:i4>720921</vt:i4>
      </vt:variant>
      <vt:variant>
        <vt:i4>633</vt:i4>
      </vt:variant>
      <vt:variant>
        <vt:i4>0</vt:i4>
      </vt:variant>
      <vt:variant>
        <vt:i4>5</vt:i4>
      </vt:variant>
      <vt:variant>
        <vt:lpwstr>https://avn.kstu.kg/</vt:lpwstr>
      </vt:variant>
      <vt:variant>
        <vt:lpwstr/>
      </vt:variant>
      <vt:variant>
        <vt:i4>6684735</vt:i4>
      </vt:variant>
      <vt:variant>
        <vt:i4>630</vt:i4>
      </vt:variant>
      <vt:variant>
        <vt:i4>0</vt:i4>
      </vt:variant>
      <vt:variant>
        <vt:i4>5</vt:i4>
      </vt:variant>
      <vt:variant>
        <vt:lpwstr>https://kstu.kg/glavnoe-menju/abiturientu/uchebnyi-otdel/zagolovok-po-umolchaniju-6</vt:lpwstr>
      </vt:variant>
      <vt:variant>
        <vt:lpwstr/>
      </vt:variant>
      <vt:variant>
        <vt:i4>5177356</vt:i4>
      </vt:variant>
      <vt:variant>
        <vt:i4>627</vt:i4>
      </vt:variant>
      <vt:variant>
        <vt:i4>0</vt:i4>
      </vt:variant>
      <vt:variant>
        <vt:i4>5</vt:i4>
      </vt:variant>
      <vt:variant>
        <vt:lpwstr>https://kstu.kg/otdely/otdel-it-departament/dokumenty</vt:lpwstr>
      </vt:variant>
      <vt:variant>
        <vt:lpwstr/>
      </vt:variant>
      <vt:variant>
        <vt:i4>720921</vt:i4>
      </vt:variant>
      <vt:variant>
        <vt:i4>624</vt:i4>
      </vt:variant>
      <vt:variant>
        <vt:i4>0</vt:i4>
      </vt:variant>
      <vt:variant>
        <vt:i4>5</vt:i4>
      </vt:variant>
      <vt:variant>
        <vt:lpwstr>https://avn.kstu.kg/</vt:lpwstr>
      </vt:variant>
      <vt:variant>
        <vt:lpwstr/>
      </vt:variant>
      <vt:variant>
        <vt:i4>7602295</vt:i4>
      </vt:variant>
      <vt:variant>
        <vt:i4>621</vt:i4>
      </vt:variant>
      <vt:variant>
        <vt:i4>0</vt:i4>
      </vt:variant>
      <vt:variant>
        <vt:i4>5</vt:i4>
      </vt:variant>
      <vt:variant>
        <vt:lpwstr>https://kstu.kg/glavnoe-menju/abiturientu/otdel-kadrov/zagolovok-po-umolchaniju</vt:lpwstr>
      </vt:variant>
      <vt:variant>
        <vt:lpwstr/>
      </vt:variant>
      <vt:variant>
        <vt:i4>6488172</vt:i4>
      </vt:variant>
      <vt:variant>
        <vt:i4>618</vt:i4>
      </vt:variant>
      <vt:variant>
        <vt:i4>0</vt:i4>
      </vt:variant>
      <vt:variant>
        <vt:i4>5</vt:i4>
      </vt:variant>
      <vt:variant>
        <vt:lpwstr>https://kstu.kg/fileadmin/user_upload/ustav_kgtu_2022__russ_.pdf</vt:lpwstr>
      </vt:variant>
      <vt:variant>
        <vt:lpwstr/>
      </vt:variant>
      <vt:variant>
        <vt:i4>5963870</vt:i4>
      </vt:variant>
      <vt:variant>
        <vt:i4>615</vt:i4>
      </vt:variant>
      <vt:variant>
        <vt:i4>0</vt:i4>
      </vt:variant>
      <vt:variant>
        <vt:i4>5</vt:i4>
      </vt:variant>
      <vt:variant>
        <vt:lpwstr>https://kstu.kg/universitet/3-kolonka/uchenyi-sovet/plan-raboty-kgtu-imirazzakova</vt:lpwstr>
      </vt:variant>
      <vt:variant>
        <vt:lpwstr/>
      </vt:variant>
      <vt:variant>
        <vt:i4>2818104</vt:i4>
      </vt:variant>
      <vt:variant>
        <vt:i4>612</vt:i4>
      </vt:variant>
      <vt:variant>
        <vt:i4>0</vt:i4>
      </vt:variant>
      <vt:variant>
        <vt:i4>5</vt:i4>
      </vt:variant>
      <vt:variant>
        <vt:lpwstr>https://kstu.kg/universitet/3-kolonka/uchenyi-sovet</vt:lpwstr>
      </vt:variant>
      <vt:variant>
        <vt:lpwstr/>
      </vt:variant>
      <vt:variant>
        <vt:i4>3407932</vt:i4>
      </vt:variant>
      <vt:variant>
        <vt:i4>609</vt:i4>
      </vt:variant>
      <vt:variant>
        <vt:i4>0</vt:i4>
      </vt:variant>
      <vt:variant>
        <vt:i4>5</vt:i4>
      </vt:variant>
      <vt:variant>
        <vt:lpwstr>https://kstu.kg/fileadmin/user_upload/akademicheskii_kalendar_2022-23_uch.god_magistr_ochnaja_forma_obuchenija.pdf</vt:lpwstr>
      </vt:variant>
      <vt:variant>
        <vt:lpwstr/>
      </vt:variant>
      <vt:variant>
        <vt:i4>7733365</vt:i4>
      </vt:variant>
      <vt:variant>
        <vt:i4>606</vt:i4>
      </vt:variant>
      <vt:variant>
        <vt:i4>0</vt:i4>
      </vt:variant>
      <vt:variant>
        <vt:i4>5</vt:i4>
      </vt:variant>
      <vt:variant>
        <vt:lpwstr>https://drive.google.com/file/d/14vP9C7ii6veOkAE2Ho_itVXcIRK050ZZ/view?usp=share_link</vt:lpwstr>
      </vt:variant>
      <vt:variant>
        <vt:lpwstr/>
      </vt:variant>
      <vt:variant>
        <vt:i4>2031637</vt:i4>
      </vt:variant>
      <vt:variant>
        <vt:i4>603</vt:i4>
      </vt:variant>
      <vt:variant>
        <vt:i4>0</vt:i4>
      </vt:variant>
      <vt:variant>
        <vt:i4>5</vt:i4>
      </vt:variant>
      <vt:variant>
        <vt:lpwstr>https://kstu.kg/fakultety-1/vshm/nauchno-issledovatelskaja-rabota-kafedry</vt:lpwstr>
      </vt:variant>
      <vt:variant>
        <vt:lpwstr/>
      </vt:variant>
      <vt:variant>
        <vt:i4>1572879</vt:i4>
      </vt:variant>
      <vt:variant>
        <vt:i4>600</vt:i4>
      </vt:variant>
      <vt:variant>
        <vt:i4>0</vt:i4>
      </vt:variant>
      <vt:variant>
        <vt:i4>5</vt:i4>
      </vt:variant>
      <vt:variant>
        <vt:lpwstr>https://kstu.kg/glavnoe-menju/abiturientu/otdel-kachestva-obrazovanija/zagolovok-po-umolchaniju-5</vt:lpwstr>
      </vt:variant>
      <vt:variant>
        <vt:lpwstr/>
      </vt:variant>
      <vt:variant>
        <vt:i4>1572879</vt:i4>
      </vt:variant>
      <vt:variant>
        <vt:i4>597</vt:i4>
      </vt:variant>
      <vt:variant>
        <vt:i4>0</vt:i4>
      </vt:variant>
      <vt:variant>
        <vt:i4>5</vt:i4>
      </vt:variant>
      <vt:variant>
        <vt:lpwstr>https://kstu.kg/glavnoe-menju/abiturientu/otdel-kachestva-obrazovanija/zagolovok-po-umolchaniju-6</vt:lpwstr>
      </vt:variant>
      <vt:variant>
        <vt:lpwstr/>
      </vt:variant>
      <vt:variant>
        <vt:i4>1572879</vt:i4>
      </vt:variant>
      <vt:variant>
        <vt:i4>594</vt:i4>
      </vt:variant>
      <vt:variant>
        <vt:i4>0</vt:i4>
      </vt:variant>
      <vt:variant>
        <vt:i4>5</vt:i4>
      </vt:variant>
      <vt:variant>
        <vt:lpwstr>https://kstu.kg/glavnoe-menju/abiturientu/otdel-kachestva-obrazovanija/zagolovok-po-umolchaniju-6</vt:lpwstr>
      </vt:variant>
      <vt:variant>
        <vt:lpwstr/>
      </vt:variant>
      <vt:variant>
        <vt:i4>1572879</vt:i4>
      </vt:variant>
      <vt:variant>
        <vt:i4>591</vt:i4>
      </vt:variant>
      <vt:variant>
        <vt:i4>0</vt:i4>
      </vt:variant>
      <vt:variant>
        <vt:i4>5</vt:i4>
      </vt:variant>
      <vt:variant>
        <vt:lpwstr>https://kstu.kg/glavnoe-menju/abiturientu/otdel-kachestva-obrazovanija/zagolovok-po-umolchaniju-6</vt:lpwstr>
      </vt:variant>
      <vt:variant>
        <vt:lpwstr/>
      </vt:variant>
      <vt:variant>
        <vt:i4>720921</vt:i4>
      </vt:variant>
      <vt:variant>
        <vt:i4>588</vt:i4>
      </vt:variant>
      <vt:variant>
        <vt:i4>0</vt:i4>
      </vt:variant>
      <vt:variant>
        <vt:i4>5</vt:i4>
      </vt:variant>
      <vt:variant>
        <vt:lpwstr>https://avn.kstu.kg/</vt:lpwstr>
      </vt:variant>
      <vt:variant>
        <vt:lpwstr/>
      </vt:variant>
      <vt:variant>
        <vt:i4>2162804</vt:i4>
      </vt:variant>
      <vt:variant>
        <vt:i4>585</vt:i4>
      </vt:variant>
      <vt:variant>
        <vt:i4>0</vt:i4>
      </vt:variant>
      <vt:variant>
        <vt:i4>5</vt:i4>
      </vt:variant>
      <vt:variant>
        <vt:lpwstr>https://kstu.kg/bokovoe-menju/bukhgalterija</vt:lpwstr>
      </vt:variant>
      <vt:variant>
        <vt:lpwstr/>
      </vt:variant>
      <vt:variant>
        <vt:i4>3932273</vt:i4>
      </vt:variant>
      <vt:variant>
        <vt:i4>582</vt:i4>
      </vt:variant>
      <vt:variant>
        <vt:i4>0</vt:i4>
      </vt:variant>
      <vt:variant>
        <vt:i4>5</vt:i4>
      </vt:variant>
      <vt:variant>
        <vt:lpwstr>https://kstu.kg/otdely/otdel-kadrov</vt:lpwstr>
      </vt:variant>
      <vt:variant>
        <vt:lpwstr/>
      </vt:variant>
      <vt:variant>
        <vt:i4>720921</vt:i4>
      </vt:variant>
      <vt:variant>
        <vt:i4>579</vt:i4>
      </vt:variant>
      <vt:variant>
        <vt:i4>0</vt:i4>
      </vt:variant>
      <vt:variant>
        <vt:i4>5</vt:i4>
      </vt:variant>
      <vt:variant>
        <vt:lpwstr>https://avn.kstu.kg/</vt:lpwstr>
      </vt:variant>
      <vt:variant>
        <vt:lpwstr/>
      </vt:variant>
      <vt:variant>
        <vt:i4>6029324</vt:i4>
      </vt:variant>
      <vt:variant>
        <vt:i4>576</vt:i4>
      </vt:variant>
      <vt:variant>
        <vt:i4>0</vt:i4>
      </vt:variant>
      <vt:variant>
        <vt:i4>5</vt:i4>
      </vt:variant>
      <vt:variant>
        <vt:lpwstr>https://irbis.kstu.kg/cgi-bin/irbis64r_plus/cgiirbis_64_ft.exe?C21COM=F&amp;I21DBN=BOOK_FULLTEXT&amp;P21DBN=BOOK&amp;Z21ID=&amp;S21CNR=5</vt:lpwstr>
      </vt:variant>
      <vt:variant>
        <vt:lpwstr/>
      </vt:variant>
      <vt:variant>
        <vt:i4>2424942</vt:i4>
      </vt:variant>
      <vt:variant>
        <vt:i4>573</vt:i4>
      </vt:variant>
      <vt:variant>
        <vt:i4>0</vt:i4>
      </vt:variant>
      <vt:variant>
        <vt:i4>5</vt:i4>
      </vt:variant>
      <vt:variant>
        <vt:lpwstr>https://online.kstu.kg/</vt:lpwstr>
      </vt:variant>
      <vt:variant>
        <vt:lpwstr/>
      </vt:variant>
      <vt:variant>
        <vt:i4>7012468</vt:i4>
      </vt:variant>
      <vt:variant>
        <vt:i4>570</vt:i4>
      </vt:variant>
      <vt:variant>
        <vt:i4>0</vt:i4>
      </vt:variant>
      <vt:variant>
        <vt:i4>5</vt:i4>
      </vt:variant>
      <vt:variant>
        <vt:lpwstr>https://kstu.kg/otdely/otdel-it-departament</vt:lpwstr>
      </vt:variant>
      <vt:variant>
        <vt:lpwstr/>
      </vt:variant>
      <vt:variant>
        <vt:i4>5439510</vt:i4>
      </vt:variant>
      <vt:variant>
        <vt:i4>567</vt:i4>
      </vt:variant>
      <vt:variant>
        <vt:i4>0</vt:i4>
      </vt:variant>
      <vt:variant>
        <vt:i4>5</vt:i4>
      </vt:variant>
      <vt:variant>
        <vt:lpwstr>https://kstu.kg/</vt:lpwstr>
      </vt:variant>
      <vt:variant>
        <vt:lpwstr/>
      </vt:variant>
      <vt:variant>
        <vt:i4>720921</vt:i4>
      </vt:variant>
      <vt:variant>
        <vt:i4>564</vt:i4>
      </vt:variant>
      <vt:variant>
        <vt:i4>0</vt:i4>
      </vt:variant>
      <vt:variant>
        <vt:i4>5</vt:i4>
      </vt:variant>
      <vt:variant>
        <vt:lpwstr>https://avn.kstu.kg/</vt:lpwstr>
      </vt:variant>
      <vt:variant>
        <vt:lpwstr/>
      </vt:variant>
      <vt:variant>
        <vt:i4>720921</vt:i4>
      </vt:variant>
      <vt:variant>
        <vt:i4>561</vt:i4>
      </vt:variant>
      <vt:variant>
        <vt:i4>0</vt:i4>
      </vt:variant>
      <vt:variant>
        <vt:i4>5</vt:i4>
      </vt:variant>
      <vt:variant>
        <vt:lpwstr>https://avn.kstu.kg/</vt:lpwstr>
      </vt:variant>
      <vt:variant>
        <vt:lpwstr/>
      </vt:variant>
      <vt:variant>
        <vt:i4>6946935</vt:i4>
      </vt:variant>
      <vt:variant>
        <vt:i4>558</vt:i4>
      </vt:variant>
      <vt:variant>
        <vt:i4>0</vt:i4>
      </vt:variant>
      <vt:variant>
        <vt:i4>5</vt:i4>
      </vt:variant>
      <vt:variant>
        <vt:lpwstr>https://avn.kstu.kg/EDOC/Account/Login</vt:lpwstr>
      </vt:variant>
      <vt:variant>
        <vt:lpwstr/>
      </vt:variant>
      <vt:variant>
        <vt:i4>4194322</vt:i4>
      </vt:variant>
      <vt:variant>
        <vt:i4>555</vt:i4>
      </vt:variant>
      <vt:variant>
        <vt:i4>0</vt:i4>
      </vt:variant>
      <vt:variant>
        <vt:i4>5</vt:i4>
      </vt:variant>
      <vt:variant>
        <vt:lpwstr>https://kstu.kg/bokovoe-menju/vysshie-shkoly/vysshaja-shkola-magistratury</vt:lpwstr>
      </vt:variant>
      <vt:variant>
        <vt:lpwstr/>
      </vt:variant>
      <vt:variant>
        <vt:i4>720921</vt:i4>
      </vt:variant>
      <vt:variant>
        <vt:i4>552</vt:i4>
      </vt:variant>
      <vt:variant>
        <vt:i4>0</vt:i4>
      </vt:variant>
      <vt:variant>
        <vt:i4>5</vt:i4>
      </vt:variant>
      <vt:variant>
        <vt:lpwstr>https://avn.kstu.kg/</vt:lpwstr>
      </vt:variant>
      <vt:variant>
        <vt:lpwstr/>
      </vt:variant>
      <vt:variant>
        <vt:i4>2818063</vt:i4>
      </vt:variant>
      <vt:variant>
        <vt:i4>549</vt:i4>
      </vt:variant>
      <vt:variant>
        <vt:i4>0</vt:i4>
      </vt:variant>
      <vt:variant>
        <vt:i4>5</vt:i4>
      </vt:variant>
      <vt:variant>
        <vt:lpwstr/>
      </vt:variant>
      <vt:variant>
        <vt:lpwstr>_heading=h.2et92p0</vt:lpwstr>
      </vt:variant>
      <vt:variant>
        <vt:i4>327791</vt:i4>
      </vt:variant>
      <vt:variant>
        <vt:i4>546</vt:i4>
      </vt:variant>
      <vt:variant>
        <vt:i4>0</vt:i4>
      </vt:variant>
      <vt:variant>
        <vt:i4>5</vt:i4>
      </vt:variant>
      <vt:variant>
        <vt:lpwstr>https://drive.google.com/file/d/1aXgA3Bw7WSEWQySwLmFUDYmygX3qZTIY/view?usp=share_link</vt:lpwstr>
      </vt:variant>
      <vt:variant>
        <vt:lpwstr/>
      </vt:variant>
      <vt:variant>
        <vt:i4>4849747</vt:i4>
      </vt:variant>
      <vt:variant>
        <vt:i4>543</vt:i4>
      </vt:variant>
      <vt:variant>
        <vt:i4>0</vt:i4>
      </vt:variant>
      <vt:variant>
        <vt:i4>5</vt:i4>
      </vt:variant>
      <vt:variant>
        <vt:lpwstr>https://ksucta.kstu.kg/images/stories/magistratura/10. %D0%A1%D0%B5%D1%80%D1%82%D0%B8%D1%84%D0%B8%D0%BA%D0%B0%D1%82%D1%8B %D0%B0%D0%BA%D0%BA%D1%80%D0%B5%D0%B4%D0%B8%D1%82%D0%B0%D1%86%D0%B8%D0%B8 %D0%9E%D0%9C%D0%9F.pdf</vt:lpwstr>
      </vt:variant>
      <vt:variant>
        <vt:lpwstr/>
      </vt:variant>
      <vt:variant>
        <vt:i4>7077914</vt:i4>
      </vt:variant>
      <vt:variant>
        <vt:i4>540</vt:i4>
      </vt:variant>
      <vt:variant>
        <vt:i4>0</vt:i4>
      </vt:variant>
      <vt:variant>
        <vt:i4>5</vt:i4>
      </vt:variant>
      <vt:variant>
        <vt:lpwstr>https://www.accreditation.asia/en/accreditation-results?page=1&amp;org_id=12&amp;degree_id=3&amp;decision_id=1</vt:lpwstr>
      </vt:variant>
      <vt:variant>
        <vt:lpwstr/>
      </vt:variant>
      <vt:variant>
        <vt:i4>7864392</vt:i4>
      </vt:variant>
      <vt:variant>
        <vt:i4>537</vt:i4>
      </vt:variant>
      <vt:variant>
        <vt:i4>0</vt:i4>
      </vt:variant>
      <vt:variant>
        <vt:i4>5</vt:i4>
      </vt:variant>
      <vt:variant>
        <vt:lpwstr>https://kstu.kg/fileadmin/user_upload/polozhenie_o_reitinge_pps_i_uchebnykh_strukturnykh_podrazdelenii_kgtu.pdf</vt:lpwstr>
      </vt:variant>
      <vt:variant>
        <vt:lpwstr/>
      </vt:variant>
      <vt:variant>
        <vt:i4>1572879</vt:i4>
      </vt:variant>
      <vt:variant>
        <vt:i4>534</vt:i4>
      </vt:variant>
      <vt:variant>
        <vt:i4>0</vt:i4>
      </vt:variant>
      <vt:variant>
        <vt:i4>5</vt:i4>
      </vt:variant>
      <vt:variant>
        <vt:lpwstr>https://kstu.kg/glavnoe-menju/abiturientu/otdel-kachestva-obrazovanija/zagolovok-po-umolchaniju-7</vt:lpwstr>
      </vt:variant>
      <vt:variant>
        <vt:lpwstr/>
      </vt:variant>
      <vt:variant>
        <vt:i4>5439559</vt:i4>
      </vt:variant>
      <vt:variant>
        <vt:i4>531</vt:i4>
      </vt:variant>
      <vt:variant>
        <vt:i4>0</vt:i4>
      </vt:variant>
      <vt:variant>
        <vt:i4>5</vt:i4>
      </vt:variant>
      <vt:variant>
        <vt:lpwstr>https://kstu.kg/fileadmin/user_upload/polozhenie_o_sisteme_pk_v_kgtu.pdf</vt:lpwstr>
      </vt:variant>
      <vt:variant>
        <vt:lpwstr/>
      </vt:variant>
      <vt:variant>
        <vt:i4>1900631</vt:i4>
      </vt:variant>
      <vt:variant>
        <vt:i4>528</vt:i4>
      </vt:variant>
      <vt:variant>
        <vt:i4>0</vt:i4>
      </vt:variant>
      <vt:variant>
        <vt:i4>5</vt:i4>
      </vt:variant>
      <vt:variant>
        <vt:lpwstr>https://kstu.kg/glavnoe-menju/vneshnie-svjazi/1-kolonka/otdel-mezhdunarodnykh-svjazei-i-akademicheskoi-mobilnosti/zagolovok-po-umolchaniju</vt:lpwstr>
      </vt:variant>
      <vt:variant>
        <vt:lpwstr>%3A~%3Atext%3D%D0%92%D0%B5%D0%BB%D0%B8%D0%BA%D0%B0%D1%8F%20%D1%85%D0%B0%D1%80%D1%82%D0%B8%D1%8F%20%D1%83%D0%BD%D0%B8%D0%B2%D0%B5%D1%80%D1%81%D0%B8%D1%82%D0%B5%D1%82%D0%BE%D0%B2%2D%20%D1%8D%D1%82%D0%BE%20%D0%B4%D0%BE%D0%BA%D1%83%D0%BC%D0%B5%D0%BD%D1%82%2C%</vt:lpwstr>
      </vt:variant>
      <vt:variant>
        <vt:i4>1900631</vt:i4>
      </vt:variant>
      <vt:variant>
        <vt:i4>525</vt:i4>
      </vt:variant>
      <vt:variant>
        <vt:i4>0</vt:i4>
      </vt:variant>
      <vt:variant>
        <vt:i4>5</vt:i4>
      </vt:variant>
      <vt:variant>
        <vt:lpwstr>https://kstu.kg/glavnoe-menju/vneshnie-svjazi/1-kolonka/otdel-mezhdunarodnykh-svjazei-i-akademicheskoi-mobilnosti/zagolovok-po-umolchaniju</vt:lpwstr>
      </vt:variant>
      <vt:variant>
        <vt:lpwstr>%3A~%3Atext%3D%D0%92%D0%B5%D0%BB%D0%B8%D0%BA%D0%B0%D1%8F%20%D1%85%D0%B0%D1%80%D1%82%D0%B8%D1%8F%20%D1%83%D0%BD%D0%B8%D0%B2%D0%B5%D1%80%D1%81%D0%B8%D1%82%D0%B5%D1%82%D0%BE%D0%B2%2D%20%D1%8D%D1%82%D0%BE%20%D0%B4%D0%BE%D0%BA%D1%83%D0%BC%D0%B5%D0%BD%D1%82%2C%</vt:lpwstr>
      </vt:variant>
      <vt:variant>
        <vt:i4>1179651</vt:i4>
      </vt:variant>
      <vt:variant>
        <vt:i4>522</vt:i4>
      </vt:variant>
      <vt:variant>
        <vt:i4>0</vt:i4>
      </vt:variant>
      <vt:variant>
        <vt:i4>5</vt:i4>
      </vt:variant>
      <vt:variant>
        <vt:lpwstr>https://kstu.kg/fileadmin/user_upload/polozhenie_o_vnutrivuzovskom_grante.pdf</vt:lpwstr>
      </vt:variant>
      <vt:variant>
        <vt:lpwstr/>
      </vt:variant>
      <vt:variant>
        <vt:i4>5177439</vt:i4>
      </vt:variant>
      <vt:variant>
        <vt:i4>519</vt:i4>
      </vt:variant>
      <vt:variant>
        <vt:i4>0</vt:i4>
      </vt:variant>
      <vt:variant>
        <vt:i4>5</vt:i4>
      </vt:variant>
      <vt:variant>
        <vt:lpwstr>https://kstu.kg/glavnoe-menju/vneshnie-svjazi/mezhdunarodnyi-otdel/vuzy-partnery</vt:lpwstr>
      </vt:variant>
      <vt:variant>
        <vt:lpwstr/>
      </vt:variant>
      <vt:variant>
        <vt:i4>7209049</vt:i4>
      </vt:variant>
      <vt:variant>
        <vt:i4>516</vt:i4>
      </vt:variant>
      <vt:variant>
        <vt:i4>0</vt:i4>
      </vt:variant>
      <vt:variant>
        <vt:i4>5</vt:i4>
      </vt:variant>
      <vt:variant>
        <vt:lpwstr>https://kstu.kg/fileadmin/user_upload/6polozhenie_ob_akadem._mobilnosti_2018_novyi_variant.pdf</vt:lpwstr>
      </vt:variant>
      <vt:variant>
        <vt:lpwstr/>
      </vt:variant>
      <vt:variant>
        <vt:i4>262175</vt:i4>
      </vt:variant>
      <vt:variant>
        <vt:i4>513</vt:i4>
      </vt:variant>
      <vt:variant>
        <vt:i4>0</vt:i4>
      </vt:variant>
      <vt:variant>
        <vt:i4>5</vt:i4>
      </vt:variant>
      <vt:variant>
        <vt:lpwstr>https://kstu.kg/fakultety-1/isop/mezhdunarodnoe-sotrudnichestvo-kafedry-1</vt:lpwstr>
      </vt:variant>
      <vt:variant>
        <vt:lpwstr/>
      </vt:variant>
      <vt:variant>
        <vt:i4>7995477</vt:i4>
      </vt:variant>
      <vt:variant>
        <vt:i4>510</vt:i4>
      </vt:variant>
      <vt:variant>
        <vt:i4>0</vt:i4>
      </vt:variant>
      <vt:variant>
        <vt:i4>5</vt:i4>
      </vt:variant>
      <vt:variant>
        <vt:lpwstr>https://kstu.kg/fileadmin/user_upload/polozhenie_o_porjadke_razrabotki_i_realizacii_sop_v_kgtu_im._i.razzakova.pdf</vt:lpwstr>
      </vt:variant>
      <vt:variant>
        <vt:lpwstr/>
      </vt:variant>
      <vt:variant>
        <vt:i4>1572879</vt:i4>
      </vt:variant>
      <vt:variant>
        <vt:i4>507</vt:i4>
      </vt:variant>
      <vt:variant>
        <vt:i4>0</vt:i4>
      </vt:variant>
      <vt:variant>
        <vt:i4>5</vt:i4>
      </vt:variant>
      <vt:variant>
        <vt:lpwstr>https://kstu.kg/glavnoe-menju/abiturientu/otdel-kachestva-obrazovanija/zagolovok-po-umolchaniju-2</vt:lpwstr>
      </vt:variant>
      <vt:variant>
        <vt:lpwstr/>
      </vt:variant>
      <vt:variant>
        <vt:i4>7798853</vt:i4>
      </vt:variant>
      <vt:variant>
        <vt:i4>504</vt:i4>
      </vt:variant>
      <vt:variant>
        <vt:i4>0</vt:i4>
      </vt:variant>
      <vt:variant>
        <vt:i4>5</vt:i4>
      </vt:variant>
      <vt:variant>
        <vt:lpwstr>https://kstu.kg/fileadmin/user_upload/docscanner_3_apr._2023_g._12-55_rotated.pdf</vt:lpwstr>
      </vt:variant>
      <vt:variant>
        <vt:lpwstr/>
      </vt:variant>
      <vt:variant>
        <vt:i4>3473515</vt:i4>
      </vt:variant>
      <vt:variant>
        <vt:i4>501</vt:i4>
      </vt:variant>
      <vt:variant>
        <vt:i4>0</vt:i4>
      </vt:variant>
      <vt:variant>
        <vt:i4>5</vt:i4>
      </vt:variant>
      <vt:variant>
        <vt:lpwstr>https://kstu.kg/fakultety/inzhenerno-ehkonomicheskii-fakultet/ehkonomika-promyshlennosti/dokumenty</vt:lpwstr>
      </vt:variant>
      <vt:variant>
        <vt:lpwstr/>
      </vt:variant>
      <vt:variant>
        <vt:i4>3670064</vt:i4>
      </vt:variant>
      <vt:variant>
        <vt:i4>498</vt:i4>
      </vt:variant>
      <vt:variant>
        <vt:i4>0</vt:i4>
      </vt:variant>
      <vt:variant>
        <vt:i4>5</vt:i4>
      </vt:variant>
      <vt:variant>
        <vt:lpwstr>https://kstu.kg/fakultety/inzhenerno-ehkonomicheskii-fakultet/ehkonomicheskaja-bezopasnost-i-marketing</vt:lpwstr>
      </vt:variant>
      <vt:variant>
        <vt:lpwstr/>
      </vt:variant>
      <vt:variant>
        <vt:i4>3473515</vt:i4>
      </vt:variant>
      <vt:variant>
        <vt:i4>495</vt:i4>
      </vt:variant>
      <vt:variant>
        <vt:i4>0</vt:i4>
      </vt:variant>
      <vt:variant>
        <vt:i4>5</vt:i4>
      </vt:variant>
      <vt:variant>
        <vt:lpwstr>https://kstu.kg/fakultety/inzhenerno-ehkonomicheskii-fakultet/ehkonomika-promyshlennosti/dokumenty</vt:lpwstr>
      </vt:variant>
      <vt:variant>
        <vt:lpwstr/>
      </vt:variant>
      <vt:variant>
        <vt:i4>589834</vt:i4>
      </vt:variant>
      <vt:variant>
        <vt:i4>492</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489</vt:i4>
      </vt:variant>
      <vt:variant>
        <vt:i4>0</vt:i4>
      </vt:variant>
      <vt:variant>
        <vt:i4>5</vt:i4>
      </vt:variant>
      <vt:variant>
        <vt:lpwstr>https://kstu.kg/fakultety/inzhenerno-ehkonomicheskii-fakultet/ehkonomika-promyshlennosti/dokumenty</vt:lpwstr>
      </vt:variant>
      <vt:variant>
        <vt:lpwstr/>
      </vt:variant>
      <vt:variant>
        <vt:i4>589834</vt:i4>
      </vt:variant>
      <vt:variant>
        <vt:i4>486</vt:i4>
      </vt:variant>
      <vt:variant>
        <vt:i4>0</vt:i4>
      </vt:variant>
      <vt:variant>
        <vt:i4>5</vt:i4>
      </vt:variant>
      <vt:variant>
        <vt:lpwstr>https://kstu.kg/bokovoe-menju/vysshie-shkoly/vysshaja-shkola-ehkonomiki-i-biznesa/bukhgalterskii-uchet-analiz-i-audit/dokumenty-buaa</vt:lpwstr>
      </vt:variant>
      <vt:variant>
        <vt:lpwstr/>
      </vt:variant>
      <vt:variant>
        <vt:i4>2097267</vt:i4>
      </vt:variant>
      <vt:variant>
        <vt:i4>483</vt:i4>
      </vt:variant>
      <vt:variant>
        <vt:i4>0</vt:i4>
      </vt:variant>
      <vt:variant>
        <vt:i4>5</vt:i4>
      </vt:variant>
      <vt:variant>
        <vt:lpwstr>https://kstu.kg/fakultety/inzhenerno-ehkonomicheskii-fakultet/ehkonomicheskaja-bezopasnost-i-marketing/partnery-industrii-2</vt:lpwstr>
      </vt:variant>
      <vt:variant>
        <vt:lpwstr/>
      </vt:variant>
      <vt:variant>
        <vt:i4>3473515</vt:i4>
      </vt:variant>
      <vt:variant>
        <vt:i4>480</vt:i4>
      </vt:variant>
      <vt:variant>
        <vt:i4>0</vt:i4>
      </vt:variant>
      <vt:variant>
        <vt:i4>5</vt:i4>
      </vt:variant>
      <vt:variant>
        <vt:lpwstr>https://kstu.kg/fakultety/inzhenerno-ehkonomicheskii-fakultet/ehkonomika-promyshlennosti/dokumenty</vt:lpwstr>
      </vt:variant>
      <vt:variant>
        <vt:lpwstr/>
      </vt:variant>
      <vt:variant>
        <vt:i4>589834</vt:i4>
      </vt:variant>
      <vt:variant>
        <vt:i4>477</vt:i4>
      </vt:variant>
      <vt:variant>
        <vt:i4>0</vt:i4>
      </vt:variant>
      <vt:variant>
        <vt:i4>5</vt:i4>
      </vt:variant>
      <vt:variant>
        <vt:lpwstr>https://kstu.kg/bokovoe-menju/vysshie-shkoly/vysshaja-shkola-ehkonomiki-i-biznesa/bukhgalterskii-uchet-analiz-i-audit/dokumenty-buaa</vt:lpwstr>
      </vt:variant>
      <vt:variant>
        <vt:lpwstr/>
      </vt:variant>
      <vt:variant>
        <vt:i4>5701705</vt:i4>
      </vt:variant>
      <vt:variant>
        <vt:i4>474</vt:i4>
      </vt:variant>
      <vt:variant>
        <vt:i4>0</vt:i4>
      </vt:variant>
      <vt:variant>
        <vt:i4>5</vt:i4>
      </vt:variant>
      <vt:variant>
        <vt:lpwstr>https://kstu.kg/bokovoe-menju/vysshie-shkoly/vysshaja-shkola-ehkonomiki-i-biznesa/bukhgalterskii-uchet-analiz-i-audit/partnery-industrii</vt:lpwstr>
      </vt:variant>
      <vt:variant>
        <vt:lpwstr/>
      </vt:variant>
      <vt:variant>
        <vt:i4>3473515</vt:i4>
      </vt:variant>
      <vt:variant>
        <vt:i4>471</vt:i4>
      </vt:variant>
      <vt:variant>
        <vt:i4>0</vt:i4>
      </vt:variant>
      <vt:variant>
        <vt:i4>5</vt:i4>
      </vt:variant>
      <vt:variant>
        <vt:lpwstr>https://kstu.kg/fakultety/inzhenerno-ehkonomicheskii-fakultet/ehkonomika-promyshlennosti/dokumenty</vt:lpwstr>
      </vt:variant>
      <vt:variant>
        <vt:lpwstr/>
      </vt:variant>
      <vt:variant>
        <vt:i4>589834</vt:i4>
      </vt:variant>
      <vt:variant>
        <vt:i4>468</vt:i4>
      </vt:variant>
      <vt:variant>
        <vt:i4>0</vt:i4>
      </vt:variant>
      <vt:variant>
        <vt:i4>5</vt:i4>
      </vt:variant>
      <vt:variant>
        <vt:lpwstr>https://kstu.kg/bokovoe-menju/vysshie-shkoly/vysshaja-shkola-ehkonomiki-i-biznesa/bukhgalterskii-uchet-analiz-i-audit/dokumenty-buaa</vt:lpwstr>
      </vt:variant>
      <vt:variant>
        <vt:lpwstr/>
      </vt:variant>
      <vt:variant>
        <vt:i4>6225990</vt:i4>
      </vt:variant>
      <vt:variant>
        <vt:i4>465</vt:i4>
      </vt:variant>
      <vt:variant>
        <vt:i4>0</vt:i4>
      </vt:variant>
      <vt:variant>
        <vt:i4>5</vt:i4>
      </vt:variant>
      <vt:variant>
        <vt:lpwstr>https://kstu.kg/fakultety/inzhenerno-ehkonomicheskii-fakultet/ehkonomika-promyshlennosti/partnjory-industrii</vt:lpwstr>
      </vt:variant>
      <vt:variant>
        <vt:lpwstr/>
      </vt:variant>
      <vt:variant>
        <vt:i4>3473515</vt:i4>
      </vt:variant>
      <vt:variant>
        <vt:i4>462</vt:i4>
      </vt:variant>
      <vt:variant>
        <vt:i4>0</vt:i4>
      </vt:variant>
      <vt:variant>
        <vt:i4>5</vt:i4>
      </vt:variant>
      <vt:variant>
        <vt:lpwstr>https://kstu.kg/fakultety/inzhenerno-ehkonomicheskii-fakultet/ehkonomika-promyshlennosti/dokumenty</vt:lpwstr>
      </vt:variant>
      <vt:variant>
        <vt:lpwstr/>
      </vt:variant>
      <vt:variant>
        <vt:i4>4915274</vt:i4>
      </vt:variant>
      <vt:variant>
        <vt:i4>459</vt:i4>
      </vt:variant>
      <vt:variant>
        <vt:i4>0</vt:i4>
      </vt:variant>
      <vt:variant>
        <vt:i4>5</vt:i4>
      </vt:variant>
      <vt:variant>
        <vt:lpwstr>https://kstu.kg/glavnoe-menju/abiturientu/uchebnyi-otdel/zagolovok-po-umolchaniju</vt:lpwstr>
      </vt:variant>
      <vt:variant>
        <vt:lpwstr/>
      </vt:variant>
      <vt:variant>
        <vt:i4>1572879</vt:i4>
      </vt:variant>
      <vt:variant>
        <vt:i4>456</vt:i4>
      </vt:variant>
      <vt:variant>
        <vt:i4>0</vt:i4>
      </vt:variant>
      <vt:variant>
        <vt:i4>5</vt:i4>
      </vt:variant>
      <vt:variant>
        <vt:lpwstr>https://kstu.kg/glavnoe-menju/abiturientu/otdel-kachestva-obrazovanija/zagolovok-po-umolchaniju-5</vt:lpwstr>
      </vt:variant>
      <vt:variant>
        <vt:lpwstr/>
      </vt:variant>
      <vt:variant>
        <vt:i4>7929894</vt:i4>
      </vt:variant>
      <vt:variant>
        <vt:i4>453</vt:i4>
      </vt:variant>
      <vt:variant>
        <vt:i4>0</vt:i4>
      </vt:variant>
      <vt:variant>
        <vt:i4>5</vt:i4>
      </vt:variant>
      <vt:variant>
        <vt:lpwstr>https://kstu.kg/fileadmin/user_upload/polozhenie_ob_organizacii_marketingovykh_issledovanii_i_proforient.rabote_2020.pdf</vt:lpwstr>
      </vt:variant>
      <vt:variant>
        <vt:lpwstr/>
      </vt:variant>
      <vt:variant>
        <vt:i4>1114120</vt:i4>
      </vt:variant>
      <vt:variant>
        <vt:i4>450</vt:i4>
      </vt:variant>
      <vt:variant>
        <vt:i4>0</vt:i4>
      </vt:variant>
      <vt:variant>
        <vt:i4>5</vt:i4>
      </vt:variant>
      <vt:variant>
        <vt:lpwstr>https://kstu.kg/fileadmin/user_upload/polozhenie_ob_oop_kgtu_2020_02022022.pdf</vt:lpwstr>
      </vt:variant>
      <vt:variant>
        <vt:lpwstr/>
      </vt:variant>
      <vt:variant>
        <vt:i4>5308518</vt:i4>
      </vt:variant>
      <vt:variant>
        <vt:i4>447</vt:i4>
      </vt:variant>
      <vt:variant>
        <vt:i4>0</vt:i4>
      </vt:variant>
      <vt:variant>
        <vt:i4>5</vt:i4>
      </vt:variant>
      <vt:variant>
        <vt:lpwstr>https://drive.google.com/file/d/1ZcEFztD7FKw15GcTlkMJkALsUQuCK2iO/view?usp=share_link</vt:lpwstr>
      </vt:variant>
      <vt:variant>
        <vt:lpwstr/>
      </vt:variant>
      <vt:variant>
        <vt:i4>6225996</vt:i4>
      </vt:variant>
      <vt:variant>
        <vt:i4>444</vt:i4>
      </vt:variant>
      <vt:variant>
        <vt:i4>0</vt:i4>
      </vt:variant>
      <vt:variant>
        <vt:i4>5</vt:i4>
      </vt:variant>
      <vt:variant>
        <vt:lpwstr>https://drive.google.com/file/d/1B2cAXuDAW_8eYnJrAwfYywWfEt6Fdp3e/view?usp=share_link</vt:lpwstr>
      </vt:variant>
      <vt:variant>
        <vt:lpwstr/>
      </vt:variant>
      <vt:variant>
        <vt:i4>589834</vt:i4>
      </vt:variant>
      <vt:variant>
        <vt:i4>441</vt:i4>
      </vt:variant>
      <vt:variant>
        <vt:i4>0</vt:i4>
      </vt:variant>
      <vt:variant>
        <vt:i4>5</vt:i4>
      </vt:variant>
      <vt:variant>
        <vt:lpwstr>https://kstu.kg/bokovoe-menju/vysshie-shkoly/vysshaja-shkola-ehkonomiki-i-biznesa/bukhgalterskii-uchet-analiz-i-audit/dokumenty-buaa</vt:lpwstr>
      </vt:variant>
      <vt:variant>
        <vt:lpwstr/>
      </vt:variant>
      <vt:variant>
        <vt:i4>3473515</vt:i4>
      </vt:variant>
      <vt:variant>
        <vt:i4>438</vt:i4>
      </vt:variant>
      <vt:variant>
        <vt:i4>0</vt:i4>
      </vt:variant>
      <vt:variant>
        <vt:i4>5</vt:i4>
      </vt:variant>
      <vt:variant>
        <vt:lpwstr>https://kstu.kg/fakultety/inzhenerno-ehkonomicheskii-fakultet/ehkonomika-promyshlennosti/dokumenty</vt:lpwstr>
      </vt:variant>
      <vt:variant>
        <vt:lpwstr/>
      </vt:variant>
      <vt:variant>
        <vt:i4>7471114</vt:i4>
      </vt:variant>
      <vt:variant>
        <vt:i4>435</vt:i4>
      </vt:variant>
      <vt:variant>
        <vt:i4>0</vt:i4>
      </vt:variant>
      <vt:variant>
        <vt:i4>5</vt:i4>
      </vt:variant>
      <vt:variant>
        <vt:lpwstr>https://kstu.kg/fileadmin/user_upload/polozhenie_o_popechitelskom_sovete__2_.pdf</vt:lpwstr>
      </vt:variant>
      <vt:variant>
        <vt:lpwstr/>
      </vt:variant>
      <vt:variant>
        <vt:i4>3473530</vt:i4>
      </vt:variant>
      <vt:variant>
        <vt:i4>432</vt:i4>
      </vt:variant>
      <vt:variant>
        <vt:i4>0</vt:i4>
      </vt:variant>
      <vt:variant>
        <vt:i4>5</vt:i4>
      </vt:variant>
      <vt:variant>
        <vt:lpwstr>https://kstu.kg/glavnoe-menju/abiturientu/otdel-kachestva-obrazovanija/zagolovok-po-umolchaniju</vt:lpwstr>
      </vt:variant>
      <vt:variant>
        <vt:lpwstr/>
      </vt:variant>
      <vt:variant>
        <vt:i4>4194405</vt:i4>
      </vt:variant>
      <vt:variant>
        <vt:i4>429</vt:i4>
      </vt:variant>
      <vt:variant>
        <vt:i4>0</vt:i4>
      </vt:variant>
      <vt:variant>
        <vt:i4>5</vt:i4>
      </vt:variant>
      <vt:variant>
        <vt:lpwstr>https://kstu.kg/fileadmin/user_upload/vzaimoposeshchenie.pdf</vt:lpwstr>
      </vt:variant>
      <vt:variant>
        <vt:lpwstr/>
      </vt:variant>
      <vt:variant>
        <vt:i4>4063283</vt:i4>
      </vt:variant>
      <vt:variant>
        <vt:i4>426</vt:i4>
      </vt:variant>
      <vt:variant>
        <vt:i4>0</vt:i4>
      </vt:variant>
      <vt:variant>
        <vt:i4>5</vt:i4>
      </vt:variant>
      <vt:variant>
        <vt:lpwstr>https://kstu.kg/fileadmin/user_upload/prikaz_o_monitoringe_uchebnykh_zanjatii_pps.pdf</vt:lpwstr>
      </vt:variant>
      <vt:variant>
        <vt:lpwstr/>
      </vt:variant>
      <vt:variant>
        <vt:i4>6815761</vt:i4>
      </vt:variant>
      <vt:variant>
        <vt:i4>423</vt:i4>
      </vt:variant>
      <vt:variant>
        <vt:i4>0</vt:i4>
      </vt:variant>
      <vt:variant>
        <vt:i4>5</vt:i4>
      </vt:variant>
      <vt:variant>
        <vt:lpwstr>https://kstu.kg/fileadmin/user_upload/polozhenie_o_monitoringe_i_vzaimoposeshchenii_uch.zanjatii_2019.pdf</vt:lpwstr>
      </vt:variant>
      <vt:variant>
        <vt:lpwstr/>
      </vt:variant>
      <vt:variant>
        <vt:i4>5898333</vt:i4>
      </vt:variant>
      <vt:variant>
        <vt:i4>420</vt:i4>
      </vt:variant>
      <vt:variant>
        <vt:i4>0</vt:i4>
      </vt:variant>
      <vt:variant>
        <vt:i4>5</vt:i4>
      </vt:variant>
      <vt:variant>
        <vt:lpwstr>https://drive.google.com/drive/folders/1NKZ_Vjvrn7yw8oNHV6I4lRKGCtj3wILe?usp=share_link</vt:lpwstr>
      </vt:variant>
      <vt:variant>
        <vt:lpwstr/>
      </vt:variant>
      <vt:variant>
        <vt:i4>2555941</vt:i4>
      </vt:variant>
      <vt:variant>
        <vt:i4>417</vt:i4>
      </vt:variant>
      <vt:variant>
        <vt:i4>0</vt:i4>
      </vt:variant>
      <vt:variant>
        <vt:i4>5</vt:i4>
      </vt:variant>
      <vt:variant>
        <vt:lpwstr>https://kstu.kg/bokovoe-menju/vysshie-shkoly/vysshaja-shkola-ehkonomiki-i-biznesa/bukhgalterskii-uchet-analiz-i-audit/metodicheskaja-rabota</vt:lpwstr>
      </vt:variant>
      <vt:variant>
        <vt:lpwstr/>
      </vt:variant>
      <vt:variant>
        <vt:i4>6094877</vt:i4>
      </vt:variant>
      <vt:variant>
        <vt:i4>414</vt:i4>
      </vt:variant>
      <vt:variant>
        <vt:i4>0</vt:i4>
      </vt:variant>
      <vt:variant>
        <vt:i4>5</vt:i4>
      </vt:variant>
      <vt:variant>
        <vt:lpwstr>https://kstu.kg/fakultety/inzhenerno-ehkonomicheskii-fakultet/ehkonomika-promyshlennosti/trudoustroistvo</vt:lpwstr>
      </vt:variant>
      <vt:variant>
        <vt:lpwstr/>
      </vt:variant>
      <vt:variant>
        <vt:i4>1572879</vt:i4>
      </vt:variant>
      <vt:variant>
        <vt:i4>411</vt:i4>
      </vt:variant>
      <vt:variant>
        <vt:i4>0</vt:i4>
      </vt:variant>
      <vt:variant>
        <vt:i4>5</vt:i4>
      </vt:variant>
      <vt:variant>
        <vt:lpwstr>https://kstu.kg/glavnoe-menju/abiturientu/otdel-kachestva-obrazovanija/zagolovok-po-umolchaniju-5</vt:lpwstr>
      </vt:variant>
      <vt:variant>
        <vt:lpwstr/>
      </vt:variant>
      <vt:variant>
        <vt:i4>786447</vt:i4>
      </vt:variant>
      <vt:variant>
        <vt:i4>408</vt:i4>
      </vt:variant>
      <vt:variant>
        <vt:i4>0</vt:i4>
      </vt:variant>
      <vt:variant>
        <vt:i4>5</vt:i4>
      </vt:variant>
      <vt:variant>
        <vt:lpwstr>https://kstu.kg/fileadmin/user_upload/reiting_prikaz_16_mart_22020_g..pdf</vt:lpwstr>
      </vt:variant>
      <vt:variant>
        <vt:lpwstr/>
      </vt:variant>
      <vt:variant>
        <vt:i4>1835046</vt:i4>
      </vt:variant>
      <vt:variant>
        <vt:i4>405</vt:i4>
      </vt:variant>
      <vt:variant>
        <vt:i4>0</vt:i4>
      </vt:variant>
      <vt:variant>
        <vt:i4>5</vt:i4>
      </vt:variant>
      <vt:variant>
        <vt:lpwstr>https://kstu.kg/fileadmin/user_upload/polozhenie_o_sovete_po_kachestvu.pdf</vt:lpwstr>
      </vt:variant>
      <vt:variant>
        <vt:lpwstr/>
      </vt:variant>
      <vt:variant>
        <vt:i4>1572879</vt:i4>
      </vt:variant>
      <vt:variant>
        <vt:i4>402</vt:i4>
      </vt:variant>
      <vt:variant>
        <vt:i4>0</vt:i4>
      </vt:variant>
      <vt:variant>
        <vt:i4>5</vt:i4>
      </vt:variant>
      <vt:variant>
        <vt:lpwstr>https://kstu.kg/glavnoe-menju/abiturientu/otdel-kachestva-obrazovanija/zagolovok-po-umolchaniju-6</vt:lpwstr>
      </vt:variant>
      <vt:variant>
        <vt:lpwstr/>
      </vt:variant>
      <vt:variant>
        <vt:i4>4325486</vt:i4>
      </vt:variant>
      <vt:variant>
        <vt:i4>399</vt:i4>
      </vt:variant>
      <vt:variant>
        <vt:i4>0</vt:i4>
      </vt:variant>
      <vt:variant>
        <vt:i4>5</vt:i4>
      </vt:variant>
      <vt:variant>
        <vt:lpwstr>https://kstu.kg/fileadmin/user_upload/vnutrennjaja_ocenka_kachestva.pdf</vt:lpwstr>
      </vt:variant>
      <vt:variant>
        <vt:lpwstr/>
      </vt:variant>
      <vt:variant>
        <vt:i4>2818058</vt:i4>
      </vt:variant>
      <vt:variant>
        <vt:i4>396</vt:i4>
      </vt:variant>
      <vt:variant>
        <vt:i4>0</vt:i4>
      </vt:variant>
      <vt:variant>
        <vt:i4>5</vt:i4>
      </vt:variant>
      <vt:variant>
        <vt:lpwstr>https://kstu.kg/fileadmin/user_upload/model_soko_kgtu.pdf</vt:lpwstr>
      </vt:variant>
      <vt:variant>
        <vt:lpwstr/>
      </vt:variant>
      <vt:variant>
        <vt:i4>1507333</vt:i4>
      </vt:variant>
      <vt:variant>
        <vt:i4>393</vt:i4>
      </vt:variant>
      <vt:variant>
        <vt:i4>0</vt:i4>
      </vt:variant>
      <vt:variant>
        <vt:i4>5</vt:i4>
      </vt:variant>
      <vt:variant>
        <vt:lpwstr>https://kstu.kg/otdel/otdel-kachestva-obrazovanija/polozhenie-otvestvennosti-po-kachestvu</vt:lpwstr>
      </vt:variant>
      <vt:variant>
        <vt:lpwstr/>
      </vt:variant>
      <vt:variant>
        <vt:i4>1507333</vt:i4>
      </vt:variant>
      <vt:variant>
        <vt:i4>390</vt:i4>
      </vt:variant>
      <vt:variant>
        <vt:i4>0</vt:i4>
      </vt:variant>
      <vt:variant>
        <vt:i4>5</vt:i4>
      </vt:variant>
      <vt:variant>
        <vt:lpwstr>https://kstu.kg/otdel/otdel-kachestva-obrazovanija/polozhenie-otvestvennosti-po-kachestvu</vt:lpwstr>
      </vt:variant>
      <vt:variant>
        <vt:lpwstr/>
      </vt:variant>
      <vt:variant>
        <vt:i4>1572879</vt:i4>
      </vt:variant>
      <vt:variant>
        <vt:i4>387</vt:i4>
      </vt:variant>
      <vt:variant>
        <vt:i4>0</vt:i4>
      </vt:variant>
      <vt:variant>
        <vt:i4>5</vt:i4>
      </vt:variant>
      <vt:variant>
        <vt:lpwstr>https://kstu.kg/glavnoe-menju/abiturientu/otdel-kachestva-obrazovanija/zagolovok-po-umolchaniju-4</vt:lpwstr>
      </vt:variant>
      <vt:variant>
        <vt:lpwstr/>
      </vt:variant>
      <vt:variant>
        <vt:i4>8126473</vt:i4>
      </vt:variant>
      <vt:variant>
        <vt:i4>384</vt:i4>
      </vt:variant>
      <vt:variant>
        <vt:i4>0</vt:i4>
      </vt:variant>
      <vt:variant>
        <vt:i4>5</vt:i4>
      </vt:variant>
      <vt:variant>
        <vt:lpwstr>https://kstu.kg/fileadmin/user_upload/polozhenie_o_departamente_kachestva_obrazovanija_kgtu_im.i.razzakova_2022_g..pdf</vt:lpwstr>
      </vt:variant>
      <vt:variant>
        <vt:lpwstr/>
      </vt:variant>
      <vt:variant>
        <vt:i4>2097250</vt:i4>
      </vt:variant>
      <vt:variant>
        <vt:i4>381</vt:i4>
      </vt:variant>
      <vt:variant>
        <vt:i4>0</vt:i4>
      </vt:variant>
      <vt:variant>
        <vt:i4>5</vt:i4>
      </vt:variant>
      <vt:variant>
        <vt:lpwstr>https://kstu.kg/fileadmin/user_upload/polozhenie_o_porjadke_opredelenija_reitinga_pps_i_uchebnykh_strukturnykh_podrazdelenii_kgtu_im.i.razzakova_2019_g..pdf</vt:lpwstr>
      </vt:variant>
      <vt:variant>
        <vt:lpwstr/>
      </vt:variant>
      <vt:variant>
        <vt:i4>6094917</vt:i4>
      </vt:variant>
      <vt:variant>
        <vt:i4>378</vt:i4>
      </vt:variant>
      <vt:variant>
        <vt:i4>0</vt:i4>
      </vt:variant>
      <vt:variant>
        <vt:i4>5</vt:i4>
      </vt:variant>
      <vt:variant>
        <vt:lpwstr>https://kstu.kg/fileadmin/user_upload/polozhenie_ob_audite_soko_kgtu_01.docx</vt:lpwstr>
      </vt:variant>
      <vt:variant>
        <vt:lpwstr/>
      </vt:variant>
      <vt:variant>
        <vt:i4>1572879</vt:i4>
      </vt:variant>
      <vt:variant>
        <vt:i4>375</vt:i4>
      </vt:variant>
      <vt:variant>
        <vt:i4>0</vt:i4>
      </vt:variant>
      <vt:variant>
        <vt:i4>5</vt:i4>
      </vt:variant>
      <vt:variant>
        <vt:lpwstr>https://kstu.kg/glavnoe-menju/abiturientu/otdel-kachestva-obrazovanija/zagolovok-po-umolchaniju-6</vt:lpwstr>
      </vt:variant>
      <vt:variant>
        <vt:lpwstr/>
      </vt:variant>
      <vt:variant>
        <vt:i4>1572879</vt:i4>
      </vt:variant>
      <vt:variant>
        <vt:i4>372</vt:i4>
      </vt:variant>
      <vt:variant>
        <vt:i4>0</vt:i4>
      </vt:variant>
      <vt:variant>
        <vt:i4>5</vt:i4>
      </vt:variant>
      <vt:variant>
        <vt:lpwstr>https://kstu.kg/glavnoe-menju/abiturientu/otdel-kachestva-obrazovanija/zagolovok-po-umolchaniju-5</vt:lpwstr>
      </vt:variant>
      <vt:variant>
        <vt:lpwstr/>
      </vt:variant>
      <vt:variant>
        <vt:i4>1638422</vt:i4>
      </vt:variant>
      <vt:variant>
        <vt:i4>369</vt:i4>
      </vt:variant>
      <vt:variant>
        <vt:i4>0</vt:i4>
      </vt:variant>
      <vt:variant>
        <vt:i4>5</vt:i4>
      </vt:variant>
      <vt:variant>
        <vt:lpwstr>https://kstu.kg/universitet/5-kolonka/popechitelskii-sovet/sostav-popechitelskogo-soveta-kgtu</vt:lpwstr>
      </vt:variant>
      <vt:variant>
        <vt:lpwstr/>
      </vt:variant>
      <vt:variant>
        <vt:i4>5308518</vt:i4>
      </vt:variant>
      <vt:variant>
        <vt:i4>366</vt:i4>
      </vt:variant>
      <vt:variant>
        <vt:i4>0</vt:i4>
      </vt:variant>
      <vt:variant>
        <vt:i4>5</vt:i4>
      </vt:variant>
      <vt:variant>
        <vt:lpwstr>https://drive.google.com/file/d/1ZcEFztD7FKw15GcTlkMJkALsUQuCK2iO/view?usp=share_link</vt:lpwstr>
      </vt:variant>
      <vt:variant>
        <vt:lpwstr/>
      </vt:variant>
      <vt:variant>
        <vt:i4>6684710</vt:i4>
      </vt:variant>
      <vt:variant>
        <vt:i4>363</vt:i4>
      </vt:variant>
      <vt:variant>
        <vt:i4>0</vt:i4>
      </vt:variant>
      <vt:variant>
        <vt:i4>5</vt:i4>
      </vt:variant>
      <vt:variant>
        <vt:lpwstr>https://kstu.kg/fakultety-1/vshehb/novosti?tx_news_pi1%5Baction%5D=detail&amp;tx_news_pi1%5Bcontroller%5D=News&amp;tx_news_pi1%5Bnews%5D=3204&amp;cHash=43dba3e7208ba2f98c5d40ad123f8cbf</vt:lpwstr>
      </vt:variant>
      <vt:variant>
        <vt:lpwstr/>
      </vt:variant>
      <vt:variant>
        <vt:i4>2097267</vt:i4>
      </vt:variant>
      <vt:variant>
        <vt:i4>360</vt:i4>
      </vt:variant>
      <vt:variant>
        <vt:i4>0</vt:i4>
      </vt:variant>
      <vt:variant>
        <vt:i4>5</vt:i4>
      </vt:variant>
      <vt:variant>
        <vt:lpwstr>https://kstu.kg/fakultety/inzhenerno-ehkonomicheskii-fakultet/ehkonomicheskaja-bezopasnost-i-marketing/partnery-industrii-3</vt:lpwstr>
      </vt:variant>
      <vt:variant>
        <vt:lpwstr/>
      </vt:variant>
      <vt:variant>
        <vt:i4>5701705</vt:i4>
      </vt:variant>
      <vt:variant>
        <vt:i4>357</vt:i4>
      </vt:variant>
      <vt:variant>
        <vt:i4>0</vt:i4>
      </vt:variant>
      <vt:variant>
        <vt:i4>5</vt:i4>
      </vt:variant>
      <vt:variant>
        <vt:lpwstr>https://kstu.kg/bokovoe-menju/vysshie-shkoly/vysshaja-shkola-ehkonomiki-i-biznesa/bukhgalterskii-uchet-analiz-i-audit/partnery-industrii</vt:lpwstr>
      </vt:variant>
      <vt:variant>
        <vt:lpwstr/>
      </vt:variant>
      <vt:variant>
        <vt:i4>6225990</vt:i4>
      </vt:variant>
      <vt:variant>
        <vt:i4>354</vt:i4>
      </vt:variant>
      <vt:variant>
        <vt:i4>0</vt:i4>
      </vt:variant>
      <vt:variant>
        <vt:i4>5</vt:i4>
      </vt:variant>
      <vt:variant>
        <vt:lpwstr>https://kstu.kg/fakultety/inzhenerno-ehkonomicheskii-fakultet/ehkonomika-promyshlennosti/partnjory-industrii</vt:lpwstr>
      </vt:variant>
      <vt:variant>
        <vt:lpwstr/>
      </vt:variant>
      <vt:variant>
        <vt:i4>4521987</vt:i4>
      </vt:variant>
      <vt:variant>
        <vt:i4>351</vt:i4>
      </vt:variant>
      <vt:variant>
        <vt:i4>0</vt:i4>
      </vt:variant>
      <vt:variant>
        <vt:i4>5</vt:i4>
      </vt:variant>
      <vt:variant>
        <vt:lpwstr>https://edu.gov.kg/organizations/5/pages/21/</vt:lpwstr>
      </vt:variant>
      <vt:variant>
        <vt:lpwstr/>
      </vt:variant>
      <vt:variant>
        <vt:i4>4849682</vt:i4>
      </vt:variant>
      <vt:variant>
        <vt:i4>348</vt:i4>
      </vt:variant>
      <vt:variant>
        <vt:i4>0</vt:i4>
      </vt:variant>
      <vt:variant>
        <vt:i4>5</vt:i4>
      </vt:variant>
      <vt:variant>
        <vt:lpwstr>https://kstu.kg/fileadmin/user_upload/plan_kgtu_2022-23_russk.pdf</vt:lpwstr>
      </vt:variant>
      <vt:variant>
        <vt:lpwstr/>
      </vt:variant>
      <vt:variant>
        <vt:i4>7536766</vt:i4>
      </vt:variant>
      <vt:variant>
        <vt:i4>345</vt:i4>
      </vt:variant>
      <vt:variant>
        <vt:i4>0</vt:i4>
      </vt:variant>
      <vt:variant>
        <vt:i4>5</vt:i4>
      </vt:variant>
      <vt:variant>
        <vt:lpwstr>https://kstu.kg/fileadmin/user_upload/polozhenie_ob_uchebno_-_metodicheskom_sovete_kgtu_im.i.razzakova_2022_g..pdf</vt:lpwstr>
      </vt:variant>
      <vt:variant>
        <vt:lpwstr/>
      </vt:variant>
      <vt:variant>
        <vt:i4>4718684</vt:i4>
      </vt:variant>
      <vt:variant>
        <vt:i4>342</vt:i4>
      </vt:variant>
      <vt:variant>
        <vt:i4>0</vt:i4>
      </vt:variant>
      <vt:variant>
        <vt:i4>5</vt:i4>
      </vt:variant>
      <vt:variant>
        <vt:lpwstr>https://kstu.kg/fileadmin/user_upload/polozhenie_o_rektorskom_sovete_kgtu_im.i.razzakova.pdf</vt:lpwstr>
      </vt:variant>
      <vt:variant>
        <vt:lpwstr/>
      </vt:variant>
      <vt:variant>
        <vt:i4>4849682</vt:i4>
      </vt:variant>
      <vt:variant>
        <vt:i4>339</vt:i4>
      </vt:variant>
      <vt:variant>
        <vt:i4>0</vt:i4>
      </vt:variant>
      <vt:variant>
        <vt:i4>5</vt:i4>
      </vt:variant>
      <vt:variant>
        <vt:lpwstr>https://kstu.kg/fileadmin/user_upload/plan_kgtu_2022-23_russk.pdf</vt:lpwstr>
      </vt:variant>
      <vt:variant>
        <vt:lpwstr/>
      </vt:variant>
      <vt:variant>
        <vt:i4>3866743</vt:i4>
      </vt:variant>
      <vt:variant>
        <vt:i4>336</vt:i4>
      </vt:variant>
      <vt:variant>
        <vt:i4>0</vt:i4>
      </vt:variant>
      <vt:variant>
        <vt:i4>5</vt:i4>
      </vt:variant>
      <vt:variant>
        <vt:lpwstr>https://kstu.kg/universitet/3-kolonka/uchenyi-sovet/sostav-uchenogo-soveta</vt:lpwstr>
      </vt:variant>
      <vt:variant>
        <vt:lpwstr/>
      </vt:variant>
      <vt:variant>
        <vt:i4>3866743</vt:i4>
      </vt:variant>
      <vt:variant>
        <vt:i4>333</vt:i4>
      </vt:variant>
      <vt:variant>
        <vt:i4>0</vt:i4>
      </vt:variant>
      <vt:variant>
        <vt:i4>5</vt:i4>
      </vt:variant>
      <vt:variant>
        <vt:lpwstr>https://kstu.kg/universitet/3-kolonka/uchenyi-sovet/sostav-uchenogo-soveta</vt:lpwstr>
      </vt:variant>
      <vt:variant>
        <vt:lpwstr/>
      </vt:variant>
      <vt:variant>
        <vt:i4>4849682</vt:i4>
      </vt:variant>
      <vt:variant>
        <vt:i4>330</vt:i4>
      </vt:variant>
      <vt:variant>
        <vt:i4>0</vt:i4>
      </vt:variant>
      <vt:variant>
        <vt:i4>5</vt:i4>
      </vt:variant>
      <vt:variant>
        <vt:lpwstr>https://kstu.kg/fileadmin/user_upload/plan_kgtu_2022-23_russk.pdf</vt:lpwstr>
      </vt:variant>
      <vt:variant>
        <vt:lpwstr/>
      </vt:variant>
      <vt:variant>
        <vt:i4>1507333</vt:i4>
      </vt:variant>
      <vt:variant>
        <vt:i4>327</vt:i4>
      </vt:variant>
      <vt:variant>
        <vt:i4>0</vt:i4>
      </vt:variant>
      <vt:variant>
        <vt:i4>5</vt:i4>
      </vt:variant>
      <vt:variant>
        <vt:lpwstr>https://kstu.kg/otdel/otdel-kachestva-obrazovanija/polozhenie-otvestvennosti-po-kachestvu</vt:lpwstr>
      </vt:variant>
      <vt:variant>
        <vt:lpwstr/>
      </vt:variant>
      <vt:variant>
        <vt:i4>7929964</vt:i4>
      </vt:variant>
      <vt:variant>
        <vt:i4>324</vt:i4>
      </vt:variant>
      <vt:variant>
        <vt:i4>0</vt:i4>
      </vt:variant>
      <vt:variant>
        <vt:i4>5</vt:i4>
      </vt:variant>
      <vt:variant>
        <vt:lpwstr>https://kstu.kg/fileadmin/user_upload/programma_strategii_razvitija_kgtu.pdf</vt:lpwstr>
      </vt:variant>
      <vt:variant>
        <vt:lpwstr/>
      </vt:variant>
      <vt:variant>
        <vt:i4>55</vt:i4>
      </vt:variant>
      <vt:variant>
        <vt:i4>321</vt:i4>
      </vt:variant>
      <vt:variant>
        <vt:i4>0</vt:i4>
      </vt:variant>
      <vt:variant>
        <vt:i4>5</vt:i4>
      </vt:variant>
      <vt:variant>
        <vt:lpwstr>https://drive.google.com/file/d/1deLLfZW93lokjsZYH8N0e74D7BHdWa9Y/view?usp=share_link</vt:lpwstr>
      </vt:variant>
      <vt:variant>
        <vt:lpwstr/>
      </vt:variant>
      <vt:variant>
        <vt:i4>5832751</vt:i4>
      </vt:variant>
      <vt:variant>
        <vt:i4>318</vt:i4>
      </vt:variant>
      <vt:variant>
        <vt:i4>0</vt:i4>
      </vt:variant>
      <vt:variant>
        <vt:i4>5</vt:i4>
      </vt:variant>
      <vt:variant>
        <vt:lpwstr>https://drive.google.com/file/d/1pGCq3Q_JrZCXT7Nglp1CXPimY50Y2oY5/view</vt:lpwstr>
      </vt:variant>
      <vt:variant>
        <vt:lpwstr/>
      </vt:variant>
      <vt:variant>
        <vt:i4>2490396</vt:i4>
      </vt:variant>
      <vt:variant>
        <vt:i4>315</vt:i4>
      </vt:variant>
      <vt:variant>
        <vt:i4>0</vt:i4>
      </vt:variant>
      <vt:variant>
        <vt:i4>5</vt:i4>
      </vt:variant>
      <vt:variant>
        <vt:lpwstr>https://kstu.kg/fileadmin/user_upload/funkcionalnaja_matrica_processov.pdf</vt:lpwstr>
      </vt:variant>
      <vt:variant>
        <vt:lpwstr/>
      </vt:variant>
      <vt:variant>
        <vt:i4>2490396</vt:i4>
      </vt:variant>
      <vt:variant>
        <vt:i4>312</vt:i4>
      </vt:variant>
      <vt:variant>
        <vt:i4>0</vt:i4>
      </vt:variant>
      <vt:variant>
        <vt:i4>5</vt:i4>
      </vt:variant>
      <vt:variant>
        <vt:lpwstr>https://kstu.kg/fileadmin/user_upload/funkcionalnaja_matrica_processov.pdf</vt:lpwstr>
      </vt:variant>
      <vt:variant>
        <vt:lpwstr/>
      </vt:variant>
      <vt:variant>
        <vt:i4>1507333</vt:i4>
      </vt:variant>
      <vt:variant>
        <vt:i4>309</vt:i4>
      </vt:variant>
      <vt:variant>
        <vt:i4>0</vt:i4>
      </vt:variant>
      <vt:variant>
        <vt:i4>5</vt:i4>
      </vt:variant>
      <vt:variant>
        <vt:lpwstr>https://kstu.kg/otdel/otdel-kachestva-obrazovanija/polozhenie-otvestvennosti-po-kachestvu</vt:lpwstr>
      </vt:variant>
      <vt:variant>
        <vt:lpwstr/>
      </vt:variant>
      <vt:variant>
        <vt:i4>1507333</vt:i4>
      </vt:variant>
      <vt:variant>
        <vt:i4>306</vt:i4>
      </vt:variant>
      <vt:variant>
        <vt:i4>0</vt:i4>
      </vt:variant>
      <vt:variant>
        <vt:i4>5</vt:i4>
      </vt:variant>
      <vt:variant>
        <vt:lpwstr>https://kstu.kg/otdel/otdel-kachestva-obrazovanija/polozhenie-otvestvennosti-po-kachestvu</vt:lpwstr>
      </vt:variant>
      <vt:variant>
        <vt:lpwstr/>
      </vt:variant>
      <vt:variant>
        <vt:i4>1507333</vt:i4>
      </vt:variant>
      <vt:variant>
        <vt:i4>303</vt:i4>
      </vt:variant>
      <vt:variant>
        <vt:i4>0</vt:i4>
      </vt:variant>
      <vt:variant>
        <vt:i4>5</vt:i4>
      </vt:variant>
      <vt:variant>
        <vt:lpwstr>https://kstu.kg/otdel/otdel-kachestva-obrazovanija/polozhenie-otvestvennosti-po-kachestvu</vt:lpwstr>
      </vt:variant>
      <vt:variant>
        <vt:lpwstr/>
      </vt:variant>
      <vt:variant>
        <vt:i4>3211303</vt:i4>
      </vt:variant>
      <vt:variant>
        <vt:i4>300</vt:i4>
      </vt:variant>
      <vt:variant>
        <vt:i4>0</vt:i4>
      </vt:variant>
      <vt:variant>
        <vt:i4>5</vt:i4>
      </vt:variant>
      <vt:variant>
        <vt:lpwstr>https://kstu.kg/otdely/otdel-kachestva-obrazovanija</vt:lpwstr>
      </vt:variant>
      <vt:variant>
        <vt:lpwstr/>
      </vt:variant>
      <vt:variant>
        <vt:i4>1507333</vt:i4>
      </vt:variant>
      <vt:variant>
        <vt:i4>297</vt:i4>
      </vt:variant>
      <vt:variant>
        <vt:i4>0</vt:i4>
      </vt:variant>
      <vt:variant>
        <vt:i4>5</vt:i4>
      </vt:variant>
      <vt:variant>
        <vt:lpwstr>https://kstu.kg/otdel/otdel-kachestva-obrazovanija/polozhenie-otvestvennosti-po-kachestvu</vt:lpwstr>
      </vt:variant>
      <vt:variant>
        <vt:lpwstr/>
      </vt:variant>
      <vt:variant>
        <vt:i4>4915233</vt:i4>
      </vt:variant>
      <vt:variant>
        <vt:i4>294</vt:i4>
      </vt:variant>
      <vt:variant>
        <vt:i4>0</vt:i4>
      </vt:variant>
      <vt:variant>
        <vt:i4>5</vt:i4>
      </vt:variant>
      <vt:variant>
        <vt:lpwstr>https://kstu.kg/fileadmin/user_upload/plan_sk_na_2021-22_uch.g..pdf</vt:lpwstr>
      </vt:variant>
      <vt:variant>
        <vt:lpwstr/>
      </vt:variant>
      <vt:variant>
        <vt:i4>4456550</vt:i4>
      </vt:variant>
      <vt:variant>
        <vt:i4>291</vt:i4>
      </vt:variant>
      <vt:variant>
        <vt:i4>0</vt:i4>
      </vt:variant>
      <vt:variant>
        <vt:i4>5</vt:i4>
      </vt:variant>
      <vt:variant>
        <vt:lpwstr>https://kstu.kg/fileadmin/user_upload/prikaz_o_sostave_soveta_po_kachestvu_2021.pdf</vt:lpwstr>
      </vt:variant>
      <vt:variant>
        <vt:lpwstr/>
      </vt:variant>
      <vt:variant>
        <vt:i4>3866743</vt:i4>
      </vt:variant>
      <vt:variant>
        <vt:i4>288</vt:i4>
      </vt:variant>
      <vt:variant>
        <vt:i4>0</vt:i4>
      </vt:variant>
      <vt:variant>
        <vt:i4>5</vt:i4>
      </vt:variant>
      <vt:variant>
        <vt:lpwstr>https://kstu.kg/universitet/3-kolonka/uchenyi-sovet/sostav-uchenogo-soveta</vt:lpwstr>
      </vt:variant>
      <vt:variant>
        <vt:lpwstr/>
      </vt:variant>
      <vt:variant>
        <vt:i4>4456550</vt:i4>
      </vt:variant>
      <vt:variant>
        <vt:i4>285</vt:i4>
      </vt:variant>
      <vt:variant>
        <vt:i4>0</vt:i4>
      </vt:variant>
      <vt:variant>
        <vt:i4>5</vt:i4>
      </vt:variant>
      <vt:variant>
        <vt:lpwstr>https://kstu.kg/fileadmin/user_upload/prikaz_o_sostave_soveta_po_kachestvu_2021.pdf</vt:lpwstr>
      </vt:variant>
      <vt:variant>
        <vt:lpwstr/>
      </vt:variant>
      <vt:variant>
        <vt:i4>3211303</vt:i4>
      </vt:variant>
      <vt:variant>
        <vt:i4>282</vt:i4>
      </vt:variant>
      <vt:variant>
        <vt:i4>0</vt:i4>
      </vt:variant>
      <vt:variant>
        <vt:i4>5</vt:i4>
      </vt:variant>
      <vt:variant>
        <vt:lpwstr>https://kstu.kg/otdely/otdel-kachestva-obrazovanija</vt:lpwstr>
      </vt:variant>
      <vt:variant>
        <vt:lpwstr/>
      </vt:variant>
      <vt:variant>
        <vt:i4>1638484</vt:i4>
      </vt:variant>
      <vt:variant>
        <vt:i4>279</vt:i4>
      </vt:variant>
      <vt:variant>
        <vt:i4>0</vt:i4>
      </vt:variant>
      <vt:variant>
        <vt:i4>5</vt:i4>
      </vt:variant>
      <vt:variant>
        <vt:lpwstr>https://kstu.kg/otdel/otdel-kachestva-obrazovanija/lo</vt:lpwstr>
      </vt:variant>
      <vt:variant>
        <vt:lpwstr/>
      </vt:variant>
      <vt:variant>
        <vt:i4>1572879</vt:i4>
      </vt:variant>
      <vt:variant>
        <vt:i4>276</vt:i4>
      </vt:variant>
      <vt:variant>
        <vt:i4>0</vt:i4>
      </vt:variant>
      <vt:variant>
        <vt:i4>5</vt:i4>
      </vt:variant>
      <vt:variant>
        <vt:lpwstr>https://kstu.kg/glavnoe-menju/abiturientu/otdel-kachestva-obrazovanija/zagolovok-po-umolchaniju-2</vt:lpwstr>
      </vt:variant>
      <vt:variant>
        <vt:lpwstr/>
      </vt:variant>
      <vt:variant>
        <vt:i4>5374037</vt:i4>
      </vt:variant>
      <vt:variant>
        <vt:i4>273</vt:i4>
      </vt:variant>
      <vt:variant>
        <vt:i4>0</vt:i4>
      </vt:variant>
      <vt:variant>
        <vt:i4>5</vt:i4>
      </vt:variant>
      <vt:variant>
        <vt:lpwstr>https://kstu.kg/fileadmin/user_upload/processy_obespechenija_kachestva__kgtu_im.pdf</vt:lpwstr>
      </vt:variant>
      <vt:variant>
        <vt:lpwstr/>
      </vt:variant>
      <vt:variant>
        <vt:i4>7340078</vt:i4>
      </vt:variant>
      <vt:variant>
        <vt:i4>270</vt:i4>
      </vt:variant>
      <vt:variant>
        <vt:i4>0</vt:i4>
      </vt:variant>
      <vt:variant>
        <vt:i4>5</vt:i4>
      </vt:variant>
      <vt:variant>
        <vt:lpwstr>https://kstu.kg/otdely/uchebnoe-upravlenie</vt:lpwstr>
      </vt:variant>
      <vt:variant>
        <vt:lpwstr/>
      </vt:variant>
      <vt:variant>
        <vt:i4>1507333</vt:i4>
      </vt:variant>
      <vt:variant>
        <vt:i4>267</vt:i4>
      </vt:variant>
      <vt:variant>
        <vt:i4>0</vt:i4>
      </vt:variant>
      <vt:variant>
        <vt:i4>5</vt:i4>
      </vt:variant>
      <vt:variant>
        <vt:lpwstr>https://kstu.kg/otdel/otdel-kachestva-obrazovanija/polozhenie-otvestvennosti-po-kachestvu</vt:lpwstr>
      </vt:variant>
      <vt:variant>
        <vt:lpwstr/>
      </vt:variant>
      <vt:variant>
        <vt:i4>4456550</vt:i4>
      </vt:variant>
      <vt:variant>
        <vt:i4>264</vt:i4>
      </vt:variant>
      <vt:variant>
        <vt:i4>0</vt:i4>
      </vt:variant>
      <vt:variant>
        <vt:i4>5</vt:i4>
      </vt:variant>
      <vt:variant>
        <vt:lpwstr>https://kstu.kg/fileadmin/user_upload/prikaz_o_sostave_soveta_po_kachestvu_2021.pdf</vt:lpwstr>
      </vt:variant>
      <vt:variant>
        <vt:lpwstr/>
      </vt:variant>
      <vt:variant>
        <vt:i4>1572879</vt:i4>
      </vt:variant>
      <vt:variant>
        <vt:i4>261</vt:i4>
      </vt:variant>
      <vt:variant>
        <vt:i4>0</vt:i4>
      </vt:variant>
      <vt:variant>
        <vt:i4>5</vt:i4>
      </vt:variant>
      <vt:variant>
        <vt:lpwstr>https://kstu.kg/glavnoe-menju/abiturientu/otdel-kachestva-obrazovanija/zagolovok-po-umolchaniju-6</vt:lpwstr>
      </vt:variant>
      <vt:variant>
        <vt:lpwstr/>
      </vt:variant>
      <vt:variant>
        <vt:i4>1572879</vt:i4>
      </vt:variant>
      <vt:variant>
        <vt:i4>258</vt:i4>
      </vt:variant>
      <vt:variant>
        <vt:i4>0</vt:i4>
      </vt:variant>
      <vt:variant>
        <vt:i4>5</vt:i4>
      </vt:variant>
      <vt:variant>
        <vt:lpwstr>https://kstu.kg/glavnoe-menju/abiturientu/otdel-kachestva-obrazovanija/zagolovok-po-umolchaniju-6</vt:lpwstr>
      </vt:variant>
      <vt:variant>
        <vt:lpwstr/>
      </vt:variant>
      <vt:variant>
        <vt:i4>1507333</vt:i4>
      </vt:variant>
      <vt:variant>
        <vt:i4>255</vt:i4>
      </vt:variant>
      <vt:variant>
        <vt:i4>0</vt:i4>
      </vt:variant>
      <vt:variant>
        <vt:i4>5</vt:i4>
      </vt:variant>
      <vt:variant>
        <vt:lpwstr>https://kstu.kg/otdel/otdel-kachestva-obrazovanija/polozhenie-otvestvennosti-po-kachestvu</vt:lpwstr>
      </vt:variant>
      <vt:variant>
        <vt:lpwstr/>
      </vt:variant>
      <vt:variant>
        <vt:i4>1507333</vt:i4>
      </vt:variant>
      <vt:variant>
        <vt:i4>252</vt:i4>
      </vt:variant>
      <vt:variant>
        <vt:i4>0</vt:i4>
      </vt:variant>
      <vt:variant>
        <vt:i4>5</vt:i4>
      </vt:variant>
      <vt:variant>
        <vt:lpwstr>https://kstu.kg/otdel/otdel-kachestva-obrazovanija/polozhenie-otvestvennosti-po-kachestvu</vt:lpwstr>
      </vt:variant>
      <vt:variant>
        <vt:lpwstr/>
      </vt:variant>
      <vt:variant>
        <vt:i4>2490396</vt:i4>
      </vt:variant>
      <vt:variant>
        <vt:i4>249</vt:i4>
      </vt:variant>
      <vt:variant>
        <vt:i4>0</vt:i4>
      </vt:variant>
      <vt:variant>
        <vt:i4>5</vt:i4>
      </vt:variant>
      <vt:variant>
        <vt:lpwstr>https://kstu.kg/fileadmin/user_upload/funkcionalnaja_matrica_processov.pdf</vt:lpwstr>
      </vt:variant>
      <vt:variant>
        <vt:lpwstr/>
      </vt:variant>
      <vt:variant>
        <vt:i4>5374037</vt:i4>
      </vt:variant>
      <vt:variant>
        <vt:i4>246</vt:i4>
      </vt:variant>
      <vt:variant>
        <vt:i4>0</vt:i4>
      </vt:variant>
      <vt:variant>
        <vt:i4>5</vt:i4>
      </vt:variant>
      <vt:variant>
        <vt:lpwstr>https://kstu.kg/fileadmin/user_upload/processy_obespechenija_kachestva__kgtu_im.pdf</vt:lpwstr>
      </vt:variant>
      <vt:variant>
        <vt:lpwstr/>
      </vt:variant>
      <vt:variant>
        <vt:i4>4325486</vt:i4>
      </vt:variant>
      <vt:variant>
        <vt:i4>243</vt:i4>
      </vt:variant>
      <vt:variant>
        <vt:i4>0</vt:i4>
      </vt:variant>
      <vt:variant>
        <vt:i4>5</vt:i4>
      </vt:variant>
      <vt:variant>
        <vt:lpwstr>https://kstu.kg/fileadmin/user_upload/vnutrennjaja_ocenka_kachestva.pdf</vt:lpwstr>
      </vt:variant>
      <vt:variant>
        <vt:lpwstr/>
      </vt:variant>
      <vt:variant>
        <vt:i4>2162737</vt:i4>
      </vt:variant>
      <vt:variant>
        <vt:i4>240</vt:i4>
      </vt:variant>
      <vt:variant>
        <vt:i4>0</vt:i4>
      </vt:variant>
      <vt:variant>
        <vt:i4>5</vt:i4>
      </vt:variant>
      <vt:variant>
        <vt:lpwstr>https://kstu.kg/otdel/redakcionno-izdatelskii-otdel/sostav-rio</vt:lpwstr>
      </vt:variant>
      <vt:variant>
        <vt:lpwstr/>
      </vt:variant>
      <vt:variant>
        <vt:i4>3866743</vt:i4>
      </vt:variant>
      <vt:variant>
        <vt:i4>237</vt:i4>
      </vt:variant>
      <vt:variant>
        <vt:i4>0</vt:i4>
      </vt:variant>
      <vt:variant>
        <vt:i4>5</vt:i4>
      </vt:variant>
      <vt:variant>
        <vt:lpwstr>https://kstu.kg/universitet/3-kolonka/uchenyi-sovet/sostav-uchenogo-soveta</vt:lpwstr>
      </vt:variant>
      <vt:variant>
        <vt:lpwstr/>
      </vt:variant>
      <vt:variant>
        <vt:i4>3866641</vt:i4>
      </vt:variant>
      <vt:variant>
        <vt:i4>234</vt:i4>
      </vt:variant>
      <vt:variant>
        <vt:i4>0</vt:i4>
      </vt:variant>
      <vt:variant>
        <vt:i4>5</vt:i4>
      </vt:variant>
      <vt:variant>
        <vt:lpwstr>https://kstu.kg/fileadmin/user_upload/polozhenie_o_porjadke_razrabotki_i_utverzhdenija_lokalnykh_normatiyvno-_pravovykh_aktov_kgtu_im.i.razzakova_2023_g._.pdf</vt:lpwstr>
      </vt:variant>
      <vt:variant>
        <vt:lpwstr/>
      </vt:variant>
      <vt:variant>
        <vt:i4>4456550</vt:i4>
      </vt:variant>
      <vt:variant>
        <vt:i4>231</vt:i4>
      </vt:variant>
      <vt:variant>
        <vt:i4>0</vt:i4>
      </vt:variant>
      <vt:variant>
        <vt:i4>5</vt:i4>
      </vt:variant>
      <vt:variant>
        <vt:lpwstr>https://kstu.kg/fileadmin/user_upload/prikaz_o_sostave_soveta_po_kachestvu_2021.pdf</vt:lpwstr>
      </vt:variant>
      <vt:variant>
        <vt:lpwstr/>
      </vt:variant>
      <vt:variant>
        <vt:i4>1507333</vt:i4>
      </vt:variant>
      <vt:variant>
        <vt:i4>228</vt:i4>
      </vt:variant>
      <vt:variant>
        <vt:i4>0</vt:i4>
      </vt:variant>
      <vt:variant>
        <vt:i4>5</vt:i4>
      </vt:variant>
      <vt:variant>
        <vt:lpwstr>https://kstu.kg/otdel/otdel-kachestva-obrazovanija/polozhenie-otvestvennosti-po-kachestvu</vt:lpwstr>
      </vt:variant>
      <vt:variant>
        <vt:lpwstr/>
      </vt:variant>
      <vt:variant>
        <vt:i4>1572879</vt:i4>
      </vt:variant>
      <vt:variant>
        <vt:i4>225</vt:i4>
      </vt:variant>
      <vt:variant>
        <vt:i4>0</vt:i4>
      </vt:variant>
      <vt:variant>
        <vt:i4>5</vt:i4>
      </vt:variant>
      <vt:variant>
        <vt:lpwstr>https://kstu.kg/glavnoe-menju/abiturientu/otdel-kachestva-obrazovanija/zagolovok-po-umolchaniju-2</vt:lpwstr>
      </vt:variant>
      <vt:variant>
        <vt:lpwstr/>
      </vt:variant>
      <vt:variant>
        <vt:i4>1507333</vt:i4>
      </vt:variant>
      <vt:variant>
        <vt:i4>222</vt:i4>
      </vt:variant>
      <vt:variant>
        <vt:i4>0</vt:i4>
      </vt:variant>
      <vt:variant>
        <vt:i4>5</vt:i4>
      </vt:variant>
      <vt:variant>
        <vt:lpwstr>https://kstu.kg/otdel/otdel-kachestva-obrazovanija/polozhenie-otvestvennosti-po-kachestvu</vt:lpwstr>
      </vt:variant>
      <vt:variant>
        <vt:lpwstr/>
      </vt:variant>
      <vt:variant>
        <vt:i4>3211303</vt:i4>
      </vt:variant>
      <vt:variant>
        <vt:i4>219</vt:i4>
      </vt:variant>
      <vt:variant>
        <vt:i4>0</vt:i4>
      </vt:variant>
      <vt:variant>
        <vt:i4>5</vt:i4>
      </vt:variant>
      <vt:variant>
        <vt:lpwstr>https://kstu.kg/otdely/otdel-kachestva-obrazovanija</vt:lpwstr>
      </vt:variant>
      <vt:variant>
        <vt:lpwstr/>
      </vt:variant>
      <vt:variant>
        <vt:i4>1572879</vt:i4>
      </vt:variant>
      <vt:variant>
        <vt:i4>216</vt:i4>
      </vt:variant>
      <vt:variant>
        <vt:i4>0</vt:i4>
      </vt:variant>
      <vt:variant>
        <vt:i4>5</vt:i4>
      </vt:variant>
      <vt:variant>
        <vt:lpwstr>https://kstu.kg/glavnoe-menju/abiturientu/otdel-kachestva-obrazovanija/zagolovok-po-umolchaniju-2</vt:lpwstr>
      </vt:variant>
      <vt:variant>
        <vt:lpwstr/>
      </vt:variant>
      <vt:variant>
        <vt:i4>7929964</vt:i4>
      </vt:variant>
      <vt:variant>
        <vt:i4>213</vt:i4>
      </vt:variant>
      <vt:variant>
        <vt:i4>0</vt:i4>
      </vt:variant>
      <vt:variant>
        <vt:i4>5</vt:i4>
      </vt:variant>
      <vt:variant>
        <vt:lpwstr>https://kstu.kg/fileadmin/user_upload/programma_strategii_razvitija_kgtu.pdf</vt:lpwstr>
      </vt:variant>
      <vt:variant>
        <vt:lpwstr/>
      </vt:variant>
      <vt:variant>
        <vt:i4>1572879</vt:i4>
      </vt:variant>
      <vt:variant>
        <vt:i4>210</vt:i4>
      </vt:variant>
      <vt:variant>
        <vt:i4>0</vt:i4>
      </vt:variant>
      <vt:variant>
        <vt:i4>5</vt:i4>
      </vt:variant>
      <vt:variant>
        <vt:lpwstr>https://kstu.kg/glavnoe-menju/abiturientu/otdel-kachestva-obrazovanija/zagolovok-po-umolchaniju-2</vt:lpwstr>
      </vt:variant>
      <vt:variant>
        <vt:lpwstr/>
      </vt:variant>
      <vt:variant>
        <vt:i4>4521987</vt:i4>
      </vt:variant>
      <vt:variant>
        <vt:i4>207</vt:i4>
      </vt:variant>
      <vt:variant>
        <vt:i4>0</vt:i4>
      </vt:variant>
      <vt:variant>
        <vt:i4>5</vt:i4>
      </vt:variant>
      <vt:variant>
        <vt:lpwstr>https://edu.gov.kg/organizations/5/pages/21/</vt:lpwstr>
      </vt:variant>
      <vt:variant>
        <vt:lpwstr/>
      </vt:variant>
      <vt:variant>
        <vt:i4>4849682</vt:i4>
      </vt:variant>
      <vt:variant>
        <vt:i4>204</vt:i4>
      </vt:variant>
      <vt:variant>
        <vt:i4>0</vt:i4>
      </vt:variant>
      <vt:variant>
        <vt:i4>5</vt:i4>
      </vt:variant>
      <vt:variant>
        <vt:lpwstr>https://kstu.kg/fileadmin/user_upload/plan_kgtu_2022-23_russk.pdf</vt:lpwstr>
      </vt:variant>
      <vt:variant>
        <vt:lpwstr/>
      </vt:variant>
      <vt:variant>
        <vt:i4>6488172</vt:i4>
      </vt:variant>
      <vt:variant>
        <vt:i4>201</vt:i4>
      </vt:variant>
      <vt:variant>
        <vt:i4>0</vt:i4>
      </vt:variant>
      <vt:variant>
        <vt:i4>5</vt:i4>
      </vt:variant>
      <vt:variant>
        <vt:lpwstr>https://kstu.kg/fileadmin/user_upload/ustav_kgtu_2022__russ_.pdf</vt:lpwstr>
      </vt:variant>
      <vt:variant>
        <vt:lpwstr/>
      </vt:variant>
      <vt:variant>
        <vt:i4>7929964</vt:i4>
      </vt:variant>
      <vt:variant>
        <vt:i4>198</vt:i4>
      </vt:variant>
      <vt:variant>
        <vt:i4>0</vt:i4>
      </vt:variant>
      <vt:variant>
        <vt:i4>5</vt:i4>
      </vt:variant>
      <vt:variant>
        <vt:lpwstr>https://kstu.kg/fileadmin/user_upload/programma_strategii_razvitija_kgtu.pdf</vt:lpwstr>
      </vt:variant>
      <vt:variant>
        <vt:lpwstr/>
      </vt:variant>
      <vt:variant>
        <vt:i4>1310728</vt:i4>
      </vt:variant>
      <vt:variant>
        <vt:i4>195</vt:i4>
      </vt:variant>
      <vt:variant>
        <vt:i4>0</vt:i4>
      </vt:variant>
      <vt:variant>
        <vt:i4>5</vt:i4>
      </vt:variant>
      <vt:variant>
        <vt:lpwstr>https://kstu.kg/bokovoe-menju/vysshie-shkoly/vysshaja-shkola-ehkonomiki-i-biznesa/bukhgalterskii-uchet-analiz-i-audit</vt:lpwstr>
      </vt:variant>
      <vt:variant>
        <vt:lpwstr/>
      </vt:variant>
      <vt:variant>
        <vt:i4>4980814</vt:i4>
      </vt:variant>
      <vt:variant>
        <vt:i4>192</vt:i4>
      </vt:variant>
      <vt:variant>
        <vt:i4>0</vt:i4>
      </vt:variant>
      <vt:variant>
        <vt:i4>5</vt:i4>
      </vt:variant>
      <vt:variant>
        <vt:lpwstr>https://kstu.kg/bokovoe-menju/vysshie-shkoly/vysshaja-shkola-ehkonomiki-i-biznesa/ehkonomika-i-upravlenie-na-predprijatii</vt:lpwstr>
      </vt:variant>
      <vt:variant>
        <vt:lpwstr/>
      </vt:variant>
      <vt:variant>
        <vt:i4>3211303</vt:i4>
      </vt:variant>
      <vt:variant>
        <vt:i4>189</vt:i4>
      </vt:variant>
      <vt:variant>
        <vt:i4>0</vt:i4>
      </vt:variant>
      <vt:variant>
        <vt:i4>5</vt:i4>
      </vt:variant>
      <vt:variant>
        <vt:lpwstr>https://kstu.kg/otdely/otdel-kachestva-obrazovanija</vt:lpwstr>
      </vt:variant>
      <vt:variant>
        <vt:lpwstr/>
      </vt:variant>
      <vt:variant>
        <vt:i4>1572879</vt:i4>
      </vt:variant>
      <vt:variant>
        <vt:i4>186</vt:i4>
      </vt:variant>
      <vt:variant>
        <vt:i4>0</vt:i4>
      </vt:variant>
      <vt:variant>
        <vt:i4>5</vt:i4>
      </vt:variant>
      <vt:variant>
        <vt:lpwstr>https://kstu.kg/glavnoe-menju/abiturientu/otdel-kachestva-obrazovanija/zagolovok-po-umolchaniju-2</vt:lpwstr>
      </vt:variant>
      <vt:variant>
        <vt:lpwstr/>
      </vt:variant>
      <vt:variant>
        <vt:i4>2687034</vt:i4>
      </vt:variant>
      <vt:variant>
        <vt:i4>183</vt:i4>
      </vt:variant>
      <vt:variant>
        <vt:i4>0</vt:i4>
      </vt:variant>
      <vt:variant>
        <vt:i4>5</vt:i4>
      </vt:variant>
      <vt:variant>
        <vt:lpwstr>https://kstu.kg/universitet/2-kolonka/missija-universiteta</vt:lpwstr>
      </vt:variant>
      <vt:variant>
        <vt:lpwstr/>
      </vt:variant>
      <vt:variant>
        <vt:i4>7929964</vt:i4>
      </vt:variant>
      <vt:variant>
        <vt:i4>180</vt:i4>
      </vt:variant>
      <vt:variant>
        <vt:i4>0</vt:i4>
      </vt:variant>
      <vt:variant>
        <vt:i4>5</vt:i4>
      </vt:variant>
      <vt:variant>
        <vt:lpwstr>https://kstu.kg/fileadmin/user_upload/programma_strategii_razvitija_kgtu.pdf</vt:lpwstr>
      </vt:variant>
      <vt:variant>
        <vt:lpwstr/>
      </vt:variant>
      <vt:variant>
        <vt:i4>7667752</vt:i4>
      </vt:variant>
      <vt:variant>
        <vt:i4>177</vt:i4>
      </vt:variant>
      <vt:variant>
        <vt:i4>0</vt:i4>
      </vt:variant>
      <vt:variant>
        <vt:i4>5</vt:i4>
      </vt:variant>
      <vt:variant>
        <vt:lpwstr>https://kstu.kg/universitet/2-kolonka/missija-universiteta/zagolovok-po-umolchaniju</vt:lpwstr>
      </vt:variant>
      <vt:variant>
        <vt:lpwstr/>
      </vt:variant>
      <vt:variant>
        <vt:i4>2818063</vt:i4>
      </vt:variant>
      <vt:variant>
        <vt:i4>174</vt:i4>
      </vt:variant>
      <vt:variant>
        <vt:i4>0</vt:i4>
      </vt:variant>
      <vt:variant>
        <vt:i4>5</vt:i4>
      </vt:variant>
      <vt:variant>
        <vt:lpwstr/>
      </vt:variant>
      <vt:variant>
        <vt:lpwstr>_heading=h.2et92p0</vt:lpwstr>
      </vt:variant>
      <vt:variant>
        <vt:i4>7405649</vt:i4>
      </vt:variant>
      <vt:variant>
        <vt:i4>171</vt:i4>
      </vt:variant>
      <vt:variant>
        <vt:i4>0</vt:i4>
      </vt:variant>
      <vt:variant>
        <vt:i4>5</vt:i4>
      </vt:variant>
      <vt:variant>
        <vt:lpwstr>https://drive.google.com/file/d/1mXRFNRltXhlUXdXEcoj-mqcjCCZC0Dv9/view?usp=share_linkCnMic_X4di2H1bwP?usp=share_link</vt:lpwstr>
      </vt:variant>
      <vt:variant>
        <vt:lpwstr/>
      </vt:variant>
      <vt:variant>
        <vt:i4>851983</vt:i4>
      </vt:variant>
      <vt:variant>
        <vt:i4>168</vt:i4>
      </vt:variant>
      <vt:variant>
        <vt:i4>0</vt:i4>
      </vt:variant>
      <vt:variant>
        <vt:i4>5</vt:i4>
      </vt:variant>
      <vt:variant>
        <vt:lpwstr>https://www.enqa.eu/</vt:lpwstr>
      </vt:variant>
      <vt:variant>
        <vt:lpwstr/>
      </vt:variant>
      <vt:variant>
        <vt:i4>4194322</vt:i4>
      </vt:variant>
      <vt:variant>
        <vt:i4>165</vt:i4>
      </vt:variant>
      <vt:variant>
        <vt:i4>0</vt:i4>
      </vt:variant>
      <vt:variant>
        <vt:i4>5</vt:i4>
      </vt:variant>
      <vt:variant>
        <vt:lpwstr>https://kstu.kg/bokovoe-menju/vysshie-shkoly/vysshaja-shkola-magistratury</vt:lpwstr>
      </vt:variant>
      <vt:variant>
        <vt:lpwstr/>
      </vt:variant>
      <vt:variant>
        <vt:i4>7340135</vt:i4>
      </vt:variant>
      <vt:variant>
        <vt:i4>162</vt:i4>
      </vt:variant>
      <vt:variant>
        <vt:i4>0</vt:i4>
      </vt:variant>
      <vt:variant>
        <vt:i4>5</vt:i4>
      </vt:variant>
      <vt:variant>
        <vt:lpwstr>https://kstu.kg/bokovoe-menju/vysshie-shkoly/vysshaja-shkola-ehkonomiki-i-biznesa/</vt:lpwstr>
      </vt:variant>
      <vt:variant>
        <vt:lpwstr/>
      </vt:variant>
      <vt:variant>
        <vt:i4>3932278</vt:i4>
      </vt:variant>
      <vt:variant>
        <vt:i4>159</vt:i4>
      </vt:variant>
      <vt:variant>
        <vt:i4>0</vt:i4>
      </vt:variant>
      <vt:variant>
        <vt:i4>5</vt:i4>
      </vt:variant>
      <vt:variant>
        <vt:lpwstr>https://kstu.kg/fileadmin/user_upload/kgtu_struktura_29_12_2023__1_.pdf</vt:lpwstr>
      </vt:variant>
      <vt:variant>
        <vt:lpwstr/>
      </vt:variant>
      <vt:variant>
        <vt:i4>7340135</vt:i4>
      </vt:variant>
      <vt:variant>
        <vt:i4>156</vt:i4>
      </vt:variant>
      <vt:variant>
        <vt:i4>0</vt:i4>
      </vt:variant>
      <vt:variant>
        <vt:i4>5</vt:i4>
      </vt:variant>
      <vt:variant>
        <vt:lpwstr>https://kstu.kg/bokovoe-menju/vysshie-shkoly/vysshaja-shkola-ehkonomiki-i-biznesa/</vt:lpwstr>
      </vt:variant>
      <vt:variant>
        <vt:lpwstr/>
      </vt:variant>
      <vt:variant>
        <vt:i4>8061016</vt:i4>
      </vt:variant>
      <vt:variant>
        <vt:i4>153</vt:i4>
      </vt:variant>
      <vt:variant>
        <vt:i4>0</vt:i4>
      </vt:variant>
      <vt:variant>
        <vt:i4>5</vt:i4>
      </vt:variant>
      <vt:variant>
        <vt:lpwstr/>
      </vt:variant>
      <vt:variant>
        <vt:lpwstr>_heading=h.kvw9brnsm5ii</vt:lpwstr>
      </vt:variant>
      <vt:variant>
        <vt:i4>8061016</vt:i4>
      </vt:variant>
      <vt:variant>
        <vt:i4>150</vt:i4>
      </vt:variant>
      <vt:variant>
        <vt:i4>0</vt:i4>
      </vt:variant>
      <vt:variant>
        <vt:i4>5</vt:i4>
      </vt:variant>
      <vt:variant>
        <vt:lpwstr/>
      </vt:variant>
      <vt:variant>
        <vt:lpwstr>_heading=h.kvw9brnsm5ii</vt:lpwstr>
      </vt:variant>
      <vt:variant>
        <vt:i4>8061016</vt:i4>
      </vt:variant>
      <vt:variant>
        <vt:i4>147</vt:i4>
      </vt:variant>
      <vt:variant>
        <vt:i4>0</vt:i4>
      </vt:variant>
      <vt:variant>
        <vt:i4>5</vt:i4>
      </vt:variant>
      <vt:variant>
        <vt:lpwstr/>
      </vt:variant>
      <vt:variant>
        <vt:lpwstr>_heading=h.kvw9brnsm5ii</vt:lpwstr>
      </vt:variant>
      <vt:variant>
        <vt:i4>8061016</vt:i4>
      </vt:variant>
      <vt:variant>
        <vt:i4>144</vt:i4>
      </vt:variant>
      <vt:variant>
        <vt:i4>0</vt:i4>
      </vt:variant>
      <vt:variant>
        <vt:i4>5</vt:i4>
      </vt:variant>
      <vt:variant>
        <vt:lpwstr/>
      </vt:variant>
      <vt:variant>
        <vt:lpwstr>_heading=h.kvw9brnsm5ii</vt:lpwstr>
      </vt:variant>
      <vt:variant>
        <vt:i4>1966098</vt:i4>
      </vt:variant>
      <vt:variant>
        <vt:i4>141</vt:i4>
      </vt:variant>
      <vt:variant>
        <vt:i4>0</vt:i4>
      </vt:variant>
      <vt:variant>
        <vt:i4>5</vt:i4>
      </vt:variant>
      <vt:variant>
        <vt:lpwstr>https://www.bskg.agency/home</vt:lpwstr>
      </vt:variant>
      <vt:variant>
        <vt:lpwstr/>
      </vt:variant>
      <vt:variant>
        <vt:i4>1245283</vt:i4>
      </vt:variant>
      <vt:variant>
        <vt:i4>138</vt:i4>
      </vt:variant>
      <vt:variant>
        <vt:i4>0</vt:i4>
      </vt:variant>
      <vt:variant>
        <vt:i4>5</vt:i4>
      </vt:variant>
      <vt:variant>
        <vt:lpwstr>https://www.accreditation.asia/en/accreditation-results?page=1&amp;org_id=12</vt:lpwstr>
      </vt:variant>
      <vt:variant>
        <vt:lpwstr/>
      </vt:variant>
      <vt:variant>
        <vt:i4>5046302</vt:i4>
      </vt:variant>
      <vt:variant>
        <vt:i4>135</vt:i4>
      </vt:variant>
      <vt:variant>
        <vt:i4>0</vt:i4>
      </vt:variant>
      <vt:variant>
        <vt:i4>5</vt:i4>
      </vt:variant>
      <vt:variant>
        <vt:lpwstr>https://www.gov.kg/ru/npa/s/2709</vt:lpwstr>
      </vt:variant>
      <vt:variant>
        <vt:lpwstr/>
      </vt:variant>
      <vt:variant>
        <vt:i4>5046302</vt:i4>
      </vt:variant>
      <vt:variant>
        <vt:i4>132</vt:i4>
      </vt:variant>
      <vt:variant>
        <vt:i4>0</vt:i4>
      </vt:variant>
      <vt:variant>
        <vt:i4>5</vt:i4>
      </vt:variant>
      <vt:variant>
        <vt:lpwstr>https://www.gov.kg/ru/npa/s/2709</vt:lpwstr>
      </vt:variant>
      <vt:variant>
        <vt:lpwstr/>
      </vt:variant>
      <vt:variant>
        <vt:i4>1179654</vt:i4>
      </vt:variant>
      <vt:variant>
        <vt:i4>129</vt:i4>
      </vt:variant>
      <vt:variant>
        <vt:i4>0</vt:i4>
      </vt:variant>
      <vt:variant>
        <vt:i4>5</vt:i4>
      </vt:variant>
      <vt:variant>
        <vt:lpwstr>http://www.kenesh.kg/ru/committee/article/4/1799/show/zaklyuchenie-komiteta-ot-11-iyunya-2018-goda-o-proekte-zakona-kirgizskoy-respubliki-o-vnesenii-izmeneniy-v-zakon-kirgizskoy-respubliki-ob-obrazovanii-1-chtenie</vt:lpwstr>
      </vt:variant>
      <vt:variant>
        <vt:lpwstr/>
      </vt:variant>
      <vt:variant>
        <vt:i4>5177424</vt:i4>
      </vt:variant>
      <vt:variant>
        <vt:i4>126</vt:i4>
      </vt:variant>
      <vt:variant>
        <vt:i4>0</vt:i4>
      </vt:variant>
      <vt:variant>
        <vt:i4>5</vt:i4>
      </vt:variant>
      <vt:variant>
        <vt:lpwstr>http://cbd.minjust.gov.kg/act/view/ru-ru/157131?cl=ru-ru</vt:lpwstr>
      </vt:variant>
      <vt:variant>
        <vt:lpwstr/>
      </vt:variant>
      <vt:variant>
        <vt:i4>5177424</vt:i4>
      </vt:variant>
      <vt:variant>
        <vt:i4>123</vt:i4>
      </vt:variant>
      <vt:variant>
        <vt:i4>0</vt:i4>
      </vt:variant>
      <vt:variant>
        <vt:i4>5</vt:i4>
      </vt:variant>
      <vt:variant>
        <vt:lpwstr>http://cbd.minjust.gov.kg/act/view/ru-ru/157131?cl=ru-ru</vt:lpwstr>
      </vt:variant>
      <vt:variant>
        <vt:lpwstr/>
      </vt:variant>
      <vt:variant>
        <vt:i4>2555964</vt:i4>
      </vt:variant>
      <vt:variant>
        <vt:i4>120</vt:i4>
      </vt:variant>
      <vt:variant>
        <vt:i4>0</vt:i4>
      </vt:variant>
      <vt:variant>
        <vt:i4>5</vt:i4>
      </vt:variant>
      <vt:variant>
        <vt:lpwstr>https://geotak.org.kg/</vt:lpwstr>
      </vt:variant>
      <vt:variant>
        <vt:lpwstr/>
      </vt:variant>
      <vt:variant>
        <vt:i4>1703958</vt:i4>
      </vt:variant>
      <vt:variant>
        <vt:i4>117</vt:i4>
      </vt:variant>
      <vt:variant>
        <vt:i4>0</vt:i4>
      </vt:variant>
      <vt:variant>
        <vt:i4>5</vt:i4>
      </vt:variant>
      <vt:variant>
        <vt:lpwstr>https://kstu.kg/universitet/2-kolonka/missija-universiteta/struktura-upravlenija-kgtu-im-i-razzakova</vt:lpwstr>
      </vt:variant>
      <vt:variant>
        <vt:lpwstr/>
      </vt:variant>
      <vt:variant>
        <vt:i4>5242941</vt:i4>
      </vt:variant>
      <vt:variant>
        <vt:i4>114</vt:i4>
      </vt:variant>
      <vt:variant>
        <vt:i4>0</vt:i4>
      </vt:variant>
      <vt:variant>
        <vt:i4>5</vt:i4>
      </vt:variant>
      <vt:variant>
        <vt:lpwstr>https://bilim.akipress.org/unews/un_post:17029</vt:lpwstr>
      </vt:variant>
      <vt:variant>
        <vt:lpwstr/>
      </vt:variant>
      <vt:variant>
        <vt:i4>3538978</vt:i4>
      </vt:variant>
      <vt:variant>
        <vt:i4>111</vt:i4>
      </vt:variant>
      <vt:variant>
        <vt:i4>0</vt:i4>
      </vt:variant>
      <vt:variant>
        <vt:i4>5</vt:i4>
      </vt:variant>
      <vt:variant>
        <vt:lpwstr>https://www.president.kg/ru/sobytiya/ukazy/22957_podpisan_ukaz_o_pridanii_osobogo_statusa_ryadu_vuzov</vt:lpwstr>
      </vt:variant>
      <vt:variant>
        <vt:lpwstr/>
      </vt:variant>
      <vt:variant>
        <vt:i4>2818063</vt:i4>
      </vt:variant>
      <vt:variant>
        <vt:i4>108</vt:i4>
      </vt:variant>
      <vt:variant>
        <vt:i4>0</vt:i4>
      </vt:variant>
      <vt:variant>
        <vt:i4>5</vt:i4>
      </vt:variant>
      <vt:variant>
        <vt:lpwstr/>
      </vt:variant>
      <vt:variant>
        <vt:lpwstr>_heading=h.2et92p0</vt:lpwstr>
      </vt:variant>
      <vt:variant>
        <vt:i4>2818063</vt:i4>
      </vt:variant>
      <vt:variant>
        <vt:i4>105</vt:i4>
      </vt:variant>
      <vt:variant>
        <vt:i4>0</vt:i4>
      </vt:variant>
      <vt:variant>
        <vt:i4>5</vt:i4>
      </vt:variant>
      <vt:variant>
        <vt:lpwstr/>
      </vt:variant>
      <vt:variant>
        <vt:lpwstr>_heading=h.2et92p0</vt:lpwstr>
      </vt:variant>
      <vt:variant>
        <vt:i4>2818063</vt:i4>
      </vt:variant>
      <vt:variant>
        <vt:i4>102</vt:i4>
      </vt:variant>
      <vt:variant>
        <vt:i4>0</vt:i4>
      </vt:variant>
      <vt:variant>
        <vt:i4>5</vt:i4>
      </vt:variant>
      <vt:variant>
        <vt:lpwstr/>
      </vt:variant>
      <vt:variant>
        <vt:lpwstr>_heading=h.2et92p0</vt:lpwstr>
      </vt:variant>
      <vt:variant>
        <vt:i4>8192061</vt:i4>
      </vt:variant>
      <vt:variant>
        <vt:i4>99</vt:i4>
      </vt:variant>
      <vt:variant>
        <vt:i4>0</vt:i4>
      </vt:variant>
      <vt:variant>
        <vt:i4>5</vt:i4>
      </vt:variant>
      <vt:variant>
        <vt:lpwstr>http://www.kstu.kg/</vt:lpwstr>
      </vt:variant>
      <vt:variant>
        <vt:lpwstr/>
      </vt:variant>
      <vt:variant>
        <vt:i4>3211288</vt:i4>
      </vt:variant>
      <vt:variant>
        <vt:i4>96</vt:i4>
      </vt:variant>
      <vt:variant>
        <vt:i4>0</vt:i4>
      </vt:variant>
      <vt:variant>
        <vt:i4>5</vt:i4>
      </vt:variant>
      <vt:variant>
        <vt:lpwstr>mailto:rector@kstu.kg</vt:lpwstr>
      </vt:variant>
      <vt:variant>
        <vt:lpwstr/>
      </vt:variant>
      <vt:variant>
        <vt:i4>7077955</vt:i4>
      </vt:variant>
      <vt:variant>
        <vt:i4>93</vt:i4>
      </vt:variant>
      <vt:variant>
        <vt:i4>0</vt:i4>
      </vt:variant>
      <vt:variant>
        <vt:i4>5</vt:i4>
      </vt:variant>
      <vt:variant>
        <vt:lpwstr/>
      </vt:variant>
      <vt:variant>
        <vt:lpwstr>_heading=h.3o7alnk</vt:lpwstr>
      </vt:variant>
      <vt:variant>
        <vt:i4>1835060</vt:i4>
      </vt:variant>
      <vt:variant>
        <vt:i4>86</vt:i4>
      </vt:variant>
      <vt:variant>
        <vt:i4>0</vt:i4>
      </vt:variant>
      <vt:variant>
        <vt:i4>5</vt:i4>
      </vt:variant>
      <vt:variant>
        <vt:lpwstr/>
      </vt:variant>
      <vt:variant>
        <vt:lpwstr>_Toc133363082</vt:lpwstr>
      </vt:variant>
      <vt:variant>
        <vt:i4>1835060</vt:i4>
      </vt:variant>
      <vt:variant>
        <vt:i4>80</vt:i4>
      </vt:variant>
      <vt:variant>
        <vt:i4>0</vt:i4>
      </vt:variant>
      <vt:variant>
        <vt:i4>5</vt:i4>
      </vt:variant>
      <vt:variant>
        <vt:lpwstr/>
      </vt:variant>
      <vt:variant>
        <vt:lpwstr>_Toc133363081</vt:lpwstr>
      </vt:variant>
      <vt:variant>
        <vt:i4>1835060</vt:i4>
      </vt:variant>
      <vt:variant>
        <vt:i4>74</vt:i4>
      </vt:variant>
      <vt:variant>
        <vt:i4>0</vt:i4>
      </vt:variant>
      <vt:variant>
        <vt:i4>5</vt:i4>
      </vt:variant>
      <vt:variant>
        <vt:lpwstr/>
      </vt:variant>
      <vt:variant>
        <vt:lpwstr>_Toc133363080</vt:lpwstr>
      </vt:variant>
      <vt:variant>
        <vt:i4>1245236</vt:i4>
      </vt:variant>
      <vt:variant>
        <vt:i4>68</vt:i4>
      </vt:variant>
      <vt:variant>
        <vt:i4>0</vt:i4>
      </vt:variant>
      <vt:variant>
        <vt:i4>5</vt:i4>
      </vt:variant>
      <vt:variant>
        <vt:lpwstr/>
      </vt:variant>
      <vt:variant>
        <vt:lpwstr>_Toc133363079</vt:lpwstr>
      </vt:variant>
      <vt:variant>
        <vt:i4>1245236</vt:i4>
      </vt:variant>
      <vt:variant>
        <vt:i4>62</vt:i4>
      </vt:variant>
      <vt:variant>
        <vt:i4>0</vt:i4>
      </vt:variant>
      <vt:variant>
        <vt:i4>5</vt:i4>
      </vt:variant>
      <vt:variant>
        <vt:lpwstr/>
      </vt:variant>
      <vt:variant>
        <vt:lpwstr>_Toc133363078</vt:lpwstr>
      </vt:variant>
      <vt:variant>
        <vt:i4>1245236</vt:i4>
      </vt:variant>
      <vt:variant>
        <vt:i4>56</vt:i4>
      </vt:variant>
      <vt:variant>
        <vt:i4>0</vt:i4>
      </vt:variant>
      <vt:variant>
        <vt:i4>5</vt:i4>
      </vt:variant>
      <vt:variant>
        <vt:lpwstr/>
      </vt:variant>
      <vt:variant>
        <vt:lpwstr>_Toc133363077</vt:lpwstr>
      </vt:variant>
      <vt:variant>
        <vt:i4>1245236</vt:i4>
      </vt:variant>
      <vt:variant>
        <vt:i4>50</vt:i4>
      </vt:variant>
      <vt:variant>
        <vt:i4>0</vt:i4>
      </vt:variant>
      <vt:variant>
        <vt:i4>5</vt:i4>
      </vt:variant>
      <vt:variant>
        <vt:lpwstr/>
      </vt:variant>
      <vt:variant>
        <vt:lpwstr>_Toc133363076</vt:lpwstr>
      </vt:variant>
      <vt:variant>
        <vt:i4>1245236</vt:i4>
      </vt:variant>
      <vt:variant>
        <vt:i4>44</vt:i4>
      </vt:variant>
      <vt:variant>
        <vt:i4>0</vt:i4>
      </vt:variant>
      <vt:variant>
        <vt:i4>5</vt:i4>
      </vt:variant>
      <vt:variant>
        <vt:lpwstr/>
      </vt:variant>
      <vt:variant>
        <vt:lpwstr>_Toc133363075</vt:lpwstr>
      </vt:variant>
      <vt:variant>
        <vt:i4>1245236</vt:i4>
      </vt:variant>
      <vt:variant>
        <vt:i4>38</vt:i4>
      </vt:variant>
      <vt:variant>
        <vt:i4>0</vt:i4>
      </vt:variant>
      <vt:variant>
        <vt:i4>5</vt:i4>
      </vt:variant>
      <vt:variant>
        <vt:lpwstr/>
      </vt:variant>
      <vt:variant>
        <vt:lpwstr>_Toc133363074</vt:lpwstr>
      </vt:variant>
      <vt:variant>
        <vt:i4>1245236</vt:i4>
      </vt:variant>
      <vt:variant>
        <vt:i4>32</vt:i4>
      </vt:variant>
      <vt:variant>
        <vt:i4>0</vt:i4>
      </vt:variant>
      <vt:variant>
        <vt:i4>5</vt:i4>
      </vt:variant>
      <vt:variant>
        <vt:lpwstr/>
      </vt:variant>
      <vt:variant>
        <vt:lpwstr>_Toc133363073</vt:lpwstr>
      </vt:variant>
      <vt:variant>
        <vt:i4>1245236</vt:i4>
      </vt:variant>
      <vt:variant>
        <vt:i4>26</vt:i4>
      </vt:variant>
      <vt:variant>
        <vt:i4>0</vt:i4>
      </vt:variant>
      <vt:variant>
        <vt:i4>5</vt:i4>
      </vt:variant>
      <vt:variant>
        <vt:lpwstr/>
      </vt:variant>
      <vt:variant>
        <vt:lpwstr>_Toc133363072</vt:lpwstr>
      </vt:variant>
      <vt:variant>
        <vt:i4>1245236</vt:i4>
      </vt:variant>
      <vt:variant>
        <vt:i4>20</vt:i4>
      </vt:variant>
      <vt:variant>
        <vt:i4>0</vt:i4>
      </vt:variant>
      <vt:variant>
        <vt:i4>5</vt:i4>
      </vt:variant>
      <vt:variant>
        <vt:lpwstr/>
      </vt:variant>
      <vt:variant>
        <vt:lpwstr>_Toc133363071</vt:lpwstr>
      </vt:variant>
      <vt:variant>
        <vt:i4>1245236</vt:i4>
      </vt:variant>
      <vt:variant>
        <vt:i4>14</vt:i4>
      </vt:variant>
      <vt:variant>
        <vt:i4>0</vt:i4>
      </vt:variant>
      <vt:variant>
        <vt:i4>5</vt:i4>
      </vt:variant>
      <vt:variant>
        <vt:lpwstr/>
      </vt:variant>
      <vt:variant>
        <vt:lpwstr>_Toc133363070</vt:lpwstr>
      </vt:variant>
      <vt:variant>
        <vt:i4>1179700</vt:i4>
      </vt:variant>
      <vt:variant>
        <vt:i4>8</vt:i4>
      </vt:variant>
      <vt:variant>
        <vt:i4>0</vt:i4>
      </vt:variant>
      <vt:variant>
        <vt:i4>5</vt:i4>
      </vt:variant>
      <vt:variant>
        <vt:lpwstr/>
      </vt:variant>
      <vt:variant>
        <vt:lpwstr>_Toc133363069</vt:lpwstr>
      </vt:variant>
      <vt:variant>
        <vt:i4>1179700</vt:i4>
      </vt:variant>
      <vt:variant>
        <vt:i4>2</vt:i4>
      </vt:variant>
      <vt:variant>
        <vt:i4>0</vt:i4>
      </vt:variant>
      <vt:variant>
        <vt:i4>5</vt:i4>
      </vt:variant>
      <vt:variant>
        <vt:lpwstr/>
      </vt:variant>
      <vt:variant>
        <vt:lpwstr>_Toc133363068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 Bolotbek</dc:creator>
  <cp:keywords/>
  <cp:lastModifiedBy>HP</cp:lastModifiedBy>
  <cp:revision>5</cp:revision>
  <dcterms:created xsi:type="dcterms:W3CDTF">2023-07-09T12:57:00Z</dcterms:created>
  <dcterms:modified xsi:type="dcterms:W3CDTF">2023-07-09T14:15:00Z</dcterms:modified>
</cp:coreProperties>
</file>