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CD" w:rsidRPr="00E07703" w:rsidRDefault="005516CD" w:rsidP="00E0770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 w:rsidRPr="00E077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ОТЧЕТ</w:t>
      </w:r>
      <w:r w:rsidR="00E07703" w:rsidRPr="00E077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012AA6E" wp14:editId="07210F30">
                <wp:extent cx="304800" cy="304800"/>
                <wp:effectExtent l="0" t="0" r="0" b="0"/>
                <wp:docPr id="1" name="Прямоугольник 1" descr="blob:https://web.whatsapp.com/9e223ebd-369b-41b4-ba14-0e6bb5e58ff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FC68EED" id="Прямоугольник 1" o:spid="_x0000_s1026" alt="blob:https://web.whatsapp.com/9e223ebd-369b-41b4-ba14-0e6bb5e58ff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Npy4RDAMAABM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5516CD" w:rsidRPr="00E07703" w:rsidRDefault="005516CD" w:rsidP="005516CD">
      <w:pPr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077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28-29 апреля  </w:t>
      </w:r>
      <w:r w:rsidR="004A1F96">
        <w:rPr>
          <w:rFonts w:ascii="Times New Roman" w:hAnsi="Times New Roman" w:cs="Times New Roman"/>
          <w:noProof/>
          <w:sz w:val="24"/>
          <w:szCs w:val="24"/>
          <w:lang w:eastAsia="ru-RU"/>
        </w:rPr>
        <w:t>2022 года  преподаватели кафедр</w:t>
      </w:r>
      <w:r w:rsidRPr="00E077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A1F96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="004A1F96" w:rsidRPr="00E07703">
        <w:rPr>
          <w:rFonts w:ascii="Times New Roman" w:hAnsi="Times New Roman" w:cs="Times New Roman"/>
          <w:noProof/>
          <w:sz w:val="24"/>
          <w:szCs w:val="24"/>
          <w:lang w:eastAsia="ru-RU"/>
        </w:rPr>
        <w:t>ПИ</w:t>
      </w:r>
      <w:r w:rsidR="004A1F96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="004A1F96" w:rsidRPr="00E077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и</w:t>
      </w:r>
      <w:r w:rsidR="004A1F9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07703">
        <w:rPr>
          <w:rFonts w:ascii="Times New Roman" w:hAnsi="Times New Roman" w:cs="Times New Roman"/>
          <w:noProof/>
          <w:sz w:val="24"/>
          <w:szCs w:val="24"/>
          <w:lang w:eastAsia="ru-RU"/>
        </w:rPr>
        <w:t>«</w:t>
      </w:r>
      <w:r w:rsidRPr="00E07703">
        <w:rPr>
          <w:rFonts w:ascii="Times New Roman" w:hAnsi="Times New Roman" w:cs="Times New Roman"/>
          <w:noProof/>
          <w:sz w:val="24"/>
          <w:szCs w:val="24"/>
          <w:lang w:eastAsia="ru-RU"/>
        </w:rPr>
        <w:t>МПИ</w:t>
      </w:r>
      <w:r w:rsidR="00E07703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Pr="00E077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приняли участие в международной  научно- практической  конференции  «</w:t>
      </w:r>
      <w:r w:rsidRPr="00E077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НАУКА, ОБРАЗОВАНИЕ, ИННОВАЦИИ И ТЕХНОЛОГИИ: ОЦЕНКИ, ПРОБЛЕМЫ, ПУТИ РЕШЕНИЯ</w:t>
      </w:r>
      <w:r w:rsidR="004A1F96">
        <w:rPr>
          <w:rFonts w:ascii="Times New Roman" w:hAnsi="Times New Roman" w:cs="Times New Roman"/>
          <w:noProof/>
          <w:sz w:val="24"/>
          <w:szCs w:val="24"/>
          <w:lang w:eastAsia="ru-RU"/>
        </w:rPr>
        <w:t>»,</w:t>
      </w:r>
      <w:r w:rsidRPr="00E07703">
        <w:rPr>
          <w:rFonts w:ascii="Times New Roman" w:hAnsi="Times New Roman" w:cs="Times New Roman"/>
          <w:noProof/>
          <w:sz w:val="24"/>
          <w:szCs w:val="24"/>
          <w:lang w:eastAsia="ru-RU"/>
        </w:rPr>
        <w:t>посвященная  80-летию ученого-педагога, изобр</w:t>
      </w:r>
      <w:r w:rsidR="00E077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етателя  Ж. Усубалиева и </w:t>
      </w:r>
      <w:r w:rsidRPr="00E077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07703">
        <w:rPr>
          <w:rFonts w:ascii="Times New Roman" w:hAnsi="Times New Roman" w:cs="Times New Roman"/>
          <w:noProof/>
          <w:sz w:val="24"/>
          <w:szCs w:val="24"/>
          <w:lang w:eastAsia="ru-RU"/>
        </w:rPr>
        <w:t>30</w:t>
      </w:r>
      <w:r w:rsidRPr="00E07703">
        <w:rPr>
          <w:rFonts w:ascii="Times New Roman" w:hAnsi="Times New Roman" w:cs="Times New Roman"/>
          <w:noProof/>
          <w:sz w:val="24"/>
          <w:szCs w:val="24"/>
          <w:lang w:eastAsia="ru-RU"/>
        </w:rPr>
        <w:t>- летию Инженерной академии Кыргызской  Республики.</w:t>
      </w:r>
    </w:p>
    <w:p w:rsidR="005516CD" w:rsidRPr="00E07703" w:rsidRDefault="005516CD" w:rsidP="005516C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07703">
        <w:rPr>
          <w:rFonts w:ascii="Times New Roman" w:hAnsi="Times New Roman" w:cs="Times New Roman"/>
          <w:noProof/>
          <w:sz w:val="24"/>
          <w:szCs w:val="24"/>
          <w:lang w:eastAsia="ru-RU"/>
        </w:rPr>
        <w:t>С докладами выступили:</w:t>
      </w:r>
    </w:p>
    <w:p w:rsidR="005516CD" w:rsidRPr="00E07703" w:rsidRDefault="004A1F96" w:rsidP="005516CD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Садиева</w:t>
      </w:r>
      <w:r w:rsidR="00ED0479" w:rsidRPr="00E077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А.Э</w:t>
      </w:r>
      <w:r w:rsidR="005516CD" w:rsidRPr="00E07703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590DF5" w:rsidRPr="00E077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Коколоева У.У. – «Обоснование классификации кулачковых механизмов</w:t>
      </w:r>
      <w:r w:rsidR="005516CD" w:rsidRPr="00E07703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590DF5" w:rsidRPr="00E07703" w:rsidRDefault="004A1F96" w:rsidP="00590DF5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Садиева</w:t>
      </w:r>
      <w:r w:rsidR="00E077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А.Э.</w:t>
      </w:r>
      <w:r w:rsidR="00590DF5" w:rsidRPr="00E077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Душенова М.А.– « Обоснование классификации </w:t>
      </w:r>
      <w:r w:rsidR="00E077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механизмов с линейными </w:t>
      </w:r>
      <w:r w:rsidR="00590DF5" w:rsidRPr="00E077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приводами»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E07703" w:rsidRPr="00E07703" w:rsidRDefault="00590DF5" w:rsidP="00E0770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07703">
        <w:rPr>
          <w:rFonts w:ascii="Times New Roman" w:hAnsi="Times New Roman" w:cs="Times New Roman"/>
          <w:noProof/>
          <w:sz w:val="24"/>
          <w:szCs w:val="24"/>
          <w:lang w:eastAsia="ru-RU"/>
        </w:rPr>
        <w:t>Садиева</w:t>
      </w:r>
      <w:r w:rsidR="00ED0479" w:rsidRPr="00E077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А.Э.</w:t>
      </w:r>
      <w:r w:rsidRPr="00E07703">
        <w:rPr>
          <w:rFonts w:ascii="Times New Roman" w:hAnsi="Times New Roman" w:cs="Times New Roman"/>
          <w:noProof/>
          <w:sz w:val="24"/>
          <w:szCs w:val="24"/>
          <w:lang w:eastAsia="ru-RU"/>
        </w:rPr>
        <w:t>, Тилемишова</w:t>
      </w:r>
      <w:r w:rsidR="00ED0479" w:rsidRPr="00E077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Н.Т., Алымкулов Н.Ж.</w:t>
      </w:r>
      <w:r w:rsidRPr="00E077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07703" w:rsidRPr="00E077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«</w:t>
      </w:r>
      <w:r w:rsidR="00ED0479" w:rsidRPr="00E07703">
        <w:rPr>
          <w:rFonts w:ascii="Times New Roman" w:hAnsi="Times New Roman" w:cs="Times New Roman"/>
          <w:noProof/>
          <w:sz w:val="24"/>
          <w:szCs w:val="24"/>
          <w:lang w:eastAsia="ru-RU"/>
        </w:rPr>
        <w:t>Фильтрующе-прессующая установка для производства национального напитка бозо,  основные параметры и их определение</w:t>
      </w:r>
      <w:r w:rsidR="00E07703" w:rsidRPr="00E07703">
        <w:rPr>
          <w:rFonts w:ascii="Times New Roman" w:hAnsi="Times New Roman" w:cs="Times New Roman"/>
          <w:noProof/>
          <w:sz w:val="24"/>
          <w:szCs w:val="24"/>
          <w:lang w:eastAsia="ru-RU"/>
        </w:rPr>
        <w:t>».</w:t>
      </w:r>
    </w:p>
    <w:p w:rsidR="00FC75D0" w:rsidRPr="005516CD" w:rsidRDefault="00FC75D0" w:rsidP="005516CD">
      <w:r>
        <w:rPr>
          <w:noProof/>
          <w:lang w:eastAsia="ru-RU"/>
        </w:rPr>
        <w:drawing>
          <wp:inline distT="0" distB="0" distL="0" distR="0" wp14:anchorId="36F91FE5" wp14:editId="0E4977C6">
            <wp:extent cx="1790700" cy="2266950"/>
            <wp:effectExtent l="0" t="0" r="0" b="0"/>
            <wp:docPr id="2" name="Рисунок 2" descr="C:\Users\ADR\Desktop\9a2013d1-48f6-4401-8bbc-87ee977bc3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\Desktop\9a2013d1-48f6-4401-8bbc-87ee977bc37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621" cy="226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84A9C4" wp14:editId="03719EF2">
            <wp:extent cx="3781425" cy="2266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DF5">
        <w:rPr>
          <w:noProof/>
          <w:lang w:eastAsia="ru-RU"/>
        </w:rPr>
        <w:drawing>
          <wp:inline distT="0" distB="0" distL="0" distR="0" wp14:anchorId="38EB5C1E" wp14:editId="3839B933">
            <wp:extent cx="2628900" cy="1581150"/>
            <wp:effectExtent l="0" t="0" r="0" b="0"/>
            <wp:docPr id="4" name="Рисунок 4" descr="C:\Users\ADR\Desktop\9cd48199-76ce-4862-9bcc-f09d8875ae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\Desktop\9cd48199-76ce-4862-9bcc-f09d8875aec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DF5">
        <w:rPr>
          <w:noProof/>
          <w:lang w:eastAsia="ru-RU"/>
        </w:rPr>
        <w:drawing>
          <wp:inline distT="0" distB="0" distL="0" distR="0" wp14:anchorId="1982AC40" wp14:editId="4516DB1B">
            <wp:extent cx="2943225" cy="1779482"/>
            <wp:effectExtent l="0" t="0" r="0" b="0"/>
            <wp:docPr id="5" name="Рисунок 5" descr="C:\Users\ADR\Desktop\55fa9374-1cf7-447f-8324-6ec1642cbcc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R\Desktop\55fa9374-1cf7-447f-8324-6ec1642cbcc6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375" cy="178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5D0" w:rsidRPr="0055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43A70"/>
    <w:multiLevelType w:val="hybridMultilevel"/>
    <w:tmpl w:val="C102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CD"/>
    <w:rsid w:val="004A1F96"/>
    <w:rsid w:val="005516CD"/>
    <w:rsid w:val="00590DF5"/>
    <w:rsid w:val="00980688"/>
    <w:rsid w:val="00BD02C1"/>
    <w:rsid w:val="00E07703"/>
    <w:rsid w:val="00ED0479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</dc:creator>
  <cp:lastModifiedBy>мапп</cp:lastModifiedBy>
  <cp:revision>2</cp:revision>
  <dcterms:created xsi:type="dcterms:W3CDTF">2022-05-11T02:18:00Z</dcterms:created>
  <dcterms:modified xsi:type="dcterms:W3CDTF">2022-05-11T02:18:00Z</dcterms:modified>
</cp:coreProperties>
</file>