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 xml:space="preserve">     </w:t>
      </w:r>
    </w:p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 xml:space="preserve">    МИНИСТЕРСТВО ОБЮРАЗОВАНИЯ И НАУКИ КЫРЗЫСКОЙ РЕСПУБЛИКИ</w:t>
      </w:r>
    </w:p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>КЫРГЫЗСКИЙ ГОСУДАРСТВЕННЫЙ ТЕХНИЧЕСКИЙ УНИВЕРСИТЕТ</w:t>
      </w: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>ИМ. и.рАЗЗАКОВА</w:t>
      </w: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7708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2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708A5">
        <w:rPr>
          <w:rFonts w:ascii="Times New Roman" w:hAnsi="Times New Roman" w:cs="Times New Roman"/>
          <w:sz w:val="24"/>
          <w:szCs w:val="24"/>
        </w:rPr>
        <w:tab/>
      </w:r>
      <w:r w:rsidRPr="007708A5">
        <w:rPr>
          <w:rFonts w:ascii="Times New Roman" w:hAnsi="Times New Roman" w:cs="Times New Roman"/>
          <w:sz w:val="24"/>
          <w:szCs w:val="24"/>
        </w:rPr>
        <w:tab/>
      </w:r>
    </w:p>
    <w:p w:rsidR="00D42E2A" w:rsidRPr="00D42E2A" w:rsidRDefault="00D42E2A" w:rsidP="00D42E2A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>Отчет</w:t>
      </w: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>отдела  качества образования</w:t>
      </w: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2E2A">
        <w:rPr>
          <w:rFonts w:ascii="Times New Roman" w:hAnsi="Times New Roman" w:cs="Times New Roman"/>
          <w:b/>
          <w:caps/>
          <w:sz w:val="24"/>
          <w:szCs w:val="24"/>
        </w:rPr>
        <w:t>КГТУ им.И.Раззакова  ЗА 20</w:t>
      </w:r>
      <w:r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Pr="00D42E2A">
        <w:rPr>
          <w:rFonts w:ascii="Times New Roman" w:hAnsi="Times New Roman" w:cs="Times New Roman"/>
          <w:b/>
          <w:caps/>
          <w:sz w:val="24"/>
          <w:szCs w:val="24"/>
        </w:rPr>
        <w:t>-</w:t>
      </w:r>
      <w:r>
        <w:rPr>
          <w:rFonts w:ascii="Times New Roman" w:hAnsi="Times New Roman" w:cs="Times New Roman"/>
          <w:b/>
          <w:caps/>
          <w:sz w:val="24"/>
          <w:szCs w:val="24"/>
        </w:rPr>
        <w:t>21</w:t>
      </w:r>
      <w:r w:rsidRPr="00D42E2A">
        <w:rPr>
          <w:rFonts w:ascii="Times New Roman" w:hAnsi="Times New Roman" w:cs="Times New Roman"/>
          <w:b/>
          <w:caps/>
          <w:sz w:val="24"/>
          <w:szCs w:val="24"/>
        </w:rPr>
        <w:t xml:space="preserve"> УЧ. ГОД</w:t>
      </w: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5" w:rsidRDefault="007708A5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5" w:rsidRDefault="007708A5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5" w:rsidRDefault="007708A5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5" w:rsidRDefault="007708A5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5" w:rsidRPr="00D42E2A" w:rsidRDefault="007708A5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83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2A">
        <w:rPr>
          <w:rFonts w:ascii="Times New Roman" w:hAnsi="Times New Roman" w:cs="Times New Roman"/>
          <w:sz w:val="24"/>
          <w:szCs w:val="24"/>
        </w:rPr>
        <w:t>Бишкек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42E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D42E2A" w:rsidRDefault="00D42E2A" w:rsidP="00D4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2A" w:rsidRPr="000A40BB" w:rsidRDefault="00D42E2A" w:rsidP="00D42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0BB">
        <w:rPr>
          <w:rFonts w:ascii="Times New Roman" w:hAnsi="Times New Roman" w:cs="Times New Roman"/>
          <w:sz w:val="26"/>
          <w:szCs w:val="26"/>
        </w:rPr>
        <w:lastRenderedPageBreak/>
        <w:t>Отдел качества образования (далее – Отдел, ОКО) является самостоятельным структурным подразделением Кыргызского государственного технического университета им. И.</w:t>
      </w:r>
      <w:r w:rsidRPr="002B7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40BB">
        <w:rPr>
          <w:rFonts w:ascii="Times New Roman" w:hAnsi="Times New Roman" w:cs="Times New Roman"/>
          <w:sz w:val="26"/>
          <w:szCs w:val="26"/>
        </w:rPr>
        <w:t>Раззакова</w:t>
      </w:r>
      <w:proofErr w:type="spellEnd"/>
      <w:r w:rsidRPr="000A40BB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в соответствии с нормативными правовыми актами </w:t>
      </w:r>
      <w:proofErr w:type="gramStart"/>
      <w:r w:rsidRPr="000A40BB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Pr="000A40BB">
        <w:rPr>
          <w:rFonts w:ascii="Times New Roman" w:hAnsi="Times New Roman" w:cs="Times New Roman"/>
          <w:sz w:val="26"/>
          <w:szCs w:val="26"/>
        </w:rPr>
        <w:t>, Типовым положением о внутренней системе обеспечения качества организаций профессионального  образования КР, нормативно-методической документацией, Уставом Университета, Коллективным договором КГТУ, Руководством по качеству, решениями Ученого совета и Совета по качеству КГТУ, приказами и указаниями ректора, Положением</w:t>
      </w:r>
      <w:r>
        <w:rPr>
          <w:rFonts w:ascii="Times New Roman" w:hAnsi="Times New Roman" w:cs="Times New Roman"/>
          <w:sz w:val="26"/>
          <w:szCs w:val="26"/>
        </w:rPr>
        <w:t xml:space="preserve"> об ОКО </w:t>
      </w:r>
      <w:r w:rsidRPr="00D42E2A">
        <w:rPr>
          <w:rFonts w:ascii="Times New Roman" w:hAnsi="Times New Roman" w:cs="Times New Roman"/>
          <w:sz w:val="24"/>
          <w:szCs w:val="24"/>
        </w:rPr>
        <w:t xml:space="preserve">ведет работу </w:t>
      </w:r>
      <w:proofErr w:type="gramStart"/>
      <w:r w:rsidRPr="00D42E2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42E2A">
        <w:rPr>
          <w:rFonts w:ascii="Times New Roman" w:hAnsi="Times New Roman" w:cs="Times New Roman"/>
          <w:sz w:val="24"/>
          <w:szCs w:val="24"/>
        </w:rPr>
        <w:t xml:space="preserve"> утвержденного плана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42E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 учебный год.</w:t>
      </w:r>
    </w:p>
    <w:p w:rsidR="0000007F" w:rsidRPr="00CE7959" w:rsidRDefault="000F5C35" w:rsidP="00CE795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7959">
        <w:rPr>
          <w:rFonts w:ascii="Times New Roman" w:hAnsi="Times New Roman" w:cs="Times New Roman"/>
          <w:b/>
          <w:sz w:val="24"/>
          <w:szCs w:val="24"/>
        </w:rPr>
        <w:t>Лицензирование образовательных программ</w:t>
      </w:r>
      <w:r w:rsidRPr="00CE7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CF5" w:rsidRDefault="00377C59" w:rsidP="00377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377C59">
        <w:rPr>
          <w:rFonts w:ascii="Times New Roman" w:hAnsi="Times New Roman"/>
          <w:sz w:val="24"/>
          <w:szCs w:val="24"/>
          <w:lang w:val="ky-KG"/>
        </w:rPr>
        <w:t>В 20</w:t>
      </w:r>
      <w:r w:rsidR="00C77117">
        <w:rPr>
          <w:rFonts w:ascii="Times New Roman" w:hAnsi="Times New Roman"/>
          <w:sz w:val="24"/>
          <w:szCs w:val="24"/>
          <w:lang w:val="ky-KG"/>
        </w:rPr>
        <w:t>20</w:t>
      </w:r>
      <w:r w:rsidRPr="00377C59">
        <w:rPr>
          <w:rFonts w:ascii="Times New Roman" w:hAnsi="Times New Roman"/>
          <w:sz w:val="24"/>
          <w:szCs w:val="24"/>
          <w:lang w:val="ky-KG"/>
        </w:rPr>
        <w:t xml:space="preserve"> году </w:t>
      </w:r>
      <w:r w:rsidR="00B25C80">
        <w:rPr>
          <w:rFonts w:ascii="Times New Roman" w:hAnsi="Times New Roman"/>
          <w:sz w:val="24"/>
          <w:szCs w:val="24"/>
          <w:lang w:val="ky-KG"/>
        </w:rPr>
        <w:t>переизданы лицензии</w:t>
      </w:r>
      <w:r w:rsidR="00E27CF5" w:rsidRPr="00E27CF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27CF5">
        <w:rPr>
          <w:rFonts w:ascii="Times New Roman" w:hAnsi="Times New Roman"/>
          <w:sz w:val="24"/>
          <w:szCs w:val="24"/>
          <w:lang w:val="ky-KG"/>
        </w:rPr>
        <w:t>в связи:</w:t>
      </w:r>
    </w:p>
    <w:p w:rsidR="00377C59" w:rsidRDefault="00E27CF5" w:rsidP="00E27C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</w:t>
      </w:r>
      <w:r w:rsidR="00B25C80">
        <w:rPr>
          <w:rFonts w:ascii="Times New Roman" w:hAnsi="Times New Roman"/>
          <w:sz w:val="24"/>
          <w:szCs w:val="24"/>
          <w:lang w:val="ky-KG"/>
        </w:rPr>
        <w:t xml:space="preserve"> с изменениями в классификаторе по направлениям: 700400 “</w:t>
      </w:r>
      <w:r>
        <w:rPr>
          <w:rFonts w:ascii="Times New Roman" w:hAnsi="Times New Roman"/>
          <w:sz w:val="24"/>
          <w:szCs w:val="24"/>
          <w:lang w:val="ky-KG"/>
        </w:rPr>
        <w:t>Управление качеством (по отраслям)”, 700600 “Стандартизация и метрология (по отраслям)” (бакалавриат, магистратура);</w:t>
      </w:r>
    </w:p>
    <w:p w:rsidR="00E27CF5" w:rsidRDefault="00E27CF5" w:rsidP="00E27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CF5">
        <w:rPr>
          <w:rFonts w:ascii="Times New Roman" w:hAnsi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у</w:t>
      </w:r>
      <w:r w:rsidRPr="00E27CF5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E27CF5">
        <w:rPr>
          <w:rFonts w:ascii="Times New Roman" w:hAnsi="Times New Roman" w:cs="Times New Roman"/>
          <w:sz w:val="24"/>
          <w:szCs w:val="24"/>
        </w:rPr>
        <w:t xml:space="preserve"> предельн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7CF5">
        <w:rPr>
          <w:rFonts w:ascii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27CF5">
        <w:rPr>
          <w:rFonts w:ascii="Times New Roman" w:hAnsi="Times New Roman" w:cs="Times New Roman"/>
          <w:sz w:val="24"/>
          <w:szCs w:val="24"/>
        </w:rPr>
        <w:t>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27CF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27CF5">
        <w:rPr>
          <w:rFonts w:ascii="Times New Roman" w:hAnsi="Times New Roman" w:cs="Times New Roman"/>
          <w:sz w:val="24"/>
          <w:szCs w:val="24"/>
        </w:rPr>
        <w:t xml:space="preserve"> бакалавриата</w:t>
      </w:r>
      <w:r>
        <w:rPr>
          <w:rFonts w:ascii="Times New Roman" w:hAnsi="Times New Roman" w:cs="Times New Roman"/>
          <w:sz w:val="24"/>
          <w:szCs w:val="24"/>
        </w:rPr>
        <w:t>: 690300 «Инфокоммуникационные технологии и системы связи» (заочное);</w:t>
      </w:r>
    </w:p>
    <w:p w:rsidR="00E27CF5" w:rsidRPr="00C20A0B" w:rsidRDefault="00E27CF5" w:rsidP="00F770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Получены лицензии </w:t>
      </w:r>
      <w:r w:rsidRPr="00E27CF5">
        <w:rPr>
          <w:rFonts w:ascii="Times New Roman" w:hAnsi="Times New Roman" w:cs="Times New Roman"/>
          <w:sz w:val="24"/>
          <w:szCs w:val="24"/>
        </w:rPr>
        <w:t>по следующим образовательным программам ВПО</w:t>
      </w:r>
      <w:r w:rsidR="007A7B25">
        <w:rPr>
          <w:rFonts w:ascii="Times New Roman" w:hAnsi="Times New Roman" w:cs="Times New Roman"/>
          <w:sz w:val="24"/>
          <w:szCs w:val="24"/>
        </w:rPr>
        <w:t>, СПО и ДПО:</w:t>
      </w:r>
      <w:r w:rsidR="00C20A0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7676A" w:rsidRDefault="00B7676A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- 580500 </w:t>
      </w:r>
      <w:r w:rsidRPr="005813C5">
        <w:rPr>
          <w:rFonts w:ascii="Times New Roman" w:hAnsi="Times New Roman" w:cs="Times New Roman"/>
          <w:sz w:val="24"/>
          <w:szCs w:val="24"/>
        </w:rPr>
        <w:t>Бизнес-информатика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(бакалавр,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7676A" w:rsidRDefault="00B7676A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- 700400 </w:t>
      </w:r>
      <w:r w:rsidRPr="005813C5">
        <w:rPr>
          <w:rFonts w:ascii="Times New Roman" w:hAnsi="Times New Roman" w:cs="Times New Roman"/>
          <w:sz w:val="24"/>
          <w:szCs w:val="24"/>
        </w:rPr>
        <w:t>Управление качеством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(магистратура, заочное);</w:t>
      </w:r>
    </w:p>
    <w:p w:rsidR="00B7676A" w:rsidRPr="00B7676A" w:rsidRDefault="00B7676A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- 580600 </w:t>
      </w:r>
      <w:r w:rsidRPr="005813C5">
        <w:rPr>
          <w:rFonts w:ascii="Times New Roman" w:hAnsi="Times New Roman" w:cs="Times New Roman"/>
          <w:color w:val="000000"/>
          <w:sz w:val="24"/>
          <w:szCs w:val="24"/>
        </w:rPr>
        <w:t>Логистика</w:t>
      </w:r>
      <w:r w:rsidR="007A7B25">
        <w:rPr>
          <w:rFonts w:ascii="Times New Roman" w:hAnsi="Times New Roman" w:cs="Times New Roman"/>
          <w:color w:val="000000"/>
          <w:sz w:val="24"/>
          <w:szCs w:val="24"/>
        </w:rPr>
        <w:t xml:space="preserve"> (магистратура, </w:t>
      </w:r>
      <w:proofErr w:type="gramStart"/>
      <w:r w:rsidR="007A7B25">
        <w:rPr>
          <w:rFonts w:ascii="Times New Roman" w:hAnsi="Times New Roman" w:cs="Times New Roman"/>
          <w:color w:val="000000"/>
          <w:sz w:val="24"/>
          <w:szCs w:val="24"/>
        </w:rPr>
        <w:t>заочное</w:t>
      </w:r>
      <w:proofErr w:type="gramEnd"/>
      <w:r w:rsidR="007A7B2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7676A" w:rsidRDefault="007A7B25" w:rsidP="00F770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76A" w:rsidRPr="00B7676A">
        <w:rPr>
          <w:rFonts w:ascii="Times New Roman" w:hAnsi="Times New Roman" w:cs="Times New Roman"/>
          <w:sz w:val="24"/>
          <w:szCs w:val="24"/>
        </w:rPr>
        <w:t xml:space="preserve">710400 </w:t>
      </w:r>
      <w:r w:rsidR="00B7676A" w:rsidRPr="005813C5">
        <w:rPr>
          <w:rFonts w:ascii="Times New Roman" w:hAnsi="Times New Roman" w:cs="Times New Roman"/>
          <w:color w:val="000000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бакалавр,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A7B25">
        <w:rPr>
          <w:rFonts w:ascii="Times New Roman" w:hAnsi="Times New Roman" w:cs="Times New Roman"/>
          <w:sz w:val="24"/>
          <w:szCs w:val="24"/>
        </w:rPr>
        <w:t xml:space="preserve">илиал в г. </w:t>
      </w:r>
      <w:proofErr w:type="spellStart"/>
      <w:r w:rsidRPr="007A7B25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Pr="007A7B25">
        <w:rPr>
          <w:rFonts w:ascii="Times New Roman" w:hAnsi="Times New Roman" w:cs="Times New Roman"/>
          <w:sz w:val="24"/>
          <w:szCs w:val="24"/>
        </w:rPr>
        <w:t>);</w:t>
      </w:r>
    </w:p>
    <w:p w:rsidR="007A7B25" w:rsidRDefault="007A7B25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76A" w:rsidRPr="00B7676A">
        <w:rPr>
          <w:rFonts w:ascii="Times New Roman" w:hAnsi="Times New Roman" w:cs="Times New Roman"/>
          <w:sz w:val="24"/>
          <w:szCs w:val="24"/>
        </w:rPr>
        <w:t xml:space="preserve">230110 </w:t>
      </w:r>
      <w:r w:rsidR="00B7676A" w:rsidRPr="005813C5">
        <w:rPr>
          <w:rFonts w:ascii="Times New Roman" w:hAnsi="Times New Roman" w:cs="Times New Roman"/>
          <w:sz w:val="24"/>
          <w:szCs w:val="24"/>
          <w:lang w:val="ky-KG"/>
        </w:rPr>
        <w:t>Техническое обслуживание вычислительной техники и компьютерных сетей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(СПО, филиал в г. Кара-Куль)</w:t>
      </w:r>
      <w:r w:rsidR="00B7676A"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</w:p>
    <w:p w:rsidR="00B7676A" w:rsidRPr="007A7B25" w:rsidRDefault="007A7B25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B7676A">
        <w:rPr>
          <w:rFonts w:ascii="Times New Roman" w:hAnsi="Times New Roman" w:cs="Times New Roman"/>
          <w:sz w:val="24"/>
          <w:szCs w:val="24"/>
          <w:lang w:val="ky-KG"/>
        </w:rPr>
        <w:t>230111 Программирование в компьютерных системах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(СПО, </w:t>
      </w:r>
      <w:r w:rsidRPr="007A7B25">
        <w:rPr>
          <w:rFonts w:ascii="Times New Roman" w:hAnsi="Times New Roman" w:cs="Times New Roman"/>
          <w:sz w:val="24"/>
          <w:szCs w:val="24"/>
          <w:lang w:val="ky-KG"/>
        </w:rPr>
        <w:t>ф</w:t>
      </w:r>
      <w:proofErr w:type="spellStart"/>
      <w:r w:rsidRPr="007A7B25">
        <w:rPr>
          <w:rFonts w:ascii="Times New Roman" w:hAnsi="Times New Roman" w:cs="Times New Roman"/>
          <w:sz w:val="24"/>
          <w:szCs w:val="24"/>
        </w:rPr>
        <w:t>илиал</w:t>
      </w:r>
      <w:proofErr w:type="spellEnd"/>
      <w:r w:rsidRPr="007A7B25">
        <w:rPr>
          <w:rFonts w:ascii="Times New Roman" w:hAnsi="Times New Roman" w:cs="Times New Roman"/>
          <w:sz w:val="24"/>
          <w:szCs w:val="24"/>
        </w:rPr>
        <w:t xml:space="preserve"> в г. </w:t>
      </w:r>
      <w:proofErr w:type="gramStart"/>
      <w:r w:rsidRPr="007A7B25">
        <w:rPr>
          <w:rFonts w:ascii="Times New Roman" w:hAnsi="Times New Roman" w:cs="Times New Roman"/>
          <w:sz w:val="24"/>
          <w:szCs w:val="24"/>
        </w:rPr>
        <w:t>Кара-Куль)</w:t>
      </w:r>
      <w:proofErr w:type="gramEnd"/>
    </w:p>
    <w:p w:rsidR="007A7B25" w:rsidRPr="007A7B25" w:rsidRDefault="007A7B25" w:rsidP="00F7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2985">
        <w:rPr>
          <w:rFonts w:ascii="Times New Roman" w:hAnsi="Times New Roman" w:cs="Times New Roman"/>
          <w:sz w:val="24"/>
          <w:szCs w:val="24"/>
        </w:rPr>
        <w:t>Курсы</w:t>
      </w:r>
      <w:r w:rsidR="00C20A0B">
        <w:rPr>
          <w:rFonts w:ascii="Times New Roman" w:hAnsi="Times New Roman" w:cs="Times New Roman"/>
          <w:sz w:val="24"/>
          <w:szCs w:val="24"/>
          <w:lang w:val="ky-KG"/>
        </w:rPr>
        <w:t xml:space="preserve"> (ДПО):</w:t>
      </w:r>
      <w:r w:rsidRPr="00BD2985">
        <w:rPr>
          <w:rFonts w:ascii="Times New Roman" w:hAnsi="Times New Roman" w:cs="Times New Roman"/>
          <w:sz w:val="24"/>
          <w:szCs w:val="24"/>
        </w:rPr>
        <w:t xml:space="preserve"> «Сервисное обслуживание медицинской техники»</w:t>
      </w:r>
      <w:r w:rsidR="00C20A0B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BD2985">
        <w:rPr>
          <w:rFonts w:ascii="Times New Roman" w:hAnsi="Times New Roman" w:cs="Times New Roman"/>
          <w:sz w:val="24"/>
          <w:szCs w:val="24"/>
        </w:rPr>
        <w:t>Цифровое производство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AEB" w:rsidRDefault="00156255" w:rsidP="00E46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2020-2021 учебном году у</w:t>
      </w:r>
      <w:r w:rsidR="00B7676A" w:rsidRPr="00E46AEB">
        <w:rPr>
          <w:rFonts w:ascii="Times New Roman" w:hAnsi="Times New Roman" w:cs="Times New Roman"/>
          <w:sz w:val="24"/>
          <w:szCs w:val="24"/>
        </w:rPr>
        <w:t xml:space="preserve">меньшен предельный контингент </w:t>
      </w:r>
      <w:r w:rsidR="007A7B25">
        <w:rPr>
          <w:rFonts w:ascii="Times New Roman" w:hAnsi="Times New Roman" w:cs="Times New Roman"/>
          <w:sz w:val="24"/>
          <w:szCs w:val="24"/>
        </w:rPr>
        <w:t xml:space="preserve">в КГТУ (включая филиалы) </w:t>
      </w:r>
      <w:r w:rsidR="00B7676A" w:rsidRPr="00E46AEB">
        <w:rPr>
          <w:rFonts w:ascii="Times New Roman" w:hAnsi="Times New Roman" w:cs="Times New Roman"/>
          <w:sz w:val="24"/>
          <w:szCs w:val="24"/>
        </w:rPr>
        <w:t xml:space="preserve">на </w:t>
      </w:r>
      <w:r w:rsidR="007A7B25" w:rsidRPr="00F770B4">
        <w:rPr>
          <w:rFonts w:ascii="Times New Roman" w:hAnsi="Times New Roman" w:cs="Times New Roman"/>
          <w:b/>
          <w:sz w:val="24"/>
          <w:szCs w:val="24"/>
        </w:rPr>
        <w:t>3160</w:t>
      </w:r>
      <w:r w:rsidR="00B7676A" w:rsidRPr="00F770B4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B7676A" w:rsidRPr="00E46AEB">
        <w:rPr>
          <w:rFonts w:ascii="Times New Roman" w:hAnsi="Times New Roman" w:cs="Times New Roman"/>
          <w:sz w:val="24"/>
          <w:szCs w:val="24"/>
        </w:rPr>
        <w:t xml:space="preserve"> с учетом отказа от реализации образовательных программ</w:t>
      </w:r>
      <w:r w:rsidR="00F770B4">
        <w:rPr>
          <w:rFonts w:ascii="Times New Roman" w:hAnsi="Times New Roman" w:cs="Times New Roman"/>
          <w:sz w:val="24"/>
          <w:szCs w:val="24"/>
        </w:rPr>
        <w:t>:</w:t>
      </w:r>
      <w:r w:rsidR="00B7676A" w:rsidRPr="00E46AEB">
        <w:rPr>
          <w:rFonts w:ascii="Times New Roman" w:hAnsi="Times New Roman" w:cs="Times New Roman"/>
          <w:sz w:val="24"/>
          <w:szCs w:val="24"/>
        </w:rPr>
        <w:t xml:space="preserve"> </w:t>
      </w:r>
      <w:r w:rsidR="00E46AEB" w:rsidRPr="00E46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720100 «Химическая технология» (бакалавр); </w:t>
      </w:r>
      <w:r w:rsidR="00E46AEB" w:rsidRPr="00E46AEB">
        <w:rPr>
          <w:rFonts w:ascii="Times New Roman" w:hAnsi="Times New Roman" w:cs="Times New Roman"/>
          <w:sz w:val="24"/>
          <w:szCs w:val="24"/>
          <w:lang w:val="ky-KG"/>
        </w:rPr>
        <w:t>Индивидуальный учебный план “Коммуникации и средства массовой информации”</w:t>
      </w:r>
      <w:r w:rsidR="00F770B4">
        <w:rPr>
          <w:rFonts w:ascii="Times New Roman" w:hAnsi="Times New Roman" w:cs="Times New Roman"/>
          <w:sz w:val="24"/>
          <w:szCs w:val="24"/>
          <w:lang w:val="ky-KG"/>
        </w:rPr>
        <w:t xml:space="preserve"> (бакалавр);</w:t>
      </w:r>
      <w:r w:rsidR="00E46AEB" w:rsidRPr="00E46AEB">
        <w:rPr>
          <w:rFonts w:ascii="Times New Roman" w:hAnsi="Times New Roman" w:cs="Times New Roman"/>
          <w:sz w:val="24"/>
          <w:szCs w:val="24"/>
          <w:lang w:val="ky-KG"/>
        </w:rPr>
        <w:t xml:space="preserve"> 750001 “Подвижной состав железных дорог” (специалист); 760001 “Пожа</w:t>
      </w:r>
      <w:r w:rsidR="007A7B25">
        <w:rPr>
          <w:rFonts w:ascii="Times New Roman" w:hAnsi="Times New Roman" w:cs="Times New Roman"/>
          <w:sz w:val="24"/>
          <w:szCs w:val="24"/>
          <w:lang w:val="ky-KG"/>
        </w:rPr>
        <w:t>рная безопасность” (специалист), 151001 “Технология машиностроения” (СПО, Политехнический колледж КГТУ), 080114 “Земельно-имущественные отношения” (СПО, филиал в г. Кара-Балта).</w:t>
      </w:r>
      <w:proofErr w:type="gramEnd"/>
    </w:p>
    <w:p w:rsidR="00C20A0B" w:rsidRDefault="00C20A0B" w:rsidP="00E46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Подана заявка на открытие 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 программ, увеличение предельного контингента, открытие новых специальностей СПО (</w:t>
      </w:r>
      <w:r w:rsidR="00C60D4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илиал 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Кара-Балта).</w:t>
      </w:r>
      <w:proofErr w:type="gramEnd"/>
    </w:p>
    <w:p w:rsidR="00156255" w:rsidRDefault="00C20A0B" w:rsidP="00E46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анализ показывает </w:t>
      </w:r>
      <w:r w:rsidR="00943833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соответствие кадрового потенциала  по отдельным образовательным программам по циклам дисциплин </w:t>
      </w:r>
      <w:r w:rsidR="00943833">
        <w:rPr>
          <w:rFonts w:ascii="Times New Roman" w:hAnsi="Times New Roman" w:cs="Times New Roman"/>
          <w:sz w:val="24"/>
          <w:szCs w:val="24"/>
        </w:rPr>
        <w:t xml:space="preserve">(ГСЭ и МЕН) </w:t>
      </w:r>
      <w:r w:rsidR="00D24448">
        <w:rPr>
          <w:rFonts w:ascii="Times New Roman" w:hAnsi="Times New Roman" w:cs="Times New Roman"/>
          <w:sz w:val="24"/>
          <w:szCs w:val="24"/>
        </w:rPr>
        <w:t>учебного плана, что было отмечено в период аккредитации ОП.</w:t>
      </w:r>
    </w:p>
    <w:p w:rsidR="000F654E" w:rsidRPr="00B200D3" w:rsidRDefault="000F654E" w:rsidP="00D42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C4">
        <w:rPr>
          <w:rFonts w:ascii="Times New Roman" w:hAnsi="Times New Roman" w:cs="Times New Roman"/>
          <w:b/>
          <w:sz w:val="24"/>
          <w:szCs w:val="24"/>
        </w:rPr>
        <w:t>Аккредитация образовательных программ.</w:t>
      </w:r>
      <w:r w:rsidRPr="00A96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7-19 декабря КГТУ успешно прошел институциональную (КГТУ, Политехнический колледж при КГТУ) и программную аккредитации </w:t>
      </w:r>
      <w:r w:rsidRPr="00A96BC4">
        <w:rPr>
          <w:rFonts w:ascii="Times New Roman" w:hAnsi="Times New Roman" w:cs="Times New Roman"/>
          <w:sz w:val="24"/>
          <w:szCs w:val="24"/>
        </w:rPr>
        <w:t xml:space="preserve">в </w:t>
      </w:r>
      <w:r w:rsidRPr="00937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Независимом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аккредитационном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агентстве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Билим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Стандарт» </w:t>
      </w:r>
      <w:r>
        <w:rPr>
          <w:rFonts w:ascii="Times New Roman" w:hAnsi="Times New Roman" w:cs="Times New Roman"/>
          <w:sz w:val="24"/>
          <w:szCs w:val="24"/>
        </w:rPr>
        <w:t xml:space="preserve">по 71 образовательной программе: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магистратура – 15 направлений;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бакалавриат (головной вуз) – 36 направлений;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филиал в г. Токмок – 6 направлений бакалаврита;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филиал в г. Кызыл-Кия – 6 направлений бакалаврита;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 xml:space="preserve">филиал в г. Кара-Куль – </w:t>
      </w:r>
      <w:r w:rsidRPr="00B200D3">
        <w:rPr>
          <w:rFonts w:ascii="Times New Roman" w:hAnsi="Times New Roman" w:cs="Times New Roman"/>
          <w:sz w:val="24"/>
          <w:szCs w:val="24"/>
        </w:rPr>
        <w:t>1 направление бакалавриата, 1 СПО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200D3">
        <w:rPr>
          <w:rFonts w:ascii="Times New Roman" w:hAnsi="Times New Roman" w:cs="Times New Roman"/>
          <w:sz w:val="24"/>
          <w:szCs w:val="24"/>
          <w:lang w:val="ky-KG"/>
        </w:rPr>
        <w:t>филиал в г. Кара-Балта – 2 направления бакалавриата, 4 СПО.</w:t>
      </w:r>
    </w:p>
    <w:p w:rsidR="000F654E" w:rsidRPr="00B200D3" w:rsidRDefault="000F654E" w:rsidP="000F6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BDF">
        <w:rPr>
          <w:rFonts w:ascii="Times New Roman" w:hAnsi="Times New Roman" w:cs="Times New Roman"/>
          <w:sz w:val="24"/>
          <w:szCs w:val="24"/>
        </w:rPr>
        <w:t xml:space="preserve">В составе комиссии принял участие международный эксперт, </w:t>
      </w:r>
      <w:r w:rsidRPr="00B200D3">
        <w:rPr>
          <w:rFonts w:ascii="Times New Roman" w:hAnsi="Times New Roman" w:cs="Times New Roman"/>
          <w:sz w:val="24"/>
          <w:szCs w:val="24"/>
        </w:rPr>
        <w:t>Федоров М</w:t>
      </w:r>
      <w:r>
        <w:rPr>
          <w:rFonts w:ascii="Times New Roman" w:hAnsi="Times New Roman" w:cs="Times New Roman"/>
          <w:sz w:val="24"/>
          <w:szCs w:val="24"/>
        </w:rPr>
        <w:t>ихаил Васильевич</w:t>
      </w:r>
      <w:r w:rsidRPr="00B200D3">
        <w:rPr>
          <w:rFonts w:ascii="Times New Roman" w:hAnsi="Times New Roman" w:cs="Times New Roman"/>
          <w:sz w:val="24"/>
          <w:szCs w:val="24"/>
        </w:rPr>
        <w:t>, д.э.н., д.г.-</w:t>
      </w:r>
      <w:proofErr w:type="spellStart"/>
      <w:r w:rsidRPr="00B200D3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B200D3">
        <w:rPr>
          <w:rFonts w:ascii="Times New Roman" w:hAnsi="Times New Roman" w:cs="Times New Roman"/>
          <w:sz w:val="24"/>
          <w:szCs w:val="24"/>
        </w:rPr>
        <w:t xml:space="preserve">., профессор, </w:t>
      </w:r>
      <w:proofErr w:type="spellStart"/>
      <w:r w:rsidRPr="00B200D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B200D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00D3">
        <w:rPr>
          <w:rFonts w:ascii="Times New Roman" w:hAnsi="Times New Roman" w:cs="Times New Roman"/>
          <w:sz w:val="24"/>
          <w:szCs w:val="24"/>
        </w:rPr>
        <w:t>ен.сек</w:t>
      </w:r>
      <w:proofErr w:type="spellEnd"/>
      <w:r w:rsidRPr="00B200D3">
        <w:rPr>
          <w:rFonts w:ascii="Times New Roman" w:hAnsi="Times New Roman" w:cs="Times New Roman"/>
          <w:sz w:val="24"/>
          <w:szCs w:val="24"/>
        </w:rPr>
        <w:t>. Ассамблеи народов</w:t>
      </w:r>
      <w:r>
        <w:rPr>
          <w:rFonts w:ascii="Times New Roman" w:hAnsi="Times New Roman" w:cs="Times New Roman"/>
          <w:sz w:val="24"/>
          <w:szCs w:val="24"/>
        </w:rPr>
        <w:t xml:space="preserve"> Евразии. </w:t>
      </w:r>
    </w:p>
    <w:p w:rsidR="000F654E" w:rsidRDefault="000F654E" w:rsidP="000F6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внешней оценки экспертной комиссией рекомендовано</w:t>
      </w:r>
      <w:r w:rsidRPr="00BD3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аккредитовать:</w:t>
      </w:r>
    </w:p>
    <w:p w:rsidR="000F654E" w:rsidRPr="003A758B" w:rsidRDefault="000F654E" w:rsidP="000F65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8B">
        <w:rPr>
          <w:rFonts w:ascii="Times New Roman" w:hAnsi="Times New Roman" w:cs="Times New Roman"/>
          <w:b/>
          <w:i/>
          <w:sz w:val="24"/>
          <w:szCs w:val="24"/>
        </w:rPr>
        <w:t>сроком на 5 лет</w:t>
      </w:r>
      <w:r w:rsidRPr="003A758B">
        <w:rPr>
          <w:rFonts w:ascii="Times New Roman" w:hAnsi="Times New Roman" w:cs="Times New Roman"/>
          <w:sz w:val="24"/>
          <w:szCs w:val="24"/>
        </w:rPr>
        <w:t>:</w:t>
      </w:r>
    </w:p>
    <w:p w:rsidR="000F654E" w:rsidRPr="003A758B" w:rsidRDefault="000F654E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КГТУ (головной вуз) -  15 направлений магистратуры и 35 направлений бакалавриата;</w:t>
      </w:r>
    </w:p>
    <w:p w:rsidR="000F654E" w:rsidRPr="003A758B" w:rsidRDefault="000F654E" w:rsidP="000F65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Филиал г. Кара-Куль – 1 направление ВПО и 1 специальность СПО;</w:t>
      </w:r>
    </w:p>
    <w:p w:rsidR="000F654E" w:rsidRPr="003A758B" w:rsidRDefault="000F654E" w:rsidP="000F65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Филиал г. Кызыл-Кия – 3 направления ВПО;</w:t>
      </w:r>
    </w:p>
    <w:p w:rsidR="000F654E" w:rsidRPr="003A758B" w:rsidRDefault="000F654E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Филиал г. Кара-Балта – 1 направление ВПО и 2 специальности СПО;</w:t>
      </w:r>
    </w:p>
    <w:p w:rsidR="000F654E" w:rsidRPr="003A758B" w:rsidRDefault="000F654E" w:rsidP="000F6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 xml:space="preserve">Филиал г. </w:t>
      </w:r>
      <w:proofErr w:type="spellStart"/>
      <w:r w:rsidRPr="003A758B"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 w:rsidRPr="003A758B">
        <w:rPr>
          <w:rFonts w:ascii="Times New Roman" w:hAnsi="Times New Roman" w:cs="Times New Roman"/>
          <w:sz w:val="24"/>
          <w:szCs w:val="24"/>
        </w:rPr>
        <w:t xml:space="preserve"> – 5 направлений ВПО</w:t>
      </w:r>
      <w:proofErr w:type="gramStart"/>
      <w:r w:rsidRPr="003A758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F654E" w:rsidRPr="003A758B" w:rsidRDefault="000F654E" w:rsidP="000F654E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8B">
        <w:rPr>
          <w:rFonts w:ascii="Times New Roman" w:hAnsi="Times New Roman" w:cs="Times New Roman"/>
          <w:b/>
          <w:sz w:val="24"/>
          <w:szCs w:val="24"/>
        </w:rPr>
        <w:t>сроком на 3 года:</w:t>
      </w:r>
    </w:p>
    <w:p w:rsidR="000F654E" w:rsidRDefault="000F654E" w:rsidP="000F6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КГТУ (головной вуз) – 1 направление (580300 Коммерция, бакалавр);</w:t>
      </w:r>
    </w:p>
    <w:p w:rsidR="000F654E" w:rsidRDefault="000F654E" w:rsidP="000F6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Филиал г. Кызыл-Кия – 3 направления ВПО</w:t>
      </w:r>
      <w:r>
        <w:rPr>
          <w:rFonts w:ascii="Times New Roman" w:hAnsi="Times New Roman" w:cs="Times New Roman"/>
          <w:sz w:val="24"/>
          <w:szCs w:val="24"/>
        </w:rPr>
        <w:t xml:space="preserve"> (580500 Экономика, 580200 Менеджмент, 670300 Технология транспортных процессов);</w:t>
      </w:r>
    </w:p>
    <w:p w:rsidR="000F654E" w:rsidRDefault="000F654E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58B">
        <w:rPr>
          <w:rFonts w:ascii="Times New Roman" w:hAnsi="Times New Roman" w:cs="Times New Roman"/>
          <w:sz w:val="24"/>
          <w:szCs w:val="24"/>
        </w:rPr>
        <w:t>Филиал г. Кара-Балта – 1 направление ВПО</w:t>
      </w:r>
      <w:r>
        <w:rPr>
          <w:rFonts w:ascii="Times New Roman" w:hAnsi="Times New Roman" w:cs="Times New Roman"/>
          <w:sz w:val="24"/>
          <w:szCs w:val="24"/>
        </w:rPr>
        <w:t xml:space="preserve"> (700200 Управление в технических системах)</w:t>
      </w:r>
      <w:r w:rsidRPr="003A758B">
        <w:rPr>
          <w:rFonts w:ascii="Times New Roman" w:hAnsi="Times New Roman" w:cs="Times New Roman"/>
          <w:sz w:val="24"/>
          <w:szCs w:val="24"/>
        </w:rPr>
        <w:t xml:space="preserve"> и 2 специальности СПО</w:t>
      </w:r>
      <w:r>
        <w:rPr>
          <w:rFonts w:ascii="Times New Roman" w:hAnsi="Times New Roman" w:cs="Times New Roman"/>
          <w:sz w:val="24"/>
          <w:szCs w:val="24"/>
        </w:rPr>
        <w:t xml:space="preserve"> (080302 Коммерция, 190701 Организация перевозок и управление на транспорте).</w:t>
      </w:r>
    </w:p>
    <w:p w:rsidR="000F654E" w:rsidRPr="00247E32" w:rsidRDefault="000F654E" w:rsidP="000F65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E32">
        <w:rPr>
          <w:rFonts w:ascii="Times New Roman" w:hAnsi="Times New Roman" w:cs="Times New Roman"/>
          <w:b/>
          <w:sz w:val="24"/>
          <w:szCs w:val="24"/>
        </w:rPr>
        <w:t>сроком на 1 год</w:t>
      </w:r>
    </w:p>
    <w:p w:rsidR="000F654E" w:rsidRDefault="000F654E" w:rsidP="000F65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Филиал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направление (580200 Менеджмент), из-за отсутствия контингента студентов на последующих курсах.</w:t>
      </w:r>
    </w:p>
    <w:p w:rsidR="000F654E" w:rsidRDefault="000F654E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Рекомендации ВЭК: активизировать деятельность Попечительского совета; для оценки качества образования активно привлекать все заинтересованные стороны; привести  ООП в соответствие с ГОС ВПО и миссии вуза; активизировать 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выпускника с учетом требований рынка труда; ввести внешнюю экспертизу учебных планов и программ; активизировать организацию, проведение и контроль  самостоятельной работы  студентов; улучшить санитарно-бытовые условия в общежитиях; активизировать ЭИОС; активизировать публикации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базах; создать условия в филиалах.</w:t>
      </w:r>
    </w:p>
    <w:p w:rsidR="000F654E" w:rsidRDefault="000F654E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Прошедшие аккредитацию образовательные программы предоставляют  в ОКО план мероприятий по устранению замечаний ВЭК по итогам независимой аккредитации ОП ВПО КГТУ. Из 39 ООП в установленные сроки план сдали 10  (ПМИ, ИТУ, УТС, ЭЭ, ЭТТМК, ТТП, Радиотехника, ИТСС, ТПУП, ТБ).  Разработан план мероприятий по устранению замечаний ВЭК по итогам институциональной аккредитации.</w:t>
      </w:r>
    </w:p>
    <w:p w:rsidR="00014E58" w:rsidRDefault="000F5C35" w:rsidP="0004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Внутренняя система обеспечения качества образования (СОКО) в КГТУ.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E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14308" w:rsidRDefault="00014308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действует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качества, в основу которой положен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роцессно-ориентированный подход, который  изложен в Руководстве по качеству, а также управление процессами посредством их документирования.</w:t>
      </w:r>
    </w:p>
    <w:p w:rsidR="00014308" w:rsidRDefault="00014308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КГТУ (отдел ОКО)  размещены необходимые документы по системе качества и подготовке к аккредитации.</w:t>
      </w:r>
    </w:p>
    <w:p w:rsidR="00014308" w:rsidRPr="00504AD5" w:rsidRDefault="00014308" w:rsidP="0001430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AD5">
        <w:rPr>
          <w:rFonts w:ascii="Times New Roman" w:eastAsia="Times New Roman" w:hAnsi="Times New Roman" w:cs="Times New Roman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</w:rPr>
        <w:t>20-</w:t>
      </w:r>
      <w:r w:rsidR="00C60D4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04AD5">
        <w:rPr>
          <w:rFonts w:ascii="Times New Roman" w:eastAsia="Times New Roman" w:hAnsi="Times New Roman" w:cs="Times New Roman"/>
          <w:sz w:val="24"/>
          <w:szCs w:val="24"/>
        </w:rPr>
        <w:t xml:space="preserve"> уч. году состоялось </w:t>
      </w:r>
      <w:r w:rsidRPr="00A41402">
        <w:rPr>
          <w:rFonts w:ascii="Times New Roman" w:eastAsia="Times New Roman" w:hAnsi="Times New Roman" w:cs="Times New Roman"/>
          <w:sz w:val="24"/>
          <w:szCs w:val="24"/>
        </w:rPr>
        <w:t xml:space="preserve">три заседания Совета по качеству, где заслушивались </w:t>
      </w:r>
      <w:r w:rsidR="00A41402" w:rsidRPr="00A41402">
        <w:rPr>
          <w:rFonts w:ascii="Times New Roman" w:eastAsia="Times New Roman" w:hAnsi="Times New Roman" w:cs="Times New Roman"/>
          <w:sz w:val="24"/>
          <w:szCs w:val="24"/>
        </w:rPr>
        <w:t xml:space="preserve">отчеты по самооценке </w:t>
      </w:r>
      <w:r w:rsidR="00A41402">
        <w:rPr>
          <w:rFonts w:ascii="Times New Roman" w:eastAsia="Times New Roman" w:hAnsi="Times New Roman" w:cs="Times New Roman"/>
          <w:sz w:val="24"/>
          <w:szCs w:val="24"/>
        </w:rPr>
        <w:t xml:space="preserve">университета и </w:t>
      </w:r>
      <w:r w:rsidR="00A41402" w:rsidRPr="00A4140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программ </w:t>
      </w:r>
      <w:r w:rsidRPr="00A41402">
        <w:rPr>
          <w:rFonts w:ascii="Times New Roman" w:eastAsia="Times New Roman" w:hAnsi="Times New Roman" w:cs="Times New Roman"/>
          <w:sz w:val="24"/>
          <w:szCs w:val="24"/>
        </w:rPr>
        <w:t xml:space="preserve">ВПО и СПО; итоги </w:t>
      </w:r>
      <w:r w:rsidR="00A41402" w:rsidRPr="00A41402">
        <w:rPr>
          <w:rFonts w:ascii="Times New Roman" w:eastAsia="Times New Roman" w:hAnsi="Times New Roman" w:cs="Times New Roman"/>
          <w:sz w:val="24"/>
          <w:szCs w:val="24"/>
        </w:rPr>
        <w:t xml:space="preserve">повторного </w:t>
      </w:r>
      <w:r w:rsidRPr="00A41402">
        <w:rPr>
          <w:rFonts w:ascii="Times New Roman" w:eastAsia="Times New Roman" w:hAnsi="Times New Roman" w:cs="Times New Roman"/>
          <w:sz w:val="24"/>
          <w:szCs w:val="24"/>
        </w:rPr>
        <w:t>внутреннего аудита отделов, служб, филиалов университета; выполнение плана мероприятий по устранению замечаний внешних экспертных комиссий; вопросы организации и итоги рейтинга ППС и учебных структур; результаты социальных опросов выпускн</w:t>
      </w:r>
      <w:r w:rsidR="00A41402">
        <w:rPr>
          <w:rFonts w:ascii="Times New Roman" w:eastAsia="Times New Roman" w:hAnsi="Times New Roman" w:cs="Times New Roman"/>
          <w:sz w:val="24"/>
          <w:szCs w:val="24"/>
        </w:rPr>
        <w:t>иков, студентов (магистрантов).</w:t>
      </w:r>
      <w:proofErr w:type="gramEnd"/>
    </w:p>
    <w:p w:rsidR="00014308" w:rsidRDefault="00014308" w:rsidP="00014308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2020 году обновлены и доработаны необходимые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системы качества, полностью завершено документирование процессов, за исключением Инструкции по разработке модели выпускника. </w:t>
      </w:r>
    </w:p>
    <w:p w:rsidR="00014308" w:rsidRDefault="00014308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система качества включает ежегодную оценку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видов деятельности 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посредством разработанных  к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организации и проведения внутреннего аудита структурных подразделений университета, проведение оценки качества работы кафедры и самооценки образовательных программ изложено в «Положении об аудите системы обеспечения качества в КГТУ», 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также</w:t>
      </w:r>
      <w:r w:rsidRPr="0035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подготовку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институциональной и программной аккредитации. </w:t>
      </w:r>
    </w:p>
    <w:p w:rsidR="00014308" w:rsidRPr="00943833" w:rsidRDefault="00014308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сентября 2020 г. проведена работа с учебными структурными подразделениями по подготовке к аккредитации в режиме онлайн, посредством предоставления в ОКО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отчетов по самооценк</w:t>
      </w:r>
      <w:r w:rsidR="009438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кафедр (по восьм</w:t>
      </w:r>
      <w:r w:rsidR="00652A9E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Проведены консультации и корректировки отчетов. Это был первый этап в подготовке к аккредитации, а также приве</w:t>
      </w:r>
      <w:r w:rsidR="00652A9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номенклатур</w:t>
      </w:r>
      <w:r w:rsidR="00652A9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 в соответствие с требованиями по делопроизводству. Результаты докладывались на </w:t>
      </w:r>
      <w:r w:rsidR="00943833" w:rsidRPr="00943833">
        <w:rPr>
          <w:rFonts w:ascii="Times New Roman" w:eastAsia="Times New Roman" w:hAnsi="Times New Roman" w:cs="Times New Roman"/>
          <w:sz w:val="24"/>
          <w:szCs w:val="24"/>
        </w:rPr>
        <w:t>Ректорском Совете и Совете по качеству.</w:t>
      </w:r>
    </w:p>
    <w:p w:rsidR="00014308" w:rsidRPr="00A32BFD" w:rsidRDefault="00943833" w:rsidP="00014308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4308" w:rsidRPr="00A32BFD">
        <w:rPr>
          <w:rFonts w:ascii="Times New Roman" w:eastAsia="Times New Roman" w:hAnsi="Times New Roman" w:cs="Times New Roman"/>
          <w:sz w:val="24"/>
          <w:szCs w:val="24"/>
        </w:rPr>
        <w:t>Для факультетов/институтов</w:t>
      </w:r>
      <w:r w:rsidR="00014308">
        <w:rPr>
          <w:rFonts w:ascii="Times New Roman" w:eastAsia="Times New Roman" w:hAnsi="Times New Roman" w:cs="Times New Roman"/>
          <w:sz w:val="24"/>
          <w:szCs w:val="24"/>
        </w:rPr>
        <w:t>/филиалов был предоставлен опросник для самостоятельной 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4308">
        <w:rPr>
          <w:rFonts w:ascii="Times New Roman" w:eastAsia="Times New Roman" w:hAnsi="Times New Roman" w:cs="Times New Roman"/>
          <w:sz w:val="24"/>
          <w:szCs w:val="24"/>
        </w:rPr>
        <w:t xml:space="preserve"> по системе качества к аккредитации. К сожалению только ТФ провел соответствующую работу на должном уровне, что также  показало интервью </w:t>
      </w:r>
      <w:r w:rsidR="00BE3FBF" w:rsidRPr="00D24448">
        <w:rPr>
          <w:rFonts w:ascii="Times New Roman" w:eastAsia="Times New Roman" w:hAnsi="Times New Roman" w:cs="Times New Roman"/>
          <w:sz w:val="24"/>
          <w:szCs w:val="24"/>
        </w:rPr>
        <w:t>в период</w:t>
      </w:r>
      <w:r w:rsidR="00D24448" w:rsidRPr="00D24448">
        <w:rPr>
          <w:rFonts w:ascii="Times New Roman" w:eastAsia="Times New Roman" w:hAnsi="Times New Roman" w:cs="Times New Roman"/>
          <w:sz w:val="24"/>
          <w:szCs w:val="24"/>
        </w:rPr>
        <w:t xml:space="preserve"> институциональной аккредитации</w:t>
      </w:r>
      <w:r w:rsidR="0001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A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3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308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непосредственная проверка экспертной комиссией структурных подразделений (деканатов). </w:t>
      </w:r>
    </w:p>
    <w:p w:rsidR="00014308" w:rsidRDefault="00014308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аудита 2019 года отделов, служб, центров, общежития, аудиторного фонда  был проведен  повторный мониторинг, совместно с главным инженером,  по устранению отмеченных несоответствий.  </w:t>
      </w:r>
      <w:r w:rsidR="0094383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 замечания устранены и требуется продолжение работ по улучшению. </w:t>
      </w:r>
      <w:r w:rsidR="0071583C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кспертная комиссия</w:t>
      </w:r>
      <w:r w:rsidR="00BE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BE3FB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институциональной 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 санитарно-бытовые условия  общежития КГТУ как неудовлетворительные.  Проведение аудита и подготовк</w:t>
      </w:r>
      <w:r w:rsidR="007158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аккредитации ОП в филиалах осуществлял</w:t>
      </w:r>
      <w:r w:rsidR="007158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1583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выездом и в режиме  онлайн. В филиалах состояние МТБ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отопительная система и санузлы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дальнейшего обновления  (за исключением Филиала в г. </w:t>
      </w:r>
      <w:proofErr w:type="spellStart"/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Токмок</w:t>
      </w:r>
      <w:proofErr w:type="spellEnd"/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95763" w:rsidRPr="003579B7" w:rsidRDefault="0071583C" w:rsidP="0001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апреле</w:t>
      </w:r>
      <w:r w:rsidR="00D2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D42E2A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49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 отделов, служб, центров</w:t>
      </w:r>
      <w:r w:rsidR="00D24448">
        <w:rPr>
          <w:rFonts w:ascii="Times New Roman" w:eastAsia="Times New Roman" w:hAnsi="Times New Roman" w:cs="Times New Roman"/>
          <w:color w:val="000000"/>
          <w:sz w:val="24"/>
          <w:szCs w:val="24"/>
        </w:rPr>
        <w:t>, мониторинг аудиторного фонда, мест общественного пользования, общежитий</w:t>
      </w:r>
      <w:r w:rsidR="00FE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филиалов</w:t>
      </w:r>
      <w:r w:rsidR="00D24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4308" w:rsidRDefault="00014308" w:rsidP="00014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итогам аккредитации и замечаний 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 экспертной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 не доведения системы качества до персонала КГТУ, организованы семинары для структурных подразделений (факультеты, кафедры) с 10 февраля по 2 марта согласно графика. Помимо информации о внутренней систем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качества, обсуждались итоги  аккредитации по программам, а также имеющиеся проблемы в образовательном процессе. </w:t>
      </w:r>
    </w:p>
    <w:p w:rsidR="000F5C35" w:rsidRPr="00A96BC4" w:rsidRDefault="000F5C35" w:rsidP="000F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62D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6BC4">
        <w:rPr>
          <w:rFonts w:ascii="Times New Roman" w:hAnsi="Times New Roman" w:cs="Times New Roman"/>
          <w:b/>
          <w:sz w:val="24"/>
          <w:szCs w:val="24"/>
        </w:rPr>
        <w:t>Оценка качества деятельности структурных подразделений (СП),  ППС и студентов</w:t>
      </w:r>
      <w:r w:rsidRPr="00A96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C35" w:rsidRPr="000F654E" w:rsidRDefault="000F5C35" w:rsidP="000F5C3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54E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проведение рейтинга ППС и подразделений. </w:t>
      </w:r>
      <w:r w:rsidRPr="000F654E">
        <w:rPr>
          <w:rFonts w:ascii="Times New Roman" w:hAnsi="Times New Roman" w:cs="Times New Roman"/>
          <w:sz w:val="24"/>
          <w:szCs w:val="24"/>
        </w:rPr>
        <w:t>Проведен рейтинг ППС и учебных структур университета за 201</w:t>
      </w:r>
      <w:r w:rsidR="00442ACA" w:rsidRPr="000F654E">
        <w:rPr>
          <w:rFonts w:ascii="Times New Roman" w:hAnsi="Times New Roman" w:cs="Times New Roman"/>
          <w:sz w:val="24"/>
          <w:szCs w:val="24"/>
        </w:rPr>
        <w:t>9</w:t>
      </w:r>
      <w:r w:rsidRPr="000F654E">
        <w:rPr>
          <w:rFonts w:ascii="Times New Roman" w:hAnsi="Times New Roman" w:cs="Times New Roman"/>
          <w:sz w:val="24"/>
          <w:szCs w:val="24"/>
        </w:rPr>
        <w:t>-</w:t>
      </w:r>
      <w:r w:rsidR="00442ACA" w:rsidRPr="000F654E">
        <w:rPr>
          <w:rFonts w:ascii="Times New Roman" w:hAnsi="Times New Roman" w:cs="Times New Roman"/>
          <w:sz w:val="24"/>
          <w:szCs w:val="24"/>
        </w:rPr>
        <w:t>20</w:t>
      </w:r>
      <w:r w:rsidR="00805707" w:rsidRPr="000F654E">
        <w:rPr>
          <w:rFonts w:ascii="Times New Roman" w:hAnsi="Times New Roman" w:cs="Times New Roman"/>
          <w:sz w:val="24"/>
          <w:szCs w:val="24"/>
        </w:rPr>
        <w:t xml:space="preserve"> </w:t>
      </w:r>
      <w:r w:rsidRPr="000F654E">
        <w:rPr>
          <w:rFonts w:ascii="Times New Roman" w:hAnsi="Times New Roman" w:cs="Times New Roman"/>
          <w:sz w:val="24"/>
          <w:szCs w:val="24"/>
        </w:rPr>
        <w:t>учебный год</w:t>
      </w:r>
      <w:r w:rsidR="00BD0997" w:rsidRPr="000F654E">
        <w:rPr>
          <w:rFonts w:ascii="Times New Roman" w:hAnsi="Times New Roman" w:cs="Times New Roman"/>
          <w:sz w:val="24"/>
          <w:szCs w:val="24"/>
        </w:rPr>
        <w:t xml:space="preserve"> в автоматизированной системе</w:t>
      </w:r>
      <w:r w:rsidRPr="000F654E">
        <w:rPr>
          <w:rFonts w:ascii="Times New Roman" w:hAnsi="Times New Roman" w:cs="Times New Roman"/>
          <w:sz w:val="24"/>
          <w:szCs w:val="24"/>
        </w:rPr>
        <w:t xml:space="preserve">. Всего в рейтинге участвовали </w:t>
      </w:r>
      <w:r w:rsidR="00942992" w:rsidRPr="000F654E">
        <w:rPr>
          <w:rFonts w:ascii="Times New Roman" w:hAnsi="Times New Roman" w:cs="Times New Roman"/>
          <w:sz w:val="24"/>
          <w:szCs w:val="24"/>
        </w:rPr>
        <w:t>390</w:t>
      </w:r>
      <w:r w:rsidRPr="000F654E">
        <w:rPr>
          <w:rFonts w:ascii="Times New Roman" w:hAnsi="Times New Roman" w:cs="Times New Roman"/>
          <w:sz w:val="24"/>
          <w:szCs w:val="24"/>
        </w:rPr>
        <w:t xml:space="preserve"> человек по следующим категориям: профессора – 5</w:t>
      </w:r>
      <w:r w:rsidR="00942992" w:rsidRPr="000F654E">
        <w:rPr>
          <w:rFonts w:ascii="Times New Roman" w:hAnsi="Times New Roman" w:cs="Times New Roman"/>
          <w:sz w:val="24"/>
          <w:szCs w:val="24"/>
        </w:rPr>
        <w:t>7</w:t>
      </w:r>
      <w:r w:rsidRPr="000F654E">
        <w:rPr>
          <w:rFonts w:ascii="Times New Roman" w:hAnsi="Times New Roman" w:cs="Times New Roman"/>
          <w:sz w:val="24"/>
          <w:szCs w:val="24"/>
        </w:rPr>
        <w:t xml:space="preserve"> чел., доценты – 1</w:t>
      </w:r>
      <w:r w:rsidR="0011638E" w:rsidRPr="000F654E">
        <w:rPr>
          <w:rFonts w:ascii="Times New Roman" w:hAnsi="Times New Roman" w:cs="Times New Roman"/>
          <w:sz w:val="24"/>
          <w:szCs w:val="24"/>
        </w:rPr>
        <w:t>1</w:t>
      </w:r>
      <w:r w:rsidR="00942992" w:rsidRPr="000F654E">
        <w:rPr>
          <w:rFonts w:ascii="Times New Roman" w:hAnsi="Times New Roman" w:cs="Times New Roman"/>
          <w:sz w:val="24"/>
          <w:szCs w:val="24"/>
        </w:rPr>
        <w:t>2</w:t>
      </w:r>
      <w:r w:rsidRPr="000F654E">
        <w:rPr>
          <w:rFonts w:ascii="Times New Roman" w:hAnsi="Times New Roman" w:cs="Times New Roman"/>
          <w:sz w:val="24"/>
          <w:szCs w:val="24"/>
        </w:rPr>
        <w:t xml:space="preserve"> чел., старшие преподаватели – 1</w:t>
      </w:r>
      <w:r w:rsidR="0011638E" w:rsidRPr="000F654E">
        <w:rPr>
          <w:rFonts w:ascii="Times New Roman" w:hAnsi="Times New Roman" w:cs="Times New Roman"/>
          <w:sz w:val="24"/>
          <w:szCs w:val="24"/>
        </w:rPr>
        <w:t>4</w:t>
      </w:r>
      <w:r w:rsidR="00942992" w:rsidRPr="000F654E">
        <w:rPr>
          <w:rFonts w:ascii="Times New Roman" w:hAnsi="Times New Roman" w:cs="Times New Roman"/>
          <w:sz w:val="24"/>
          <w:szCs w:val="24"/>
        </w:rPr>
        <w:t>1</w:t>
      </w:r>
      <w:r w:rsidRPr="000F654E">
        <w:rPr>
          <w:rFonts w:ascii="Times New Roman" w:hAnsi="Times New Roman" w:cs="Times New Roman"/>
          <w:sz w:val="24"/>
          <w:szCs w:val="24"/>
        </w:rPr>
        <w:t xml:space="preserve"> чел., преподаватели – </w:t>
      </w:r>
      <w:r w:rsidR="0011638E" w:rsidRPr="000F654E">
        <w:rPr>
          <w:rFonts w:ascii="Times New Roman" w:hAnsi="Times New Roman" w:cs="Times New Roman"/>
          <w:sz w:val="24"/>
          <w:szCs w:val="24"/>
        </w:rPr>
        <w:t>8</w:t>
      </w:r>
      <w:r w:rsidR="00942992" w:rsidRPr="000F654E">
        <w:rPr>
          <w:rFonts w:ascii="Times New Roman" w:hAnsi="Times New Roman" w:cs="Times New Roman"/>
          <w:sz w:val="24"/>
          <w:szCs w:val="24"/>
        </w:rPr>
        <w:t>0</w:t>
      </w:r>
      <w:r w:rsidRPr="000F654E">
        <w:rPr>
          <w:rFonts w:ascii="Times New Roman" w:hAnsi="Times New Roman" w:cs="Times New Roman"/>
          <w:sz w:val="24"/>
          <w:szCs w:val="24"/>
        </w:rPr>
        <w:t xml:space="preserve"> чел. Итоги рейтинга были рассмотрены н</w:t>
      </w:r>
      <w:r w:rsidR="00942992" w:rsidRPr="000F654E">
        <w:rPr>
          <w:rFonts w:ascii="Times New Roman" w:hAnsi="Times New Roman" w:cs="Times New Roman"/>
          <w:sz w:val="24"/>
          <w:szCs w:val="24"/>
        </w:rPr>
        <w:t>а заседаниях Ректорского совета и</w:t>
      </w:r>
      <w:r w:rsidRPr="000F654E">
        <w:rPr>
          <w:rFonts w:ascii="Times New Roman" w:hAnsi="Times New Roman" w:cs="Times New Roman"/>
          <w:sz w:val="24"/>
          <w:szCs w:val="24"/>
        </w:rPr>
        <w:t xml:space="preserve"> Совета по качеству.</w:t>
      </w:r>
    </w:p>
    <w:p w:rsidR="000F5C35" w:rsidRPr="007B1CC6" w:rsidRDefault="000F5C35" w:rsidP="000F5C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рейтинга 10 преподавателям с каждой категории, набравшим наибольшее количество баллов, </w:t>
      </w:r>
      <w:r w:rsidR="00942992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дополнительные надбавки к основному должностному окладу с </w:t>
      </w:r>
      <w:r w:rsidRPr="00C57DE9">
        <w:rPr>
          <w:rFonts w:ascii="Times New Roman" w:hAnsi="Times New Roman" w:cs="Times New Roman"/>
          <w:sz w:val="24"/>
          <w:szCs w:val="24"/>
        </w:rPr>
        <w:t>учетом</w:t>
      </w:r>
      <w:r w:rsidRPr="00C57DE9">
        <w:rPr>
          <w:rFonts w:ascii="Times New Roman" w:hAnsi="Times New Roman" w:cs="Times New Roman"/>
        </w:rPr>
        <w:t xml:space="preserve"> </w:t>
      </w:r>
      <w:r w:rsidRPr="007B1CC6">
        <w:rPr>
          <w:rFonts w:ascii="Times New Roman" w:hAnsi="Times New Roman" w:cs="Times New Roman"/>
          <w:sz w:val="24"/>
          <w:szCs w:val="24"/>
        </w:rPr>
        <w:t xml:space="preserve">финансовых возможностей университета.  </w:t>
      </w:r>
    </w:p>
    <w:p w:rsidR="000F5C35" w:rsidRDefault="00EA1C0C" w:rsidP="000F5C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рейтинга структурных подразделений</w:t>
      </w:r>
      <w:r w:rsidR="000F5C35">
        <w:rPr>
          <w:rFonts w:ascii="Times New Roman" w:hAnsi="Times New Roman" w:cs="Times New Roman"/>
          <w:sz w:val="24"/>
          <w:szCs w:val="24"/>
        </w:rPr>
        <w:t>: «</w:t>
      </w:r>
      <w:r w:rsidR="000F5C35" w:rsidRPr="00285991">
        <w:rPr>
          <w:rFonts w:ascii="Times New Roman" w:hAnsi="Times New Roman" w:cs="Times New Roman"/>
          <w:sz w:val="24"/>
          <w:szCs w:val="24"/>
        </w:rPr>
        <w:t>Лучшая выпускающая кафедра» - кафедра «</w:t>
      </w:r>
      <w:r w:rsidR="0089791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производства продуктов питания</w:t>
      </w:r>
      <w:r w:rsidR="000F5C35" w:rsidRPr="002859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F5C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5C35" w:rsidRPr="00285991">
        <w:rPr>
          <w:rFonts w:ascii="Times New Roman" w:hAnsi="Times New Roman" w:cs="Times New Roman"/>
          <w:sz w:val="24"/>
          <w:szCs w:val="24"/>
        </w:rPr>
        <w:t xml:space="preserve"> «Лучшая общепрофессиональная кафедра</w:t>
      </w:r>
      <w:r w:rsidR="00821030">
        <w:rPr>
          <w:rFonts w:ascii="Times New Roman" w:hAnsi="Times New Roman" w:cs="Times New Roman"/>
          <w:sz w:val="24"/>
          <w:szCs w:val="24"/>
        </w:rPr>
        <w:t xml:space="preserve"> (центр)</w:t>
      </w:r>
      <w:r w:rsidR="000F5C35" w:rsidRPr="00285991">
        <w:rPr>
          <w:rFonts w:ascii="Times New Roman" w:hAnsi="Times New Roman" w:cs="Times New Roman"/>
          <w:sz w:val="24"/>
          <w:szCs w:val="24"/>
        </w:rPr>
        <w:t>» - «Центр немецкого языка»</w:t>
      </w:r>
      <w:r w:rsidR="000F5C35">
        <w:rPr>
          <w:rFonts w:ascii="Times New Roman" w:hAnsi="Times New Roman" w:cs="Times New Roman"/>
          <w:sz w:val="24"/>
          <w:szCs w:val="24"/>
        </w:rPr>
        <w:t>,</w:t>
      </w:r>
      <w:r w:rsidR="000F5C35" w:rsidRPr="00285991">
        <w:rPr>
          <w:rFonts w:ascii="Times New Roman" w:hAnsi="Times New Roman" w:cs="Times New Roman"/>
          <w:sz w:val="24"/>
          <w:szCs w:val="24"/>
        </w:rPr>
        <w:t xml:space="preserve"> «Лучший факультет (институт, филиал)»  </w:t>
      </w:r>
      <w:r w:rsidR="000F5C35">
        <w:rPr>
          <w:rFonts w:ascii="Times New Roman" w:hAnsi="Times New Roman" w:cs="Times New Roman"/>
          <w:sz w:val="24"/>
          <w:szCs w:val="24"/>
        </w:rPr>
        <w:t>- технологический факультет</w:t>
      </w:r>
      <w:r w:rsidR="000F5C35" w:rsidRPr="00285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0F5C35" w:rsidRPr="00285991">
        <w:rPr>
          <w:rFonts w:ascii="Times New Roman" w:hAnsi="Times New Roman" w:cs="Times New Roman"/>
          <w:sz w:val="24"/>
          <w:szCs w:val="24"/>
        </w:rPr>
        <w:t>награждены сертификатами  на улучшение материально-технической  базы.</w:t>
      </w:r>
      <w:r w:rsidR="000F5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71" w:rsidRDefault="000F5C35" w:rsidP="00DD6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EA1C0C">
        <w:rPr>
          <w:rFonts w:ascii="Times New Roman" w:hAnsi="Times New Roman" w:cs="Times New Roman"/>
          <w:sz w:val="24"/>
          <w:szCs w:val="24"/>
        </w:rPr>
        <w:t xml:space="preserve">ведется работа по совершенствованию </w:t>
      </w:r>
      <w:r w:rsidR="00EA394D">
        <w:rPr>
          <w:rFonts w:ascii="Times New Roman" w:hAnsi="Times New Roman" w:cs="Times New Roman"/>
          <w:sz w:val="24"/>
          <w:szCs w:val="24"/>
        </w:rPr>
        <w:t>информационной системы «Рейтинг» (ИС «Рейтинг»)</w:t>
      </w:r>
      <w:r w:rsidR="00EA1C0C">
        <w:rPr>
          <w:rFonts w:ascii="Times New Roman" w:hAnsi="Times New Roman" w:cs="Times New Roman"/>
          <w:sz w:val="24"/>
          <w:szCs w:val="24"/>
        </w:rPr>
        <w:t>, критериев оценивания и доказательной базы</w:t>
      </w:r>
      <w:r w:rsidRPr="00BD0997">
        <w:rPr>
          <w:rFonts w:ascii="Times New Roman" w:hAnsi="Times New Roman" w:cs="Times New Roman"/>
          <w:sz w:val="24"/>
          <w:szCs w:val="24"/>
        </w:rPr>
        <w:t>.</w:t>
      </w:r>
      <w:r w:rsidR="00BD0997" w:rsidRPr="00BD0997">
        <w:rPr>
          <w:rFonts w:ascii="Times New Roman" w:hAnsi="Times New Roman" w:cs="Times New Roman"/>
          <w:sz w:val="24"/>
          <w:szCs w:val="24"/>
        </w:rPr>
        <w:t xml:space="preserve"> </w:t>
      </w:r>
      <w:r w:rsidRPr="00BD0997">
        <w:rPr>
          <w:rFonts w:ascii="Times New Roman" w:hAnsi="Times New Roman" w:cs="Times New Roman"/>
          <w:sz w:val="24"/>
          <w:szCs w:val="24"/>
        </w:rPr>
        <w:t>Заполнение рейтинга за период с июля 20</w:t>
      </w:r>
      <w:r w:rsidR="00EA1C0C">
        <w:rPr>
          <w:rFonts w:ascii="Times New Roman" w:hAnsi="Times New Roman" w:cs="Times New Roman"/>
          <w:sz w:val="24"/>
          <w:szCs w:val="24"/>
        </w:rPr>
        <w:t>20</w:t>
      </w:r>
      <w:r w:rsidR="00983FE8" w:rsidRPr="00983FE8">
        <w:rPr>
          <w:rFonts w:ascii="Times New Roman" w:hAnsi="Times New Roman" w:cs="Times New Roman"/>
          <w:sz w:val="24"/>
          <w:szCs w:val="24"/>
        </w:rPr>
        <w:t xml:space="preserve"> </w:t>
      </w:r>
      <w:r w:rsidRPr="00BD0997">
        <w:rPr>
          <w:rFonts w:ascii="Times New Roman" w:hAnsi="Times New Roman" w:cs="Times New Roman"/>
          <w:sz w:val="24"/>
          <w:szCs w:val="24"/>
        </w:rPr>
        <w:t xml:space="preserve">года по июнь </w:t>
      </w:r>
      <w:r w:rsidR="00EA1C0C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Pr="00BD0997">
        <w:rPr>
          <w:rFonts w:ascii="Times New Roman" w:hAnsi="Times New Roman" w:cs="Times New Roman"/>
          <w:sz w:val="24"/>
          <w:szCs w:val="24"/>
        </w:rPr>
        <w:t>20</w:t>
      </w:r>
      <w:r w:rsidR="00983FE8" w:rsidRPr="00983FE8">
        <w:rPr>
          <w:rFonts w:ascii="Times New Roman" w:hAnsi="Times New Roman" w:cs="Times New Roman"/>
          <w:sz w:val="24"/>
          <w:szCs w:val="24"/>
        </w:rPr>
        <w:t>2</w:t>
      </w:r>
      <w:r w:rsidR="00EA1C0C">
        <w:rPr>
          <w:rFonts w:ascii="Times New Roman" w:hAnsi="Times New Roman" w:cs="Times New Roman"/>
          <w:sz w:val="24"/>
          <w:szCs w:val="24"/>
        </w:rPr>
        <w:t>1</w:t>
      </w:r>
      <w:r w:rsidRPr="00BD09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A1C0C">
        <w:rPr>
          <w:rFonts w:ascii="Times New Roman" w:hAnsi="Times New Roman" w:cs="Times New Roman"/>
          <w:sz w:val="24"/>
          <w:szCs w:val="24"/>
        </w:rPr>
        <w:t xml:space="preserve"> </w:t>
      </w:r>
      <w:r w:rsidRPr="00BD0997">
        <w:rPr>
          <w:rFonts w:ascii="Times New Roman" w:hAnsi="Times New Roman" w:cs="Times New Roman"/>
          <w:sz w:val="24"/>
          <w:szCs w:val="24"/>
        </w:rPr>
        <w:t xml:space="preserve"> планируется с 1 мая по 30 июня. Подведение предварительных итогов осуществля</w:t>
      </w:r>
      <w:r w:rsidR="00CF7040">
        <w:rPr>
          <w:rFonts w:ascii="Times New Roman" w:hAnsi="Times New Roman" w:cs="Times New Roman"/>
          <w:sz w:val="24"/>
          <w:szCs w:val="24"/>
        </w:rPr>
        <w:t>е</w:t>
      </w:r>
      <w:r w:rsidRPr="00BD0997">
        <w:rPr>
          <w:rFonts w:ascii="Times New Roman" w:hAnsi="Times New Roman" w:cs="Times New Roman"/>
          <w:sz w:val="24"/>
          <w:szCs w:val="24"/>
        </w:rPr>
        <w:t>тся до 1 сентября текущего года.</w:t>
      </w:r>
      <w:r w:rsidR="00BD0997" w:rsidRPr="00BD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71" w:rsidRPr="000F654E" w:rsidRDefault="000F5C35" w:rsidP="000F654E">
      <w:pPr>
        <w:pStyle w:val="a3"/>
        <w:numPr>
          <w:ilvl w:val="0"/>
          <w:numId w:val="1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54E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проведение социального опроса. </w:t>
      </w:r>
      <w:proofErr w:type="gramStart"/>
      <w:r w:rsidR="00CF7040" w:rsidRPr="000F654E">
        <w:rPr>
          <w:rFonts w:ascii="Times New Roman" w:hAnsi="Times New Roman" w:cs="Times New Roman"/>
          <w:sz w:val="24"/>
          <w:szCs w:val="24"/>
        </w:rPr>
        <w:t>В университете разработаны</w:t>
      </w:r>
      <w:r w:rsidR="00DD6A71" w:rsidRPr="000F654E">
        <w:rPr>
          <w:rFonts w:ascii="Times New Roman" w:hAnsi="Times New Roman" w:cs="Times New Roman"/>
          <w:sz w:val="24"/>
          <w:szCs w:val="24"/>
        </w:rPr>
        <w:t xml:space="preserve"> ряд анкет, </w:t>
      </w:r>
      <w:r w:rsidR="00CF7040" w:rsidRPr="000F654E">
        <w:rPr>
          <w:rFonts w:ascii="Times New Roman" w:hAnsi="Times New Roman" w:cs="Times New Roman"/>
          <w:sz w:val="24"/>
          <w:szCs w:val="24"/>
        </w:rPr>
        <w:t>для проведения социального опроса</w:t>
      </w:r>
      <w:r w:rsidR="00DD6A71" w:rsidRPr="000F654E">
        <w:rPr>
          <w:rFonts w:ascii="Times New Roman" w:hAnsi="Times New Roman" w:cs="Times New Roman"/>
          <w:sz w:val="24"/>
          <w:szCs w:val="24"/>
        </w:rPr>
        <w:t xml:space="preserve"> ОКО и структурными подразделениями</w:t>
      </w:r>
      <w:r w:rsidR="00CF7040" w:rsidRPr="000F654E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  <w:r w:rsidR="00DD6A71" w:rsidRPr="000F654E">
        <w:rPr>
          <w:rFonts w:ascii="Times New Roman" w:hAnsi="Times New Roman" w:cs="Times New Roman"/>
          <w:sz w:val="24"/>
          <w:szCs w:val="24"/>
        </w:rPr>
        <w:t xml:space="preserve">: по удовлетворенности  ППС деятельностью вуза; «Преподаватель глазами студентов»; по удовлетворенности студентов организацией </w:t>
      </w:r>
      <w:proofErr w:type="spellStart"/>
      <w:r w:rsidR="00DD6A71" w:rsidRPr="000F654E">
        <w:rPr>
          <w:rFonts w:ascii="Times New Roman" w:hAnsi="Times New Roman" w:cs="Times New Roman"/>
          <w:sz w:val="24"/>
          <w:szCs w:val="24"/>
        </w:rPr>
        <w:lastRenderedPageBreak/>
        <w:t>внеучебного</w:t>
      </w:r>
      <w:proofErr w:type="spellEnd"/>
      <w:r w:rsidR="00DD6A71" w:rsidRPr="000F654E">
        <w:rPr>
          <w:rFonts w:ascii="Times New Roman" w:hAnsi="Times New Roman" w:cs="Times New Roman"/>
          <w:sz w:val="24"/>
          <w:szCs w:val="24"/>
        </w:rPr>
        <w:t xml:space="preserve"> времени и качеством питания в вузе, условиями проживания в общежитиях; «Оценка качества работы архива», «Оценка качества  медицинского пункта»; «О</w:t>
      </w:r>
      <w:r w:rsidR="00DD6A71" w:rsidRPr="000F654E">
        <w:rPr>
          <w:rFonts w:ascii="Times New Roman" w:hAnsi="Times New Roman" w:cs="Times New Roman"/>
          <w:color w:val="000000"/>
          <w:sz w:val="24"/>
          <w:szCs w:val="24"/>
        </w:rPr>
        <w:t>ценка качества работы столовых и точек общественного питания»;</w:t>
      </w:r>
      <w:proofErr w:type="gramEnd"/>
      <w:r w:rsidR="00DD6A71" w:rsidRPr="000F654E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DD6A71" w:rsidRPr="000F654E">
        <w:rPr>
          <w:rFonts w:ascii="Times New Roman" w:hAnsi="Times New Roman" w:cs="Times New Roman"/>
          <w:sz w:val="24"/>
          <w:szCs w:val="24"/>
        </w:rPr>
        <w:t>ценка качества работы деканатов»; «Оценка качества работы научно-технической библиотеки»</w:t>
      </w:r>
      <w:r w:rsidR="00DD6A71" w:rsidRPr="000F654E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DD6A71" w:rsidRPr="000F654E">
        <w:rPr>
          <w:rFonts w:ascii="Times New Roman" w:hAnsi="Times New Roman" w:cs="Times New Roman"/>
          <w:color w:val="000000"/>
          <w:sz w:val="24"/>
          <w:szCs w:val="24"/>
        </w:rPr>
        <w:t xml:space="preserve">анкета по академическим вопросам. </w:t>
      </w:r>
    </w:p>
    <w:p w:rsidR="00697F94" w:rsidRDefault="00DD6A71" w:rsidP="00697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опрос студентов </w:t>
      </w:r>
      <w:r w:rsidRPr="00062770">
        <w:rPr>
          <w:rFonts w:ascii="Times New Roman" w:hAnsi="Times New Roman" w:cs="Times New Roman"/>
          <w:sz w:val="24"/>
          <w:szCs w:val="24"/>
        </w:rPr>
        <w:t xml:space="preserve">«Преподаватель глазами студентов»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 w:rsidR="00CF7040">
        <w:rPr>
          <w:rFonts w:ascii="Times New Roman" w:hAnsi="Times New Roman" w:cs="Times New Roman"/>
          <w:sz w:val="24"/>
          <w:szCs w:val="24"/>
        </w:rPr>
        <w:t>яется</w:t>
      </w:r>
      <w:r w:rsidRPr="00062770">
        <w:rPr>
          <w:rFonts w:ascii="Times New Roman" w:hAnsi="Times New Roman" w:cs="Times New Roman"/>
          <w:sz w:val="24"/>
          <w:szCs w:val="24"/>
        </w:rPr>
        <w:t xml:space="preserve"> в </w:t>
      </w:r>
      <w:r w:rsidRPr="0006277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62770">
        <w:rPr>
          <w:rFonts w:ascii="Times New Roman" w:hAnsi="Times New Roman" w:cs="Times New Roman"/>
          <w:sz w:val="24"/>
          <w:szCs w:val="24"/>
        </w:rPr>
        <w:t>-</w:t>
      </w:r>
      <w:r w:rsidRPr="0006277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E45E81">
        <w:rPr>
          <w:rFonts w:ascii="Times New Roman" w:hAnsi="Times New Roman" w:cs="Times New Roman"/>
          <w:sz w:val="24"/>
          <w:szCs w:val="24"/>
        </w:rPr>
        <w:t xml:space="preserve"> </w:t>
      </w:r>
      <w:r w:rsidRPr="00062770">
        <w:rPr>
          <w:rFonts w:ascii="Times New Roman" w:hAnsi="Times New Roman" w:cs="Times New Roman"/>
          <w:sz w:val="24"/>
          <w:szCs w:val="24"/>
        </w:rPr>
        <w:t xml:space="preserve">режиме. </w:t>
      </w:r>
    </w:p>
    <w:p w:rsidR="00697F94" w:rsidRPr="00697F94" w:rsidRDefault="00697F94" w:rsidP="00697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2FF">
        <w:rPr>
          <w:rFonts w:ascii="Times New Roman" w:hAnsi="Times New Roman" w:cs="Times New Roman"/>
          <w:sz w:val="24"/>
          <w:szCs w:val="24"/>
          <w:lang w:val="ky-KG"/>
        </w:rPr>
        <w:t xml:space="preserve">С 24.05.2020 г. по 11.06.2020 г. был проведен социологический опрос по </w:t>
      </w:r>
      <w:r w:rsidRPr="001962FF">
        <w:rPr>
          <w:rFonts w:ascii="Times New Roman" w:hAnsi="Times New Roman" w:cs="Times New Roman"/>
          <w:sz w:val="24"/>
          <w:szCs w:val="24"/>
        </w:rPr>
        <w:t>удовлетворенности студ</w:t>
      </w:r>
      <w:r>
        <w:rPr>
          <w:rFonts w:ascii="Times New Roman" w:hAnsi="Times New Roman" w:cs="Times New Roman"/>
          <w:sz w:val="24"/>
          <w:szCs w:val="24"/>
        </w:rPr>
        <w:t xml:space="preserve">ентов системой  онлайн обучения, в котором приняли участие </w:t>
      </w:r>
      <w:r w:rsidRPr="001962FF">
        <w:rPr>
          <w:rFonts w:ascii="Times New Roman" w:hAnsi="Times New Roman" w:cs="Times New Roman"/>
          <w:sz w:val="24"/>
          <w:szCs w:val="24"/>
        </w:rPr>
        <w:t>1894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94">
        <w:rPr>
          <w:rFonts w:ascii="Times New Roman" w:hAnsi="Times New Roman" w:cs="Times New Roman"/>
          <w:sz w:val="24"/>
          <w:szCs w:val="24"/>
          <w:shd w:val="clear" w:color="auto" w:fill="FFFFFF"/>
        </w:rPr>
        <w:t>К отрицательным моментам, которые отметили студенты, относятся: технические сбои, слабые навыки онлайн-преподавания, сложность в освоении лабораторных и практических 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  <w:r w:rsidRPr="0069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444A" w:rsidRPr="00DE444A" w:rsidRDefault="00DE444A" w:rsidP="00DE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обеспечения качества педагогической деятельности, </w:t>
      </w:r>
      <w:r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 итогам анкетирования студентов </w:t>
      </w:r>
      <w:proofErr w:type="gramStart"/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приказа</w:t>
      </w:r>
      <w:proofErr w:type="gramEnd"/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комиссией </w:t>
      </w:r>
      <w:proofErr w:type="spellStart"/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42E2A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proofErr w:type="spellEnd"/>
      <w:r w:rsidR="00D42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A71"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посещения занятий и экзаменов ППС.  </w:t>
      </w:r>
    </w:p>
    <w:p w:rsidR="00DE444A" w:rsidRPr="00DE444A" w:rsidRDefault="00DE444A" w:rsidP="00DE44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состав комиссии вошли заведующие кафедрами, председатели УМС факультетов, ведущие преподаватели кафедр.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комиссии регулир</w:t>
      </w:r>
      <w:r w:rsidR="006C4643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утвержденным Положением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мониторинге и </w:t>
      </w:r>
      <w:proofErr w:type="spellStart"/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взаимопосещени</w:t>
      </w:r>
      <w:r w:rsidR="006C4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spellEnd"/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учебных занятий в КГТУ им. И. </w:t>
      </w:r>
      <w:proofErr w:type="spellStart"/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Раззакова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1847" w:rsidRPr="00951847" w:rsidRDefault="00DD6A71" w:rsidP="00DD6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проверки комиссией </w:t>
      </w:r>
      <w:r w:rsidR="00D42E2A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даны рекомендации преподавателям по улучшению проведения учебных занятий, совершенствованию учебно-методического обеспечения образовательной программы, разработке экзаменационных билетов и тестов</w:t>
      </w:r>
      <w:r w:rsidR="00DE4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Pr="00DE4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организованы курсы повышения квалификации</w:t>
      </w:r>
      <w:r w:rsidRPr="00A91CE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97F94" w:rsidRPr="007708A5" w:rsidRDefault="00697F94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708A5" w:rsidRDefault="007708A5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708A5" w:rsidRDefault="007708A5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708A5" w:rsidRDefault="007708A5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708A5" w:rsidRDefault="007708A5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708A5" w:rsidRDefault="007708A5" w:rsidP="001962FF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7708A5" w:rsidRPr="007708A5" w:rsidRDefault="007708A5" w:rsidP="001962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Зав. ОКО</w:t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Чимчикова</w:t>
      </w:r>
      <w:proofErr w:type="spellEnd"/>
      <w:r w:rsidRPr="00770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М.К.</w:t>
      </w:r>
    </w:p>
    <w:p w:rsidR="00697F94" w:rsidRPr="007708A5" w:rsidRDefault="00697F94" w:rsidP="001962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1847" w:rsidRPr="00951847" w:rsidRDefault="00951847" w:rsidP="00DD6A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4308" w:rsidRDefault="00014308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F94" w:rsidRDefault="00697F94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308" w:rsidRDefault="00014308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308" w:rsidRDefault="00014308" w:rsidP="00DD6A7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A47"/>
    <w:multiLevelType w:val="hybridMultilevel"/>
    <w:tmpl w:val="7922A076"/>
    <w:lvl w:ilvl="0" w:tplc="5FC46C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440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69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67E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47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885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E9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E4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D701E"/>
    <w:multiLevelType w:val="hybridMultilevel"/>
    <w:tmpl w:val="98E05A5C"/>
    <w:lvl w:ilvl="0" w:tplc="CE80AA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613564"/>
    <w:multiLevelType w:val="hybridMultilevel"/>
    <w:tmpl w:val="607CD402"/>
    <w:lvl w:ilvl="0" w:tplc="FADA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18C1"/>
    <w:multiLevelType w:val="hybridMultilevel"/>
    <w:tmpl w:val="AFFC09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9771759"/>
    <w:multiLevelType w:val="hybridMultilevel"/>
    <w:tmpl w:val="B8A087C0"/>
    <w:lvl w:ilvl="0" w:tplc="060E8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50160B"/>
    <w:multiLevelType w:val="hybridMultilevel"/>
    <w:tmpl w:val="724AFC18"/>
    <w:lvl w:ilvl="0" w:tplc="4502B0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E1335"/>
    <w:multiLevelType w:val="hybridMultilevel"/>
    <w:tmpl w:val="97EE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5E50"/>
    <w:multiLevelType w:val="hybridMultilevel"/>
    <w:tmpl w:val="F918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71C"/>
    <w:multiLevelType w:val="hybridMultilevel"/>
    <w:tmpl w:val="6A36FFC8"/>
    <w:lvl w:ilvl="0" w:tplc="3CF28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EDF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29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0D1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C3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47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85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C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13758"/>
    <w:multiLevelType w:val="hybridMultilevel"/>
    <w:tmpl w:val="D35E3D26"/>
    <w:lvl w:ilvl="0" w:tplc="330848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B461B"/>
    <w:multiLevelType w:val="multilevel"/>
    <w:tmpl w:val="672A3B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41E9506F"/>
    <w:multiLevelType w:val="hybridMultilevel"/>
    <w:tmpl w:val="95EC27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926DB"/>
    <w:multiLevelType w:val="hybridMultilevel"/>
    <w:tmpl w:val="B7D85FC8"/>
    <w:lvl w:ilvl="0" w:tplc="D0166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2D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6C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50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1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AB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09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C4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E1CB5"/>
    <w:multiLevelType w:val="hybridMultilevel"/>
    <w:tmpl w:val="AA7CC3B0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678933E4"/>
    <w:multiLevelType w:val="hybridMultilevel"/>
    <w:tmpl w:val="A59E3D2E"/>
    <w:lvl w:ilvl="0" w:tplc="BAB09E4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173B1"/>
    <w:multiLevelType w:val="hybridMultilevel"/>
    <w:tmpl w:val="1E3E7EBE"/>
    <w:lvl w:ilvl="0" w:tplc="B3CE5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89A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0E9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27C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679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414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06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4ED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13950"/>
    <w:multiLevelType w:val="hybridMultilevel"/>
    <w:tmpl w:val="F03C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D36B26"/>
    <w:multiLevelType w:val="hybridMultilevel"/>
    <w:tmpl w:val="1BDADCEC"/>
    <w:lvl w:ilvl="0" w:tplc="FD2043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239DF"/>
    <w:multiLevelType w:val="hybridMultilevel"/>
    <w:tmpl w:val="9B348B08"/>
    <w:lvl w:ilvl="0" w:tplc="44E8C5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A9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09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A1B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AA5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2CC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58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A1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0D3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18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35"/>
    <w:rsid w:val="00014308"/>
    <w:rsid w:val="00014E58"/>
    <w:rsid w:val="00040C6C"/>
    <w:rsid w:val="0004417C"/>
    <w:rsid w:val="00047F0A"/>
    <w:rsid w:val="00077409"/>
    <w:rsid w:val="000B0A6C"/>
    <w:rsid w:val="000C5F99"/>
    <w:rsid w:val="000F5C35"/>
    <w:rsid w:val="000F654E"/>
    <w:rsid w:val="0011638E"/>
    <w:rsid w:val="00126B4C"/>
    <w:rsid w:val="00132C75"/>
    <w:rsid w:val="001445DF"/>
    <w:rsid w:val="00156255"/>
    <w:rsid w:val="00167218"/>
    <w:rsid w:val="00171316"/>
    <w:rsid w:val="00171F0D"/>
    <w:rsid w:val="00193A9B"/>
    <w:rsid w:val="001962FF"/>
    <w:rsid w:val="001A1677"/>
    <w:rsid w:val="001D25D4"/>
    <w:rsid w:val="001D6BCD"/>
    <w:rsid w:val="001E3724"/>
    <w:rsid w:val="001F5044"/>
    <w:rsid w:val="00214854"/>
    <w:rsid w:val="00236474"/>
    <w:rsid w:val="0024604F"/>
    <w:rsid w:val="00247E32"/>
    <w:rsid w:val="00250561"/>
    <w:rsid w:val="00271441"/>
    <w:rsid w:val="002A7FE4"/>
    <w:rsid w:val="002C537B"/>
    <w:rsid w:val="002C7FE8"/>
    <w:rsid w:val="002E185B"/>
    <w:rsid w:val="002E2BE3"/>
    <w:rsid w:val="00335937"/>
    <w:rsid w:val="0036515F"/>
    <w:rsid w:val="00377C59"/>
    <w:rsid w:val="00386C07"/>
    <w:rsid w:val="003A6379"/>
    <w:rsid w:val="003A758B"/>
    <w:rsid w:val="003F1DF7"/>
    <w:rsid w:val="00402421"/>
    <w:rsid w:val="00431AEF"/>
    <w:rsid w:val="0043561F"/>
    <w:rsid w:val="00436E8F"/>
    <w:rsid w:val="00440AE3"/>
    <w:rsid w:val="00442ACA"/>
    <w:rsid w:val="00495763"/>
    <w:rsid w:val="004A18F5"/>
    <w:rsid w:val="004A4CDB"/>
    <w:rsid w:val="004B473F"/>
    <w:rsid w:val="004C1CD6"/>
    <w:rsid w:val="004C24F9"/>
    <w:rsid w:val="004D292B"/>
    <w:rsid w:val="004F3BDF"/>
    <w:rsid w:val="00504AD5"/>
    <w:rsid w:val="00510A95"/>
    <w:rsid w:val="0052643F"/>
    <w:rsid w:val="005311C8"/>
    <w:rsid w:val="0053742C"/>
    <w:rsid w:val="00542A0B"/>
    <w:rsid w:val="005960C2"/>
    <w:rsid w:val="005A5D76"/>
    <w:rsid w:val="005E2632"/>
    <w:rsid w:val="005F35A1"/>
    <w:rsid w:val="0060066C"/>
    <w:rsid w:val="00610CEE"/>
    <w:rsid w:val="00652A9E"/>
    <w:rsid w:val="00697F94"/>
    <w:rsid w:val="006A0011"/>
    <w:rsid w:val="006A3931"/>
    <w:rsid w:val="006C1927"/>
    <w:rsid w:val="006C4643"/>
    <w:rsid w:val="006D0431"/>
    <w:rsid w:val="006E30EA"/>
    <w:rsid w:val="006F74DF"/>
    <w:rsid w:val="006F7D65"/>
    <w:rsid w:val="0070208E"/>
    <w:rsid w:val="007107A1"/>
    <w:rsid w:val="0071583C"/>
    <w:rsid w:val="00716350"/>
    <w:rsid w:val="00726F95"/>
    <w:rsid w:val="0073326B"/>
    <w:rsid w:val="00736C3A"/>
    <w:rsid w:val="0074440A"/>
    <w:rsid w:val="007641F3"/>
    <w:rsid w:val="00766452"/>
    <w:rsid w:val="007708A5"/>
    <w:rsid w:val="00770F55"/>
    <w:rsid w:val="00793DDE"/>
    <w:rsid w:val="007A7B25"/>
    <w:rsid w:val="007B1CC6"/>
    <w:rsid w:val="007C1922"/>
    <w:rsid w:val="007D5F44"/>
    <w:rsid w:val="00805707"/>
    <w:rsid w:val="00821030"/>
    <w:rsid w:val="00834518"/>
    <w:rsid w:val="00835171"/>
    <w:rsid w:val="00852AF5"/>
    <w:rsid w:val="00860967"/>
    <w:rsid w:val="0089791C"/>
    <w:rsid w:val="008C36C9"/>
    <w:rsid w:val="008D6DA6"/>
    <w:rsid w:val="008D6F65"/>
    <w:rsid w:val="008F4745"/>
    <w:rsid w:val="00912539"/>
    <w:rsid w:val="00913F27"/>
    <w:rsid w:val="00922CBA"/>
    <w:rsid w:val="009378E0"/>
    <w:rsid w:val="00942992"/>
    <w:rsid w:val="00943833"/>
    <w:rsid w:val="00951847"/>
    <w:rsid w:val="00976547"/>
    <w:rsid w:val="00983FE8"/>
    <w:rsid w:val="009B23F9"/>
    <w:rsid w:val="009D3673"/>
    <w:rsid w:val="00A13111"/>
    <w:rsid w:val="00A235A0"/>
    <w:rsid w:val="00A26F50"/>
    <w:rsid w:val="00A41402"/>
    <w:rsid w:val="00A62D99"/>
    <w:rsid w:val="00A6426E"/>
    <w:rsid w:val="00A72D9B"/>
    <w:rsid w:val="00A73586"/>
    <w:rsid w:val="00A82F94"/>
    <w:rsid w:val="00AA7D1D"/>
    <w:rsid w:val="00AB1812"/>
    <w:rsid w:val="00AC7197"/>
    <w:rsid w:val="00B200D3"/>
    <w:rsid w:val="00B20823"/>
    <w:rsid w:val="00B25C80"/>
    <w:rsid w:val="00B7676A"/>
    <w:rsid w:val="00B76A1F"/>
    <w:rsid w:val="00B813AF"/>
    <w:rsid w:val="00B97041"/>
    <w:rsid w:val="00BB1A25"/>
    <w:rsid w:val="00BC43EA"/>
    <w:rsid w:val="00BD0997"/>
    <w:rsid w:val="00BE3FBF"/>
    <w:rsid w:val="00BF525D"/>
    <w:rsid w:val="00C00C1C"/>
    <w:rsid w:val="00C20A0B"/>
    <w:rsid w:val="00C23699"/>
    <w:rsid w:val="00C60D41"/>
    <w:rsid w:val="00C77117"/>
    <w:rsid w:val="00C97425"/>
    <w:rsid w:val="00CD7491"/>
    <w:rsid w:val="00CE7959"/>
    <w:rsid w:val="00CF7040"/>
    <w:rsid w:val="00D24448"/>
    <w:rsid w:val="00D34E53"/>
    <w:rsid w:val="00D42E2A"/>
    <w:rsid w:val="00D470A6"/>
    <w:rsid w:val="00D53C4C"/>
    <w:rsid w:val="00D83475"/>
    <w:rsid w:val="00D97F43"/>
    <w:rsid w:val="00DA64C4"/>
    <w:rsid w:val="00DD6963"/>
    <w:rsid w:val="00DD6A71"/>
    <w:rsid w:val="00DE444A"/>
    <w:rsid w:val="00DF45D4"/>
    <w:rsid w:val="00DF4931"/>
    <w:rsid w:val="00E06F61"/>
    <w:rsid w:val="00E168A4"/>
    <w:rsid w:val="00E27CF5"/>
    <w:rsid w:val="00E32D35"/>
    <w:rsid w:val="00E45E81"/>
    <w:rsid w:val="00E46AEB"/>
    <w:rsid w:val="00E5230A"/>
    <w:rsid w:val="00E53344"/>
    <w:rsid w:val="00E629E4"/>
    <w:rsid w:val="00E67916"/>
    <w:rsid w:val="00EA1C0C"/>
    <w:rsid w:val="00EA394D"/>
    <w:rsid w:val="00EA4811"/>
    <w:rsid w:val="00EA7ACE"/>
    <w:rsid w:val="00EE4010"/>
    <w:rsid w:val="00EE6B6C"/>
    <w:rsid w:val="00EF3F78"/>
    <w:rsid w:val="00F22F00"/>
    <w:rsid w:val="00F302D8"/>
    <w:rsid w:val="00F3033C"/>
    <w:rsid w:val="00F46C42"/>
    <w:rsid w:val="00F50E48"/>
    <w:rsid w:val="00F57C3F"/>
    <w:rsid w:val="00F770B4"/>
    <w:rsid w:val="00F7747E"/>
    <w:rsid w:val="00F92957"/>
    <w:rsid w:val="00FB05CC"/>
    <w:rsid w:val="00FB2F26"/>
    <w:rsid w:val="00FB60E4"/>
    <w:rsid w:val="00FE0B6E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7747E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5C35"/>
    <w:pPr>
      <w:ind w:left="720"/>
      <w:contextualSpacing/>
    </w:pPr>
  </w:style>
  <w:style w:type="character" w:styleId="a5">
    <w:name w:val="Strong"/>
    <w:basedOn w:val="a0"/>
    <w:uiPriority w:val="22"/>
    <w:qFormat/>
    <w:rsid w:val="000F5C35"/>
    <w:rPr>
      <w:b/>
      <w:bCs/>
    </w:rPr>
  </w:style>
  <w:style w:type="character" w:styleId="a6">
    <w:name w:val="Hyperlink"/>
    <w:basedOn w:val="a0"/>
    <w:uiPriority w:val="99"/>
    <w:unhideWhenUsed/>
    <w:rsid w:val="000F5C3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C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77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a">
    <w:name w:val="No Spacing"/>
    <w:uiPriority w:val="1"/>
    <w:qFormat/>
    <w:rsid w:val="00F774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a4">
    <w:name w:val="Абзац списка Знак"/>
    <w:basedOn w:val="a0"/>
    <w:link w:val="a3"/>
    <w:uiPriority w:val="34"/>
    <w:locked/>
    <w:rsid w:val="00FB2F26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DD6A71"/>
    <w:rPr>
      <w:i/>
      <w:iCs/>
    </w:rPr>
  </w:style>
  <w:style w:type="paragraph" w:styleId="ac">
    <w:name w:val="Normal (Web)"/>
    <w:basedOn w:val="a"/>
    <w:uiPriority w:val="99"/>
    <w:unhideWhenUsed/>
    <w:rsid w:val="009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7747E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5C35"/>
    <w:pPr>
      <w:ind w:left="720"/>
      <w:contextualSpacing/>
    </w:pPr>
  </w:style>
  <w:style w:type="character" w:styleId="a5">
    <w:name w:val="Strong"/>
    <w:basedOn w:val="a0"/>
    <w:uiPriority w:val="22"/>
    <w:qFormat/>
    <w:rsid w:val="000F5C35"/>
    <w:rPr>
      <w:b/>
      <w:bCs/>
    </w:rPr>
  </w:style>
  <w:style w:type="character" w:styleId="a6">
    <w:name w:val="Hyperlink"/>
    <w:basedOn w:val="a0"/>
    <w:uiPriority w:val="99"/>
    <w:unhideWhenUsed/>
    <w:rsid w:val="000F5C3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C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77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a">
    <w:name w:val="No Spacing"/>
    <w:uiPriority w:val="1"/>
    <w:qFormat/>
    <w:rsid w:val="00F774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a4">
    <w:name w:val="Абзац списка Знак"/>
    <w:basedOn w:val="a0"/>
    <w:link w:val="a3"/>
    <w:uiPriority w:val="34"/>
    <w:locked/>
    <w:rsid w:val="00FB2F26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DD6A71"/>
    <w:rPr>
      <w:i/>
      <w:iCs/>
    </w:rPr>
  </w:style>
  <w:style w:type="paragraph" w:styleId="ac">
    <w:name w:val="Normal (Web)"/>
    <w:basedOn w:val="a"/>
    <w:uiPriority w:val="99"/>
    <w:unhideWhenUsed/>
    <w:rsid w:val="009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2022-02-07T04:12:00Z</dcterms:created>
  <dcterms:modified xsi:type="dcterms:W3CDTF">2023-04-05T10:30:00Z</dcterms:modified>
</cp:coreProperties>
</file>