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DF" w:rsidRPr="00AB3B4E" w:rsidRDefault="007C7EDF" w:rsidP="00DF60F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3B4E">
        <w:rPr>
          <w:rFonts w:ascii="Times New Roman" w:hAnsi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7C7EDF" w:rsidRPr="00AB3B4E" w:rsidRDefault="007C7EDF" w:rsidP="00DF60FC">
      <w:pPr>
        <w:pStyle w:val="a4"/>
        <w:spacing w:line="276" w:lineRule="auto"/>
        <w:ind w:firstLine="567"/>
        <w:rPr>
          <w:b/>
          <w:bCs/>
          <w:szCs w:val="28"/>
        </w:rPr>
      </w:pPr>
      <w:r w:rsidRPr="00AB3B4E">
        <w:rPr>
          <w:b/>
          <w:bCs/>
          <w:szCs w:val="28"/>
        </w:rPr>
        <w:t>КЫРГЫЗСКИЙ ГОСУДАРСТВЕННЫЙ ТЕХНИЧЕСКИЙ УНИВЕРСИТЕТ им. И. Раззакова</w:t>
      </w:r>
    </w:p>
    <w:p w:rsidR="007C7EDF" w:rsidRPr="00AB3B4E" w:rsidRDefault="007C7EDF" w:rsidP="00DF60FC">
      <w:pPr>
        <w:tabs>
          <w:tab w:val="left" w:pos="3332"/>
          <w:tab w:val="center" w:pos="5230"/>
        </w:tabs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Технологический факультет</w:t>
      </w:r>
    </w:p>
    <w:p w:rsidR="007C7EDF" w:rsidRPr="00AB3B4E" w:rsidRDefault="007C7EDF" w:rsidP="00DF60FC">
      <w:pPr>
        <w:tabs>
          <w:tab w:val="left" w:pos="3265"/>
          <w:tab w:val="center" w:pos="5230"/>
        </w:tabs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«Технология  производства продуктов питания»</w:t>
      </w:r>
    </w:p>
    <w:p w:rsidR="007C7EDF" w:rsidRPr="00AB3B4E" w:rsidRDefault="007C7EDF" w:rsidP="00DF60F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EDF" w:rsidRPr="00AB3B4E" w:rsidTr="001559A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EDF" w:rsidRPr="00AB3B4E" w:rsidRDefault="007C7EDF" w:rsidP="00DF60FC">
            <w:pPr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 xml:space="preserve">            «Согласовано»</w:t>
            </w:r>
          </w:p>
          <w:p w:rsidR="007C7EDF" w:rsidRPr="00AB3B4E" w:rsidRDefault="007C7EDF" w:rsidP="00DF60FC">
            <w:pPr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УМС КГТУ им. И.</w:t>
            </w:r>
            <w:r w:rsidR="00DF60FC" w:rsidRPr="00CC12CC">
              <w:rPr>
                <w:rFonts w:ascii="Times New Roman" w:hAnsi="Times New Roman"/>
                <w:b/>
              </w:rPr>
              <w:t xml:space="preserve"> </w:t>
            </w:r>
            <w:r w:rsidRPr="00AB3B4E">
              <w:rPr>
                <w:rFonts w:ascii="Times New Roman" w:hAnsi="Times New Roman"/>
                <w:b/>
              </w:rPr>
              <w:t>Раззакова</w:t>
            </w:r>
          </w:p>
          <w:p w:rsidR="007C7EDF" w:rsidRPr="00AB3B4E" w:rsidRDefault="007C7EDF" w:rsidP="00DF60FC">
            <w:pPr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 xml:space="preserve">__________________Т.Э. </w:t>
            </w:r>
            <w:proofErr w:type="spellStart"/>
            <w:r w:rsidRPr="00AB3B4E">
              <w:rPr>
                <w:rFonts w:ascii="Times New Roman" w:hAnsi="Times New Roman"/>
                <w:b/>
              </w:rPr>
              <w:t>Сартов</w:t>
            </w:r>
            <w:proofErr w:type="spellEnd"/>
          </w:p>
          <w:p w:rsidR="007C7EDF" w:rsidRPr="00AB3B4E" w:rsidRDefault="007C7EDF" w:rsidP="00DF60FC">
            <w:pPr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«_____»_______________2015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EDF" w:rsidRPr="00AB3B4E" w:rsidRDefault="007C7EDF" w:rsidP="00DF60FC">
            <w:pPr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«Утверждаю»</w:t>
            </w:r>
          </w:p>
          <w:p w:rsidR="007C7EDF" w:rsidRPr="00AB3B4E" w:rsidRDefault="007C7EDF" w:rsidP="00DF60FC">
            <w:pPr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Ректор КГТУ им. И.</w:t>
            </w:r>
            <w:r w:rsidR="00DF60FC" w:rsidRPr="00CC12CC">
              <w:rPr>
                <w:rFonts w:ascii="Times New Roman" w:hAnsi="Times New Roman"/>
                <w:b/>
              </w:rPr>
              <w:t xml:space="preserve"> </w:t>
            </w:r>
            <w:r w:rsidRPr="00AB3B4E">
              <w:rPr>
                <w:rFonts w:ascii="Times New Roman" w:hAnsi="Times New Roman"/>
                <w:b/>
              </w:rPr>
              <w:t>Раззакова</w:t>
            </w:r>
          </w:p>
          <w:p w:rsidR="007C7EDF" w:rsidRPr="00AB3B4E" w:rsidRDefault="007C7EDF" w:rsidP="00DF60FC">
            <w:pPr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 xml:space="preserve">      ________________Т.Б. </w:t>
            </w:r>
            <w:proofErr w:type="spellStart"/>
            <w:r w:rsidRPr="00AB3B4E">
              <w:rPr>
                <w:rFonts w:ascii="Times New Roman" w:hAnsi="Times New Roman"/>
                <w:b/>
              </w:rPr>
              <w:t>Дуйшеналиев</w:t>
            </w:r>
            <w:proofErr w:type="spellEnd"/>
          </w:p>
          <w:p w:rsidR="007C7EDF" w:rsidRPr="00AB3B4E" w:rsidRDefault="007C7EDF" w:rsidP="00DF60FC">
            <w:pPr>
              <w:spacing w:line="276" w:lineRule="auto"/>
              <w:ind w:firstLine="567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«_____»________________2015 г.</w:t>
            </w:r>
          </w:p>
          <w:p w:rsidR="007C7EDF" w:rsidRPr="00AB3B4E" w:rsidRDefault="007C7EDF" w:rsidP="00DF60FC">
            <w:pPr>
              <w:spacing w:line="276" w:lineRule="auto"/>
              <w:ind w:firstLine="567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C7EDF" w:rsidRPr="00D44663" w:rsidRDefault="007C7EDF" w:rsidP="00DF60FC">
      <w:pPr>
        <w:spacing w:line="276" w:lineRule="auto"/>
        <w:ind w:firstLine="567"/>
        <w:rPr>
          <w:b/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rPr>
          <w:b/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rPr>
          <w:b/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rPr>
          <w:b/>
          <w:sz w:val="28"/>
          <w:szCs w:val="28"/>
        </w:rPr>
      </w:pPr>
    </w:p>
    <w:p w:rsidR="007C7EDF" w:rsidRDefault="007C7EDF" w:rsidP="00DF60FC">
      <w:pPr>
        <w:spacing w:line="276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7C7EDF" w:rsidRPr="00ED23DB" w:rsidRDefault="007C7EDF" w:rsidP="00DF60FC">
      <w:pPr>
        <w:spacing w:line="276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ED23DB">
        <w:rPr>
          <w:rFonts w:ascii="Times New Roman" w:hAnsi="Times New Roman"/>
          <w:b/>
          <w:sz w:val="32"/>
          <w:szCs w:val="32"/>
        </w:rPr>
        <w:t>Основная образовательная программа</w:t>
      </w:r>
    </w:p>
    <w:p w:rsidR="007C7EDF" w:rsidRPr="00ED23DB" w:rsidRDefault="007C7EDF" w:rsidP="00DF60FC">
      <w:pPr>
        <w:spacing w:line="276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ED23DB">
        <w:rPr>
          <w:rFonts w:ascii="Times New Roman" w:hAnsi="Times New Roman"/>
          <w:b/>
          <w:sz w:val="32"/>
          <w:szCs w:val="32"/>
        </w:rPr>
        <w:t>высшего профессионального образования</w:t>
      </w:r>
    </w:p>
    <w:p w:rsidR="007C7EDF" w:rsidRPr="00ED23DB" w:rsidRDefault="007C7EDF" w:rsidP="00DF60FC">
      <w:pPr>
        <w:spacing w:line="276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7C7EDF" w:rsidRPr="00ED23DB" w:rsidRDefault="007C7EDF" w:rsidP="00DF60F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rPr>
          <w:b/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rPr>
          <w:b/>
          <w:sz w:val="28"/>
          <w:szCs w:val="28"/>
        </w:rPr>
      </w:pPr>
    </w:p>
    <w:p w:rsidR="007C7EDF" w:rsidRPr="007C7EDF" w:rsidRDefault="007C7EDF" w:rsidP="00DF60FC">
      <w:pPr>
        <w:spacing w:line="276" w:lineRule="auto"/>
        <w:ind w:firstLine="567"/>
        <w:rPr>
          <w:rFonts w:ascii="Times New Roman" w:hAnsi="Times New Roman"/>
          <w:sz w:val="18"/>
          <w:szCs w:val="18"/>
        </w:rPr>
      </w:pPr>
      <w:r w:rsidRPr="00AB3B4E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7C7EDF">
        <w:rPr>
          <w:rFonts w:ascii="Times New Roman" w:hAnsi="Times New Roman"/>
          <w:b/>
          <w:sz w:val="28"/>
          <w:szCs w:val="28"/>
        </w:rPr>
        <w:t>подготовки</w:t>
      </w:r>
      <w:r w:rsidRPr="007C7EDF">
        <w:rPr>
          <w:rFonts w:ascii="Times New Roman" w:hAnsi="Times New Roman"/>
          <w:sz w:val="28"/>
          <w:szCs w:val="28"/>
        </w:rPr>
        <w:t xml:space="preserve">  </w:t>
      </w:r>
      <w:r w:rsidRPr="007C7EDF">
        <w:rPr>
          <w:rFonts w:ascii="Times New Roman" w:hAnsi="Times New Roman"/>
          <w:b/>
          <w:sz w:val="28"/>
          <w:szCs w:val="28"/>
        </w:rPr>
        <w:t>720200 – «Биотехнология»</w:t>
      </w:r>
      <w:r w:rsidRPr="007C7EDF">
        <w:rPr>
          <w:rFonts w:ascii="Times New Roman" w:hAnsi="Times New Roman"/>
          <w:sz w:val="28"/>
          <w:szCs w:val="28"/>
        </w:rPr>
        <w:t xml:space="preserve"> </w:t>
      </w:r>
    </w:p>
    <w:p w:rsidR="007C7EDF" w:rsidRDefault="007C7EDF" w:rsidP="00DF60F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  <w:r w:rsidRPr="00AB3B4E">
        <w:rPr>
          <w:rFonts w:ascii="Times New Roman" w:hAnsi="Times New Roman"/>
          <w:b/>
          <w:sz w:val="28"/>
          <w:szCs w:val="28"/>
        </w:rPr>
        <w:t xml:space="preserve"> направления</w:t>
      </w:r>
      <w:r>
        <w:rPr>
          <w:rFonts w:ascii="Times New Roman" w:hAnsi="Times New Roman"/>
          <w:b/>
          <w:sz w:val="28"/>
          <w:szCs w:val="28"/>
        </w:rPr>
        <w:t xml:space="preserve">  «Пищевая биотехнология»</w:t>
      </w:r>
      <w:r w:rsidRPr="00AB3B4E">
        <w:rPr>
          <w:rFonts w:ascii="Times New Roman" w:hAnsi="Times New Roman"/>
          <w:sz w:val="28"/>
          <w:szCs w:val="28"/>
        </w:rPr>
        <w:t xml:space="preserve"> </w:t>
      </w:r>
    </w:p>
    <w:p w:rsidR="007C7EDF" w:rsidRDefault="007C7EDF" w:rsidP="00DF60F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7C7EDF" w:rsidRPr="00AB3B4E" w:rsidRDefault="007C7EDF" w:rsidP="00DF60FC">
      <w:pPr>
        <w:spacing w:line="276" w:lineRule="auto"/>
        <w:ind w:firstLine="567"/>
        <w:rPr>
          <w:rFonts w:ascii="Times New Roman" w:hAnsi="Times New Roman"/>
          <w:sz w:val="18"/>
          <w:szCs w:val="18"/>
        </w:rPr>
      </w:pPr>
      <w:r w:rsidRPr="00AB3B4E">
        <w:rPr>
          <w:rFonts w:ascii="Times New Roman" w:hAnsi="Times New Roman"/>
          <w:sz w:val="28"/>
          <w:szCs w:val="28"/>
        </w:rPr>
        <w:t xml:space="preserve">Академическая степень выпускника    </w:t>
      </w:r>
      <w:r w:rsidRPr="00AB3B4E">
        <w:rPr>
          <w:rFonts w:ascii="Times New Roman" w:hAnsi="Times New Roman"/>
          <w:sz w:val="28"/>
          <w:szCs w:val="28"/>
          <w:u w:val="single"/>
        </w:rPr>
        <w:t>бакалавр</w:t>
      </w:r>
    </w:p>
    <w:p w:rsidR="007C7EDF" w:rsidRPr="00AB3B4E" w:rsidRDefault="007C7EDF" w:rsidP="00DF60F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C7EDF" w:rsidRPr="00AB3B4E" w:rsidRDefault="007C7EDF" w:rsidP="00DF60F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rPr>
          <w:b/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rPr>
          <w:b/>
          <w:sz w:val="28"/>
          <w:szCs w:val="28"/>
        </w:rPr>
      </w:pPr>
    </w:p>
    <w:p w:rsidR="007C7EDF" w:rsidRDefault="007C7EDF" w:rsidP="00DF60FC">
      <w:pPr>
        <w:spacing w:line="276" w:lineRule="auto"/>
        <w:ind w:firstLine="567"/>
        <w:rPr>
          <w:b/>
          <w:sz w:val="28"/>
          <w:szCs w:val="28"/>
        </w:rPr>
      </w:pPr>
    </w:p>
    <w:p w:rsidR="007C7EDF" w:rsidRDefault="007C7EDF" w:rsidP="00DF60FC">
      <w:pPr>
        <w:spacing w:line="276" w:lineRule="auto"/>
        <w:ind w:firstLine="567"/>
        <w:rPr>
          <w:b/>
          <w:sz w:val="28"/>
          <w:szCs w:val="28"/>
        </w:rPr>
      </w:pPr>
    </w:p>
    <w:p w:rsidR="00E07F79" w:rsidRDefault="00E07F79" w:rsidP="00DF60F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E07F79" w:rsidRDefault="00E07F79" w:rsidP="00DF60F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E07F79" w:rsidRDefault="00E07F79" w:rsidP="00DF60F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E07F79" w:rsidRDefault="00E07F79" w:rsidP="00DF60F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103323" w:rsidRDefault="007C7EDF" w:rsidP="00DF60F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D0EBA">
        <w:rPr>
          <w:rFonts w:ascii="Times New Roman" w:hAnsi="Times New Roman"/>
          <w:sz w:val="28"/>
          <w:szCs w:val="28"/>
        </w:rPr>
        <w:t xml:space="preserve">Бишкек </w:t>
      </w:r>
      <w:r w:rsidR="00103323">
        <w:rPr>
          <w:rFonts w:ascii="Times New Roman" w:hAnsi="Times New Roman"/>
          <w:sz w:val="28"/>
          <w:szCs w:val="28"/>
        </w:rPr>
        <w:t xml:space="preserve">– </w:t>
      </w:r>
      <w:r w:rsidRPr="005D0EBA">
        <w:rPr>
          <w:rFonts w:ascii="Times New Roman" w:hAnsi="Times New Roman"/>
          <w:sz w:val="28"/>
          <w:szCs w:val="28"/>
        </w:rPr>
        <w:t>2015</w:t>
      </w:r>
    </w:p>
    <w:p w:rsidR="007C7EDF" w:rsidRPr="00A326D7" w:rsidRDefault="00103323" w:rsidP="00DF60FC">
      <w:pPr>
        <w:spacing w:line="276" w:lineRule="auto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C7EDF" w:rsidRPr="00A326D7">
        <w:rPr>
          <w:rFonts w:ascii="Times New Roman" w:hAnsi="Times New Roman"/>
          <w:sz w:val="28"/>
          <w:szCs w:val="28"/>
        </w:rPr>
        <w:lastRenderedPageBreak/>
        <w:t>Обсуждена и одобрена     на заседании выпускающей кафедры «Технология и производство продуктов питания»</w:t>
      </w:r>
    </w:p>
    <w:p w:rsidR="00DF60FC" w:rsidRPr="00CC12CC" w:rsidRDefault="00DF60FC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FC" w:rsidRPr="00A326D7" w:rsidRDefault="00DF60FC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0FC">
        <w:rPr>
          <w:rFonts w:ascii="Times New Roman" w:hAnsi="Times New Roman"/>
          <w:sz w:val="28"/>
          <w:szCs w:val="28"/>
        </w:rPr>
        <w:t xml:space="preserve"> </w:t>
      </w:r>
      <w:r w:rsidRPr="00CC12CC">
        <w:rPr>
          <w:rFonts w:ascii="Times New Roman" w:hAnsi="Times New Roman"/>
          <w:sz w:val="28"/>
          <w:szCs w:val="28"/>
        </w:rPr>
        <w:t xml:space="preserve"> </w:t>
      </w:r>
      <w:r w:rsidRPr="00DF60FC">
        <w:rPr>
          <w:rFonts w:ascii="Times New Roman" w:hAnsi="Times New Roman"/>
          <w:sz w:val="28"/>
          <w:szCs w:val="28"/>
        </w:rPr>
        <w:t xml:space="preserve">  </w:t>
      </w:r>
      <w:r w:rsidRPr="00A326D7">
        <w:rPr>
          <w:rFonts w:ascii="Times New Roman" w:hAnsi="Times New Roman"/>
          <w:sz w:val="28"/>
          <w:szCs w:val="28"/>
        </w:rPr>
        <w:t xml:space="preserve">Протокол № </w:t>
      </w:r>
      <w:r w:rsidRPr="00EF6D11">
        <w:rPr>
          <w:rFonts w:ascii="Times New Roman" w:hAnsi="Times New Roman"/>
          <w:sz w:val="28"/>
          <w:szCs w:val="28"/>
        </w:rPr>
        <w:t xml:space="preserve"> </w:t>
      </w:r>
      <w:r w:rsidRPr="00EF6D11">
        <w:rPr>
          <w:rFonts w:ascii="Times New Roman" w:hAnsi="Times New Roman"/>
          <w:b/>
          <w:sz w:val="28"/>
          <w:szCs w:val="28"/>
        </w:rPr>
        <w:t>2</w:t>
      </w:r>
      <w:r w:rsidRPr="00A326D7">
        <w:rPr>
          <w:rFonts w:ascii="Times New Roman" w:hAnsi="Times New Roman"/>
          <w:sz w:val="28"/>
          <w:szCs w:val="28"/>
        </w:rPr>
        <w:t xml:space="preserve">  от   </w:t>
      </w:r>
      <w:r w:rsidRPr="00EF6D11">
        <w:rPr>
          <w:rFonts w:ascii="Times New Roman" w:hAnsi="Times New Roman"/>
          <w:sz w:val="28"/>
          <w:szCs w:val="28"/>
        </w:rPr>
        <w:t>13.10.</w:t>
      </w:r>
      <w:r w:rsidRPr="00A326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A326D7">
        <w:rPr>
          <w:rFonts w:ascii="Times New Roman" w:hAnsi="Times New Roman"/>
          <w:sz w:val="28"/>
          <w:szCs w:val="28"/>
        </w:rPr>
        <w:t xml:space="preserve">   г.   ______________</w:t>
      </w:r>
      <w:r w:rsidRPr="00DF60FC">
        <w:rPr>
          <w:rFonts w:ascii="Times New Roman" w:hAnsi="Times New Roman"/>
          <w:sz w:val="28"/>
          <w:szCs w:val="28"/>
        </w:rPr>
        <w:t>___</w:t>
      </w:r>
      <w:r w:rsidRPr="00A326D7">
        <w:rPr>
          <w:rFonts w:ascii="Times New Roman" w:hAnsi="Times New Roman"/>
          <w:sz w:val="28"/>
          <w:szCs w:val="28"/>
        </w:rPr>
        <w:t xml:space="preserve">                      </w:t>
      </w:r>
    </w:p>
    <w:p w:rsidR="00DF60FC" w:rsidRPr="00A326D7" w:rsidRDefault="00DF60FC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0FC">
        <w:rPr>
          <w:rFonts w:ascii="Times New Roman" w:hAnsi="Times New Roman"/>
          <w:i/>
        </w:rPr>
        <w:t xml:space="preserve">                                                                          </w:t>
      </w:r>
      <w:r w:rsidRPr="00A326D7">
        <w:rPr>
          <w:rFonts w:ascii="Times New Roman" w:hAnsi="Times New Roman"/>
          <w:i/>
        </w:rPr>
        <w:t xml:space="preserve">  </w:t>
      </w:r>
      <w:r w:rsidRPr="00DF60FC">
        <w:rPr>
          <w:rFonts w:ascii="Times New Roman" w:hAnsi="Times New Roman"/>
          <w:i/>
        </w:rPr>
        <w:t xml:space="preserve">      </w:t>
      </w:r>
      <w:r w:rsidRPr="00A326D7">
        <w:rPr>
          <w:rFonts w:ascii="Times New Roman" w:hAnsi="Times New Roman"/>
          <w:i/>
        </w:rPr>
        <w:t>(подпись зав. кафедрой)</w:t>
      </w:r>
    </w:p>
    <w:p w:rsidR="00DF60FC" w:rsidRPr="00CC12CC" w:rsidRDefault="00DF60FC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0FC">
        <w:rPr>
          <w:rFonts w:ascii="Times New Roman" w:hAnsi="Times New Roman"/>
          <w:sz w:val="28"/>
          <w:szCs w:val="28"/>
        </w:rPr>
        <w:t xml:space="preserve">      </w:t>
      </w:r>
    </w:p>
    <w:p w:rsidR="007C7EDF" w:rsidRPr="00A326D7" w:rsidRDefault="00DF60FC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0F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C7EDF" w:rsidRPr="00A326D7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="007C7EDF">
        <w:rPr>
          <w:rFonts w:ascii="Times New Roman" w:hAnsi="Times New Roman"/>
          <w:sz w:val="28"/>
          <w:szCs w:val="28"/>
        </w:rPr>
        <w:t xml:space="preserve"> </w:t>
      </w:r>
      <w:r w:rsidR="007C7EDF" w:rsidRPr="00A326D7">
        <w:rPr>
          <w:rFonts w:ascii="Times New Roman" w:hAnsi="Times New Roman"/>
          <w:sz w:val="28"/>
          <w:szCs w:val="28"/>
        </w:rPr>
        <w:t xml:space="preserve"> и одобрена на заседании УМК</w:t>
      </w:r>
      <w:r w:rsidR="007C7EDF">
        <w:rPr>
          <w:rFonts w:ascii="Times New Roman" w:hAnsi="Times New Roman"/>
          <w:sz w:val="28"/>
          <w:szCs w:val="28"/>
        </w:rPr>
        <w:t xml:space="preserve"> </w:t>
      </w:r>
      <w:r w:rsidR="007C7EDF" w:rsidRPr="00A326D7">
        <w:rPr>
          <w:rFonts w:ascii="Times New Roman" w:hAnsi="Times New Roman"/>
          <w:sz w:val="28"/>
          <w:szCs w:val="28"/>
        </w:rPr>
        <w:t xml:space="preserve"> </w:t>
      </w:r>
      <w:r w:rsidR="007C7EDF">
        <w:rPr>
          <w:rFonts w:ascii="Times New Roman" w:hAnsi="Times New Roman"/>
          <w:sz w:val="28"/>
          <w:szCs w:val="28"/>
        </w:rPr>
        <w:t>технологического факультета</w:t>
      </w:r>
    </w:p>
    <w:p w:rsidR="00DF60FC" w:rsidRPr="00A326D7" w:rsidRDefault="00DF60FC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0FC">
        <w:rPr>
          <w:rFonts w:ascii="Times New Roman" w:hAnsi="Times New Roman"/>
          <w:sz w:val="28"/>
          <w:szCs w:val="28"/>
        </w:rPr>
        <w:t xml:space="preserve">   </w:t>
      </w:r>
      <w:r w:rsidRPr="00A326D7">
        <w:rPr>
          <w:rFonts w:ascii="Times New Roman" w:hAnsi="Times New Roman"/>
          <w:sz w:val="28"/>
          <w:szCs w:val="28"/>
        </w:rPr>
        <w:t xml:space="preserve">Протокол № </w:t>
      </w:r>
      <w:r w:rsidRPr="00DF60FC">
        <w:rPr>
          <w:rFonts w:ascii="Times New Roman" w:hAnsi="Times New Roman"/>
          <w:b/>
          <w:sz w:val="28"/>
          <w:szCs w:val="28"/>
        </w:rPr>
        <w:t>5</w:t>
      </w:r>
      <w:r w:rsidRPr="00EF6D11">
        <w:rPr>
          <w:rFonts w:ascii="Times New Roman" w:hAnsi="Times New Roman"/>
          <w:b/>
          <w:sz w:val="28"/>
          <w:szCs w:val="28"/>
        </w:rPr>
        <w:t xml:space="preserve">  </w:t>
      </w:r>
      <w:r w:rsidRPr="00A326D7">
        <w:rPr>
          <w:rFonts w:ascii="Times New Roman" w:hAnsi="Times New Roman"/>
          <w:sz w:val="28"/>
          <w:szCs w:val="28"/>
        </w:rPr>
        <w:t xml:space="preserve">от   </w:t>
      </w:r>
      <w:r w:rsidRPr="00DF60FC">
        <w:rPr>
          <w:rFonts w:ascii="Times New Roman" w:hAnsi="Times New Roman"/>
          <w:sz w:val="28"/>
          <w:szCs w:val="28"/>
        </w:rPr>
        <w:t>15.10.</w:t>
      </w:r>
      <w:r w:rsidRPr="00A326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A326D7">
        <w:rPr>
          <w:rFonts w:ascii="Times New Roman" w:hAnsi="Times New Roman"/>
          <w:sz w:val="28"/>
          <w:szCs w:val="28"/>
        </w:rPr>
        <w:t xml:space="preserve">  г.   </w:t>
      </w:r>
      <w:r w:rsidRPr="00CC12CC">
        <w:rPr>
          <w:rFonts w:ascii="Times New Roman" w:hAnsi="Times New Roman"/>
          <w:sz w:val="28"/>
          <w:szCs w:val="28"/>
        </w:rPr>
        <w:t xml:space="preserve">  </w:t>
      </w:r>
      <w:r w:rsidRPr="00A326D7">
        <w:rPr>
          <w:rFonts w:ascii="Times New Roman" w:hAnsi="Times New Roman"/>
          <w:sz w:val="28"/>
          <w:szCs w:val="28"/>
        </w:rPr>
        <w:t xml:space="preserve"> __________________</w:t>
      </w:r>
      <w:r w:rsidRPr="00DF60FC">
        <w:rPr>
          <w:rFonts w:ascii="Times New Roman" w:hAnsi="Times New Roman"/>
          <w:sz w:val="28"/>
          <w:szCs w:val="28"/>
        </w:rPr>
        <w:t>__</w:t>
      </w:r>
      <w:r w:rsidRPr="00A326D7">
        <w:rPr>
          <w:rFonts w:ascii="Times New Roman" w:hAnsi="Times New Roman"/>
          <w:sz w:val="28"/>
          <w:szCs w:val="28"/>
        </w:rPr>
        <w:t xml:space="preserve">                  </w:t>
      </w:r>
    </w:p>
    <w:p w:rsidR="00DF60FC" w:rsidRPr="00A326D7" w:rsidRDefault="00DF60FC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0FC">
        <w:rPr>
          <w:rFonts w:ascii="Times New Roman" w:hAnsi="Times New Roman"/>
          <w:i/>
        </w:rPr>
        <w:t xml:space="preserve">                                                                                </w:t>
      </w:r>
      <w:r w:rsidRPr="00A326D7">
        <w:rPr>
          <w:rFonts w:ascii="Times New Roman" w:hAnsi="Times New Roman"/>
          <w:i/>
        </w:rPr>
        <w:t>(подпись председателя  УМК)</w:t>
      </w:r>
    </w:p>
    <w:p w:rsidR="007C7EDF" w:rsidRPr="00A326D7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C7EDF" w:rsidRPr="00A326D7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EDF" w:rsidRPr="00A326D7" w:rsidRDefault="00DF60FC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0F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C7EDF" w:rsidRPr="00A326D7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="007C7EDF" w:rsidRPr="00A326D7">
        <w:rPr>
          <w:rFonts w:ascii="Times New Roman" w:hAnsi="Times New Roman"/>
          <w:sz w:val="28"/>
          <w:szCs w:val="28"/>
        </w:rPr>
        <w:t xml:space="preserve"> </w:t>
      </w:r>
      <w:r w:rsidR="007C7EDF">
        <w:rPr>
          <w:rFonts w:ascii="Times New Roman" w:hAnsi="Times New Roman"/>
          <w:sz w:val="28"/>
          <w:szCs w:val="28"/>
        </w:rPr>
        <w:t xml:space="preserve"> </w:t>
      </w:r>
      <w:r w:rsidR="007C7EDF" w:rsidRPr="00A326D7">
        <w:rPr>
          <w:rFonts w:ascii="Times New Roman" w:hAnsi="Times New Roman"/>
          <w:sz w:val="28"/>
          <w:szCs w:val="28"/>
        </w:rPr>
        <w:t xml:space="preserve">Ученым Советом </w:t>
      </w:r>
      <w:r w:rsidR="007C7EDF">
        <w:rPr>
          <w:rFonts w:ascii="Times New Roman" w:hAnsi="Times New Roman"/>
          <w:sz w:val="28"/>
          <w:szCs w:val="28"/>
        </w:rPr>
        <w:t xml:space="preserve"> технологического факультета</w:t>
      </w:r>
    </w:p>
    <w:p w:rsidR="007C7EDF" w:rsidRPr="00A326D7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C7EDF" w:rsidRPr="00A326D7" w:rsidRDefault="00DF60FC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0FC">
        <w:rPr>
          <w:rFonts w:ascii="Times New Roman" w:hAnsi="Times New Roman"/>
          <w:sz w:val="28"/>
          <w:szCs w:val="28"/>
        </w:rPr>
        <w:t xml:space="preserve">  </w:t>
      </w:r>
      <w:r w:rsidR="007C7EDF" w:rsidRPr="00A326D7">
        <w:rPr>
          <w:rFonts w:ascii="Times New Roman" w:hAnsi="Times New Roman"/>
          <w:sz w:val="28"/>
          <w:szCs w:val="28"/>
        </w:rPr>
        <w:t xml:space="preserve">Протокол № ______  от   _______ </w:t>
      </w:r>
      <w:r w:rsidR="007C7EDF" w:rsidRPr="00A326D7">
        <w:rPr>
          <w:rFonts w:ascii="Times New Roman" w:hAnsi="Times New Roman"/>
          <w:sz w:val="28"/>
          <w:szCs w:val="28"/>
        </w:rPr>
        <w:tab/>
        <w:t xml:space="preserve">20  ____   г.  __________________                 </w:t>
      </w:r>
    </w:p>
    <w:p w:rsidR="007C7EDF" w:rsidRPr="00A326D7" w:rsidRDefault="007C7EDF" w:rsidP="00DF60F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="00CC12CC">
        <w:rPr>
          <w:rFonts w:ascii="Times New Roman" w:hAnsi="Times New Roman"/>
          <w:sz w:val="28"/>
          <w:szCs w:val="28"/>
        </w:rPr>
        <w:t xml:space="preserve">   </w:t>
      </w:r>
      <w:r w:rsidRPr="00A326D7">
        <w:rPr>
          <w:rFonts w:ascii="Times New Roman" w:hAnsi="Times New Roman"/>
          <w:i/>
        </w:rPr>
        <w:t>(подпись председателя  УС)</w:t>
      </w:r>
    </w:p>
    <w:p w:rsidR="007C7EDF" w:rsidRPr="00A326D7" w:rsidRDefault="007C7EDF" w:rsidP="00DF60FC">
      <w:pPr>
        <w:spacing w:line="276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7C7EDF" w:rsidRPr="009A6D4F" w:rsidRDefault="007C7EDF" w:rsidP="00DF60FC">
      <w:pPr>
        <w:spacing w:line="276" w:lineRule="auto"/>
        <w:ind w:firstLine="567"/>
        <w:rPr>
          <w:i/>
        </w:rPr>
      </w:pPr>
      <w:r w:rsidRPr="00D44663"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 w:rsidRPr="009A6D4F">
        <w:rPr>
          <w:i/>
        </w:rPr>
        <w:t xml:space="preserve"> </w:t>
      </w:r>
    </w:p>
    <w:p w:rsidR="005B6A70" w:rsidRPr="00A326D7" w:rsidRDefault="007C7EDF" w:rsidP="00DF60FC">
      <w:pPr>
        <w:tabs>
          <w:tab w:val="left" w:pos="1005"/>
          <w:tab w:val="center" w:pos="4960"/>
        </w:tabs>
        <w:spacing w:line="276" w:lineRule="auto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A326D7">
        <w:rPr>
          <w:rFonts w:ascii="Times New Roman" w:hAnsi="Times New Roman"/>
          <w:sz w:val="28"/>
          <w:szCs w:val="28"/>
        </w:rPr>
        <w:t xml:space="preserve">оставители:  </w:t>
      </w:r>
      <w:proofErr w:type="spellStart"/>
      <w:r w:rsidR="005B6A70">
        <w:rPr>
          <w:rFonts w:ascii="Times New Roman" w:hAnsi="Times New Roman"/>
          <w:sz w:val="28"/>
          <w:szCs w:val="28"/>
        </w:rPr>
        <w:t>с.н.с</w:t>
      </w:r>
      <w:proofErr w:type="spellEnd"/>
      <w:r w:rsidR="005B6A70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к.б</w:t>
      </w:r>
      <w:proofErr w:type="gramEnd"/>
      <w:r w:rsidRPr="00A326D7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B6A70">
        <w:rPr>
          <w:rFonts w:ascii="Times New Roman" w:hAnsi="Times New Roman"/>
          <w:sz w:val="28"/>
          <w:szCs w:val="28"/>
        </w:rPr>
        <w:t>Корчубекова</w:t>
      </w:r>
      <w:proofErr w:type="spellEnd"/>
      <w:r w:rsidR="005B6A70">
        <w:rPr>
          <w:rFonts w:ascii="Times New Roman" w:hAnsi="Times New Roman"/>
          <w:sz w:val="28"/>
          <w:szCs w:val="28"/>
        </w:rPr>
        <w:t xml:space="preserve">  Т.А.</w:t>
      </w:r>
    </w:p>
    <w:p w:rsidR="007C7EDF" w:rsidRPr="00A326D7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Default="007C7EDF" w:rsidP="00DF60FC">
      <w:pPr>
        <w:spacing w:line="276" w:lineRule="auto"/>
        <w:ind w:firstLine="567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Pr="00D44663" w:rsidRDefault="007C7EDF" w:rsidP="00DF60FC">
      <w:pPr>
        <w:spacing w:line="276" w:lineRule="auto"/>
        <w:ind w:firstLine="567"/>
        <w:jc w:val="both"/>
        <w:rPr>
          <w:sz w:val="28"/>
          <w:szCs w:val="28"/>
        </w:rPr>
      </w:pPr>
    </w:p>
    <w:p w:rsidR="007C7EDF" w:rsidRDefault="007C7EDF" w:rsidP="00DF60FC">
      <w:pPr>
        <w:spacing w:line="276" w:lineRule="auto"/>
        <w:ind w:firstLine="567"/>
        <w:rPr>
          <w:b/>
          <w:sz w:val="28"/>
          <w:szCs w:val="28"/>
        </w:rPr>
      </w:pPr>
    </w:p>
    <w:p w:rsidR="00E07F79" w:rsidRDefault="00E07F79" w:rsidP="00DF60FC">
      <w:pPr>
        <w:spacing w:line="276" w:lineRule="auto"/>
        <w:ind w:firstLine="56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C7EDF" w:rsidRPr="00A326D7" w:rsidRDefault="007C7EDF" w:rsidP="00DF60F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326D7">
        <w:rPr>
          <w:rFonts w:ascii="Times New Roman" w:hAnsi="Times New Roman"/>
          <w:b/>
          <w:sz w:val="28"/>
          <w:szCs w:val="28"/>
        </w:rPr>
        <w:lastRenderedPageBreak/>
        <w:t>СТРУКТУРНЫЕ ЭЛЕМЕНТЫ ООП</w:t>
      </w:r>
    </w:p>
    <w:p w:rsidR="007C7EDF" w:rsidRPr="00A326D7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EDF" w:rsidRPr="00A326D7" w:rsidRDefault="007C7EDF" w:rsidP="00DF60FC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Общая характеристика ООП ВПО.</w:t>
      </w:r>
    </w:p>
    <w:p w:rsidR="007C7EDF" w:rsidRPr="00A326D7" w:rsidRDefault="007C7EDF" w:rsidP="00DF60FC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Модель выпускника ООП по направлению (специальности) подготовки.</w:t>
      </w:r>
      <w:r w:rsidRPr="00A326D7">
        <w:rPr>
          <w:rFonts w:ascii="Times New Roman" w:hAnsi="Times New Roman"/>
          <w:i/>
          <w:sz w:val="28"/>
          <w:szCs w:val="28"/>
        </w:rPr>
        <w:t xml:space="preserve"> </w:t>
      </w:r>
    </w:p>
    <w:p w:rsidR="007C7EDF" w:rsidRPr="00A326D7" w:rsidRDefault="007C7EDF" w:rsidP="00DF60FC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Компетенции выпускника, формируемые в результате освоения ООП ВПО</w:t>
      </w:r>
      <w:r w:rsidRPr="00A326D7">
        <w:rPr>
          <w:rFonts w:ascii="Times New Roman" w:hAnsi="Times New Roman"/>
        </w:rPr>
        <w:t>.</w:t>
      </w:r>
    </w:p>
    <w:p w:rsidR="007C7EDF" w:rsidRPr="00A326D7" w:rsidRDefault="007C7EDF" w:rsidP="00DF60FC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Документы, регламентирующие содержание и организацию образовательного процесса при реализации ООП:</w:t>
      </w:r>
    </w:p>
    <w:p w:rsidR="007C7EDF" w:rsidRPr="00E82812" w:rsidRDefault="00E82812" w:rsidP="00DF60F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82812">
        <w:rPr>
          <w:rFonts w:ascii="Times New Roman" w:hAnsi="Times New Roman"/>
          <w:sz w:val="28"/>
          <w:szCs w:val="28"/>
        </w:rPr>
        <w:t xml:space="preserve">4.1. </w:t>
      </w:r>
      <w:r w:rsidR="007C7EDF" w:rsidRPr="00E82812">
        <w:rPr>
          <w:rFonts w:ascii="Times New Roman" w:hAnsi="Times New Roman"/>
          <w:sz w:val="28"/>
          <w:szCs w:val="28"/>
        </w:rPr>
        <w:t>Календарный учебный график;</w:t>
      </w:r>
    </w:p>
    <w:p w:rsidR="007C7EDF" w:rsidRPr="00E82812" w:rsidRDefault="00E82812" w:rsidP="00DF60F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82812">
        <w:rPr>
          <w:rFonts w:ascii="Times New Roman" w:hAnsi="Times New Roman"/>
          <w:sz w:val="28"/>
          <w:szCs w:val="28"/>
        </w:rPr>
        <w:t xml:space="preserve">4.2. </w:t>
      </w:r>
      <w:r w:rsidR="007C7EDF" w:rsidRPr="00E82812">
        <w:rPr>
          <w:rFonts w:ascii="Times New Roman" w:hAnsi="Times New Roman"/>
          <w:sz w:val="28"/>
          <w:szCs w:val="28"/>
        </w:rPr>
        <w:t>Примерный учебный план</w:t>
      </w:r>
      <w:r w:rsidR="007C7EDF" w:rsidRPr="00E82812">
        <w:rPr>
          <w:rFonts w:ascii="Times New Roman" w:hAnsi="Times New Roman"/>
          <w:i/>
          <w:sz w:val="28"/>
          <w:szCs w:val="28"/>
        </w:rPr>
        <w:t>;</w:t>
      </w:r>
    </w:p>
    <w:p w:rsidR="007C7EDF" w:rsidRPr="00A326D7" w:rsidRDefault="00E82812" w:rsidP="00DF60F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7C7EDF" w:rsidRPr="00A326D7">
        <w:rPr>
          <w:rFonts w:ascii="Times New Roman" w:hAnsi="Times New Roman"/>
          <w:sz w:val="28"/>
          <w:szCs w:val="28"/>
        </w:rPr>
        <w:t>Базовый учебный план</w:t>
      </w:r>
      <w:r w:rsidR="007C7EDF" w:rsidRPr="00A326D7">
        <w:rPr>
          <w:rFonts w:ascii="Times New Roman" w:hAnsi="Times New Roman"/>
          <w:i/>
          <w:sz w:val="28"/>
          <w:szCs w:val="28"/>
        </w:rPr>
        <w:t xml:space="preserve">; </w:t>
      </w:r>
    </w:p>
    <w:p w:rsidR="007C7EDF" w:rsidRPr="00A326D7" w:rsidRDefault="00E82812" w:rsidP="00DF60F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7C7EDF" w:rsidRPr="00A326D7">
        <w:rPr>
          <w:rFonts w:ascii="Times New Roman" w:hAnsi="Times New Roman"/>
          <w:sz w:val="28"/>
          <w:szCs w:val="28"/>
        </w:rPr>
        <w:t>Рабочий годовой учебный план</w:t>
      </w:r>
      <w:r w:rsidR="007C7EDF" w:rsidRPr="00A326D7">
        <w:rPr>
          <w:rFonts w:ascii="Times New Roman" w:hAnsi="Times New Roman"/>
          <w:i/>
          <w:sz w:val="28"/>
          <w:szCs w:val="28"/>
        </w:rPr>
        <w:t>;</w:t>
      </w:r>
    </w:p>
    <w:p w:rsidR="007C7EDF" w:rsidRPr="00A326D7" w:rsidRDefault="00E82812" w:rsidP="00DF60F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7C7EDF" w:rsidRPr="00A326D7">
        <w:rPr>
          <w:rFonts w:ascii="Times New Roman" w:hAnsi="Times New Roman"/>
          <w:sz w:val="28"/>
          <w:szCs w:val="28"/>
        </w:rPr>
        <w:t xml:space="preserve">Индивидуальный учебный план студента; </w:t>
      </w:r>
    </w:p>
    <w:p w:rsidR="007C7EDF" w:rsidRPr="00A326D7" w:rsidRDefault="00E82812" w:rsidP="00DF60F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7C7EDF" w:rsidRPr="00A326D7">
        <w:rPr>
          <w:rFonts w:ascii="Times New Roman" w:hAnsi="Times New Roman"/>
          <w:sz w:val="28"/>
          <w:szCs w:val="28"/>
        </w:rPr>
        <w:t>Рабочие программы учебных дисциплин в соответствии с ГОС ВПО;</w:t>
      </w:r>
    </w:p>
    <w:p w:rsidR="007C7EDF" w:rsidRPr="00A326D7" w:rsidRDefault="00E82812" w:rsidP="00DF60F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7C7EDF" w:rsidRPr="00A326D7">
        <w:rPr>
          <w:rFonts w:ascii="Times New Roman" w:hAnsi="Times New Roman"/>
          <w:sz w:val="28"/>
          <w:szCs w:val="28"/>
        </w:rPr>
        <w:t>Программы практик</w:t>
      </w:r>
      <w:r w:rsidR="007C7EDF" w:rsidRPr="00A326D7">
        <w:rPr>
          <w:rFonts w:ascii="Times New Roman" w:hAnsi="Times New Roman"/>
          <w:i/>
          <w:sz w:val="28"/>
          <w:szCs w:val="28"/>
        </w:rPr>
        <w:t>;</w:t>
      </w:r>
    </w:p>
    <w:p w:rsidR="007C7EDF" w:rsidRPr="00A326D7" w:rsidRDefault="00E82812" w:rsidP="00DF60F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7C7EDF" w:rsidRPr="00A326D7">
        <w:rPr>
          <w:rFonts w:ascii="Times New Roman" w:hAnsi="Times New Roman"/>
          <w:sz w:val="28"/>
          <w:szCs w:val="28"/>
        </w:rPr>
        <w:t>Программа итоговой аттестации</w:t>
      </w:r>
      <w:r w:rsidR="007C7EDF" w:rsidRPr="00A326D7">
        <w:rPr>
          <w:rFonts w:ascii="Times New Roman" w:hAnsi="Times New Roman"/>
          <w:i/>
          <w:sz w:val="28"/>
          <w:szCs w:val="28"/>
        </w:rPr>
        <w:t>.</w:t>
      </w:r>
    </w:p>
    <w:p w:rsidR="007C7EDF" w:rsidRPr="00A326D7" w:rsidRDefault="007C7EDF" w:rsidP="00DF60FC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Фактическое ресурсное обеспечение ООП по направлению подготовки. </w:t>
      </w:r>
    </w:p>
    <w:p w:rsidR="007C7EDF" w:rsidRPr="00A326D7" w:rsidRDefault="007C7EDF" w:rsidP="00DF60FC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:rsidR="007C7EDF" w:rsidRPr="00A326D7" w:rsidRDefault="007C7EDF" w:rsidP="00DF60FC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Система оценки качества освоения студентами ООП по направлению (специальности) подготовки. </w:t>
      </w:r>
    </w:p>
    <w:p w:rsidR="007C7EDF" w:rsidRPr="00A326D7" w:rsidRDefault="007C7EDF" w:rsidP="00DF60F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C7EDF" w:rsidRPr="00A326D7" w:rsidRDefault="007C7EDF" w:rsidP="00DF60FC">
      <w:pPr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A326D7">
        <w:rPr>
          <w:rFonts w:ascii="Times New Roman" w:hAnsi="Times New Roman"/>
          <w:b/>
          <w:sz w:val="28"/>
          <w:szCs w:val="28"/>
        </w:rPr>
        <w:br w:type="page"/>
      </w:r>
      <w:r w:rsidRPr="00A326D7">
        <w:rPr>
          <w:rFonts w:ascii="Times New Roman" w:hAnsi="Times New Roman"/>
          <w:b/>
          <w:sz w:val="28"/>
          <w:szCs w:val="28"/>
        </w:rPr>
        <w:lastRenderedPageBreak/>
        <w:t>Общая характеристика ООП ВПО.</w:t>
      </w:r>
    </w:p>
    <w:p w:rsidR="007C7EDF" w:rsidRPr="00A326D7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1.1. Основная образовательная программа высшего профессионального образования (ООП) по направлению подготовки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EDF">
        <w:rPr>
          <w:rFonts w:ascii="Times New Roman" w:hAnsi="Times New Roman"/>
          <w:b/>
          <w:color w:val="000000"/>
          <w:sz w:val="28"/>
          <w:szCs w:val="28"/>
          <w:u w:val="single"/>
        </w:rPr>
        <w:t>720200-«</w:t>
      </w:r>
      <w:r w:rsidRPr="007C7ED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Биотехнология»</w:t>
      </w:r>
      <w:r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>академическая степень «бакалавр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326D7">
        <w:rPr>
          <w:rFonts w:ascii="Times New Roman" w:hAnsi="Times New Roman"/>
          <w:sz w:val="28"/>
          <w:szCs w:val="28"/>
        </w:rPr>
        <w:t xml:space="preserve">обеспечивает реализацию требований  государственного образовательного стандарта третьего поколения. </w:t>
      </w:r>
    </w:p>
    <w:p w:rsidR="005B6A70" w:rsidRPr="005B6A70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326D7">
        <w:rPr>
          <w:rFonts w:ascii="Times New Roman" w:hAnsi="Times New Roman"/>
          <w:sz w:val="28"/>
          <w:szCs w:val="28"/>
        </w:rPr>
        <w:t xml:space="preserve">ООП представляет собой систему нормативно-методических материалов, разработанную на основе  государственного образовательного стандарта высшего профессионального образования по направлению подготовки </w:t>
      </w:r>
      <w:r w:rsidRPr="007C7EDF">
        <w:rPr>
          <w:rFonts w:ascii="Times New Roman" w:hAnsi="Times New Roman"/>
          <w:b/>
          <w:color w:val="000000"/>
          <w:sz w:val="28"/>
          <w:szCs w:val="28"/>
          <w:u w:val="single"/>
        </w:rPr>
        <w:t>720200-«</w:t>
      </w:r>
      <w:r w:rsidRPr="007C7ED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Биотехнология»</w:t>
      </w:r>
      <w:r w:rsidRPr="009A07C7">
        <w:t xml:space="preserve">  </w:t>
      </w:r>
      <w:r w:rsidRPr="00A326D7">
        <w:rPr>
          <w:rFonts w:ascii="Times New Roman" w:hAnsi="Times New Roman"/>
          <w:sz w:val="28"/>
          <w:szCs w:val="28"/>
        </w:rPr>
        <w:t>академическая степень «бакалавр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326D7">
        <w:rPr>
          <w:rFonts w:ascii="Times New Roman" w:hAnsi="Times New Roman"/>
          <w:sz w:val="28"/>
          <w:szCs w:val="28"/>
        </w:rPr>
        <w:t>обеспечивае</w:t>
      </w:r>
      <w:r>
        <w:rPr>
          <w:rFonts w:ascii="Times New Roman" w:hAnsi="Times New Roman"/>
          <w:sz w:val="28"/>
          <w:szCs w:val="28"/>
        </w:rPr>
        <w:t>т реализацию требований  ГОС ВПО</w:t>
      </w:r>
      <w:r w:rsidRPr="00A326D7">
        <w:rPr>
          <w:rFonts w:ascii="Times New Roman" w:hAnsi="Times New Roman"/>
          <w:sz w:val="28"/>
          <w:szCs w:val="28"/>
        </w:rPr>
        <w:t>, утвержденного Приказом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>Н  К</w:t>
      </w:r>
      <w:r w:rsidR="005B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26D7">
        <w:rPr>
          <w:rFonts w:ascii="Times New Roman" w:hAnsi="Times New Roman"/>
          <w:sz w:val="28"/>
          <w:szCs w:val="28"/>
        </w:rPr>
        <w:t>Р</w:t>
      </w:r>
      <w:proofErr w:type="gramEnd"/>
      <w:r w:rsidRPr="00A326D7">
        <w:rPr>
          <w:rFonts w:ascii="Times New Roman" w:hAnsi="Times New Roman"/>
          <w:sz w:val="28"/>
          <w:szCs w:val="28"/>
        </w:rPr>
        <w:t xml:space="preserve">  </w:t>
      </w:r>
      <w:r w:rsidR="005B6A70" w:rsidRPr="00A326D7">
        <w:rPr>
          <w:rFonts w:ascii="Times New Roman" w:hAnsi="Times New Roman"/>
          <w:sz w:val="28"/>
          <w:szCs w:val="28"/>
        </w:rPr>
        <w:t xml:space="preserve">от  </w:t>
      </w:r>
      <w:r w:rsidR="005B6A70" w:rsidRPr="005B6A70">
        <w:rPr>
          <w:rFonts w:ascii="Times New Roman" w:hAnsi="Times New Roman"/>
          <w:sz w:val="28"/>
          <w:szCs w:val="28"/>
          <w:u w:val="single"/>
        </w:rPr>
        <w:t>23.10 2015 г</w:t>
      </w:r>
    </w:p>
    <w:p w:rsidR="007C7EDF" w:rsidRPr="00A326D7" w:rsidRDefault="007C7EDF" w:rsidP="00DF60FC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1.2. Нормативные документы для разработки ООП: Конституция </w:t>
      </w:r>
      <w:proofErr w:type="gramStart"/>
      <w:r w:rsidRPr="00A326D7">
        <w:rPr>
          <w:rFonts w:ascii="Times New Roman" w:hAnsi="Times New Roman"/>
          <w:sz w:val="28"/>
          <w:szCs w:val="28"/>
        </w:rPr>
        <w:t>КР</w:t>
      </w:r>
      <w:proofErr w:type="gramEnd"/>
      <w:r w:rsidRPr="00A326D7">
        <w:rPr>
          <w:rFonts w:ascii="Times New Roman" w:hAnsi="Times New Roman"/>
          <w:sz w:val="28"/>
          <w:szCs w:val="28"/>
        </w:rPr>
        <w:t>, Закон КР «Об образовании»,  Нормативно-методические документы Министерства образования и науки Кыргызской Республики и др.</w:t>
      </w:r>
    </w:p>
    <w:p w:rsidR="007C7EDF" w:rsidRPr="00CA1CDD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1.3. Назначение (миссия)  основной образовательной программы определяется КГТУ им. И. Раззакова с учетом  образовательных потребностей личности, общества и государства, развития единого образовательного пространства в</w:t>
      </w:r>
      <w:r>
        <w:rPr>
          <w:rFonts w:ascii="Times New Roman" w:hAnsi="Times New Roman"/>
          <w:sz w:val="28"/>
          <w:szCs w:val="28"/>
        </w:rPr>
        <w:t xml:space="preserve"> области </w:t>
      </w:r>
      <w:r w:rsidR="000A3FB7">
        <w:rPr>
          <w:rFonts w:ascii="Times New Roman" w:hAnsi="Times New Roman"/>
          <w:sz w:val="28"/>
          <w:szCs w:val="28"/>
        </w:rPr>
        <w:t xml:space="preserve"> </w:t>
      </w:r>
      <w:r w:rsidRPr="007C7EDF">
        <w:rPr>
          <w:rFonts w:ascii="Times New Roman" w:hAnsi="Times New Roman"/>
          <w:b/>
          <w:color w:val="000000"/>
          <w:sz w:val="28"/>
          <w:szCs w:val="28"/>
          <w:u w:val="single"/>
        </w:rPr>
        <w:t>720200-«</w:t>
      </w:r>
      <w:r w:rsidRPr="007C7ED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Биотехнология»</w:t>
      </w:r>
      <w:r w:rsidRPr="009A07C7">
        <w:t xml:space="preserve">  </w:t>
      </w:r>
    </w:p>
    <w:p w:rsidR="007C7EDF" w:rsidRPr="00A326D7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1.4. Целью основной образовательной программы является подготовка  выпускников к видам профессиональной деятельности, определяемых ГОС ВПО </w:t>
      </w:r>
      <w:proofErr w:type="gramStart"/>
      <w:r w:rsidRPr="00A326D7">
        <w:rPr>
          <w:rFonts w:ascii="Times New Roman" w:hAnsi="Times New Roman"/>
          <w:sz w:val="28"/>
          <w:szCs w:val="28"/>
        </w:rPr>
        <w:t>КР</w:t>
      </w:r>
      <w:proofErr w:type="gramEnd"/>
      <w:r w:rsidRPr="00A326D7">
        <w:rPr>
          <w:rFonts w:ascii="Times New Roman" w:hAnsi="Times New Roman"/>
          <w:sz w:val="28"/>
          <w:szCs w:val="28"/>
        </w:rPr>
        <w:t>, всестороннее  развитие личности обучающихся на основе  формирования компетенций, указанных в ГОС ВПО.</w:t>
      </w:r>
    </w:p>
    <w:p w:rsidR="007C7EDF" w:rsidRPr="00A326D7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1.5. Подготовка выпускников осуществляется на основе следующих принципов:</w:t>
      </w:r>
    </w:p>
    <w:p w:rsidR="007C7EDF" w:rsidRPr="00A326D7" w:rsidRDefault="007C7EDF" w:rsidP="00DF60FC">
      <w:pPr>
        <w:numPr>
          <w:ilvl w:val="0"/>
          <w:numId w:val="3"/>
        </w:numPr>
        <w:tabs>
          <w:tab w:val="clear" w:pos="126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направленность на двухуровневую систему образования;</w:t>
      </w:r>
    </w:p>
    <w:p w:rsidR="007C7EDF" w:rsidRPr="00A326D7" w:rsidRDefault="007C7EDF" w:rsidP="00DF60FC">
      <w:pPr>
        <w:numPr>
          <w:ilvl w:val="0"/>
          <w:numId w:val="3"/>
        </w:numPr>
        <w:tabs>
          <w:tab w:val="clear" w:pos="126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участие студента в формировании своей образовательной траектории  обучения;</w:t>
      </w:r>
    </w:p>
    <w:p w:rsidR="007C7EDF" w:rsidRPr="00A326D7" w:rsidRDefault="007C7EDF" w:rsidP="00DF60FC">
      <w:pPr>
        <w:numPr>
          <w:ilvl w:val="0"/>
          <w:numId w:val="3"/>
        </w:numPr>
        <w:tabs>
          <w:tab w:val="clear" w:pos="126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развитие практико-ориентированного обучения на основе </w:t>
      </w:r>
      <w:proofErr w:type="spellStart"/>
      <w:r w:rsidRPr="00A326D7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A326D7">
        <w:rPr>
          <w:rFonts w:ascii="Times New Roman" w:hAnsi="Times New Roman"/>
          <w:sz w:val="28"/>
          <w:szCs w:val="28"/>
        </w:rPr>
        <w:t xml:space="preserve">  подхода;</w:t>
      </w:r>
    </w:p>
    <w:p w:rsidR="007C7EDF" w:rsidRPr="00A326D7" w:rsidRDefault="007C7EDF" w:rsidP="00DF60FC">
      <w:pPr>
        <w:numPr>
          <w:ilvl w:val="0"/>
          <w:numId w:val="3"/>
        </w:numPr>
        <w:tabs>
          <w:tab w:val="clear" w:pos="126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использование кредитной системы и модульно-рейтинговой оценки достижений  студентов в целях обеспечения академической мобильности;</w:t>
      </w:r>
    </w:p>
    <w:p w:rsidR="007C7EDF" w:rsidRPr="00A326D7" w:rsidRDefault="007C7EDF" w:rsidP="00DF60FC">
      <w:pPr>
        <w:numPr>
          <w:ilvl w:val="0"/>
          <w:numId w:val="3"/>
        </w:numPr>
        <w:tabs>
          <w:tab w:val="clear" w:pos="126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соответствие системы оценки и контроля достижения компетенций  бакалавров условиям их будущей профессиональной деятельности;</w:t>
      </w:r>
    </w:p>
    <w:p w:rsidR="007C7EDF" w:rsidRPr="00A326D7" w:rsidRDefault="007C7EDF" w:rsidP="00DF60FC">
      <w:pPr>
        <w:numPr>
          <w:ilvl w:val="0"/>
          <w:numId w:val="3"/>
        </w:numPr>
        <w:tabs>
          <w:tab w:val="clear" w:pos="126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профессиональная и социальная активность выпускника;</w:t>
      </w:r>
    </w:p>
    <w:p w:rsidR="007C7EDF" w:rsidRPr="00A326D7" w:rsidRDefault="007C7EDF" w:rsidP="00DF60FC">
      <w:pPr>
        <w:numPr>
          <w:ilvl w:val="0"/>
          <w:numId w:val="3"/>
        </w:numPr>
        <w:tabs>
          <w:tab w:val="clear" w:pos="126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международное сотрудничество по направлению подготовки.</w:t>
      </w:r>
    </w:p>
    <w:p w:rsidR="007C7EDF" w:rsidRPr="00A326D7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1.6. Нормативный срок освоения основной образовательной программы по очной форме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 xml:space="preserve">– 4 года. Сроки освоения основной образовательной программы по очно-заочной (вечерней) и заочной формам обучения, а также в случае сочетания различных форм обучения могут увеличиваться на 1 год </w:t>
      </w:r>
      <w:r w:rsidRPr="00A326D7">
        <w:rPr>
          <w:rFonts w:ascii="Times New Roman" w:hAnsi="Times New Roman"/>
          <w:sz w:val="28"/>
          <w:szCs w:val="28"/>
        </w:rPr>
        <w:lastRenderedPageBreak/>
        <w:t>относительно указанного нормативного срока на основании решения ученого совета высшего учебного заведения.</w:t>
      </w:r>
    </w:p>
    <w:p w:rsidR="007C7EDF" w:rsidRPr="00A326D7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1.7. Общая трудоемкость освоения студентом основной образовательной программы по направлению составляет не менее 240 кредитов (все виды аудиторной и самостоятельной работы студента, практики и время, отводимое на контроль качества освоения студентом основной образовательной программы).</w:t>
      </w:r>
    </w:p>
    <w:p w:rsidR="007C7EDF" w:rsidRPr="00A326D7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1.8. Требования к абитуриенту (абитуриент должен иметь документ государственного образца о среднем (полном) общем образовании или среднем профессиональном образовании). </w:t>
      </w:r>
    </w:p>
    <w:p w:rsidR="007C7EDF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1.9. Профильная направленность бакалаврских программ</w:t>
      </w:r>
      <w:r>
        <w:rPr>
          <w:rFonts w:ascii="Times New Roman" w:hAnsi="Times New Roman"/>
          <w:sz w:val="28"/>
          <w:szCs w:val="28"/>
        </w:rPr>
        <w:t xml:space="preserve"> определяется кафедрой «</w:t>
      </w:r>
      <w:r>
        <w:rPr>
          <w:rFonts w:ascii="Times New Roman" w:hAnsi="Times New Roman"/>
          <w:b/>
          <w:sz w:val="28"/>
          <w:szCs w:val="28"/>
        </w:rPr>
        <w:t>«Технология  производства продуктов питания»</w:t>
      </w:r>
      <w:r w:rsidRPr="00A326D7">
        <w:rPr>
          <w:rFonts w:ascii="Times New Roman" w:hAnsi="Times New Roman"/>
          <w:sz w:val="28"/>
          <w:szCs w:val="28"/>
        </w:rPr>
        <w:t xml:space="preserve"> </w:t>
      </w:r>
    </w:p>
    <w:p w:rsidR="007C7EDF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1.10. Руководитель ООП</w:t>
      </w:r>
      <w:r>
        <w:rPr>
          <w:rFonts w:ascii="Times New Roman" w:hAnsi="Times New Roman"/>
          <w:sz w:val="28"/>
          <w:szCs w:val="28"/>
        </w:rPr>
        <w:t xml:space="preserve">  ВПО   </w:t>
      </w:r>
      <w:r w:rsidRPr="00A32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к.б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37F91">
        <w:rPr>
          <w:rFonts w:ascii="Times New Roman" w:hAnsi="Times New Roman"/>
          <w:sz w:val="28"/>
          <w:szCs w:val="28"/>
        </w:rPr>
        <w:t>,</w:t>
      </w:r>
      <w:proofErr w:type="spellStart"/>
      <w:r w:rsidR="00437F91">
        <w:rPr>
          <w:rFonts w:ascii="Times New Roman" w:hAnsi="Times New Roman"/>
          <w:sz w:val="28"/>
          <w:szCs w:val="28"/>
        </w:rPr>
        <w:t>с.н.с</w:t>
      </w:r>
      <w:proofErr w:type="spellEnd"/>
      <w:r w:rsidR="00437F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7F91">
        <w:rPr>
          <w:rFonts w:ascii="Times New Roman" w:hAnsi="Times New Roman"/>
          <w:sz w:val="28"/>
          <w:szCs w:val="28"/>
        </w:rPr>
        <w:t>Корчубекова</w:t>
      </w:r>
      <w:proofErr w:type="spellEnd"/>
      <w:r w:rsidR="00437F91"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7EDF" w:rsidRDefault="007C7EDF" w:rsidP="00DF60FC">
      <w:pPr>
        <w:tabs>
          <w:tab w:val="left" w:pos="1701"/>
          <w:tab w:val="left" w:pos="1985"/>
        </w:tabs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C7EDF" w:rsidRPr="00E07F79" w:rsidRDefault="007C7EDF" w:rsidP="00DF60FC">
      <w:pPr>
        <w:pStyle w:val="a3"/>
        <w:numPr>
          <w:ilvl w:val="0"/>
          <w:numId w:val="2"/>
        </w:numPr>
        <w:tabs>
          <w:tab w:val="clear" w:pos="900"/>
          <w:tab w:val="num" w:pos="0"/>
          <w:tab w:val="left" w:pos="567"/>
          <w:tab w:val="left" w:pos="1418"/>
          <w:tab w:val="left" w:pos="1560"/>
          <w:tab w:val="left" w:pos="1985"/>
          <w:tab w:val="left" w:pos="2268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7C7EDF">
        <w:rPr>
          <w:rFonts w:ascii="Times New Roman" w:hAnsi="Times New Roman"/>
          <w:b/>
          <w:sz w:val="28"/>
          <w:szCs w:val="28"/>
        </w:rPr>
        <w:t>Модель выпускника ООП по направлению</w:t>
      </w:r>
      <w:r w:rsidRPr="007C7EDF">
        <w:rPr>
          <w:rFonts w:ascii="Times New Roman" w:hAnsi="Times New Roman"/>
          <w:sz w:val="28"/>
          <w:szCs w:val="28"/>
        </w:rPr>
        <w:t xml:space="preserve"> </w:t>
      </w:r>
      <w:r w:rsidRPr="007C7EDF">
        <w:rPr>
          <w:rFonts w:ascii="Times New Roman" w:hAnsi="Times New Roman"/>
          <w:b/>
          <w:sz w:val="28"/>
          <w:szCs w:val="28"/>
        </w:rPr>
        <w:t xml:space="preserve">подготовки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7EDF">
        <w:rPr>
          <w:rFonts w:ascii="Times New Roman" w:hAnsi="Times New Roman"/>
          <w:b/>
          <w:color w:val="000000"/>
          <w:sz w:val="28"/>
          <w:szCs w:val="28"/>
          <w:u w:val="single"/>
        </w:rPr>
        <w:t>720200-</w:t>
      </w:r>
      <w:r w:rsidR="00E07F79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Pr="007C7ED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Биотехнология»</w:t>
      </w:r>
    </w:p>
    <w:p w:rsidR="00E07F79" w:rsidRPr="007C7EDF" w:rsidRDefault="00E07F79" w:rsidP="00DF60FC">
      <w:pPr>
        <w:pStyle w:val="a3"/>
        <w:tabs>
          <w:tab w:val="left" w:pos="567"/>
          <w:tab w:val="left" w:pos="1418"/>
          <w:tab w:val="left" w:pos="1560"/>
          <w:tab w:val="left" w:pos="1985"/>
          <w:tab w:val="left" w:pos="2268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7EDF" w:rsidRPr="00A50FA3" w:rsidRDefault="007C7EDF" w:rsidP="00DF60FC">
      <w:pPr>
        <w:pStyle w:val="Style63"/>
        <w:widowControl/>
        <w:tabs>
          <w:tab w:val="left" w:pos="1066"/>
        </w:tabs>
        <w:spacing w:line="276" w:lineRule="auto"/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A50FA3">
        <w:rPr>
          <w:rStyle w:val="FontStyle74"/>
          <w:sz w:val="28"/>
          <w:szCs w:val="28"/>
        </w:rPr>
        <w:t xml:space="preserve">В  области обучения целью  ООП ВПО по  направлению подготовки </w:t>
      </w:r>
      <w:r w:rsidRPr="007C7EDF">
        <w:rPr>
          <w:b/>
          <w:color w:val="000000"/>
          <w:sz w:val="28"/>
          <w:szCs w:val="28"/>
          <w:u w:val="single"/>
        </w:rPr>
        <w:t>720200-«</w:t>
      </w:r>
      <w:r w:rsidRPr="007C7EDF">
        <w:rPr>
          <w:b/>
          <w:bCs/>
          <w:color w:val="000000"/>
          <w:sz w:val="28"/>
          <w:szCs w:val="28"/>
          <w:u w:val="single"/>
        </w:rPr>
        <w:t>Биотехнология»</w:t>
      </w:r>
      <w:r w:rsidRPr="007C7EDF">
        <w:rPr>
          <w:b/>
          <w:bCs/>
          <w:color w:val="000000"/>
          <w:sz w:val="28"/>
          <w:szCs w:val="28"/>
        </w:rPr>
        <w:t xml:space="preserve"> </w:t>
      </w:r>
      <w:r w:rsidRPr="00A50FA3">
        <w:rPr>
          <w:rStyle w:val="FontStyle74"/>
          <w:sz w:val="28"/>
          <w:szCs w:val="28"/>
        </w:rPr>
        <w:t xml:space="preserve">является, </w:t>
      </w:r>
      <w:r w:rsidRPr="00A50FA3">
        <w:rPr>
          <w:rStyle w:val="FontStyle78"/>
          <w:b w:val="0"/>
          <w:i w:val="0"/>
          <w:sz w:val="28"/>
          <w:szCs w:val="28"/>
        </w:rPr>
        <w:t>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</w:p>
    <w:p w:rsidR="007C7EDF" w:rsidRPr="00A50FA3" w:rsidRDefault="007C7EDF" w:rsidP="00DF60FC">
      <w:pPr>
        <w:pStyle w:val="Style63"/>
        <w:widowControl/>
        <w:tabs>
          <w:tab w:val="left" w:pos="566"/>
        </w:tabs>
        <w:spacing w:line="276" w:lineRule="auto"/>
        <w:ind w:firstLine="567"/>
        <w:rPr>
          <w:rStyle w:val="FontStyle78"/>
          <w:b w:val="0"/>
          <w:i w:val="0"/>
          <w:sz w:val="28"/>
          <w:szCs w:val="28"/>
        </w:rPr>
      </w:pPr>
      <w:r w:rsidRPr="00A50FA3">
        <w:rPr>
          <w:rStyle w:val="FontStyle74"/>
          <w:sz w:val="28"/>
          <w:szCs w:val="28"/>
        </w:rPr>
        <w:t>В  области  воспитания  личности  целью  ООП  ВПО  по  направлению подготовки</w:t>
      </w:r>
      <w:r w:rsidR="00DF5D9F">
        <w:rPr>
          <w:rStyle w:val="FontStyle74"/>
          <w:sz w:val="28"/>
          <w:szCs w:val="28"/>
        </w:rPr>
        <w:t xml:space="preserve"> </w:t>
      </w:r>
      <w:r w:rsidRPr="00A50FA3">
        <w:rPr>
          <w:rStyle w:val="FontStyle74"/>
          <w:sz w:val="28"/>
          <w:szCs w:val="28"/>
        </w:rPr>
        <w:t xml:space="preserve"> </w:t>
      </w:r>
      <w:r w:rsidR="00DF5D9F" w:rsidRPr="007C7EDF">
        <w:rPr>
          <w:b/>
          <w:color w:val="000000"/>
          <w:sz w:val="28"/>
          <w:szCs w:val="28"/>
          <w:u w:val="single"/>
        </w:rPr>
        <w:t>720200-«</w:t>
      </w:r>
      <w:r w:rsidR="00DF5D9F" w:rsidRPr="007C7EDF">
        <w:rPr>
          <w:b/>
          <w:bCs/>
          <w:color w:val="000000"/>
          <w:sz w:val="28"/>
          <w:szCs w:val="28"/>
          <w:u w:val="single"/>
        </w:rPr>
        <w:t>Биотехнология»</w:t>
      </w:r>
      <w:r w:rsidR="00DF5D9F" w:rsidRPr="007C7EDF">
        <w:rPr>
          <w:b/>
          <w:bCs/>
          <w:color w:val="000000"/>
          <w:sz w:val="28"/>
          <w:szCs w:val="28"/>
        </w:rPr>
        <w:t xml:space="preserve"> </w:t>
      </w:r>
      <w:r w:rsidR="00DF5D9F">
        <w:rPr>
          <w:rStyle w:val="FontStyle74"/>
          <w:sz w:val="28"/>
          <w:szCs w:val="28"/>
        </w:rPr>
        <w:t xml:space="preserve">   </w:t>
      </w:r>
      <w:r w:rsidRPr="00A50FA3">
        <w:rPr>
          <w:rStyle w:val="FontStyle74"/>
          <w:sz w:val="28"/>
          <w:szCs w:val="28"/>
        </w:rPr>
        <w:t xml:space="preserve">является </w:t>
      </w:r>
      <w:r w:rsidRPr="00A50FA3">
        <w:rPr>
          <w:rStyle w:val="FontStyle78"/>
          <w:b w:val="0"/>
          <w:i w:val="0"/>
          <w:sz w:val="28"/>
          <w:szCs w:val="28"/>
        </w:rPr>
        <w:t>формирование социально-личностных каче</w:t>
      </w:r>
      <w:proofErr w:type="gramStart"/>
      <w:r w:rsidRPr="00A50FA3">
        <w:rPr>
          <w:rStyle w:val="FontStyle78"/>
          <w:b w:val="0"/>
          <w:i w:val="0"/>
          <w:sz w:val="28"/>
          <w:szCs w:val="28"/>
        </w:rPr>
        <w:t>ств</w:t>
      </w:r>
      <w:r w:rsidR="00DF60FC" w:rsidRPr="00DF60FC">
        <w:rPr>
          <w:rStyle w:val="FontStyle78"/>
          <w:b w:val="0"/>
          <w:i w:val="0"/>
          <w:sz w:val="28"/>
          <w:szCs w:val="28"/>
        </w:rPr>
        <w:t xml:space="preserve"> </w:t>
      </w:r>
      <w:r w:rsidRPr="00A50FA3">
        <w:rPr>
          <w:rStyle w:val="FontStyle78"/>
          <w:b w:val="0"/>
          <w:i w:val="0"/>
          <w:sz w:val="28"/>
          <w:szCs w:val="28"/>
        </w:rPr>
        <w:t>ст</w:t>
      </w:r>
      <w:proofErr w:type="gramEnd"/>
      <w:r w:rsidRPr="00A50FA3">
        <w:rPr>
          <w:rStyle w:val="FontStyle78"/>
          <w:b w:val="0"/>
          <w:i w:val="0"/>
          <w:sz w:val="28"/>
          <w:szCs w:val="28"/>
        </w:rPr>
        <w:t xml:space="preserve">удентов: целеустремленности, организованности, трудолюбия, ответственности, гражданственности, </w:t>
      </w:r>
      <w:proofErr w:type="spellStart"/>
      <w:r w:rsidRPr="00A50FA3">
        <w:rPr>
          <w:rStyle w:val="FontStyle78"/>
          <w:b w:val="0"/>
          <w:i w:val="0"/>
          <w:sz w:val="28"/>
          <w:szCs w:val="28"/>
        </w:rPr>
        <w:t>коммуникативности</w:t>
      </w:r>
      <w:proofErr w:type="spellEnd"/>
      <w:r w:rsidRPr="00A50FA3">
        <w:rPr>
          <w:rStyle w:val="FontStyle78"/>
          <w:b w:val="0"/>
          <w:i w:val="0"/>
          <w:sz w:val="28"/>
          <w:szCs w:val="28"/>
        </w:rPr>
        <w:t>, толерантности, повышения общей культуры.</w:t>
      </w:r>
    </w:p>
    <w:p w:rsidR="007C7EDF" w:rsidRPr="00A50FA3" w:rsidRDefault="007C7EDF" w:rsidP="00DF60FC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line="276" w:lineRule="auto"/>
        <w:ind w:firstLine="567"/>
        <w:rPr>
          <w:rStyle w:val="FontStyle74"/>
          <w:b/>
          <w:sz w:val="28"/>
          <w:szCs w:val="28"/>
        </w:rPr>
      </w:pPr>
      <w:r w:rsidRPr="00A50FA3">
        <w:rPr>
          <w:rStyle w:val="FontStyle74"/>
          <w:b/>
          <w:sz w:val="28"/>
          <w:szCs w:val="28"/>
        </w:rPr>
        <w:t xml:space="preserve">Область профессиональной деятельности выпускников </w:t>
      </w:r>
    </w:p>
    <w:p w:rsidR="00DF5D9F" w:rsidRPr="00DF5D9F" w:rsidRDefault="00DF5D9F" w:rsidP="00DF60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 xml:space="preserve">Область профессиональной деятельности выпускников по направлению   </w:t>
      </w:r>
      <w:r w:rsidRPr="00DF5D9F">
        <w:rPr>
          <w:rFonts w:ascii="Times New Roman" w:hAnsi="Times New Roman"/>
          <w:b/>
          <w:color w:val="000000"/>
          <w:sz w:val="28"/>
          <w:szCs w:val="28"/>
        </w:rPr>
        <w:t>720200-«</w:t>
      </w:r>
      <w:r w:rsidRPr="00DF5D9F">
        <w:rPr>
          <w:rFonts w:ascii="Times New Roman" w:hAnsi="Times New Roman"/>
          <w:b/>
          <w:bCs/>
          <w:color w:val="000000"/>
          <w:sz w:val="28"/>
          <w:szCs w:val="28"/>
        </w:rPr>
        <w:t>Биотехнология»</w:t>
      </w:r>
      <w:r w:rsidRPr="00DF5D9F">
        <w:rPr>
          <w:rFonts w:ascii="Times New Roman" w:hAnsi="Times New Roman"/>
          <w:b/>
          <w:sz w:val="28"/>
          <w:szCs w:val="28"/>
        </w:rPr>
        <w:t xml:space="preserve">  </w:t>
      </w:r>
      <w:r w:rsidRPr="00DF5D9F">
        <w:rPr>
          <w:rFonts w:ascii="Times New Roman" w:hAnsi="Times New Roman"/>
          <w:sz w:val="28"/>
          <w:szCs w:val="28"/>
        </w:rPr>
        <w:t xml:space="preserve">включает: </w:t>
      </w:r>
    </w:p>
    <w:p w:rsidR="00DF5D9F" w:rsidRPr="00DF5D9F" w:rsidRDefault="00DF5D9F" w:rsidP="00DF60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получение, исследование и применение ферментов, вирусов, микроорганизмов, клеточных культур животных и растений, продуктов их биосинтеза и </w:t>
      </w:r>
      <w:proofErr w:type="spellStart"/>
      <w:r w:rsidRPr="00DF5D9F">
        <w:rPr>
          <w:rFonts w:ascii="Times New Roman" w:hAnsi="Times New Roman"/>
          <w:color w:val="000000"/>
          <w:sz w:val="28"/>
          <w:szCs w:val="28"/>
        </w:rPr>
        <w:t>биотрансформации</w:t>
      </w:r>
      <w:proofErr w:type="spellEnd"/>
      <w:r w:rsidRPr="00DF5D9F">
        <w:rPr>
          <w:rFonts w:ascii="Times New Roman" w:hAnsi="Times New Roman"/>
          <w:color w:val="000000"/>
          <w:sz w:val="28"/>
          <w:szCs w:val="28"/>
        </w:rPr>
        <w:t>;</w:t>
      </w:r>
    </w:p>
    <w:p w:rsidR="00DF5D9F" w:rsidRPr="00DF5D9F" w:rsidRDefault="00DF5D9F" w:rsidP="00DF60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технологии получения продукции с использованием микробиологического синтеза, </w:t>
      </w:r>
      <w:proofErr w:type="spellStart"/>
      <w:r w:rsidRPr="00DF5D9F">
        <w:rPr>
          <w:rFonts w:ascii="Times New Roman" w:hAnsi="Times New Roman"/>
          <w:color w:val="000000"/>
          <w:sz w:val="28"/>
          <w:szCs w:val="28"/>
        </w:rPr>
        <w:t>биокатализа</w:t>
      </w:r>
      <w:proofErr w:type="spellEnd"/>
      <w:r w:rsidRPr="00DF5D9F">
        <w:rPr>
          <w:rFonts w:ascii="Times New Roman" w:hAnsi="Times New Roman"/>
          <w:color w:val="000000"/>
          <w:sz w:val="28"/>
          <w:szCs w:val="28"/>
        </w:rPr>
        <w:t xml:space="preserve">, генной инженерии и </w:t>
      </w:r>
      <w:proofErr w:type="spellStart"/>
      <w:r w:rsidRPr="00DF5D9F">
        <w:rPr>
          <w:rFonts w:ascii="Times New Roman" w:hAnsi="Times New Roman"/>
          <w:color w:val="000000"/>
          <w:sz w:val="28"/>
          <w:szCs w:val="28"/>
        </w:rPr>
        <w:t>нанобиотехнологий</w:t>
      </w:r>
      <w:proofErr w:type="spellEnd"/>
      <w:r w:rsidRPr="00DF5D9F">
        <w:rPr>
          <w:rFonts w:ascii="Times New Roman" w:hAnsi="Times New Roman"/>
          <w:color w:val="000000"/>
          <w:sz w:val="28"/>
          <w:szCs w:val="28"/>
        </w:rPr>
        <w:t>;</w:t>
      </w:r>
    </w:p>
    <w:p w:rsidR="00DF5D9F" w:rsidRPr="00DF5D9F" w:rsidRDefault="00DF5D9F" w:rsidP="00DF60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эксплуатацию и управление качеством биотехнологических производств, с соблюдением требований национальных и международных нормативных актов;</w:t>
      </w:r>
    </w:p>
    <w:p w:rsidR="00DF5D9F" w:rsidRPr="00DF5D9F" w:rsidRDefault="00DF5D9F" w:rsidP="00DF60FC">
      <w:pPr>
        <w:numPr>
          <w:ilvl w:val="0"/>
          <w:numId w:val="16"/>
        </w:numPr>
        <w:shd w:val="clear" w:color="auto" w:fill="FFFFFF"/>
        <w:tabs>
          <w:tab w:val="left" w:leader="underscore" w:pos="811"/>
          <w:tab w:val="left" w:leader="underscore" w:pos="4349"/>
          <w:tab w:val="left" w:pos="538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bCs/>
          <w:color w:val="000000"/>
          <w:spacing w:val="-6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lastRenderedPageBreak/>
        <w:t>организацию и проведение контроля качества сырья, промежуточных продуктов, и готовой продукции.</w:t>
      </w:r>
    </w:p>
    <w:p w:rsidR="00DF5D9F" w:rsidRPr="00DF5D9F" w:rsidRDefault="00DF5D9F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Объектами профессиональной деятельности выпускников </w:t>
      </w:r>
      <w:r w:rsidRPr="00DF5D9F">
        <w:rPr>
          <w:rFonts w:ascii="Times New Roman" w:hAnsi="Times New Roman"/>
          <w:sz w:val="28"/>
          <w:szCs w:val="28"/>
        </w:rPr>
        <w:t xml:space="preserve">по направлению    </w:t>
      </w:r>
      <w:r w:rsidRPr="00DF5D9F">
        <w:rPr>
          <w:rFonts w:ascii="Times New Roman" w:hAnsi="Times New Roman"/>
          <w:b/>
          <w:color w:val="000000"/>
          <w:sz w:val="28"/>
          <w:szCs w:val="28"/>
        </w:rPr>
        <w:t>720200-«</w:t>
      </w:r>
      <w:r w:rsidRPr="00DF5D9F">
        <w:rPr>
          <w:rFonts w:ascii="Times New Roman" w:hAnsi="Times New Roman"/>
          <w:b/>
          <w:bCs/>
          <w:color w:val="000000"/>
          <w:sz w:val="28"/>
          <w:szCs w:val="28"/>
        </w:rPr>
        <w:t>Биотехнология»</w:t>
      </w:r>
      <w:r w:rsidRPr="00DF5D9F">
        <w:rPr>
          <w:rFonts w:ascii="Times New Roman" w:hAnsi="Times New Roman"/>
          <w:sz w:val="28"/>
          <w:szCs w:val="28"/>
        </w:rPr>
        <w:t xml:space="preserve">  </w:t>
      </w:r>
      <w:r w:rsidRPr="00DF5D9F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DF5D9F" w:rsidRPr="00E07F79" w:rsidRDefault="00DF5D9F" w:rsidP="00DF60F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F79">
        <w:rPr>
          <w:rFonts w:ascii="Times New Roman" w:hAnsi="Times New Roman"/>
          <w:color w:val="000000"/>
          <w:sz w:val="28"/>
          <w:szCs w:val="28"/>
        </w:rPr>
        <w:t>микроорганизмы, клеточные культуры животных и растений, вирусы,</w:t>
      </w:r>
      <w:r w:rsidR="00E07F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7F79">
        <w:rPr>
          <w:rFonts w:ascii="Times New Roman" w:hAnsi="Times New Roman"/>
          <w:color w:val="000000"/>
          <w:sz w:val="28"/>
          <w:szCs w:val="28"/>
        </w:rPr>
        <w:t xml:space="preserve">  ферменты, биологически активные химические вещества;</w:t>
      </w:r>
    </w:p>
    <w:p w:rsidR="00DF5D9F" w:rsidRPr="00E07F79" w:rsidRDefault="00DF5D9F" w:rsidP="00DF60F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F79">
        <w:rPr>
          <w:rFonts w:ascii="Times New Roman" w:hAnsi="Times New Roman"/>
          <w:color w:val="000000"/>
          <w:sz w:val="28"/>
          <w:szCs w:val="28"/>
        </w:rPr>
        <w:t>приборы и оборудование для исследования свойств используемых  микроорганизмов, клеточных культур, получаемых с их помощью веществ в лабораторных и промышленных условиях;</w:t>
      </w:r>
    </w:p>
    <w:p w:rsidR="00DF5D9F" w:rsidRPr="00E07F79" w:rsidRDefault="00DF5D9F" w:rsidP="00DF60F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F79">
        <w:rPr>
          <w:rFonts w:ascii="Times New Roman" w:hAnsi="Times New Roman"/>
          <w:color w:val="000000"/>
          <w:sz w:val="28"/>
          <w:szCs w:val="28"/>
        </w:rPr>
        <w:t>установки и оборудование для проведения биотехнологических процессов;</w:t>
      </w:r>
    </w:p>
    <w:p w:rsidR="00DF5D9F" w:rsidRPr="00E07F79" w:rsidRDefault="00DF5D9F" w:rsidP="00DF60FC">
      <w:pPr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7F79">
        <w:rPr>
          <w:rFonts w:ascii="Times New Roman" w:hAnsi="Times New Roman"/>
          <w:color w:val="000000"/>
          <w:sz w:val="28"/>
          <w:szCs w:val="28"/>
        </w:rPr>
        <w:t>средства контроля качества сырья, полуфабрикатов и готовой продукции;</w:t>
      </w:r>
    </w:p>
    <w:p w:rsidR="00DF5D9F" w:rsidRPr="00E07F79" w:rsidRDefault="00DF5D9F" w:rsidP="00DF60F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F79">
        <w:rPr>
          <w:rFonts w:ascii="Times New Roman" w:hAnsi="Times New Roman"/>
          <w:color w:val="000000"/>
          <w:sz w:val="28"/>
          <w:szCs w:val="28"/>
        </w:rPr>
        <w:t>средства оценки состояния окружающей среды и защиты ее от</w:t>
      </w:r>
      <w:r w:rsidR="00E07F79">
        <w:rPr>
          <w:rFonts w:ascii="Times New Roman" w:hAnsi="Times New Roman"/>
          <w:color w:val="000000"/>
          <w:sz w:val="28"/>
          <w:szCs w:val="28"/>
        </w:rPr>
        <w:t xml:space="preserve"> влияния </w:t>
      </w:r>
      <w:r w:rsidRPr="00E07F79">
        <w:rPr>
          <w:rFonts w:ascii="Times New Roman" w:hAnsi="Times New Roman"/>
          <w:color w:val="000000"/>
          <w:sz w:val="28"/>
          <w:szCs w:val="28"/>
        </w:rPr>
        <w:t xml:space="preserve">  промышленного производства.</w:t>
      </w:r>
    </w:p>
    <w:p w:rsidR="00DF5D9F" w:rsidRPr="00DF5D9F" w:rsidRDefault="00DF5D9F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bCs/>
          <w:color w:val="000000"/>
          <w:sz w:val="28"/>
          <w:szCs w:val="28"/>
        </w:rPr>
        <w:t xml:space="preserve">3.7. </w:t>
      </w:r>
      <w:r w:rsidRPr="00DF5D9F">
        <w:rPr>
          <w:rFonts w:ascii="Times New Roman" w:hAnsi="Times New Roman"/>
          <w:color w:val="000000"/>
          <w:sz w:val="28"/>
          <w:szCs w:val="28"/>
        </w:rPr>
        <w:t xml:space="preserve">Виды профессиональной деятельности выпускников по направлению   </w:t>
      </w:r>
      <w:r w:rsidRPr="00DF5D9F">
        <w:rPr>
          <w:rFonts w:ascii="Times New Roman" w:hAnsi="Times New Roman"/>
          <w:b/>
          <w:color w:val="000000"/>
          <w:sz w:val="28"/>
          <w:szCs w:val="28"/>
        </w:rPr>
        <w:t>720200-«</w:t>
      </w:r>
      <w:r w:rsidRPr="00DF5D9F">
        <w:rPr>
          <w:rFonts w:ascii="Times New Roman" w:hAnsi="Times New Roman"/>
          <w:b/>
          <w:bCs/>
          <w:color w:val="000000"/>
          <w:sz w:val="28"/>
          <w:szCs w:val="28"/>
        </w:rPr>
        <w:t>Биотехнология»</w:t>
      </w:r>
      <w:r w:rsidRPr="00DF5D9F">
        <w:rPr>
          <w:rFonts w:ascii="Times New Roman" w:hAnsi="Times New Roman"/>
          <w:color w:val="000000"/>
          <w:sz w:val="28"/>
          <w:szCs w:val="28"/>
        </w:rPr>
        <w:t>:</w:t>
      </w:r>
    </w:p>
    <w:p w:rsidR="00DF5D9F" w:rsidRPr="00DF5D9F" w:rsidRDefault="00DF5D9F" w:rsidP="00DF60F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научно-исследовательская;</w:t>
      </w:r>
    </w:p>
    <w:p w:rsidR="00DF5D9F" w:rsidRPr="00DF5D9F" w:rsidRDefault="00DF5D9F" w:rsidP="00DF60F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проектная;</w:t>
      </w:r>
    </w:p>
    <w:p w:rsidR="00DF5D9F" w:rsidRPr="00DF5D9F" w:rsidRDefault="00DF5D9F" w:rsidP="00DF60F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организационно-управленческая;</w:t>
      </w:r>
    </w:p>
    <w:p w:rsidR="00DF5D9F" w:rsidRPr="00DF5D9F" w:rsidRDefault="00DF5D9F" w:rsidP="00DF60F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производственно-технологическая.</w:t>
      </w:r>
    </w:p>
    <w:p w:rsidR="00DF5D9F" w:rsidRPr="00DF5D9F" w:rsidRDefault="00DF5D9F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DF5D9F" w:rsidRDefault="00DF5D9F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Выпускник по направлению </w:t>
      </w:r>
      <w:r w:rsidRPr="00DF5D9F">
        <w:rPr>
          <w:rFonts w:ascii="Times New Roman" w:hAnsi="Times New Roman"/>
          <w:b/>
          <w:color w:val="000000"/>
          <w:sz w:val="28"/>
          <w:szCs w:val="28"/>
        </w:rPr>
        <w:t>720200-«</w:t>
      </w:r>
      <w:r w:rsidRPr="00DF5D9F">
        <w:rPr>
          <w:rFonts w:ascii="Times New Roman" w:hAnsi="Times New Roman"/>
          <w:b/>
          <w:bCs/>
          <w:color w:val="000000"/>
          <w:sz w:val="28"/>
          <w:szCs w:val="28"/>
        </w:rPr>
        <w:t>Биотехнология»</w:t>
      </w:r>
      <w:r w:rsidRPr="00DF5D9F">
        <w:rPr>
          <w:rFonts w:ascii="Times New Roman" w:hAnsi="Times New Roman"/>
          <w:color w:val="000000"/>
          <w:sz w:val="28"/>
          <w:szCs w:val="28"/>
        </w:rPr>
        <w:t xml:space="preserve"> должен решать следующие профессиональные задачи в соответствии с видами профессиональной деятельности.</w:t>
      </w:r>
    </w:p>
    <w:p w:rsidR="00CC12CC" w:rsidRPr="00DF5D9F" w:rsidRDefault="00CC12CC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D9F" w:rsidRPr="00DF5D9F" w:rsidRDefault="00DF5D9F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i/>
          <w:iCs/>
          <w:color w:val="000000"/>
          <w:sz w:val="28"/>
          <w:szCs w:val="28"/>
        </w:rPr>
        <w:t>Научно-исследовательская деятельность:</w:t>
      </w:r>
    </w:p>
    <w:p w:rsidR="00DF5D9F" w:rsidRPr="00103323" w:rsidRDefault="00DF5D9F" w:rsidP="00DF60FC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color w:val="000000"/>
          <w:sz w:val="28"/>
          <w:szCs w:val="28"/>
        </w:rPr>
        <w:t>изучение научно-технической информации, выполнение литературного и патентного поиска по тематике исследования;</w:t>
      </w:r>
    </w:p>
    <w:p w:rsidR="00DF5D9F" w:rsidRPr="00103323" w:rsidRDefault="00DF5D9F" w:rsidP="00DF60FC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color w:val="000000"/>
          <w:sz w:val="28"/>
          <w:szCs w:val="28"/>
        </w:rPr>
        <w:t>математическое моделирование процессов и объектов на базе стандартных пакетов автоматизированного проектирования;</w:t>
      </w:r>
    </w:p>
    <w:p w:rsidR="00DF5D9F" w:rsidRPr="00103323" w:rsidRDefault="00DF5D9F" w:rsidP="00DF60FC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color w:val="000000"/>
          <w:sz w:val="28"/>
          <w:szCs w:val="28"/>
        </w:rPr>
        <w:t>выполнение экспериментальных исследований и испытаний по заданной методике, математическая обработка экспериментальных данных;</w:t>
      </w:r>
    </w:p>
    <w:p w:rsidR="00DF5D9F" w:rsidRPr="00103323" w:rsidRDefault="00DF5D9F" w:rsidP="00DF60FC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color w:val="000000"/>
          <w:sz w:val="28"/>
          <w:szCs w:val="28"/>
        </w:rPr>
        <w:t>участие во внедрении результатов исследований и разработок;</w:t>
      </w:r>
    </w:p>
    <w:p w:rsidR="00DF5D9F" w:rsidRPr="00103323" w:rsidRDefault="00DF5D9F" w:rsidP="00DF60FC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color w:val="000000"/>
          <w:sz w:val="28"/>
          <w:szCs w:val="28"/>
        </w:rPr>
        <w:t>подготовка данных для составления отчетов, обзоров, научных публикаций;</w:t>
      </w:r>
    </w:p>
    <w:p w:rsidR="00DF5D9F" w:rsidRPr="00DF60FC" w:rsidRDefault="00DF5D9F" w:rsidP="00DF60FC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color w:val="000000"/>
          <w:sz w:val="28"/>
          <w:szCs w:val="28"/>
        </w:rPr>
        <w:t>участие в мероприятиях по защите объектов интеллектуальной собственности.</w:t>
      </w:r>
    </w:p>
    <w:p w:rsidR="00DF60FC" w:rsidRDefault="00DF60FC" w:rsidP="00DF60FC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5D9F" w:rsidRPr="00DF5D9F" w:rsidRDefault="00DF5D9F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Проектная деятельность:</w:t>
      </w:r>
    </w:p>
    <w:p w:rsidR="00DF5D9F" w:rsidRPr="00103323" w:rsidRDefault="00DF5D9F" w:rsidP="00DF60FC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color w:val="000000"/>
          <w:sz w:val="28"/>
          <w:szCs w:val="28"/>
        </w:rPr>
        <w:t>сбор исходных данных для проектирования технологических процессов и установок;</w:t>
      </w:r>
    </w:p>
    <w:p w:rsidR="00DF5D9F" w:rsidRPr="00103323" w:rsidRDefault="00DF5D9F" w:rsidP="00DF60FC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color w:val="000000"/>
          <w:sz w:val="28"/>
          <w:szCs w:val="28"/>
        </w:rPr>
        <w:t>расчет и проектирование отдельных стадий технологического процесса с использованием стандартных средств автоматизации проектирования;</w:t>
      </w:r>
    </w:p>
    <w:p w:rsidR="00DF5D9F" w:rsidRPr="00103323" w:rsidRDefault="00DF5D9F" w:rsidP="00DF60FC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color w:val="000000"/>
          <w:sz w:val="28"/>
          <w:szCs w:val="28"/>
        </w:rPr>
        <w:t>участие в разработке проектной и рабочей технической документации;</w:t>
      </w:r>
    </w:p>
    <w:p w:rsidR="00DF5D9F" w:rsidRPr="00103323" w:rsidRDefault="00DF5D9F" w:rsidP="00DF60FC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color w:val="000000"/>
          <w:sz w:val="28"/>
          <w:szCs w:val="28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103323" w:rsidRDefault="00103323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DF5D9F" w:rsidRPr="00DF5D9F" w:rsidRDefault="00DF5D9F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i/>
          <w:sz w:val="28"/>
          <w:szCs w:val="28"/>
        </w:rPr>
        <w:t>Организационно-управленче</w:t>
      </w:r>
      <w:r w:rsidRPr="00DF5D9F">
        <w:rPr>
          <w:rFonts w:ascii="Times New Roman" w:hAnsi="Times New Roman"/>
          <w:i/>
          <w:iCs/>
          <w:color w:val="000000"/>
          <w:sz w:val="28"/>
          <w:szCs w:val="28"/>
        </w:rPr>
        <w:t>ская деятельность:</w:t>
      </w:r>
    </w:p>
    <w:p w:rsidR="00DF5D9F" w:rsidRPr="00DF5D9F" w:rsidRDefault="00DF5D9F" w:rsidP="00DF60F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разработка оперативных планов работы первичных производственных подразделений;</w:t>
      </w:r>
    </w:p>
    <w:p w:rsidR="00DF5D9F" w:rsidRPr="00DF5D9F" w:rsidRDefault="00DF5D9F" w:rsidP="00DF60F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организация работы коллективов исполнителей;</w:t>
      </w:r>
    </w:p>
    <w:p w:rsidR="00DF5D9F" w:rsidRPr="00DF5D9F" w:rsidRDefault="00DF5D9F" w:rsidP="00DF60F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участие в составление технической документации (графиков работ, технологических инструкций, инструкций по технике безопасности, заявок на материалы и оборудование, документов деловой переписки);</w:t>
      </w:r>
    </w:p>
    <w:p w:rsidR="00DF5D9F" w:rsidRPr="00DF5D9F" w:rsidRDefault="00DF5D9F" w:rsidP="00DF60F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сбор и подготовка исходных данных для выбора и обоснования научно-технических и организационных решений на основе экономического анализа;</w:t>
      </w:r>
    </w:p>
    <w:p w:rsidR="00DF5D9F" w:rsidRPr="00DF5D9F" w:rsidRDefault="00DF5D9F" w:rsidP="00DF60F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подготовка документации и участие в реализации системы менеджмента качества предприятия;</w:t>
      </w:r>
    </w:p>
    <w:p w:rsidR="00DF5D9F" w:rsidRPr="00DF5D9F" w:rsidRDefault="00DF5D9F" w:rsidP="00DF60F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выполнение работ по подготовке к сертификации технических средств, систем, процессов, оборудования и материалов;</w:t>
      </w:r>
    </w:p>
    <w:p w:rsidR="00DF5D9F" w:rsidRPr="00DF5D9F" w:rsidRDefault="00DF5D9F" w:rsidP="00DF60F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выполнение мероприятий по предупреждению производственного травматизма, профессиональных заболеваний и экологических нарушений.</w:t>
      </w:r>
    </w:p>
    <w:p w:rsidR="00E07F79" w:rsidRDefault="00E07F79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F5D9F" w:rsidRPr="00DF5D9F" w:rsidRDefault="00DF5D9F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i/>
          <w:iCs/>
          <w:color w:val="000000"/>
          <w:sz w:val="28"/>
          <w:szCs w:val="28"/>
        </w:rPr>
        <w:t>Производственно-технологическая деятельность:</w:t>
      </w:r>
    </w:p>
    <w:p w:rsidR="00DF5D9F" w:rsidRPr="00DF5D9F" w:rsidRDefault="00DF5D9F" w:rsidP="00DF60F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управление отдельными стадиями действующих биотехнологических процессов с применением автоматизированных</w:t>
      </w:r>
      <w:r w:rsidRPr="00DF5D9F">
        <w:rPr>
          <w:rFonts w:ascii="Times New Roman" w:hAnsi="Times New Roman"/>
          <w:sz w:val="28"/>
          <w:szCs w:val="28"/>
        </w:rPr>
        <w:t>;</w:t>
      </w:r>
    </w:p>
    <w:p w:rsidR="00DF5D9F" w:rsidRPr="00DF5D9F" w:rsidRDefault="00DF5D9F" w:rsidP="00DF60F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систем, мероприятий по </w:t>
      </w:r>
      <w:proofErr w:type="spellStart"/>
      <w:r w:rsidRPr="00DF5D9F">
        <w:rPr>
          <w:rFonts w:ascii="Times New Roman" w:hAnsi="Times New Roman"/>
          <w:color w:val="000000"/>
          <w:sz w:val="28"/>
          <w:szCs w:val="28"/>
        </w:rPr>
        <w:t>энерго</w:t>
      </w:r>
      <w:proofErr w:type="spellEnd"/>
      <w:r w:rsidRPr="00DF5D9F">
        <w:rPr>
          <w:rFonts w:ascii="Times New Roman" w:hAnsi="Times New Roman"/>
          <w:color w:val="000000"/>
          <w:sz w:val="28"/>
          <w:szCs w:val="28"/>
        </w:rPr>
        <w:t xml:space="preserve"> - и ресурсосбережению, обеспечению охраны труда и экологической безопасности;</w:t>
      </w:r>
    </w:p>
    <w:p w:rsidR="00DF5D9F" w:rsidRPr="00DF5D9F" w:rsidRDefault="00DF5D9F" w:rsidP="00DF60F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организация рабочих мест, их техническое оснащение, размещение технологического оборудования;</w:t>
      </w:r>
    </w:p>
    <w:p w:rsidR="00DF5D9F" w:rsidRPr="00DF5D9F" w:rsidRDefault="00DF5D9F" w:rsidP="00DF60F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D9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F5D9F">
        <w:rPr>
          <w:rFonts w:ascii="Times New Roman" w:hAnsi="Times New Roman"/>
          <w:color w:val="000000"/>
          <w:sz w:val="28"/>
          <w:szCs w:val="28"/>
        </w:rPr>
        <w:t xml:space="preserve"> соблюдением технологической дисциплины;</w:t>
      </w:r>
    </w:p>
    <w:p w:rsidR="00DF5D9F" w:rsidRPr="00DF5D9F" w:rsidRDefault="00DF5D9F" w:rsidP="00DF60F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организация и проведение входного контроля сырья и материалов;</w:t>
      </w:r>
    </w:p>
    <w:p w:rsidR="00DF5D9F" w:rsidRPr="00DF5D9F" w:rsidRDefault="00DF5D9F" w:rsidP="00DF60F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использование типовых методов контроля качества выпускаемой продукции;</w:t>
      </w:r>
    </w:p>
    <w:p w:rsidR="00DF5D9F" w:rsidRPr="00DF5D9F" w:rsidRDefault="00DF5D9F" w:rsidP="00DF60F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выявление причин брака в производстве и разработка мероприятий по его предупреждению и устранению;</w:t>
      </w:r>
    </w:p>
    <w:p w:rsidR="00DF5D9F" w:rsidRPr="00DF5D9F" w:rsidRDefault="00DF5D9F" w:rsidP="00DF60F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участие в работах по доводке и освоению </w:t>
      </w:r>
      <w:r w:rsidRPr="00DF5D9F">
        <w:rPr>
          <w:rFonts w:ascii="Times New Roman" w:hAnsi="Times New Roman"/>
          <w:bCs/>
          <w:color w:val="000000"/>
          <w:sz w:val="28"/>
          <w:szCs w:val="28"/>
        </w:rPr>
        <w:t xml:space="preserve">технологических </w:t>
      </w:r>
      <w:r w:rsidRPr="00DF5D9F">
        <w:rPr>
          <w:rFonts w:ascii="Times New Roman" w:hAnsi="Times New Roman"/>
          <w:color w:val="000000"/>
          <w:sz w:val="28"/>
          <w:szCs w:val="28"/>
        </w:rPr>
        <w:t>процессов в ходе подготовки производства новой продукции;</w:t>
      </w:r>
    </w:p>
    <w:p w:rsidR="00DF5D9F" w:rsidRPr="00DF5D9F" w:rsidRDefault="00DF5D9F" w:rsidP="00DF60F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D9F">
        <w:rPr>
          <w:rFonts w:ascii="Times New Roman" w:hAnsi="Times New Roman"/>
          <w:color w:val="000000"/>
          <w:sz w:val="28"/>
          <w:szCs w:val="28"/>
        </w:rPr>
        <w:t>участие</w:t>
      </w:r>
      <w:proofErr w:type="gramEnd"/>
      <w:r w:rsidRPr="00DF5D9F">
        <w:rPr>
          <w:rFonts w:ascii="Times New Roman" w:hAnsi="Times New Roman"/>
          <w:color w:val="000000"/>
          <w:sz w:val="28"/>
          <w:szCs w:val="28"/>
        </w:rPr>
        <w:t xml:space="preserve"> а работах по наладке, настройке и опытной проверке оборудования и программных средств;</w:t>
      </w:r>
    </w:p>
    <w:p w:rsidR="00DF5D9F" w:rsidRPr="00DF5D9F" w:rsidRDefault="00DF5D9F" w:rsidP="00DF60F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>проверка технического состояния и остаточного ресурса оборудования, организация профилактических осмотров я текущего ремонта, составление заявок на оборудование и запасные части, подготовка технической документации на проведение ремонтных работ.</w:t>
      </w:r>
    </w:p>
    <w:p w:rsidR="00DF5D9F" w:rsidRPr="00A50FA3" w:rsidRDefault="00DF5D9F" w:rsidP="00DF60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  <w:r w:rsidR="007C7ED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7C7EDF" w:rsidRPr="00A50F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C7EDF" w:rsidRPr="00A50FA3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EDF" w:rsidRPr="00157161" w:rsidRDefault="007C7EDF" w:rsidP="00DF60FC">
      <w:pPr>
        <w:pStyle w:val="Style13"/>
        <w:widowControl/>
        <w:spacing w:line="276" w:lineRule="auto"/>
        <w:ind w:firstLine="567"/>
        <w:rPr>
          <w:sz w:val="28"/>
          <w:szCs w:val="28"/>
        </w:rPr>
      </w:pPr>
      <w:r w:rsidRPr="008567B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157161">
        <w:rPr>
          <w:b/>
          <w:sz w:val="28"/>
          <w:szCs w:val="28"/>
        </w:rPr>
        <w:t>Компетенции выпускника, формируемые в результате освоения ООП ВПО</w:t>
      </w:r>
    </w:p>
    <w:p w:rsidR="00DF5D9F" w:rsidRPr="00DF5D9F" w:rsidRDefault="00DF5D9F" w:rsidP="00DF60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 xml:space="preserve">Выпускник </w:t>
      </w:r>
      <w:r w:rsidRPr="00DF5D9F">
        <w:rPr>
          <w:rFonts w:ascii="Times New Roman" w:hAnsi="Times New Roman"/>
          <w:color w:val="000000"/>
          <w:sz w:val="28"/>
          <w:szCs w:val="28"/>
        </w:rPr>
        <w:t xml:space="preserve">по направлению </w:t>
      </w:r>
      <w:r w:rsidRPr="00DF5D9F">
        <w:rPr>
          <w:rFonts w:ascii="Times New Roman" w:hAnsi="Times New Roman"/>
          <w:b/>
          <w:color w:val="000000"/>
          <w:sz w:val="28"/>
          <w:szCs w:val="28"/>
        </w:rPr>
        <w:t>720200-«</w:t>
      </w:r>
      <w:r w:rsidRPr="00DF5D9F">
        <w:rPr>
          <w:rFonts w:ascii="Times New Roman" w:hAnsi="Times New Roman"/>
          <w:b/>
          <w:bCs/>
          <w:color w:val="000000"/>
          <w:sz w:val="28"/>
          <w:szCs w:val="28"/>
        </w:rPr>
        <w:t>Биотехнология»</w:t>
      </w:r>
      <w:r w:rsidRPr="00DF5D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5D9F">
        <w:rPr>
          <w:rFonts w:ascii="Times New Roman" w:hAnsi="Times New Roman"/>
          <w:sz w:val="28"/>
          <w:szCs w:val="28"/>
        </w:rPr>
        <w:t xml:space="preserve">с присвоением академической степени "бакалавр" в соответствии с целями ООП и задачами профессиональной деятельности, указанными </w:t>
      </w:r>
      <w:r>
        <w:rPr>
          <w:rFonts w:ascii="Times New Roman" w:hAnsi="Times New Roman"/>
          <w:sz w:val="28"/>
          <w:szCs w:val="28"/>
        </w:rPr>
        <w:t xml:space="preserve">в  </w:t>
      </w:r>
      <w:r w:rsidRPr="00DF5D9F">
        <w:rPr>
          <w:rFonts w:ascii="Times New Roman" w:hAnsi="Times New Roman"/>
          <w:sz w:val="28"/>
          <w:szCs w:val="28"/>
        </w:rPr>
        <w:t>ГОС ВПО, должен обладать следующими компетенциями:</w:t>
      </w:r>
    </w:p>
    <w:p w:rsidR="00DF5D9F" w:rsidRPr="00DF5D9F" w:rsidRDefault="00DF5D9F" w:rsidP="00DF60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 xml:space="preserve">а) универсальными: </w:t>
      </w:r>
    </w:p>
    <w:p w:rsidR="00DF5D9F" w:rsidRPr="00103323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>общенаучными (</w:t>
      </w:r>
      <w:proofErr w:type="gramStart"/>
      <w:r w:rsidRPr="00103323">
        <w:rPr>
          <w:rFonts w:ascii="Times New Roman" w:hAnsi="Times New Roman"/>
          <w:sz w:val="28"/>
          <w:szCs w:val="28"/>
        </w:rPr>
        <w:t>ОК</w:t>
      </w:r>
      <w:proofErr w:type="gramEnd"/>
      <w:r w:rsidRPr="00103323">
        <w:rPr>
          <w:rFonts w:ascii="Times New Roman" w:hAnsi="Times New Roman"/>
          <w:sz w:val="28"/>
          <w:szCs w:val="28"/>
        </w:rPr>
        <w:t>):</w:t>
      </w:r>
    </w:p>
    <w:p w:rsidR="00DF5D9F" w:rsidRPr="00DF5D9F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 xml:space="preserve">быть способным находить организационно - управленческие решения в нестандартных ситуациях и готов нести за них ответственность </w:t>
      </w:r>
      <w:r w:rsidRPr="00DF5D9F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DF5D9F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DF5D9F">
        <w:rPr>
          <w:rFonts w:ascii="Times New Roman" w:hAnsi="Times New Roman"/>
          <w:color w:val="000000"/>
          <w:sz w:val="28"/>
          <w:szCs w:val="28"/>
        </w:rPr>
        <w:t xml:space="preserve"> 1);</w:t>
      </w:r>
      <w:r w:rsidRPr="00DF5D9F">
        <w:rPr>
          <w:rFonts w:ascii="Times New Roman" w:hAnsi="Times New Roman"/>
          <w:sz w:val="28"/>
          <w:szCs w:val="28"/>
        </w:rPr>
        <w:t xml:space="preserve">  </w:t>
      </w:r>
    </w:p>
    <w:p w:rsidR="00DF5D9F" w:rsidRPr="00DF5D9F" w:rsidRDefault="00DF5D9F" w:rsidP="00DF60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уметь критически оценивать свои достоинства и недостатки, наметить  пути и выбирать средства развития достоинств и устранения недостатков  (</w:t>
      </w:r>
      <w:proofErr w:type="gramStart"/>
      <w:r w:rsidRPr="00DF5D9F">
        <w:rPr>
          <w:rFonts w:ascii="Times New Roman" w:hAnsi="Times New Roman"/>
          <w:sz w:val="28"/>
          <w:szCs w:val="28"/>
        </w:rPr>
        <w:t>ОК</w:t>
      </w:r>
      <w:proofErr w:type="gramEnd"/>
      <w:r w:rsidRPr="00DF5D9F">
        <w:rPr>
          <w:rFonts w:ascii="Times New Roman" w:hAnsi="Times New Roman"/>
          <w:sz w:val="28"/>
          <w:szCs w:val="28"/>
        </w:rPr>
        <w:t xml:space="preserve"> – 2);</w:t>
      </w:r>
    </w:p>
    <w:p w:rsidR="00DF5D9F" w:rsidRPr="00DF5D9F" w:rsidRDefault="00DF5D9F" w:rsidP="00DF60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осознавать социальную значимость своей будущей профессии, обладать высокой мотивацией к выполнению профессиональной деятельности (ОК-3);</w:t>
      </w:r>
    </w:p>
    <w:p w:rsidR="00DF5D9F" w:rsidRPr="00DF5D9F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использовать основные положения и методы социальных, гуманитарных и экономических наук при решении социальных и профессиональных задач, быть способным и готовым понимать движущие  силы и закономерности исторического процесса, способным к пониманию и анализу мировоззренческих, социально и личностно значимых философских проблем  (</w:t>
      </w:r>
      <w:proofErr w:type="gramStart"/>
      <w:r w:rsidRPr="00DF5D9F">
        <w:rPr>
          <w:rFonts w:ascii="Times New Roman" w:hAnsi="Times New Roman"/>
          <w:sz w:val="28"/>
          <w:szCs w:val="28"/>
        </w:rPr>
        <w:t>ОК</w:t>
      </w:r>
      <w:proofErr w:type="gramEnd"/>
      <w:r w:rsidRPr="00DF5D9F">
        <w:rPr>
          <w:rFonts w:ascii="Times New Roman" w:hAnsi="Times New Roman"/>
          <w:sz w:val="28"/>
          <w:szCs w:val="28"/>
        </w:rPr>
        <w:t xml:space="preserve"> – 4); </w:t>
      </w:r>
    </w:p>
    <w:p w:rsidR="00DF5D9F" w:rsidRPr="00DF5D9F" w:rsidRDefault="00DF5D9F" w:rsidP="00DF60F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понимать роль охраны окружающей среды и рационального природопользования и для развития и сохранения цивилизации (ОК-5);</w:t>
      </w:r>
    </w:p>
    <w:p w:rsidR="00DF5D9F" w:rsidRPr="00DF5D9F" w:rsidRDefault="00DF5D9F" w:rsidP="00DF60F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владеть средствами самостоятельного, методически правильного использования методов физического воспитания и укрепления здоровья, быть готовым к достижению должного уровня физической подготовленности для обеспечения полноценной социальной и профессиональной деятельности  (</w:t>
      </w:r>
      <w:proofErr w:type="gramStart"/>
      <w:r w:rsidRPr="00DF5D9F">
        <w:rPr>
          <w:rFonts w:ascii="Times New Roman" w:hAnsi="Times New Roman"/>
          <w:sz w:val="28"/>
          <w:szCs w:val="28"/>
        </w:rPr>
        <w:t>ОК</w:t>
      </w:r>
      <w:proofErr w:type="gramEnd"/>
      <w:r w:rsidRPr="00DF5D9F">
        <w:rPr>
          <w:rFonts w:ascii="Times New Roman" w:hAnsi="Times New Roman"/>
          <w:sz w:val="28"/>
          <w:szCs w:val="28"/>
        </w:rPr>
        <w:t xml:space="preserve"> – 6).</w:t>
      </w:r>
    </w:p>
    <w:p w:rsidR="00DF5D9F" w:rsidRPr="00103323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lastRenderedPageBreak/>
        <w:t>инструментальными (ИК):</w:t>
      </w:r>
    </w:p>
    <w:p w:rsidR="00DF5D9F" w:rsidRPr="00DF5D9F" w:rsidRDefault="00DF5D9F" w:rsidP="00DF60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 xml:space="preserve">владеть основными методами, способами и средствами получения, хранения и переработки информации, навыками работы с компьютерами,  как средствами управления информацией, в том </w:t>
      </w:r>
      <w:proofErr w:type="gramStart"/>
      <w:r w:rsidRPr="00DF5D9F">
        <w:rPr>
          <w:rFonts w:ascii="Times New Roman" w:hAnsi="Times New Roman"/>
          <w:sz w:val="28"/>
          <w:szCs w:val="28"/>
        </w:rPr>
        <w:t>числе</w:t>
      </w:r>
      <w:proofErr w:type="gramEnd"/>
      <w:r w:rsidRPr="00DF5D9F">
        <w:rPr>
          <w:rFonts w:ascii="Times New Roman" w:hAnsi="Times New Roman"/>
          <w:sz w:val="28"/>
          <w:szCs w:val="28"/>
        </w:rPr>
        <w:t xml:space="preserve"> в том числе глобальных компьютерных сетях и корпоративных информационных системах (ИК-1);</w:t>
      </w:r>
    </w:p>
    <w:p w:rsidR="00DF5D9F" w:rsidRPr="00DF5D9F" w:rsidRDefault="00DF5D9F" w:rsidP="00DF60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способность к письменной и устной коммуникации на государственном и  официальном  языках (ИК-2);</w:t>
      </w:r>
    </w:p>
    <w:p w:rsidR="00DF5D9F" w:rsidRPr="00103323" w:rsidRDefault="00DF5D9F" w:rsidP="00DF60FC">
      <w:pPr>
        <w:pStyle w:val="a3"/>
        <w:numPr>
          <w:ilvl w:val="0"/>
          <w:numId w:val="29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>использовать современные информационные технологии в своей</w:t>
      </w:r>
      <w:r w:rsidR="00103323" w:rsidRPr="00103323">
        <w:rPr>
          <w:rFonts w:ascii="Times New Roman" w:hAnsi="Times New Roman"/>
          <w:sz w:val="28"/>
          <w:szCs w:val="28"/>
        </w:rPr>
        <w:t xml:space="preserve"> </w:t>
      </w:r>
      <w:r w:rsidRPr="00103323">
        <w:rPr>
          <w:rFonts w:ascii="Times New Roman" w:hAnsi="Times New Roman"/>
          <w:sz w:val="28"/>
          <w:szCs w:val="28"/>
        </w:rPr>
        <w:t>профессиональной области, в том числе базы данных и прикладных программ   (ПК – 3);</w:t>
      </w:r>
    </w:p>
    <w:p w:rsidR="00DF5D9F" w:rsidRPr="00103323" w:rsidRDefault="00DF5D9F" w:rsidP="00DF60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>осуществлять деловое общение: публичные выступление, переговоры, проведение совещаний, деловую переписку, электронные коммуникации</w:t>
      </w:r>
      <w:r w:rsidR="00103323">
        <w:rPr>
          <w:rFonts w:ascii="Times New Roman" w:hAnsi="Times New Roman"/>
          <w:sz w:val="28"/>
          <w:szCs w:val="28"/>
        </w:rPr>
        <w:t xml:space="preserve"> </w:t>
      </w:r>
      <w:r w:rsidRPr="00103323">
        <w:rPr>
          <w:rFonts w:ascii="Times New Roman" w:hAnsi="Times New Roman"/>
          <w:sz w:val="28"/>
          <w:szCs w:val="28"/>
        </w:rPr>
        <w:t>(ИК-4);</w:t>
      </w:r>
    </w:p>
    <w:p w:rsidR="00DF5D9F" w:rsidRPr="00DF5D9F" w:rsidRDefault="00DF5D9F" w:rsidP="00DF60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владеть одним из иностранных языков на уровне социального и профессионального общений (ИК-5);</w:t>
      </w:r>
    </w:p>
    <w:p w:rsidR="00DF5D9F" w:rsidRPr="00DF5D9F" w:rsidRDefault="00DF5D9F" w:rsidP="00DF60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способность работать в международной среде (ИК – 6);</w:t>
      </w:r>
    </w:p>
    <w:p w:rsidR="00DF5D9F" w:rsidRPr="00103323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>социально-личностными и общекультурными (СЛК):</w:t>
      </w:r>
    </w:p>
    <w:p w:rsidR="00DF5D9F" w:rsidRPr="00103323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 xml:space="preserve">уметь логически верно, аргументировано и ясно </w:t>
      </w:r>
      <w:proofErr w:type="gramStart"/>
      <w:r w:rsidRPr="00103323">
        <w:rPr>
          <w:rFonts w:ascii="Times New Roman" w:hAnsi="Times New Roman"/>
          <w:sz w:val="28"/>
          <w:szCs w:val="28"/>
        </w:rPr>
        <w:t>строить</w:t>
      </w:r>
      <w:proofErr w:type="gramEnd"/>
      <w:r w:rsidRPr="00103323">
        <w:rPr>
          <w:rFonts w:ascii="Times New Roman" w:hAnsi="Times New Roman"/>
          <w:sz w:val="28"/>
          <w:szCs w:val="28"/>
        </w:rPr>
        <w:t xml:space="preserve"> устную и письменную речь (СЛК-1);</w:t>
      </w:r>
    </w:p>
    <w:p w:rsidR="00DF5D9F" w:rsidRPr="00103323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>знать общенациональные и традиционные ценности (СЛК-2);</w:t>
      </w:r>
    </w:p>
    <w:p w:rsidR="00DF5D9F" w:rsidRPr="00103323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 xml:space="preserve">способность к принятию организационно-управленческих решений и </w:t>
      </w:r>
      <w:r w:rsidR="00103323">
        <w:rPr>
          <w:rFonts w:ascii="Times New Roman" w:hAnsi="Times New Roman"/>
          <w:sz w:val="28"/>
          <w:szCs w:val="28"/>
        </w:rPr>
        <w:t>г</w:t>
      </w:r>
      <w:r w:rsidRPr="00103323">
        <w:rPr>
          <w:rFonts w:ascii="Times New Roman" w:hAnsi="Times New Roman"/>
          <w:sz w:val="28"/>
          <w:szCs w:val="28"/>
        </w:rPr>
        <w:t>отовность нести за них ответственность (СЛК-3);</w:t>
      </w:r>
    </w:p>
    <w:p w:rsidR="00DF5D9F" w:rsidRPr="00103323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>уметь использовать нормативно-правовые документы в своей деятельности (СЛК-4);</w:t>
      </w:r>
    </w:p>
    <w:p w:rsidR="00DF5D9F" w:rsidRPr="00103323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 xml:space="preserve">стремление к саморазвитию, </w:t>
      </w:r>
      <w:r w:rsidR="00103323">
        <w:rPr>
          <w:rFonts w:ascii="Times New Roman" w:hAnsi="Times New Roman"/>
          <w:sz w:val="28"/>
          <w:szCs w:val="28"/>
        </w:rPr>
        <w:t xml:space="preserve">повышение своей квалификации и </w:t>
      </w:r>
      <w:r w:rsidRPr="00103323">
        <w:rPr>
          <w:rFonts w:ascii="Times New Roman" w:hAnsi="Times New Roman"/>
          <w:sz w:val="28"/>
          <w:szCs w:val="28"/>
        </w:rPr>
        <w:t>мастерства, владеть навыками самостоятельной работы (СЛК-5);</w:t>
      </w:r>
    </w:p>
    <w:p w:rsidR="00DF5D9F" w:rsidRPr="00103323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>способность понимать сущность и значение информации в развитии современного информационного общества, сознавать опасности и</w:t>
      </w:r>
      <w:r w:rsidR="00103323">
        <w:rPr>
          <w:rFonts w:ascii="Times New Roman" w:hAnsi="Times New Roman"/>
          <w:sz w:val="28"/>
          <w:szCs w:val="28"/>
        </w:rPr>
        <w:t xml:space="preserve"> </w:t>
      </w:r>
      <w:r w:rsidRPr="00103323">
        <w:rPr>
          <w:rFonts w:ascii="Times New Roman" w:hAnsi="Times New Roman"/>
          <w:sz w:val="28"/>
          <w:szCs w:val="28"/>
        </w:rPr>
        <w:t xml:space="preserve">угрозы, возникающие в этом процессе, соблюдать основные </w:t>
      </w:r>
    </w:p>
    <w:p w:rsidR="00DF5D9F" w:rsidRPr="00103323" w:rsidRDefault="00DF5D9F" w:rsidP="00DF60F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>требования информационной безопасности, в том числе защиты государственной тайны (СЛК-6).</w:t>
      </w:r>
    </w:p>
    <w:p w:rsidR="00DF5D9F" w:rsidRPr="00DF5D9F" w:rsidRDefault="00DF5D9F" w:rsidP="00DF60F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 xml:space="preserve">б) </w:t>
      </w:r>
      <w:r w:rsidRPr="00DF5D9F">
        <w:rPr>
          <w:rFonts w:ascii="Times New Roman" w:hAnsi="Times New Roman"/>
          <w:bCs/>
          <w:sz w:val="28"/>
          <w:szCs w:val="28"/>
        </w:rPr>
        <w:t>профессиональными компетенциями (ПК):</w:t>
      </w:r>
    </w:p>
    <w:p w:rsidR="00DF5D9F" w:rsidRPr="00DF5D9F" w:rsidRDefault="00DF5D9F" w:rsidP="00DF60FC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быть способным и готовым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   </w:t>
      </w:r>
    </w:p>
    <w:p w:rsidR="00DF5D9F" w:rsidRPr="00103323" w:rsidRDefault="00DF5D9F" w:rsidP="00DF60F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3323">
        <w:rPr>
          <w:rFonts w:ascii="Times New Roman" w:hAnsi="Times New Roman"/>
          <w:color w:val="000000"/>
          <w:sz w:val="28"/>
          <w:szCs w:val="28"/>
        </w:rPr>
        <w:t xml:space="preserve">теоретического и экспериментального исследования </w:t>
      </w:r>
      <w:r w:rsidRPr="00103323">
        <w:rPr>
          <w:rFonts w:ascii="Times New Roman" w:hAnsi="Times New Roman"/>
          <w:sz w:val="28"/>
          <w:szCs w:val="28"/>
        </w:rPr>
        <w:t>(ПК – 1);</w:t>
      </w:r>
    </w:p>
    <w:p w:rsidR="00DF5D9F" w:rsidRPr="00DF5D9F" w:rsidRDefault="00DF5D9F" w:rsidP="00DF60FC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разработать </w:t>
      </w:r>
      <w:proofErr w:type="gramStart"/>
      <w:r w:rsidRPr="00DF5D9F">
        <w:rPr>
          <w:rFonts w:ascii="Times New Roman" w:hAnsi="Times New Roman"/>
          <w:color w:val="000000"/>
          <w:sz w:val="28"/>
          <w:szCs w:val="28"/>
        </w:rPr>
        <w:t>бизнес-проекты</w:t>
      </w:r>
      <w:proofErr w:type="gramEnd"/>
      <w:r w:rsidRPr="00DF5D9F">
        <w:rPr>
          <w:rFonts w:ascii="Times New Roman" w:hAnsi="Times New Roman"/>
          <w:color w:val="000000"/>
          <w:sz w:val="28"/>
          <w:szCs w:val="28"/>
        </w:rPr>
        <w:t xml:space="preserve">,  проводить их оценку </w:t>
      </w:r>
      <w:r w:rsidRPr="00DF5D9F">
        <w:rPr>
          <w:rFonts w:ascii="Times New Roman" w:hAnsi="Times New Roman"/>
          <w:sz w:val="28"/>
          <w:szCs w:val="28"/>
        </w:rPr>
        <w:t>(ПК – 2);</w:t>
      </w:r>
    </w:p>
    <w:p w:rsidR="00DF5D9F" w:rsidRPr="00DF5D9F" w:rsidRDefault="00DF5D9F" w:rsidP="00DF60FC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   (ПК – 3);</w:t>
      </w:r>
    </w:p>
    <w:p w:rsidR="00DF5D9F" w:rsidRPr="00103323" w:rsidRDefault="00DF5D9F" w:rsidP="00DF60FC">
      <w:pPr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lastRenderedPageBreak/>
        <w:t>использовать основы бухгалтерского учета, финансовой отчетности, налогов налогообложения в своей производственной деятельности</w:t>
      </w:r>
      <w:r w:rsidR="00103323">
        <w:rPr>
          <w:rFonts w:ascii="Times New Roman" w:hAnsi="Times New Roman"/>
          <w:sz w:val="28"/>
          <w:szCs w:val="28"/>
        </w:rPr>
        <w:t xml:space="preserve"> </w:t>
      </w:r>
      <w:r w:rsidRPr="00103323">
        <w:rPr>
          <w:rFonts w:ascii="Times New Roman" w:hAnsi="Times New Roman"/>
          <w:sz w:val="28"/>
          <w:szCs w:val="28"/>
        </w:rPr>
        <w:t>(ПК – 4);</w:t>
      </w:r>
    </w:p>
    <w:p w:rsidR="00DF5D9F" w:rsidRPr="00103323" w:rsidRDefault="00DF5D9F" w:rsidP="00DF60FC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  <w:lang w:val="ky-KG"/>
        </w:rPr>
        <w:t xml:space="preserve">владеть основными методами анализа геномной, структурной и другой биологической информацию </w:t>
      </w:r>
      <w:r w:rsidRPr="00103323">
        <w:rPr>
          <w:rFonts w:ascii="Times New Roman" w:hAnsi="Times New Roman"/>
          <w:sz w:val="28"/>
          <w:szCs w:val="28"/>
        </w:rPr>
        <w:t>(ПК – 5);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рационально использовать земельные, растительные и водные ресурсы, знать принципы рационального природопользования </w:t>
      </w:r>
      <w:r w:rsidRPr="00DF5D9F">
        <w:rPr>
          <w:rFonts w:ascii="Times New Roman" w:hAnsi="Times New Roman"/>
          <w:sz w:val="28"/>
          <w:szCs w:val="28"/>
        </w:rPr>
        <w:t>(ПК – 6);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 xml:space="preserve">проводить экспериментальные работы с клетками, </w:t>
      </w:r>
      <w:proofErr w:type="spellStart"/>
      <w:r w:rsidRPr="00DF5D9F">
        <w:rPr>
          <w:rFonts w:ascii="Times New Roman" w:hAnsi="Times New Roman"/>
          <w:sz w:val="28"/>
          <w:szCs w:val="28"/>
        </w:rPr>
        <w:t>культрами</w:t>
      </w:r>
      <w:proofErr w:type="spellEnd"/>
      <w:r w:rsidRPr="00DF5D9F">
        <w:rPr>
          <w:rFonts w:ascii="Times New Roman" w:hAnsi="Times New Roman"/>
          <w:sz w:val="28"/>
          <w:szCs w:val="28"/>
        </w:rPr>
        <w:t xml:space="preserve"> клеток и владеть методами исследования и анализа живых систем (ПК – 7);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анализировать местные природно-климатические условия производства продукции </w:t>
      </w:r>
      <w:r w:rsidRPr="00DF5D9F">
        <w:rPr>
          <w:rFonts w:ascii="Times New Roman" w:hAnsi="Times New Roman"/>
          <w:sz w:val="28"/>
          <w:szCs w:val="28"/>
        </w:rPr>
        <w:t>(ПК – 8);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владеть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Pr="00DF5D9F">
        <w:rPr>
          <w:rFonts w:ascii="Times New Roman" w:hAnsi="Times New Roman"/>
          <w:sz w:val="28"/>
          <w:szCs w:val="28"/>
        </w:rPr>
        <w:t>(ПК – 9);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обладать методами и приемами </w:t>
      </w:r>
      <w:r w:rsidRPr="00DF5D9F">
        <w:rPr>
          <w:rFonts w:ascii="Times New Roman" w:hAnsi="Times New Roman"/>
          <w:color w:val="000000"/>
          <w:sz w:val="28"/>
          <w:szCs w:val="28"/>
          <w:lang w:val="ky-KG"/>
        </w:rPr>
        <w:t>генетики,</w:t>
      </w:r>
      <w:r w:rsidRPr="00DF5D9F">
        <w:rPr>
          <w:rFonts w:ascii="Times New Roman" w:hAnsi="Times New Roman"/>
          <w:color w:val="000000"/>
          <w:sz w:val="28"/>
          <w:szCs w:val="28"/>
        </w:rPr>
        <w:t xml:space="preserve"> селекции и племенного дела, применять их на практике </w:t>
      </w:r>
      <w:r w:rsidRPr="00DF5D9F">
        <w:rPr>
          <w:rFonts w:ascii="Times New Roman" w:hAnsi="Times New Roman"/>
          <w:sz w:val="28"/>
          <w:szCs w:val="28"/>
        </w:rPr>
        <w:t>(ПК – 10);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уметь работать с научно-технической информацией, уметь использовать отечественный и зарубежный опыт в профессиональной  деятельности, систематизировать и обобщать информацию по использованию ресурсов производства  </w:t>
      </w:r>
      <w:r w:rsidRPr="00DF5D9F">
        <w:rPr>
          <w:rFonts w:ascii="Times New Roman" w:hAnsi="Times New Roman"/>
          <w:sz w:val="28"/>
          <w:szCs w:val="28"/>
        </w:rPr>
        <w:t>(ПК – 11);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собирать, анализировать и обобщать научно-техническую информацию, передовой опыт в области сельскохозяйственного производства </w:t>
      </w:r>
      <w:r w:rsidRPr="00DF5D9F">
        <w:rPr>
          <w:rFonts w:ascii="Times New Roman" w:hAnsi="Times New Roman"/>
          <w:sz w:val="28"/>
          <w:szCs w:val="28"/>
        </w:rPr>
        <w:t>(ПК – 12);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владеть основными методами и приемами проведения экспериментальных исследований в своей профессиональной области,  проводить стандартные и сертификационные испытания сырья, готовой продукции и технологических процессов  (ПК – 13);</w:t>
      </w:r>
    </w:p>
    <w:p w:rsidR="00DF5D9F" w:rsidRPr="00103323" w:rsidRDefault="00DF5D9F" w:rsidP="00DF60FC">
      <w:pPr>
        <w:pStyle w:val="a3"/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>владеть планированием эксперимента, обработкой и представлением полученных результатов (ПК – 14)</w:t>
      </w:r>
      <w:r w:rsidRPr="00103323">
        <w:rPr>
          <w:rFonts w:ascii="Times New Roman" w:hAnsi="Times New Roman"/>
          <w:color w:val="000000"/>
          <w:sz w:val="28"/>
          <w:szCs w:val="28"/>
        </w:rPr>
        <w:t>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использовать технические средства в производстве биотехнологической продукции (ПК – 15);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участвовать в разработке технологических проектов в составе авторского коллектива  (ПК – 16);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использовать современные системы автоматизированного проектирования  (ПК – 17);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быть способным к реализации системы менеджмента качества  биотехнологической продукции в соответствии с требованиями кыргызских и международных стандартов качества  </w:t>
      </w:r>
      <w:r w:rsidRPr="00DF5D9F">
        <w:rPr>
          <w:rFonts w:ascii="Times New Roman" w:hAnsi="Times New Roman"/>
          <w:sz w:val="28"/>
          <w:szCs w:val="28"/>
        </w:rPr>
        <w:t>(</w:t>
      </w:r>
      <w:proofErr w:type="gramStart"/>
      <w:r w:rsidRPr="00DF5D9F">
        <w:rPr>
          <w:rFonts w:ascii="Times New Roman" w:hAnsi="Times New Roman"/>
          <w:sz w:val="28"/>
          <w:szCs w:val="28"/>
        </w:rPr>
        <w:t>ОК</w:t>
      </w:r>
      <w:proofErr w:type="gramEnd"/>
      <w:r w:rsidRPr="00DF5D9F">
        <w:rPr>
          <w:rFonts w:ascii="Times New Roman" w:hAnsi="Times New Roman"/>
          <w:sz w:val="28"/>
          <w:szCs w:val="28"/>
        </w:rPr>
        <w:t xml:space="preserve"> – 18);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владеть навыками организационно-управленческой работы в малых коллективах  </w:t>
      </w:r>
      <w:r w:rsidRPr="00DF5D9F">
        <w:rPr>
          <w:rFonts w:ascii="Times New Roman" w:hAnsi="Times New Roman"/>
          <w:sz w:val="28"/>
          <w:szCs w:val="28"/>
        </w:rPr>
        <w:t>(ПК – 19);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систематизировать и обобщать информацию по использованию ресурсов предприятия  </w:t>
      </w:r>
      <w:r w:rsidRPr="00DF5D9F">
        <w:rPr>
          <w:rFonts w:ascii="Times New Roman" w:hAnsi="Times New Roman"/>
          <w:sz w:val="28"/>
          <w:szCs w:val="28"/>
        </w:rPr>
        <w:t>(ПК – 20);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sz w:val="28"/>
          <w:szCs w:val="28"/>
        </w:rPr>
        <w:t>осуществлять технологический процесс в соответствии с регламентом и  использовать технические средства для измерения основных параметров биотехнологических процессов, свойств сырья и продукции  (ПК – 21);</w:t>
      </w:r>
    </w:p>
    <w:p w:rsidR="00DF5D9F" w:rsidRPr="00DF5D9F" w:rsidRDefault="00DF5D9F" w:rsidP="00DF60FC">
      <w:pPr>
        <w:numPr>
          <w:ilvl w:val="0"/>
          <w:numId w:val="30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применять полученные знания, умения и навыки для реализации и управления  биотехнологическими процессами  </w:t>
      </w:r>
      <w:r w:rsidRPr="00DF5D9F">
        <w:rPr>
          <w:rFonts w:ascii="Times New Roman" w:hAnsi="Times New Roman"/>
          <w:sz w:val="28"/>
          <w:szCs w:val="28"/>
        </w:rPr>
        <w:t>(ПК – 22);</w:t>
      </w:r>
    </w:p>
    <w:p w:rsidR="00DF5D9F" w:rsidRPr="00DF5D9F" w:rsidRDefault="00DF5D9F" w:rsidP="00DF60FC">
      <w:pPr>
        <w:numPr>
          <w:ilvl w:val="0"/>
          <w:numId w:val="3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5D9F">
        <w:rPr>
          <w:rFonts w:ascii="Times New Roman" w:hAnsi="Times New Roman"/>
          <w:color w:val="000000"/>
          <w:sz w:val="28"/>
          <w:szCs w:val="28"/>
        </w:rPr>
        <w:t xml:space="preserve">оценивать технические средства и технологии с учетом экологических последствий их применения </w:t>
      </w:r>
      <w:r w:rsidRPr="00DF5D9F">
        <w:rPr>
          <w:rFonts w:ascii="Times New Roman" w:hAnsi="Times New Roman"/>
          <w:sz w:val="28"/>
          <w:szCs w:val="28"/>
        </w:rPr>
        <w:t>(ПК – 23)</w:t>
      </w:r>
    </w:p>
    <w:p w:rsidR="00DF5D9F" w:rsidRPr="00103323" w:rsidRDefault="00DF5D9F" w:rsidP="00DF60FC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323">
        <w:rPr>
          <w:rFonts w:ascii="Times New Roman" w:hAnsi="Times New Roman"/>
          <w:sz w:val="28"/>
          <w:szCs w:val="28"/>
        </w:rPr>
        <w:t xml:space="preserve">обеспечивать       выполнение       правил       техники       безопасности,      производственной  санитарии,  пожарной безопасности  и    охраны труда  </w:t>
      </w:r>
      <w:r w:rsidRPr="0010332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03323">
        <w:rPr>
          <w:rFonts w:ascii="Times New Roman" w:hAnsi="Times New Roman"/>
          <w:sz w:val="28"/>
          <w:szCs w:val="28"/>
        </w:rPr>
        <w:t>(ПК – 24).</w:t>
      </w:r>
    </w:p>
    <w:p w:rsidR="007C7EDF" w:rsidRPr="00DF5D9F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EDF" w:rsidRPr="008567BD" w:rsidRDefault="007C7EDF" w:rsidP="00DF60F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</w:t>
      </w:r>
      <w:r w:rsidRPr="008567BD">
        <w:rPr>
          <w:rFonts w:ascii="Times New Roman" w:hAnsi="Times New Roman"/>
          <w:b/>
          <w:sz w:val="28"/>
          <w:szCs w:val="28"/>
        </w:rPr>
        <w:t>окументы, регламентирующие содержание и организацию</w:t>
      </w:r>
      <w:r w:rsidRPr="008567BD">
        <w:rPr>
          <w:rFonts w:ascii="Times New Roman" w:hAnsi="Times New Roman"/>
          <w:sz w:val="28"/>
          <w:szCs w:val="28"/>
        </w:rPr>
        <w:t xml:space="preserve"> </w:t>
      </w:r>
      <w:r w:rsidRPr="008567BD">
        <w:rPr>
          <w:rFonts w:ascii="Times New Roman" w:hAnsi="Times New Roman"/>
          <w:b/>
          <w:sz w:val="28"/>
          <w:szCs w:val="28"/>
        </w:rPr>
        <w:t>образовательного процесса при реализации ООП</w:t>
      </w:r>
    </w:p>
    <w:p w:rsidR="00103323" w:rsidRDefault="00103323" w:rsidP="00DF60FC">
      <w:pPr>
        <w:pStyle w:val="a3"/>
        <w:tabs>
          <w:tab w:val="num" w:pos="851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C7EDF" w:rsidRPr="00A05E42" w:rsidRDefault="007C7EDF" w:rsidP="00DF60FC">
      <w:pPr>
        <w:pStyle w:val="a3"/>
        <w:tabs>
          <w:tab w:val="num" w:pos="851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42">
        <w:rPr>
          <w:rFonts w:ascii="Times New Roman" w:hAnsi="Times New Roman"/>
          <w:sz w:val="28"/>
          <w:szCs w:val="28"/>
        </w:rPr>
        <w:t>На кафедре «Технология  производства продуктов питания» разработаны все необходимые регламентирующие содержание и организацию учебного процесса документы. Обязательными документами являются:</w:t>
      </w:r>
      <w:r w:rsidRPr="00A05E42">
        <w:rPr>
          <w:rFonts w:ascii="Times New Roman" w:hAnsi="Times New Roman"/>
          <w:b/>
          <w:sz w:val="28"/>
          <w:szCs w:val="28"/>
        </w:rPr>
        <w:t xml:space="preserve"> </w:t>
      </w:r>
      <w:r w:rsidRPr="00A05E42">
        <w:rPr>
          <w:rFonts w:ascii="Times New Roman" w:hAnsi="Times New Roman"/>
          <w:sz w:val="28"/>
          <w:szCs w:val="28"/>
        </w:rPr>
        <w:t>Академический календарь</w:t>
      </w:r>
      <w:r w:rsidRPr="00A05E42">
        <w:rPr>
          <w:rFonts w:ascii="Times New Roman" w:hAnsi="Times New Roman"/>
          <w:b/>
          <w:sz w:val="28"/>
          <w:szCs w:val="28"/>
        </w:rPr>
        <w:t xml:space="preserve">; </w:t>
      </w:r>
      <w:r w:rsidRPr="00A05E42">
        <w:rPr>
          <w:rFonts w:ascii="Times New Roman" w:hAnsi="Times New Roman"/>
          <w:sz w:val="28"/>
          <w:szCs w:val="28"/>
        </w:rPr>
        <w:t>Учебный план направления подготовки:</w:t>
      </w:r>
      <w:r w:rsidRPr="00A05E42">
        <w:rPr>
          <w:rFonts w:ascii="Times New Roman" w:hAnsi="Times New Roman"/>
          <w:i/>
        </w:rPr>
        <w:t xml:space="preserve"> </w:t>
      </w:r>
      <w:r w:rsidRPr="00A05E42">
        <w:rPr>
          <w:rFonts w:ascii="Times New Roman" w:hAnsi="Times New Roman"/>
          <w:sz w:val="28"/>
          <w:szCs w:val="28"/>
        </w:rPr>
        <w:t>Примерный учебный план</w:t>
      </w:r>
      <w:r>
        <w:rPr>
          <w:rFonts w:ascii="Times New Roman" w:hAnsi="Times New Roman"/>
          <w:sz w:val="28"/>
          <w:szCs w:val="28"/>
        </w:rPr>
        <w:t>;</w:t>
      </w:r>
      <w:r w:rsidRPr="00A05E42">
        <w:rPr>
          <w:rFonts w:ascii="Times New Roman" w:hAnsi="Times New Roman"/>
        </w:rPr>
        <w:t xml:space="preserve"> </w:t>
      </w:r>
      <w:r w:rsidRPr="00A05E42">
        <w:rPr>
          <w:rFonts w:ascii="Times New Roman" w:hAnsi="Times New Roman"/>
          <w:sz w:val="28"/>
          <w:szCs w:val="28"/>
        </w:rPr>
        <w:t>Базовый учебный план</w:t>
      </w:r>
      <w:r w:rsidRPr="00A05E42">
        <w:rPr>
          <w:rFonts w:ascii="Times New Roman" w:hAnsi="Times New Roman"/>
        </w:rPr>
        <w:t xml:space="preserve">; </w:t>
      </w:r>
      <w:r w:rsidRPr="00A05E42">
        <w:rPr>
          <w:rFonts w:ascii="Times New Roman" w:hAnsi="Times New Roman"/>
          <w:sz w:val="28"/>
          <w:szCs w:val="28"/>
        </w:rPr>
        <w:t>Рабочий годовой учебный план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05E42">
        <w:rPr>
          <w:rFonts w:ascii="Times New Roman" w:hAnsi="Times New Roman"/>
          <w:sz w:val="28"/>
          <w:szCs w:val="28"/>
        </w:rPr>
        <w:t>Индивидуальный учебный план студента.</w:t>
      </w:r>
      <w:r>
        <w:rPr>
          <w:rFonts w:ascii="Times New Roman" w:hAnsi="Times New Roman"/>
          <w:sz w:val="28"/>
          <w:szCs w:val="28"/>
        </w:rPr>
        <w:t xml:space="preserve"> Все документы соответствуют требованиям ООП ВПО.</w:t>
      </w:r>
    </w:p>
    <w:p w:rsidR="007C7EDF" w:rsidRDefault="007C7EDF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F91">
        <w:rPr>
          <w:rFonts w:ascii="Times New Roman" w:hAnsi="Times New Roman"/>
          <w:b/>
          <w:sz w:val="28"/>
          <w:szCs w:val="28"/>
        </w:rPr>
        <w:t>4.1 Академический календарь</w:t>
      </w:r>
      <w:r>
        <w:rPr>
          <w:rFonts w:ascii="Times New Roman" w:hAnsi="Times New Roman"/>
          <w:sz w:val="28"/>
          <w:szCs w:val="28"/>
        </w:rPr>
        <w:t xml:space="preserve">  составлен в соответствии с  требованиями ООП ВПО (</w:t>
      </w:r>
      <w:r w:rsidRPr="008567BD">
        <w:rPr>
          <w:rFonts w:ascii="Times New Roman" w:hAnsi="Times New Roman"/>
          <w:i/>
          <w:sz w:val="28"/>
          <w:szCs w:val="28"/>
        </w:rPr>
        <w:t>приложение. 4.1</w:t>
      </w:r>
      <w:r>
        <w:rPr>
          <w:rFonts w:ascii="Times New Roman" w:hAnsi="Times New Roman"/>
          <w:sz w:val="28"/>
          <w:szCs w:val="28"/>
        </w:rPr>
        <w:t>)</w:t>
      </w:r>
    </w:p>
    <w:p w:rsidR="007C7EDF" w:rsidRDefault="007C7EDF" w:rsidP="00DF60FC">
      <w:pPr>
        <w:tabs>
          <w:tab w:val="num" w:pos="0"/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F91">
        <w:rPr>
          <w:rFonts w:ascii="Times New Roman" w:hAnsi="Times New Roman"/>
          <w:b/>
          <w:sz w:val="28"/>
          <w:szCs w:val="28"/>
        </w:rPr>
        <w:t>4.2 Учебный план</w:t>
      </w:r>
      <w:r w:rsidRPr="00AD4587">
        <w:rPr>
          <w:rFonts w:ascii="Times New Roman" w:hAnsi="Times New Roman"/>
          <w:sz w:val="28"/>
          <w:szCs w:val="28"/>
        </w:rPr>
        <w:t xml:space="preserve"> направления подготовки является основным документом, регламентирующим учебный процесс. По направлению подготовки </w:t>
      </w:r>
      <w:r w:rsidR="003D76B6" w:rsidRPr="00DF5D9F">
        <w:rPr>
          <w:rFonts w:ascii="Times New Roman" w:hAnsi="Times New Roman"/>
          <w:b/>
          <w:color w:val="000000"/>
          <w:sz w:val="28"/>
          <w:szCs w:val="28"/>
        </w:rPr>
        <w:t>720200-«</w:t>
      </w:r>
      <w:r w:rsidR="003D76B6" w:rsidRPr="00DF5D9F">
        <w:rPr>
          <w:rFonts w:ascii="Times New Roman" w:hAnsi="Times New Roman"/>
          <w:b/>
          <w:bCs/>
          <w:color w:val="000000"/>
          <w:sz w:val="28"/>
          <w:szCs w:val="28"/>
        </w:rPr>
        <w:t>Биотехнология»</w:t>
      </w:r>
      <w:r w:rsidR="003D76B6" w:rsidRPr="00DF5D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4587">
        <w:rPr>
          <w:rFonts w:ascii="Times New Roman" w:hAnsi="Times New Roman"/>
          <w:sz w:val="28"/>
          <w:szCs w:val="28"/>
        </w:rPr>
        <w:t xml:space="preserve"> составлены: </w:t>
      </w:r>
    </w:p>
    <w:p w:rsidR="007C7EDF" w:rsidRPr="00733D72" w:rsidRDefault="007C7EDF" w:rsidP="00DF60FC">
      <w:pPr>
        <w:pStyle w:val="a3"/>
        <w:numPr>
          <w:ilvl w:val="0"/>
          <w:numId w:val="15"/>
        </w:numPr>
        <w:tabs>
          <w:tab w:val="num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базовый учебный план – на полный нормативный срок обучения; </w:t>
      </w:r>
    </w:p>
    <w:p w:rsidR="007C7EDF" w:rsidRPr="00733D72" w:rsidRDefault="007C7EDF" w:rsidP="00DF60FC">
      <w:pPr>
        <w:pStyle w:val="a3"/>
        <w:numPr>
          <w:ilvl w:val="0"/>
          <w:numId w:val="14"/>
        </w:numPr>
        <w:tabs>
          <w:tab w:val="num" w:pos="567"/>
          <w:tab w:val="num" w:pos="709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рабочий годовой учебный план – на конкретный учебный год, по ним рассчитывается учебная нагрузка преподавателей кафедр; </w:t>
      </w:r>
    </w:p>
    <w:p w:rsidR="007C7EDF" w:rsidRPr="00733D72" w:rsidRDefault="007C7EDF" w:rsidP="00DF60FC">
      <w:pPr>
        <w:pStyle w:val="a3"/>
        <w:numPr>
          <w:ilvl w:val="0"/>
          <w:numId w:val="14"/>
        </w:numPr>
        <w:tabs>
          <w:tab w:val="num" w:pos="567"/>
          <w:tab w:val="num" w:pos="709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индивидуальный учебный план студента, определяющий образовательну</w:t>
      </w:r>
      <w:r>
        <w:rPr>
          <w:rFonts w:ascii="Times New Roman" w:hAnsi="Times New Roman"/>
          <w:sz w:val="28"/>
          <w:szCs w:val="28"/>
        </w:rPr>
        <w:t>ю траекторию каждого студента</w:t>
      </w:r>
      <w:r w:rsidRPr="00733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33D72">
        <w:rPr>
          <w:rFonts w:ascii="Times New Roman" w:hAnsi="Times New Roman"/>
          <w:i/>
          <w:sz w:val="28"/>
          <w:szCs w:val="28"/>
        </w:rPr>
        <w:t>приложение 4.2</w:t>
      </w:r>
      <w:r>
        <w:rPr>
          <w:rFonts w:ascii="Times New Roman" w:hAnsi="Times New Roman"/>
          <w:sz w:val="28"/>
          <w:szCs w:val="28"/>
        </w:rPr>
        <w:t>)</w:t>
      </w:r>
    </w:p>
    <w:p w:rsidR="005B6A70" w:rsidRDefault="005B6A70" w:rsidP="00DF60FC">
      <w:pPr>
        <w:tabs>
          <w:tab w:val="num" w:pos="0"/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593">
        <w:rPr>
          <w:rFonts w:ascii="Times New Roman" w:hAnsi="Times New Roman"/>
          <w:b/>
          <w:i/>
          <w:sz w:val="28"/>
          <w:szCs w:val="28"/>
        </w:rPr>
        <w:t xml:space="preserve">4.3 Учебно-методические комплексы </w:t>
      </w:r>
      <w:r>
        <w:rPr>
          <w:rFonts w:ascii="Times New Roman" w:hAnsi="Times New Roman"/>
          <w:sz w:val="28"/>
          <w:szCs w:val="28"/>
        </w:rPr>
        <w:t xml:space="preserve">разработаны на основе сформулированных в  ГОС ВПО логических компетенциях, включающих спектр навыков, умений необходимых для освоения программ. Рабочие программы дисциплин составлены в соответствии  с учебными планами направления </w:t>
      </w:r>
      <w:r w:rsidRPr="00AD4587">
        <w:rPr>
          <w:rFonts w:ascii="Times New Roman" w:hAnsi="Times New Roman"/>
          <w:sz w:val="28"/>
          <w:szCs w:val="28"/>
        </w:rPr>
        <w:t xml:space="preserve">подготовки </w:t>
      </w:r>
      <w:r w:rsidRPr="00DF5D9F">
        <w:rPr>
          <w:rFonts w:ascii="Times New Roman" w:hAnsi="Times New Roman"/>
          <w:b/>
          <w:color w:val="000000"/>
          <w:sz w:val="28"/>
          <w:szCs w:val="28"/>
        </w:rPr>
        <w:t>720200-«</w:t>
      </w:r>
      <w:r w:rsidRPr="00DF5D9F">
        <w:rPr>
          <w:rFonts w:ascii="Times New Roman" w:hAnsi="Times New Roman"/>
          <w:b/>
          <w:bCs/>
          <w:color w:val="000000"/>
          <w:sz w:val="28"/>
          <w:szCs w:val="28"/>
        </w:rPr>
        <w:t>Биотехнология»</w:t>
      </w:r>
      <w:r w:rsidRPr="00AD4587">
        <w:rPr>
          <w:rFonts w:ascii="Times New Roman" w:hAnsi="Times New Roman"/>
          <w:sz w:val="28"/>
          <w:szCs w:val="28"/>
        </w:rPr>
        <w:t xml:space="preserve"> </w:t>
      </w:r>
    </w:p>
    <w:p w:rsidR="005B6A70" w:rsidRDefault="005B6A70" w:rsidP="00DF60FC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0326">
        <w:rPr>
          <w:rFonts w:ascii="Times New Roman" w:hAnsi="Times New Roman"/>
          <w:i/>
          <w:sz w:val="28"/>
          <w:szCs w:val="28"/>
        </w:rPr>
        <w:t xml:space="preserve"> За кафедрой, по данному направлению закреплено </w:t>
      </w:r>
      <w:r w:rsidR="00CC12CC" w:rsidRPr="00430326">
        <w:rPr>
          <w:rFonts w:ascii="Times New Roman" w:hAnsi="Times New Roman"/>
          <w:i/>
          <w:sz w:val="28"/>
          <w:szCs w:val="28"/>
        </w:rPr>
        <w:t>26</w:t>
      </w:r>
      <w:r w:rsidRPr="00430326">
        <w:rPr>
          <w:rFonts w:ascii="Times New Roman" w:hAnsi="Times New Roman"/>
          <w:i/>
          <w:sz w:val="28"/>
          <w:szCs w:val="28"/>
        </w:rPr>
        <w:t xml:space="preserve">  дисциплин. По всем дисциплинам  разработаны  и утверждены  УМК, составленные в соо</w:t>
      </w:r>
      <w:r w:rsidR="00806438" w:rsidRPr="00430326">
        <w:rPr>
          <w:rFonts w:ascii="Times New Roman" w:hAnsi="Times New Roman"/>
          <w:i/>
          <w:sz w:val="28"/>
          <w:szCs w:val="28"/>
        </w:rPr>
        <w:t>т</w:t>
      </w:r>
      <w:r w:rsidRPr="00430326">
        <w:rPr>
          <w:rFonts w:ascii="Times New Roman" w:hAnsi="Times New Roman"/>
          <w:i/>
          <w:sz w:val="28"/>
          <w:szCs w:val="28"/>
        </w:rPr>
        <w:t>ветствии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0326">
        <w:rPr>
          <w:rFonts w:ascii="Times New Roman" w:hAnsi="Times New Roman"/>
          <w:i/>
          <w:sz w:val="28"/>
          <w:szCs w:val="28"/>
        </w:rPr>
        <w:lastRenderedPageBreak/>
        <w:t>Положения о учебно-методическом комплексе КГТУ им И. Раззакова</w:t>
      </w:r>
      <w:r>
        <w:rPr>
          <w:rFonts w:ascii="Times New Roman" w:hAnsi="Times New Roman"/>
          <w:sz w:val="28"/>
          <w:szCs w:val="28"/>
        </w:rPr>
        <w:t xml:space="preserve">. УМК </w:t>
      </w:r>
      <w:r w:rsidRPr="008A4BC1">
        <w:rPr>
          <w:rFonts w:ascii="Times New Roman" w:hAnsi="Times New Roman"/>
          <w:spacing w:val="-2"/>
          <w:sz w:val="28"/>
          <w:szCs w:val="28"/>
        </w:rPr>
        <w:t>размещены п</w:t>
      </w:r>
      <w:r w:rsidRPr="008A4BC1">
        <w:rPr>
          <w:rFonts w:ascii="Times New Roman" w:hAnsi="Times New Roman"/>
          <w:sz w:val="28"/>
          <w:szCs w:val="28"/>
        </w:rPr>
        <w:t xml:space="preserve">реподавателями кафедры на электронном портале сайтов </w:t>
      </w:r>
      <w:hyperlink r:id="rId7" w:history="1">
        <w:r w:rsidRPr="008A4BC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A4BC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A4BC1">
          <w:rPr>
            <w:rStyle w:val="a6"/>
            <w:rFonts w:ascii="Times New Roman" w:hAnsi="Times New Roman"/>
            <w:sz w:val="28"/>
            <w:szCs w:val="28"/>
            <w:lang w:val="en-US"/>
          </w:rPr>
          <w:t>kstu</w:t>
        </w:r>
        <w:r w:rsidRPr="008A4BC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A4BC1">
          <w:rPr>
            <w:rStyle w:val="a6"/>
            <w:rFonts w:ascii="Times New Roman" w:hAnsi="Times New Roman"/>
            <w:sz w:val="28"/>
            <w:szCs w:val="28"/>
            <w:lang w:val="en-US"/>
          </w:rPr>
          <w:t>kg</w:t>
        </w:r>
      </w:hyperlink>
      <w:r w:rsidRPr="008A4BC1">
        <w:rPr>
          <w:rFonts w:ascii="Times New Roman" w:hAnsi="Times New Roman"/>
          <w:sz w:val="28"/>
          <w:szCs w:val="28"/>
        </w:rPr>
        <w:t xml:space="preserve">; </w:t>
      </w:r>
      <w:hyperlink r:id="rId8" w:history="1">
        <w:r w:rsidRPr="008A4BC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A4BC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A4BC1">
          <w:rPr>
            <w:rStyle w:val="a6"/>
            <w:rFonts w:ascii="Times New Roman" w:hAnsi="Times New Roman"/>
            <w:sz w:val="28"/>
            <w:szCs w:val="28"/>
            <w:lang w:val="en-US"/>
          </w:rPr>
          <w:t>ido</w:t>
        </w:r>
        <w:r w:rsidRPr="008A4BC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A4BC1">
          <w:rPr>
            <w:rStyle w:val="a6"/>
            <w:rFonts w:ascii="Times New Roman" w:hAnsi="Times New Roman"/>
            <w:sz w:val="28"/>
            <w:szCs w:val="28"/>
            <w:lang w:val="en-US"/>
          </w:rPr>
          <w:t>kg</w:t>
        </w:r>
      </w:hyperlink>
      <w:r w:rsidRPr="008A4BC1">
        <w:rPr>
          <w:rFonts w:ascii="Times New Roman" w:hAnsi="Times New Roman"/>
          <w:sz w:val="28"/>
          <w:szCs w:val="28"/>
        </w:rPr>
        <w:t xml:space="preserve"> в соответствии с графиком, предоставляемым УУ</w:t>
      </w:r>
      <w:r w:rsidR="00806438">
        <w:rPr>
          <w:rFonts w:ascii="Times New Roman" w:hAnsi="Times New Roman"/>
          <w:sz w:val="28"/>
          <w:szCs w:val="28"/>
        </w:rPr>
        <w:t xml:space="preserve"> </w:t>
      </w:r>
      <w:r w:rsidRPr="008A4BC1">
        <w:rPr>
          <w:rFonts w:ascii="Times New Roman" w:hAnsi="Times New Roman"/>
          <w:sz w:val="28"/>
          <w:szCs w:val="28"/>
        </w:rPr>
        <w:t xml:space="preserve"> КГТУ. Аудитории кафедры оснащены мультимедийной проекционной техникой. Чтение лекций преподавателями кафедры осуще</w:t>
      </w:r>
      <w:r>
        <w:rPr>
          <w:rFonts w:ascii="Times New Roman" w:hAnsi="Times New Roman"/>
          <w:sz w:val="28"/>
          <w:szCs w:val="28"/>
        </w:rPr>
        <w:t>ствляется с помощью презентаций</w:t>
      </w:r>
      <w:r w:rsidR="00806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D0B91">
        <w:rPr>
          <w:rFonts w:ascii="Times New Roman" w:hAnsi="Times New Roman"/>
          <w:i/>
          <w:sz w:val="28"/>
          <w:szCs w:val="28"/>
        </w:rPr>
        <w:t>приложение 4.3)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B6A70" w:rsidRPr="009308B6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 Программы учебных и производственных практик. Для проведения практик на кафедре имеются следующие документы: положение о практиках студентов по данному направлению подготовки; программы практик; план-график проведения практики (</w:t>
      </w:r>
      <w:r w:rsidRPr="003E5BEE">
        <w:rPr>
          <w:rFonts w:ascii="Times New Roman" w:hAnsi="Times New Roman"/>
          <w:i/>
          <w:sz w:val="28"/>
          <w:szCs w:val="28"/>
        </w:rPr>
        <w:t>приложение 4.4</w:t>
      </w:r>
      <w:r>
        <w:rPr>
          <w:rFonts w:ascii="Times New Roman" w:hAnsi="Times New Roman"/>
          <w:sz w:val="28"/>
          <w:szCs w:val="28"/>
        </w:rPr>
        <w:t>)</w:t>
      </w:r>
    </w:p>
    <w:p w:rsidR="005B6A70" w:rsidRPr="00CC12CC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 Программа итоговой аттестации. Разработан учебно-методический комплекс по итоговой аттестации выпускников по направлению </w:t>
      </w:r>
      <w:r w:rsidRPr="00351E44">
        <w:rPr>
          <w:rFonts w:ascii="Times New Roman" w:hAnsi="Times New Roman"/>
          <w:b/>
          <w:sz w:val="28"/>
          <w:szCs w:val="28"/>
        </w:rPr>
        <w:t xml:space="preserve"> </w:t>
      </w:r>
      <w:r w:rsidR="00806438" w:rsidRPr="00DF5D9F">
        <w:rPr>
          <w:rFonts w:ascii="Times New Roman" w:hAnsi="Times New Roman"/>
          <w:b/>
          <w:color w:val="000000"/>
          <w:sz w:val="28"/>
          <w:szCs w:val="28"/>
        </w:rPr>
        <w:t>720200-«</w:t>
      </w:r>
      <w:r w:rsidR="00806438" w:rsidRPr="00DF5D9F">
        <w:rPr>
          <w:rFonts w:ascii="Times New Roman" w:hAnsi="Times New Roman"/>
          <w:b/>
          <w:bCs/>
          <w:color w:val="000000"/>
          <w:sz w:val="28"/>
          <w:szCs w:val="28"/>
        </w:rPr>
        <w:t>Биотехнология»</w:t>
      </w:r>
      <w:r w:rsidR="00806438" w:rsidRPr="00AD4587">
        <w:rPr>
          <w:rFonts w:ascii="Times New Roman" w:hAnsi="Times New Roman"/>
          <w:sz w:val="28"/>
          <w:szCs w:val="28"/>
        </w:rPr>
        <w:t xml:space="preserve"> </w:t>
      </w:r>
      <w:r w:rsidRPr="00351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i/>
          <w:sz w:val="28"/>
          <w:szCs w:val="28"/>
        </w:rPr>
        <w:t>приложение 4.5</w:t>
      </w:r>
      <w:r>
        <w:rPr>
          <w:rFonts w:ascii="Times New Roman" w:hAnsi="Times New Roman"/>
          <w:sz w:val="28"/>
          <w:szCs w:val="28"/>
        </w:rPr>
        <w:t>)</w:t>
      </w:r>
    </w:p>
    <w:p w:rsidR="00DF60FC" w:rsidRPr="00CC12CC" w:rsidRDefault="00DF60FC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A70" w:rsidRPr="005E40D4" w:rsidRDefault="005B6A70" w:rsidP="00DF60F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B6593">
        <w:rPr>
          <w:rFonts w:ascii="Times New Roman" w:hAnsi="Times New Roman"/>
          <w:b/>
          <w:sz w:val="28"/>
          <w:szCs w:val="28"/>
        </w:rPr>
        <w:t>5.</w:t>
      </w:r>
      <w:r w:rsidRPr="005E40D4">
        <w:rPr>
          <w:rFonts w:ascii="Times New Roman" w:hAnsi="Times New Roman"/>
          <w:b/>
          <w:sz w:val="28"/>
          <w:szCs w:val="28"/>
        </w:rPr>
        <w:t xml:space="preserve">Фактическое ресурсное обеспечение ООП по направлению   </w:t>
      </w:r>
      <w:r w:rsidR="00806438" w:rsidRPr="00DF5D9F">
        <w:rPr>
          <w:rFonts w:ascii="Times New Roman" w:hAnsi="Times New Roman"/>
          <w:b/>
          <w:color w:val="000000"/>
          <w:sz w:val="28"/>
          <w:szCs w:val="28"/>
        </w:rPr>
        <w:t>720200-«</w:t>
      </w:r>
      <w:r w:rsidR="00806438" w:rsidRPr="00DF5D9F">
        <w:rPr>
          <w:rFonts w:ascii="Times New Roman" w:hAnsi="Times New Roman"/>
          <w:b/>
          <w:bCs/>
          <w:color w:val="000000"/>
          <w:sz w:val="28"/>
          <w:szCs w:val="28"/>
        </w:rPr>
        <w:t>Биотехнология»</w:t>
      </w:r>
    </w:p>
    <w:p w:rsidR="00430326" w:rsidRPr="00B97D0C" w:rsidRDefault="005B6A70" w:rsidP="00430326">
      <w:pPr>
        <w:tabs>
          <w:tab w:val="num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4B6593">
        <w:rPr>
          <w:rFonts w:ascii="Times New Roman" w:hAnsi="Times New Roman"/>
          <w:b/>
          <w:i/>
          <w:sz w:val="28"/>
          <w:szCs w:val="28"/>
        </w:rPr>
        <w:t>5.1.Кадровое обеспечение учебного процесса</w:t>
      </w:r>
      <w:r>
        <w:rPr>
          <w:rFonts w:ascii="Times New Roman" w:hAnsi="Times New Roman"/>
          <w:sz w:val="28"/>
          <w:szCs w:val="28"/>
        </w:rPr>
        <w:t xml:space="preserve">. На кафедре ТППП </w:t>
      </w:r>
      <w:r w:rsidRPr="00F07B9C">
        <w:rPr>
          <w:rFonts w:ascii="Times New Roman" w:hAnsi="Times New Roman"/>
          <w:sz w:val="24"/>
          <w:szCs w:val="24"/>
        </w:rPr>
        <w:t xml:space="preserve"> </w:t>
      </w:r>
      <w:r w:rsidRPr="00F07B9C">
        <w:rPr>
          <w:rFonts w:ascii="Times New Roman" w:hAnsi="Times New Roman"/>
          <w:sz w:val="28"/>
          <w:szCs w:val="28"/>
        </w:rPr>
        <w:t>реализация ООП подготовки специалистов обеспечива</w:t>
      </w:r>
      <w:r>
        <w:rPr>
          <w:rFonts w:ascii="Times New Roman" w:hAnsi="Times New Roman"/>
          <w:sz w:val="28"/>
          <w:szCs w:val="28"/>
        </w:rPr>
        <w:t>е</w:t>
      </w:r>
      <w:r w:rsidRPr="00F07B9C">
        <w:rPr>
          <w:rFonts w:ascii="Times New Roman" w:hAnsi="Times New Roman"/>
          <w:sz w:val="28"/>
          <w:szCs w:val="28"/>
        </w:rPr>
        <w:t>тся педагогическими кадрами, имеющими, базовое образование, соответствующее профилю преподаваемой дисциплины, и систематически занимающимися научной и научно-методической</w:t>
      </w:r>
      <w:r>
        <w:rPr>
          <w:rFonts w:ascii="Times New Roman" w:hAnsi="Times New Roman"/>
          <w:sz w:val="28"/>
          <w:szCs w:val="28"/>
        </w:rPr>
        <w:t xml:space="preserve"> деятельностью.</w:t>
      </w:r>
      <w:r w:rsidR="00430326" w:rsidRPr="00430326">
        <w:rPr>
          <w:rFonts w:ascii="Times New Roman" w:hAnsi="Times New Roman"/>
          <w:sz w:val="28"/>
          <w:szCs w:val="28"/>
        </w:rPr>
        <w:t xml:space="preserve"> </w:t>
      </w:r>
      <w:r w:rsidR="00430326" w:rsidRPr="00B97D0C">
        <w:rPr>
          <w:rFonts w:ascii="Times New Roman" w:hAnsi="Times New Roman"/>
          <w:sz w:val="28"/>
          <w:szCs w:val="28"/>
        </w:rPr>
        <w:t>Кадровый состав кафедры «Технология производства продуктов питания» к 2015 году сформировался в следующем составе:</w:t>
      </w:r>
      <w:r w:rsidR="00430326" w:rsidRPr="00B97D0C">
        <w:rPr>
          <w:rFonts w:ascii="Times New Roman" w:hAnsi="Times New Roman"/>
          <w:b/>
          <w:sz w:val="28"/>
          <w:szCs w:val="28"/>
        </w:rPr>
        <w:t xml:space="preserve"> </w:t>
      </w:r>
    </w:p>
    <w:p w:rsidR="00430326" w:rsidRPr="00B97D0C" w:rsidRDefault="00430326" w:rsidP="00430326">
      <w:pPr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D0C">
        <w:rPr>
          <w:rFonts w:ascii="Times New Roman" w:hAnsi="Times New Roman"/>
          <w:sz w:val="28"/>
          <w:szCs w:val="28"/>
        </w:rPr>
        <w:t>4 профессора: 1 д.т.н., профессор и 2 к.т.н., профессора КГТУ, 1 к.т.н., профессор;</w:t>
      </w:r>
      <w:proofErr w:type="gramEnd"/>
    </w:p>
    <w:p w:rsidR="00430326" w:rsidRPr="00B97D0C" w:rsidRDefault="00430326" w:rsidP="00430326">
      <w:pPr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D0C">
        <w:rPr>
          <w:rFonts w:ascii="Times New Roman" w:hAnsi="Times New Roman"/>
          <w:sz w:val="28"/>
          <w:szCs w:val="28"/>
        </w:rPr>
        <w:t xml:space="preserve">2 доцента: 1 доцент, </w:t>
      </w:r>
      <w:proofErr w:type="gramStart"/>
      <w:r w:rsidRPr="00B97D0C">
        <w:rPr>
          <w:rFonts w:ascii="Times New Roman" w:hAnsi="Times New Roman"/>
          <w:sz w:val="28"/>
          <w:szCs w:val="28"/>
        </w:rPr>
        <w:t>к.б</w:t>
      </w:r>
      <w:proofErr w:type="gramEnd"/>
      <w:r w:rsidRPr="00B97D0C">
        <w:rPr>
          <w:rFonts w:ascii="Times New Roman" w:hAnsi="Times New Roman"/>
          <w:sz w:val="28"/>
          <w:szCs w:val="28"/>
        </w:rPr>
        <w:t>.н. и 1 доцент;</w:t>
      </w:r>
    </w:p>
    <w:p w:rsidR="00430326" w:rsidRPr="00B97D0C" w:rsidRDefault="00430326" w:rsidP="00430326">
      <w:pPr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D0C">
        <w:rPr>
          <w:rFonts w:ascii="Times New Roman" w:hAnsi="Times New Roman"/>
          <w:sz w:val="28"/>
          <w:szCs w:val="28"/>
        </w:rPr>
        <w:t>1 ст. преподаватель;</w:t>
      </w:r>
    </w:p>
    <w:p w:rsidR="00430326" w:rsidRPr="00B97D0C" w:rsidRDefault="00430326" w:rsidP="00430326">
      <w:pPr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D0C">
        <w:rPr>
          <w:rFonts w:ascii="Times New Roman" w:hAnsi="Times New Roman"/>
          <w:sz w:val="28"/>
          <w:szCs w:val="28"/>
        </w:rPr>
        <w:t>5 преподавателей.</w:t>
      </w:r>
    </w:p>
    <w:p w:rsidR="005B6A70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кадрового состава ППС кафедры показал его соответствие лицензионным требованиям: </w:t>
      </w:r>
    </w:p>
    <w:p w:rsidR="005B6A70" w:rsidRPr="00F07B9C" w:rsidRDefault="005B6A70" w:rsidP="00DF60FC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B9C">
        <w:rPr>
          <w:rFonts w:ascii="Times New Roman" w:hAnsi="Times New Roman"/>
          <w:sz w:val="28"/>
          <w:szCs w:val="28"/>
        </w:rPr>
        <w:t xml:space="preserve">процент  </w:t>
      </w:r>
      <w:proofErr w:type="spellStart"/>
      <w:r w:rsidRPr="00F07B9C">
        <w:rPr>
          <w:rFonts w:ascii="Times New Roman" w:hAnsi="Times New Roman"/>
          <w:sz w:val="28"/>
          <w:szCs w:val="28"/>
        </w:rPr>
        <w:t>остепененности</w:t>
      </w:r>
      <w:proofErr w:type="spellEnd"/>
      <w:r w:rsidRPr="00F07B9C">
        <w:rPr>
          <w:rFonts w:ascii="Times New Roman" w:hAnsi="Times New Roman"/>
          <w:sz w:val="28"/>
          <w:szCs w:val="28"/>
        </w:rPr>
        <w:t xml:space="preserve">  ППС  кафедры составляет 61.25 %;</w:t>
      </w:r>
    </w:p>
    <w:p w:rsidR="005B6A70" w:rsidRPr="008A4BC1" w:rsidRDefault="005B6A70" w:rsidP="00DF60FC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4BC1">
        <w:rPr>
          <w:rFonts w:ascii="Times New Roman" w:hAnsi="Times New Roman"/>
          <w:sz w:val="28"/>
          <w:szCs w:val="28"/>
        </w:rPr>
        <w:t>ППС кафедры имеют базовые образования, соответствующие профилю  преподаваемых ими дисциплин (</w:t>
      </w:r>
      <w:r w:rsidRPr="008A4BC1">
        <w:rPr>
          <w:rFonts w:ascii="Times New Roman" w:hAnsi="Times New Roman"/>
          <w:i/>
          <w:sz w:val="28"/>
          <w:szCs w:val="28"/>
        </w:rPr>
        <w:t>приложение 5.1.1</w:t>
      </w:r>
      <w:r w:rsidRPr="008A4BC1">
        <w:rPr>
          <w:rFonts w:ascii="Times New Roman" w:hAnsi="Times New Roman"/>
          <w:sz w:val="28"/>
          <w:szCs w:val="28"/>
        </w:rPr>
        <w:t>)</w:t>
      </w:r>
    </w:p>
    <w:p w:rsidR="005B6A70" w:rsidRDefault="005B6A70" w:rsidP="00DF60FC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BC1">
        <w:rPr>
          <w:rFonts w:ascii="Times New Roman" w:hAnsi="Times New Roman"/>
          <w:spacing w:val="-15"/>
          <w:sz w:val="28"/>
          <w:szCs w:val="28"/>
        </w:rPr>
        <w:t xml:space="preserve">Анализ качественного состава УВП показал, что  учебно-вспомогательный состав кафедры </w:t>
      </w:r>
      <w:r w:rsidRPr="008A4BC1">
        <w:rPr>
          <w:rFonts w:ascii="Times New Roman" w:hAnsi="Times New Roman"/>
          <w:iCs/>
          <w:spacing w:val="-1"/>
          <w:sz w:val="28"/>
          <w:szCs w:val="28"/>
        </w:rPr>
        <w:t>укомплектован профессионально ориентированными работниками: все сотрудни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ки УВП имеют высшее образования </w:t>
      </w:r>
      <w:r w:rsidRPr="008A4BC1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07B9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5.1.2</w:t>
      </w:r>
      <w:r>
        <w:rPr>
          <w:rFonts w:ascii="Times New Roman" w:hAnsi="Times New Roman"/>
          <w:sz w:val="28"/>
          <w:szCs w:val="28"/>
        </w:rPr>
        <w:t>)</w:t>
      </w:r>
    </w:p>
    <w:p w:rsidR="005B6A70" w:rsidRPr="004B6593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E4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6593">
        <w:rPr>
          <w:rFonts w:ascii="Times New Roman" w:hAnsi="Times New Roman"/>
          <w:b/>
          <w:i/>
          <w:sz w:val="28"/>
          <w:szCs w:val="28"/>
        </w:rPr>
        <w:t>5.2 Учебно - методическое и информационное обеспечение учебного процесса</w:t>
      </w:r>
    </w:p>
    <w:p w:rsidR="005B6A70" w:rsidRDefault="005B6A70" w:rsidP="00DF60FC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98C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F69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98C">
        <w:rPr>
          <w:rFonts w:ascii="Times New Roman" w:hAnsi="Times New Roman"/>
          <w:sz w:val="28"/>
          <w:szCs w:val="28"/>
        </w:rPr>
        <w:t>реализация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F698C">
        <w:rPr>
          <w:rFonts w:ascii="Times New Roman" w:hAnsi="Times New Roman"/>
          <w:sz w:val="28"/>
          <w:szCs w:val="28"/>
        </w:rPr>
        <w:t xml:space="preserve"> ООП подготовки специалистов на кафедре ТППП ведется активная работа по обеспеченности студентов учебно</w:t>
      </w:r>
      <w:r>
        <w:rPr>
          <w:rFonts w:ascii="Times New Roman" w:hAnsi="Times New Roman"/>
          <w:sz w:val="28"/>
          <w:szCs w:val="28"/>
        </w:rPr>
        <w:t xml:space="preserve"> - методической литерат</w:t>
      </w:r>
      <w:r w:rsidRPr="007F698C">
        <w:rPr>
          <w:rFonts w:ascii="Times New Roman" w:hAnsi="Times New Roman"/>
          <w:sz w:val="28"/>
          <w:szCs w:val="28"/>
        </w:rPr>
        <w:t>урой. Студенты имеют доступ  к базам данных биб</w:t>
      </w:r>
      <w:r>
        <w:rPr>
          <w:rFonts w:ascii="Times New Roman" w:hAnsi="Times New Roman"/>
          <w:sz w:val="28"/>
          <w:szCs w:val="28"/>
        </w:rPr>
        <w:t xml:space="preserve">лиотечных и </w:t>
      </w:r>
      <w:r>
        <w:rPr>
          <w:rFonts w:ascii="Times New Roman" w:hAnsi="Times New Roman"/>
          <w:sz w:val="28"/>
          <w:szCs w:val="28"/>
        </w:rPr>
        <w:lastRenderedPageBreak/>
        <w:t xml:space="preserve">кафедральных фондов, </w:t>
      </w:r>
      <w:r w:rsidRPr="007F698C">
        <w:rPr>
          <w:rFonts w:ascii="Times New Roman" w:hAnsi="Times New Roman"/>
          <w:sz w:val="28"/>
          <w:szCs w:val="28"/>
        </w:rPr>
        <w:t>которые формируются по полному перечню дисциплин ООП</w:t>
      </w:r>
      <w:r w:rsidRPr="004B6593">
        <w:rPr>
          <w:rFonts w:ascii="Times New Roman" w:hAnsi="Times New Roman"/>
          <w:sz w:val="28"/>
          <w:szCs w:val="28"/>
        </w:rPr>
        <w:t>.</w:t>
      </w:r>
      <w:r w:rsidRPr="004B6593">
        <w:rPr>
          <w:rFonts w:ascii="Times New Roman" w:hAnsi="Times New Roman"/>
          <w:spacing w:val="-2"/>
          <w:sz w:val="28"/>
          <w:szCs w:val="28"/>
        </w:rPr>
        <w:t xml:space="preserve"> Карта методической оснащенности </w:t>
      </w:r>
      <w:r w:rsidRPr="004B6593">
        <w:rPr>
          <w:rFonts w:ascii="Times New Roman" w:hAnsi="Times New Roman"/>
          <w:sz w:val="28"/>
          <w:szCs w:val="28"/>
        </w:rPr>
        <w:t xml:space="preserve">прилагается </w:t>
      </w:r>
      <w:r>
        <w:rPr>
          <w:rFonts w:ascii="Times New Roman" w:hAnsi="Times New Roman"/>
          <w:sz w:val="28"/>
          <w:szCs w:val="28"/>
        </w:rPr>
        <w:t>(</w:t>
      </w:r>
      <w:r w:rsidRPr="00F07B9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5.2.1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5B6A70" w:rsidRPr="004B6593" w:rsidRDefault="005B6A70" w:rsidP="00DF60FC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4B6593">
        <w:rPr>
          <w:rFonts w:ascii="Times New Roman" w:hAnsi="Times New Roman"/>
          <w:spacing w:val="-4"/>
          <w:sz w:val="28"/>
          <w:szCs w:val="28"/>
        </w:rPr>
        <w:t xml:space="preserve">Сведения о книгообеспеченности учебного процесса </w:t>
      </w:r>
      <w:r w:rsidRPr="004B6593">
        <w:rPr>
          <w:rFonts w:ascii="Times New Roman" w:hAnsi="Times New Roman"/>
          <w:sz w:val="28"/>
          <w:szCs w:val="28"/>
        </w:rPr>
        <w:t xml:space="preserve">прилагаются  </w:t>
      </w:r>
      <w:r>
        <w:rPr>
          <w:rFonts w:ascii="Times New Roman" w:hAnsi="Times New Roman"/>
          <w:sz w:val="28"/>
          <w:szCs w:val="28"/>
        </w:rPr>
        <w:t>(</w:t>
      </w:r>
      <w:r w:rsidRPr="00F07B9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5.2.2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5B6A70" w:rsidRPr="004B6593" w:rsidRDefault="005B6A70" w:rsidP="00DF60FC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4B6593">
        <w:rPr>
          <w:rFonts w:ascii="Times New Roman" w:hAnsi="Times New Roman"/>
          <w:sz w:val="28"/>
          <w:szCs w:val="28"/>
        </w:rPr>
        <w:t xml:space="preserve">Применение в учебном процессе информационных систем, технологий и средств обучения (включая дистанционное образование) прилагается </w:t>
      </w:r>
      <w:r>
        <w:rPr>
          <w:rFonts w:ascii="Times New Roman" w:hAnsi="Times New Roman"/>
          <w:sz w:val="28"/>
          <w:szCs w:val="28"/>
        </w:rPr>
        <w:t>(</w:t>
      </w:r>
      <w:r w:rsidRPr="00F07B9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5.2.3</w:t>
      </w:r>
      <w:r>
        <w:rPr>
          <w:rFonts w:ascii="Times New Roman" w:hAnsi="Times New Roman"/>
          <w:sz w:val="28"/>
          <w:szCs w:val="28"/>
        </w:rPr>
        <w:t>)</w:t>
      </w:r>
    </w:p>
    <w:p w:rsidR="005B6A70" w:rsidRPr="004B6593" w:rsidRDefault="005B6A70" w:rsidP="00DF60FC">
      <w:pPr>
        <w:shd w:val="clear" w:color="auto" w:fill="FFFFFF"/>
        <w:tabs>
          <w:tab w:val="left" w:pos="142"/>
          <w:tab w:val="left" w:pos="335"/>
          <w:tab w:val="left" w:pos="1306"/>
          <w:tab w:val="left" w:pos="2552"/>
          <w:tab w:val="center" w:pos="4960"/>
        </w:tabs>
        <w:spacing w:line="276" w:lineRule="auto"/>
        <w:ind w:firstLine="567"/>
        <w:jc w:val="left"/>
        <w:rPr>
          <w:rFonts w:ascii="Times New Roman" w:hAnsi="Times New Roman"/>
          <w:b/>
          <w:i/>
          <w:sz w:val="28"/>
          <w:szCs w:val="28"/>
        </w:rPr>
      </w:pPr>
      <w:r w:rsidRPr="004B6593">
        <w:rPr>
          <w:rFonts w:ascii="Times New Roman" w:hAnsi="Times New Roman"/>
          <w:b/>
          <w:i/>
          <w:sz w:val="28"/>
          <w:szCs w:val="28"/>
        </w:rPr>
        <w:t>5.3 Материально-техническая  база</w:t>
      </w:r>
    </w:p>
    <w:p w:rsidR="005B6A70" w:rsidRPr="004B6593" w:rsidRDefault="005B6A70" w:rsidP="00430326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37BA">
        <w:rPr>
          <w:rFonts w:ascii="Times New Roman" w:hAnsi="Times New Roman"/>
          <w:sz w:val="28"/>
          <w:szCs w:val="28"/>
        </w:rPr>
        <w:t>Кафедра  ТППП реализующая  основные образовательные программы подготовки специалиста, располагает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учебным планом, соответствующей действующим санитарным и противопожарным правилам и нормам.</w:t>
      </w:r>
    </w:p>
    <w:p w:rsidR="005B6A70" w:rsidRPr="004B6593" w:rsidRDefault="005B6A70" w:rsidP="0043032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593">
        <w:rPr>
          <w:rFonts w:ascii="Times New Roman" w:hAnsi="Times New Roman"/>
          <w:sz w:val="28"/>
          <w:szCs w:val="28"/>
        </w:rPr>
        <w:t xml:space="preserve">На сегодняшний день кафедра располагает шестью специализированными лабораториями, оснащенными современными приборами и технологическим оборудованием. Многие приборы и оборудование были приобретены при финансовой поддержке со стороны проекта GIZ (Германия) «Профессиональное Образование и повышение квалификации в Центральной Азии». </w:t>
      </w:r>
      <w:r w:rsidR="00430326">
        <w:rPr>
          <w:rFonts w:ascii="Times New Roman" w:hAnsi="Times New Roman"/>
          <w:sz w:val="28"/>
          <w:szCs w:val="28"/>
        </w:rPr>
        <w:t xml:space="preserve">Четыре </w:t>
      </w:r>
      <w:r w:rsidRPr="004B6593">
        <w:rPr>
          <w:rFonts w:ascii="Times New Roman" w:hAnsi="Times New Roman"/>
          <w:sz w:val="28"/>
          <w:szCs w:val="28"/>
        </w:rPr>
        <w:t>лаборатории оснащены мультимедийной проекционной техникой.</w:t>
      </w:r>
      <w:r w:rsidR="00430326" w:rsidRPr="00430326">
        <w:rPr>
          <w:rFonts w:ascii="Times New Roman" w:hAnsi="Times New Roman"/>
          <w:i/>
          <w:sz w:val="28"/>
          <w:szCs w:val="28"/>
        </w:rPr>
        <w:t xml:space="preserve"> </w:t>
      </w:r>
      <w:r w:rsidR="00430326" w:rsidRPr="006B2264">
        <w:rPr>
          <w:rFonts w:ascii="Times New Roman" w:hAnsi="Times New Roman"/>
          <w:i/>
          <w:sz w:val="28"/>
          <w:szCs w:val="28"/>
        </w:rPr>
        <w:t>За кафедрой закреплены</w:t>
      </w:r>
      <w:r w:rsidR="00430326">
        <w:rPr>
          <w:rFonts w:ascii="Times New Roman" w:hAnsi="Times New Roman"/>
          <w:sz w:val="28"/>
          <w:szCs w:val="28"/>
        </w:rPr>
        <w:t xml:space="preserve"> </w:t>
      </w:r>
      <w:r w:rsidR="00430326" w:rsidRPr="006B2264">
        <w:rPr>
          <w:rFonts w:ascii="Times New Roman" w:hAnsi="Times New Roman"/>
          <w:i/>
          <w:sz w:val="28"/>
          <w:szCs w:val="28"/>
        </w:rPr>
        <w:t>следующие</w:t>
      </w:r>
      <w:r w:rsidR="00430326">
        <w:rPr>
          <w:rFonts w:ascii="Times New Roman" w:hAnsi="Times New Roman"/>
          <w:i/>
          <w:sz w:val="28"/>
          <w:szCs w:val="28"/>
        </w:rPr>
        <w:t xml:space="preserve"> </w:t>
      </w:r>
      <w:r w:rsidR="00430326" w:rsidRPr="006B2264">
        <w:rPr>
          <w:rFonts w:ascii="Times New Roman" w:hAnsi="Times New Roman"/>
          <w:i/>
          <w:sz w:val="28"/>
          <w:szCs w:val="28"/>
        </w:rPr>
        <w:t xml:space="preserve"> лаборатории</w:t>
      </w:r>
      <w:r w:rsidR="00430326">
        <w:rPr>
          <w:rFonts w:ascii="Times New Roman" w:hAnsi="Times New Roman"/>
          <w:sz w:val="28"/>
          <w:szCs w:val="28"/>
        </w:rPr>
        <w:t>:</w:t>
      </w:r>
      <w:r w:rsidR="00430326" w:rsidRPr="008973C0">
        <w:rPr>
          <w:spacing w:val="-1"/>
        </w:rPr>
        <w:t xml:space="preserve"> </w:t>
      </w:r>
      <w:r w:rsidR="00430326" w:rsidRPr="00B97D0C">
        <w:rPr>
          <w:rFonts w:ascii="Times New Roman" w:hAnsi="Times New Roman"/>
          <w:spacing w:val="-1"/>
          <w:sz w:val="28"/>
          <w:szCs w:val="28"/>
        </w:rPr>
        <w:t>Лаборатория технологии мяса и мясопродуктов 1/313-58</w:t>
      </w:r>
      <w:r w:rsidR="0043032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30326" w:rsidRPr="00B97D0C">
        <w:rPr>
          <w:rFonts w:ascii="Times New Roman" w:hAnsi="Times New Roman"/>
          <w:spacing w:val="-1"/>
          <w:sz w:val="28"/>
          <w:szCs w:val="28"/>
        </w:rPr>
        <w:t>м</w:t>
      </w:r>
      <w:proofErr w:type="gramStart"/>
      <w:r w:rsidR="00430326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proofErr w:type="gramEnd"/>
      <w:r w:rsidR="00430326" w:rsidRPr="00B97D0C">
        <w:rPr>
          <w:rFonts w:ascii="Times New Roman" w:hAnsi="Times New Roman"/>
          <w:spacing w:val="-1"/>
          <w:sz w:val="28"/>
          <w:szCs w:val="28"/>
        </w:rPr>
        <w:t>; Лаборатория технологии мяса и мясопродуктов 1/313</w:t>
      </w:r>
      <w:r w:rsidR="00430326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430326" w:rsidRPr="00B97D0C">
        <w:rPr>
          <w:rFonts w:ascii="Times New Roman" w:hAnsi="Times New Roman"/>
          <w:spacing w:val="-1"/>
          <w:sz w:val="28"/>
          <w:szCs w:val="28"/>
        </w:rPr>
        <w:t>м</w:t>
      </w:r>
      <w:r w:rsidR="00430326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430326" w:rsidRPr="00B97D0C">
        <w:rPr>
          <w:rFonts w:ascii="Times New Roman" w:hAnsi="Times New Roman"/>
          <w:spacing w:val="-1"/>
          <w:sz w:val="28"/>
          <w:szCs w:val="28"/>
        </w:rPr>
        <w:t>; Лаборатория технологии мяса и мясопродуктов 1/313</w:t>
      </w:r>
      <w:r w:rsidR="00430326">
        <w:rPr>
          <w:rFonts w:ascii="Times New Roman" w:hAnsi="Times New Roman"/>
          <w:spacing w:val="-1"/>
          <w:sz w:val="28"/>
          <w:szCs w:val="28"/>
        </w:rPr>
        <w:t xml:space="preserve">- 58 </w:t>
      </w:r>
      <w:r w:rsidR="00430326" w:rsidRPr="00B97D0C">
        <w:rPr>
          <w:rFonts w:ascii="Times New Roman" w:hAnsi="Times New Roman"/>
          <w:spacing w:val="-1"/>
          <w:sz w:val="28"/>
          <w:szCs w:val="28"/>
        </w:rPr>
        <w:t>м</w:t>
      </w:r>
      <w:r w:rsidR="00430326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430326" w:rsidRPr="00B97D0C">
        <w:rPr>
          <w:rFonts w:ascii="Times New Roman" w:hAnsi="Times New Roman"/>
          <w:spacing w:val="-1"/>
          <w:sz w:val="28"/>
          <w:szCs w:val="28"/>
        </w:rPr>
        <w:t xml:space="preserve">; </w:t>
      </w:r>
      <w:r w:rsidR="00430326">
        <w:rPr>
          <w:rFonts w:ascii="Times New Roman" w:hAnsi="Times New Roman"/>
          <w:spacing w:val="-1"/>
          <w:sz w:val="28"/>
          <w:szCs w:val="28"/>
        </w:rPr>
        <w:t>л</w:t>
      </w:r>
      <w:r w:rsidR="00430326" w:rsidRPr="00B97D0C">
        <w:rPr>
          <w:rFonts w:ascii="Times New Roman" w:hAnsi="Times New Roman"/>
          <w:spacing w:val="-1"/>
          <w:sz w:val="28"/>
          <w:szCs w:val="28"/>
        </w:rPr>
        <w:t>аборатория технологии хлеба, макаронных и кондитерских изделий 1/408</w:t>
      </w:r>
      <w:r w:rsidR="00430326">
        <w:rPr>
          <w:rFonts w:ascii="Times New Roman" w:hAnsi="Times New Roman"/>
          <w:spacing w:val="-1"/>
          <w:sz w:val="28"/>
          <w:szCs w:val="28"/>
        </w:rPr>
        <w:t xml:space="preserve">-16 </w:t>
      </w:r>
      <w:r w:rsidR="00430326" w:rsidRPr="00B97D0C">
        <w:rPr>
          <w:rFonts w:ascii="Times New Roman" w:hAnsi="Times New Roman"/>
          <w:spacing w:val="-1"/>
          <w:sz w:val="28"/>
          <w:szCs w:val="28"/>
        </w:rPr>
        <w:t>м</w:t>
      </w:r>
      <w:r w:rsidR="00430326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430326" w:rsidRPr="00B97D0C">
        <w:rPr>
          <w:rFonts w:ascii="Times New Roman" w:hAnsi="Times New Roman"/>
          <w:spacing w:val="-1"/>
          <w:sz w:val="28"/>
          <w:szCs w:val="28"/>
        </w:rPr>
        <w:t>; Сенсорная лаборатория, 210-36 м</w:t>
      </w:r>
      <w:r w:rsidR="00430326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430326" w:rsidRPr="00B97D0C">
        <w:rPr>
          <w:rFonts w:ascii="Times New Roman" w:hAnsi="Times New Roman"/>
          <w:spacing w:val="-1"/>
          <w:sz w:val="28"/>
          <w:szCs w:val="28"/>
        </w:rPr>
        <w:t xml:space="preserve"> Микробиологическая лаборатория, 1/309</w:t>
      </w:r>
    </w:p>
    <w:p w:rsidR="005B6A70" w:rsidRPr="004B6593" w:rsidRDefault="005B6A70" w:rsidP="00DF60FC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593">
        <w:rPr>
          <w:rFonts w:ascii="Times New Roman" w:hAnsi="Times New Roman"/>
          <w:sz w:val="28"/>
          <w:szCs w:val="28"/>
        </w:rPr>
        <w:t>Учебные аудитории и лаборатории,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593">
        <w:rPr>
          <w:rFonts w:ascii="Times New Roman" w:hAnsi="Times New Roman"/>
          <w:sz w:val="28"/>
          <w:szCs w:val="28"/>
        </w:rPr>
        <w:t xml:space="preserve"> закрепленные за кафедрой</w:t>
      </w:r>
      <w:r w:rsidR="000A3FB7">
        <w:rPr>
          <w:rFonts w:ascii="Times New Roman" w:hAnsi="Times New Roman"/>
          <w:sz w:val="28"/>
          <w:szCs w:val="28"/>
        </w:rPr>
        <w:t>,</w:t>
      </w:r>
      <w:r w:rsidR="007F1717">
        <w:rPr>
          <w:rFonts w:ascii="Times New Roman" w:hAnsi="Times New Roman"/>
          <w:sz w:val="28"/>
          <w:szCs w:val="28"/>
        </w:rPr>
        <w:t xml:space="preserve"> отвечают всем предъявляемым требованиям </w:t>
      </w:r>
      <w:r>
        <w:rPr>
          <w:rFonts w:ascii="Times New Roman" w:hAnsi="Times New Roman"/>
          <w:sz w:val="28"/>
          <w:szCs w:val="28"/>
        </w:rPr>
        <w:t>(</w:t>
      </w:r>
      <w:r w:rsidRPr="00F07B9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5.3.1</w:t>
      </w:r>
      <w:r>
        <w:rPr>
          <w:rFonts w:ascii="Times New Roman" w:hAnsi="Times New Roman"/>
          <w:sz w:val="28"/>
          <w:szCs w:val="28"/>
        </w:rPr>
        <w:t>)</w:t>
      </w:r>
    </w:p>
    <w:p w:rsidR="005B6A70" w:rsidRPr="004B6593" w:rsidRDefault="005B6A70" w:rsidP="00DF60FC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593">
        <w:rPr>
          <w:rFonts w:ascii="Times New Roman" w:hAnsi="Times New Roman"/>
          <w:sz w:val="28"/>
          <w:szCs w:val="28"/>
        </w:rPr>
        <w:t xml:space="preserve">Сведения о приобретенном учебно-лабораторном оборудовании прилагается в </w:t>
      </w:r>
      <w:r w:rsidRPr="00BD37BA">
        <w:rPr>
          <w:rFonts w:ascii="Times New Roman" w:hAnsi="Times New Roman"/>
          <w:i/>
          <w:sz w:val="28"/>
          <w:szCs w:val="28"/>
        </w:rPr>
        <w:t>приложении 5.3.2</w:t>
      </w:r>
      <w:r>
        <w:rPr>
          <w:rFonts w:ascii="Times New Roman" w:hAnsi="Times New Roman"/>
          <w:sz w:val="28"/>
          <w:szCs w:val="28"/>
        </w:rPr>
        <w:t>.</w:t>
      </w:r>
      <w:r w:rsidRPr="004B6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6593">
        <w:rPr>
          <w:rFonts w:ascii="Times New Roman" w:hAnsi="Times New Roman"/>
          <w:iCs/>
          <w:spacing w:val="-1"/>
          <w:sz w:val="28"/>
          <w:szCs w:val="28"/>
        </w:rPr>
        <w:t xml:space="preserve">За отчетный период с 2011-2015 </w:t>
      </w:r>
      <w:proofErr w:type="spellStart"/>
      <w:r w:rsidRPr="004B6593">
        <w:rPr>
          <w:rFonts w:ascii="Times New Roman" w:hAnsi="Times New Roman"/>
          <w:iCs/>
          <w:spacing w:val="-1"/>
          <w:sz w:val="28"/>
          <w:szCs w:val="28"/>
        </w:rPr>
        <w:t>г.г</w:t>
      </w:r>
      <w:proofErr w:type="spellEnd"/>
      <w:r w:rsidRPr="004B6593">
        <w:rPr>
          <w:rFonts w:ascii="Times New Roman" w:hAnsi="Times New Roman"/>
          <w:iCs/>
          <w:spacing w:val="-1"/>
          <w:sz w:val="28"/>
          <w:szCs w:val="28"/>
        </w:rPr>
        <w:t xml:space="preserve">. было приобретено лабораторного оборудования, мебели и оргтехники на сумму </w:t>
      </w:r>
      <w:r w:rsidRPr="00BD37BA">
        <w:rPr>
          <w:rFonts w:ascii="Times New Roman" w:hAnsi="Times New Roman"/>
          <w:iCs/>
          <w:spacing w:val="-1"/>
          <w:sz w:val="28"/>
          <w:szCs w:val="28"/>
        </w:rPr>
        <w:t xml:space="preserve">5816,462-38 сом, в том числе по проекту </w:t>
      </w:r>
      <w:r w:rsidRPr="00BD37BA">
        <w:rPr>
          <w:rFonts w:ascii="Times New Roman" w:hAnsi="Times New Roman"/>
          <w:bCs/>
          <w:sz w:val="28"/>
          <w:szCs w:val="28"/>
          <w:lang w:val="de-DE"/>
        </w:rPr>
        <w:t>GIZ</w:t>
      </w:r>
      <w:r w:rsidRPr="00BD37BA">
        <w:rPr>
          <w:rFonts w:ascii="Times New Roman" w:hAnsi="Times New Roman"/>
          <w:bCs/>
          <w:sz w:val="28"/>
          <w:szCs w:val="28"/>
        </w:rPr>
        <w:t xml:space="preserve">– </w:t>
      </w:r>
      <w:r w:rsidRPr="00BD37BA">
        <w:rPr>
          <w:rFonts w:ascii="Times New Roman" w:hAnsi="Times New Roman"/>
          <w:sz w:val="28"/>
          <w:szCs w:val="28"/>
        </w:rPr>
        <w:t xml:space="preserve">5136111-88 </w:t>
      </w:r>
      <w:r w:rsidRPr="00BD37BA">
        <w:rPr>
          <w:rFonts w:ascii="Times New Roman" w:hAnsi="Times New Roman"/>
          <w:bCs/>
          <w:sz w:val="28"/>
          <w:szCs w:val="28"/>
        </w:rPr>
        <w:t>сом.</w:t>
      </w:r>
    </w:p>
    <w:p w:rsidR="005B6A70" w:rsidRPr="00587CDB" w:rsidRDefault="005B6A70" w:rsidP="00DF60FC">
      <w:pPr>
        <w:pStyle w:val="a3"/>
        <w:numPr>
          <w:ilvl w:val="1"/>
          <w:numId w:val="25"/>
        </w:numPr>
        <w:spacing w:line="27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7CDB">
        <w:rPr>
          <w:rFonts w:ascii="Times New Roman" w:hAnsi="Times New Roman"/>
          <w:b/>
          <w:i/>
          <w:sz w:val="28"/>
          <w:szCs w:val="28"/>
        </w:rPr>
        <w:t xml:space="preserve">Система оценки качества освоения студентами ООП по направлению подготовки </w:t>
      </w:r>
    </w:p>
    <w:p w:rsidR="000A3FB7" w:rsidRPr="00FE2A73" w:rsidRDefault="000A3FB7" w:rsidP="000A3FB7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</w:t>
      </w:r>
      <w:r w:rsidRPr="00FE2A73">
        <w:rPr>
          <w:rFonts w:ascii="Times New Roman" w:hAnsi="Times New Roman"/>
          <w:sz w:val="28"/>
          <w:szCs w:val="28"/>
        </w:rPr>
        <w:t xml:space="preserve"> качества освоения</w:t>
      </w:r>
      <w:r w:rsidRPr="00741E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2A73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Pr="00FE2A73">
        <w:rPr>
          <w:rFonts w:ascii="Times New Roman" w:hAnsi="Times New Roman"/>
          <w:i/>
          <w:sz w:val="28"/>
          <w:szCs w:val="28"/>
        </w:rPr>
        <w:t>Положения об</w:t>
      </w:r>
      <w:r w:rsidRPr="00FE2A73">
        <w:rPr>
          <w:rFonts w:ascii="Times New Roman" w:hAnsi="Times New Roman"/>
          <w:sz w:val="28"/>
          <w:szCs w:val="28"/>
        </w:rPr>
        <w:t xml:space="preserve">  </w:t>
      </w:r>
      <w:r w:rsidRPr="00FE2A73">
        <w:rPr>
          <w:rFonts w:ascii="Times New Roman" w:hAnsi="Times New Roman"/>
          <w:i/>
          <w:sz w:val="28"/>
          <w:szCs w:val="28"/>
        </w:rPr>
        <w:t>организации учебного</w:t>
      </w:r>
      <w:r w:rsidRPr="00FE2A7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2A73">
        <w:rPr>
          <w:rFonts w:ascii="Times New Roman" w:hAnsi="Times New Roman"/>
          <w:i/>
          <w:sz w:val="28"/>
          <w:szCs w:val="28"/>
        </w:rPr>
        <w:t>процесса на основе кредитной технологии обучения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TCTS</w:t>
      </w:r>
      <w:r w:rsidRPr="00FE2A73">
        <w:rPr>
          <w:rFonts w:ascii="Times New Roman" w:hAnsi="Times New Roman"/>
          <w:i/>
          <w:sz w:val="28"/>
          <w:szCs w:val="28"/>
        </w:rPr>
        <w:t>).</w:t>
      </w:r>
    </w:p>
    <w:p w:rsidR="005B6A70" w:rsidRPr="00587CDB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7CDB">
        <w:rPr>
          <w:rFonts w:ascii="Times New Roman" w:hAnsi="Times New Roman"/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аттестацию обучающихся и итоговую государственную аттестацию выпускников</w:t>
      </w:r>
      <w:r>
        <w:rPr>
          <w:rFonts w:ascii="Times New Roman" w:hAnsi="Times New Roman"/>
          <w:sz w:val="28"/>
          <w:szCs w:val="28"/>
        </w:rPr>
        <w:t>. На кафедре</w:t>
      </w:r>
    </w:p>
    <w:p w:rsidR="005B6A70" w:rsidRPr="00587CDB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ТППП к</w:t>
      </w:r>
      <w:r w:rsidRPr="00587CDB">
        <w:rPr>
          <w:rFonts w:ascii="Times New Roman" w:hAnsi="Times New Roman"/>
          <w:color w:val="000000"/>
          <w:sz w:val="28"/>
          <w:szCs w:val="28"/>
        </w:rPr>
        <w:t xml:space="preserve">онтроль знаний ведется непрерывно в течение учебного года, по всем дисциплинам в виде промежуточного и итогового рейтинга для студентов всех </w:t>
      </w:r>
      <w:r w:rsidRPr="00587CDB">
        <w:rPr>
          <w:rFonts w:ascii="Times New Roman" w:hAnsi="Times New Roman"/>
          <w:color w:val="000000"/>
          <w:sz w:val="28"/>
          <w:szCs w:val="28"/>
        </w:rPr>
        <w:lastRenderedPageBreak/>
        <w:t>курсов. В начале учебного года Учебным Управлением кафедре выдается календарь проведения учебного процесса для студентов очной формы обучения и заочной с применением ДОТ.</w:t>
      </w:r>
    </w:p>
    <w:p w:rsidR="005B6A70" w:rsidRPr="00587CDB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7CDB">
        <w:rPr>
          <w:rFonts w:ascii="Times New Roman" w:hAnsi="Times New Roman"/>
          <w:color w:val="000000"/>
          <w:sz w:val="28"/>
          <w:szCs w:val="28"/>
        </w:rPr>
        <w:t xml:space="preserve">Для бакалавров предусмотрена освобождённая 9 модульная неделя. Форма текущего контроля знаний студентов устанавливается кафедрой. Формами текущего контроля могут быть: тесты, билеты и устный опрос. По окончании изучения материала модуля контроль знаний студентов оценивается определенным количеством баллов, указанных в «Учебных картах» по каждой дисциплине. </w:t>
      </w:r>
    </w:p>
    <w:p w:rsidR="005B6A70" w:rsidRPr="00587CDB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7CDB">
        <w:rPr>
          <w:rFonts w:ascii="Times New Roman" w:hAnsi="Times New Roman"/>
          <w:color w:val="000000"/>
          <w:sz w:val="28"/>
          <w:szCs w:val="28"/>
        </w:rPr>
        <w:t>Рейтинговый контроль в основном ведется в письменном виде и в виде бланочного тестирования. Рейтинговая оценка знаний студентов по всем дисциплинам кафедры проводилась в соответствии с нормативными положениями КГТУ им. И. Раззакова,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CDB">
        <w:rPr>
          <w:rFonts w:ascii="Times New Roman" w:hAnsi="Times New Roman"/>
          <w:color w:val="000000"/>
          <w:sz w:val="28"/>
          <w:szCs w:val="28"/>
        </w:rPr>
        <w:t xml:space="preserve"> в частности с «Положением о рейтинговой системе контроля знаний студентов». </w:t>
      </w:r>
    </w:p>
    <w:p w:rsidR="005B6A70" w:rsidRPr="00587CDB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7CDB">
        <w:rPr>
          <w:rFonts w:ascii="Times New Roman" w:hAnsi="Times New Roman"/>
          <w:color w:val="000000"/>
          <w:sz w:val="28"/>
          <w:szCs w:val="28"/>
        </w:rPr>
        <w:t xml:space="preserve">Каждый преподаватель в начале каждого семестра подготавливает учебные карты по читаемым дисциплинам. В конце каждого семестра на заседании кафедры обсуждаются вопросы по итогам рейтинга среди студентов в соответствии с планом работы кафедры. Результаты </w:t>
      </w:r>
      <w:proofErr w:type="gramStart"/>
      <w:r w:rsidRPr="00587CDB">
        <w:rPr>
          <w:rFonts w:ascii="Times New Roman" w:hAnsi="Times New Roman"/>
          <w:color w:val="000000"/>
          <w:sz w:val="28"/>
          <w:szCs w:val="28"/>
        </w:rPr>
        <w:t>ранжирования итогов рейтинговой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87CDB">
        <w:rPr>
          <w:rFonts w:ascii="Times New Roman" w:hAnsi="Times New Roman"/>
          <w:color w:val="000000"/>
          <w:sz w:val="28"/>
          <w:szCs w:val="28"/>
        </w:rPr>
        <w:t xml:space="preserve"> 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CDB">
        <w:rPr>
          <w:rFonts w:ascii="Times New Roman" w:hAnsi="Times New Roman"/>
          <w:color w:val="000000"/>
          <w:sz w:val="28"/>
          <w:szCs w:val="28"/>
        </w:rPr>
        <w:t xml:space="preserve"> знаний </w:t>
      </w:r>
      <w:r w:rsidR="008064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CDB">
        <w:rPr>
          <w:rFonts w:ascii="Times New Roman" w:hAnsi="Times New Roman"/>
          <w:color w:val="000000"/>
          <w:sz w:val="28"/>
          <w:szCs w:val="28"/>
        </w:rPr>
        <w:t>студентов</w:t>
      </w:r>
      <w:proofErr w:type="gramEnd"/>
      <w:r w:rsidR="000A3F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CDB">
        <w:rPr>
          <w:rFonts w:ascii="Times New Roman" w:hAnsi="Times New Roman"/>
          <w:color w:val="000000"/>
          <w:sz w:val="28"/>
          <w:szCs w:val="28"/>
        </w:rPr>
        <w:t xml:space="preserve"> вывешиваются в конце каждого семестра на специальном стенде. Каждый преподаватель на заседании кафедры отчитывается по результатам промежуточного и итогового модулей. В конце семестра каждый преподаватель сдает папки по дисциплинам, содержащим учебные карты вместе с модулями и отчетами по лабораторным, практическим занятиям и индивидуальными заданиями. Для студентов, не набравших баллы по дисциплинам, на кафедре вывешивается график индивидуальных консультаций, по которому студенты могут добирать баллы </w:t>
      </w:r>
      <w:r>
        <w:rPr>
          <w:rFonts w:ascii="Times New Roman" w:hAnsi="Times New Roman"/>
          <w:color w:val="000000"/>
          <w:sz w:val="28"/>
          <w:szCs w:val="28"/>
        </w:rPr>
        <w:t xml:space="preserve"> до необходимого уровня. </w:t>
      </w:r>
    </w:p>
    <w:p w:rsidR="005B6A70" w:rsidRPr="009614AB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CDB">
        <w:rPr>
          <w:rFonts w:ascii="Times New Roman" w:hAnsi="Times New Roman"/>
          <w:sz w:val="28"/>
          <w:szCs w:val="28"/>
        </w:rPr>
        <w:t>Преподавателями кафедры разработаны тесты для компьютерного и бланочного тестирования по всем читаемым дисциплинам</w:t>
      </w:r>
      <w:r w:rsidRPr="009614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9614AB">
        <w:rPr>
          <w:rFonts w:ascii="Times New Roman" w:hAnsi="Times New Roman"/>
          <w:sz w:val="28"/>
          <w:szCs w:val="28"/>
        </w:rPr>
        <w:t xml:space="preserve">ля максимального приближения программ текущего контроля успеваемости и промежуточной </w:t>
      </w:r>
      <w:proofErr w:type="gramStart"/>
      <w:r w:rsidRPr="009614AB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9614AB">
        <w:rPr>
          <w:rFonts w:ascii="Times New Roman" w:hAnsi="Times New Roman"/>
          <w:sz w:val="28"/>
          <w:szCs w:val="28"/>
        </w:rPr>
        <w:t xml:space="preserve"> обучающихся к условиям их будущей профессиональной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9614AB">
        <w:rPr>
          <w:rFonts w:ascii="Times New Roman" w:hAnsi="Times New Roman"/>
          <w:sz w:val="28"/>
          <w:szCs w:val="28"/>
        </w:rPr>
        <w:t xml:space="preserve"> кроме преподавателей конкретной дисциплины в качестве внешних экспертов активно привлека</w:t>
      </w:r>
      <w:r>
        <w:rPr>
          <w:rFonts w:ascii="Times New Roman" w:hAnsi="Times New Roman"/>
          <w:sz w:val="28"/>
          <w:szCs w:val="28"/>
        </w:rPr>
        <w:t>ют</w:t>
      </w:r>
      <w:r w:rsidRPr="009614AB">
        <w:rPr>
          <w:rFonts w:ascii="Times New Roman" w:hAnsi="Times New Roman"/>
          <w:sz w:val="28"/>
          <w:szCs w:val="28"/>
        </w:rPr>
        <w:t>ся работодатели, преподаватели, читающие смежные дисциплины</w:t>
      </w:r>
      <w:r w:rsidR="00806438">
        <w:rPr>
          <w:rFonts w:ascii="Times New Roman" w:hAnsi="Times New Roman"/>
          <w:sz w:val="28"/>
          <w:szCs w:val="28"/>
        </w:rPr>
        <w:t>.</w:t>
      </w:r>
      <w:r w:rsidR="000A3FB7">
        <w:rPr>
          <w:rFonts w:ascii="Times New Roman" w:hAnsi="Times New Roman"/>
          <w:sz w:val="28"/>
          <w:szCs w:val="28"/>
        </w:rPr>
        <w:t xml:space="preserve"> Студентам</w:t>
      </w:r>
      <w:r w:rsidR="00806438">
        <w:rPr>
          <w:rFonts w:ascii="Times New Roman" w:hAnsi="Times New Roman"/>
          <w:sz w:val="28"/>
          <w:szCs w:val="28"/>
        </w:rPr>
        <w:t xml:space="preserve"> </w:t>
      </w:r>
      <w:r w:rsidRPr="009614AB">
        <w:rPr>
          <w:rFonts w:ascii="Times New Roman" w:hAnsi="Times New Roman"/>
          <w:sz w:val="28"/>
          <w:szCs w:val="28"/>
        </w:rPr>
        <w:t xml:space="preserve">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5B6A70" w:rsidRPr="009614AB" w:rsidRDefault="005B6A70" w:rsidP="00DF60FC">
      <w:pPr>
        <w:pStyle w:val="a7"/>
        <w:tabs>
          <w:tab w:val="left" w:pos="1456"/>
        </w:tabs>
        <w:spacing w:line="276" w:lineRule="auto"/>
        <w:ind w:firstLine="567"/>
        <w:jc w:val="both"/>
        <w:rPr>
          <w:b w:val="0"/>
          <w:szCs w:val="28"/>
        </w:rPr>
      </w:pPr>
      <w:r w:rsidRPr="009614AB">
        <w:rPr>
          <w:b w:val="0"/>
          <w:szCs w:val="28"/>
        </w:rPr>
        <w:t>Итоговая государственная аттестация включает защиту квалификационной работы (выпускной работы) и  государственный экзамен по специальным дисциплинам.</w:t>
      </w:r>
    </w:p>
    <w:p w:rsidR="00392C92" w:rsidRPr="009614AB" w:rsidRDefault="005B6A70" w:rsidP="00392C92">
      <w:pPr>
        <w:pStyle w:val="a7"/>
        <w:tabs>
          <w:tab w:val="left" w:pos="1456"/>
        </w:tabs>
        <w:spacing w:after="60"/>
        <w:ind w:right="20"/>
        <w:jc w:val="both"/>
        <w:rPr>
          <w:b w:val="0"/>
          <w:szCs w:val="28"/>
        </w:rPr>
      </w:pPr>
      <w:r w:rsidRPr="009614AB">
        <w:rPr>
          <w:b w:val="0"/>
          <w:szCs w:val="28"/>
        </w:rPr>
        <w:lastRenderedPageBreak/>
        <w:t>Требования к содержанию, объему и структуре квалификационной работы (выпускной работы), а также требования к государственному экзамену  определяются высшим учебным заведением</w:t>
      </w:r>
      <w:r w:rsidR="00392C92">
        <w:rPr>
          <w:b w:val="0"/>
          <w:szCs w:val="28"/>
        </w:rPr>
        <w:t xml:space="preserve"> (</w:t>
      </w:r>
      <w:r w:rsidR="00392C92" w:rsidRPr="00501416">
        <w:rPr>
          <w:b w:val="0"/>
          <w:i/>
          <w:szCs w:val="28"/>
        </w:rPr>
        <w:t>приложение</w:t>
      </w:r>
      <w:r w:rsidR="00392C92">
        <w:rPr>
          <w:b w:val="0"/>
          <w:i/>
          <w:szCs w:val="28"/>
        </w:rPr>
        <w:t xml:space="preserve"> 6,7</w:t>
      </w:r>
      <w:r w:rsidR="00392C92" w:rsidRPr="00501416">
        <w:rPr>
          <w:b w:val="0"/>
          <w:i/>
          <w:szCs w:val="28"/>
        </w:rPr>
        <w:t>)</w:t>
      </w:r>
    </w:p>
    <w:p w:rsidR="005B6A70" w:rsidRPr="009614AB" w:rsidRDefault="005B6A70" w:rsidP="00DF60FC">
      <w:pPr>
        <w:pStyle w:val="a7"/>
        <w:tabs>
          <w:tab w:val="left" w:pos="1456"/>
        </w:tabs>
        <w:spacing w:line="276" w:lineRule="auto"/>
        <w:ind w:firstLine="567"/>
        <w:jc w:val="both"/>
        <w:rPr>
          <w:b w:val="0"/>
          <w:szCs w:val="28"/>
        </w:rPr>
      </w:pPr>
    </w:p>
    <w:p w:rsidR="005B6A70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A70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A70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A70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A70" w:rsidRPr="00A326D7" w:rsidRDefault="005B6A70" w:rsidP="00DF60FC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B6A70" w:rsidRDefault="007C7EDF" w:rsidP="00DF60FC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51044" w:rsidRDefault="00D51044" w:rsidP="00DF60FC">
      <w:pPr>
        <w:spacing w:line="276" w:lineRule="auto"/>
        <w:ind w:firstLine="567"/>
      </w:pPr>
    </w:p>
    <w:sectPr w:rsidR="00D51044" w:rsidSect="00CC12CC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2E1E86"/>
    <w:multiLevelType w:val="hybridMultilevel"/>
    <w:tmpl w:val="4D0C2602"/>
    <w:lvl w:ilvl="0" w:tplc="FFFFFFFF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7B4141"/>
    <w:multiLevelType w:val="hybridMultilevel"/>
    <w:tmpl w:val="14EC0190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0748"/>
    <w:multiLevelType w:val="hybridMultilevel"/>
    <w:tmpl w:val="E6640EB2"/>
    <w:lvl w:ilvl="0" w:tplc="FFFFFFFF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5567DC"/>
    <w:multiLevelType w:val="hybridMultilevel"/>
    <w:tmpl w:val="633A3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50126E"/>
    <w:multiLevelType w:val="multilevel"/>
    <w:tmpl w:val="A3EAE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ED4CE2"/>
    <w:multiLevelType w:val="hybridMultilevel"/>
    <w:tmpl w:val="6E30C3D4"/>
    <w:lvl w:ilvl="0" w:tplc="8D72CDDA">
      <w:start w:val="1"/>
      <w:numFmt w:val="bullet"/>
      <w:lvlText w:val="-"/>
      <w:lvlJc w:val="left"/>
      <w:pPr>
        <w:tabs>
          <w:tab w:val="num" w:pos="1143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BAE1F0E"/>
    <w:multiLevelType w:val="hybridMultilevel"/>
    <w:tmpl w:val="22B4DDB6"/>
    <w:lvl w:ilvl="0" w:tplc="230AA31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1F121DD8"/>
    <w:multiLevelType w:val="hybridMultilevel"/>
    <w:tmpl w:val="E012A3A2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0911ED"/>
    <w:multiLevelType w:val="hybridMultilevel"/>
    <w:tmpl w:val="85302B3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9585A06"/>
    <w:multiLevelType w:val="hybridMultilevel"/>
    <w:tmpl w:val="288034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E5E763F"/>
    <w:multiLevelType w:val="hybridMultilevel"/>
    <w:tmpl w:val="1BEA53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0C6675F"/>
    <w:multiLevelType w:val="hybridMultilevel"/>
    <w:tmpl w:val="FD74D988"/>
    <w:lvl w:ilvl="0" w:tplc="871CA38E">
      <w:start w:val="2"/>
      <w:numFmt w:val="bullet"/>
      <w:lvlText w:val="-"/>
      <w:lvlJc w:val="left"/>
      <w:pPr>
        <w:ind w:left="185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42418C"/>
    <w:multiLevelType w:val="hybridMultilevel"/>
    <w:tmpl w:val="B6C2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17888"/>
    <w:multiLevelType w:val="hybridMultilevel"/>
    <w:tmpl w:val="7ABA94A4"/>
    <w:lvl w:ilvl="0" w:tplc="FFFFFFFF">
      <w:start w:val="2"/>
      <w:numFmt w:val="bullet"/>
      <w:lvlText w:val="-"/>
      <w:lvlJc w:val="left"/>
      <w:pPr>
        <w:ind w:left="8441" w:hanging="360"/>
      </w:pPr>
    </w:lvl>
    <w:lvl w:ilvl="1" w:tplc="041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7">
    <w:nsid w:val="398D0EF7"/>
    <w:multiLevelType w:val="hybridMultilevel"/>
    <w:tmpl w:val="B28A009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66BD"/>
    <w:multiLevelType w:val="hybridMultilevel"/>
    <w:tmpl w:val="B2B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A6945"/>
    <w:multiLevelType w:val="hybridMultilevel"/>
    <w:tmpl w:val="74925F70"/>
    <w:lvl w:ilvl="0" w:tplc="FFFFFFFF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126A3A"/>
    <w:multiLevelType w:val="hybridMultilevel"/>
    <w:tmpl w:val="E0A0D7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3EC0189"/>
    <w:multiLevelType w:val="hybridMultilevel"/>
    <w:tmpl w:val="CE9C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171B0"/>
    <w:multiLevelType w:val="hybridMultilevel"/>
    <w:tmpl w:val="18F4B948"/>
    <w:lvl w:ilvl="0" w:tplc="8D72CDDA">
      <w:start w:val="1"/>
      <w:numFmt w:val="bullet"/>
      <w:lvlText w:val="-"/>
      <w:lvlJc w:val="left"/>
      <w:pPr>
        <w:tabs>
          <w:tab w:val="num" w:pos="1077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C4D43"/>
    <w:multiLevelType w:val="hybridMultilevel"/>
    <w:tmpl w:val="35AC51C6"/>
    <w:lvl w:ilvl="0" w:tplc="871CA38E">
      <w:start w:val="2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690C09"/>
    <w:multiLevelType w:val="hybridMultilevel"/>
    <w:tmpl w:val="CD5849BE"/>
    <w:lvl w:ilvl="0" w:tplc="FFFFFFFF">
      <w:start w:val="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7F04A5"/>
    <w:multiLevelType w:val="multilevel"/>
    <w:tmpl w:val="BEE25E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7">
    <w:nsid w:val="6E68647B"/>
    <w:multiLevelType w:val="hybridMultilevel"/>
    <w:tmpl w:val="A856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20C5A"/>
    <w:multiLevelType w:val="hybridMultilevel"/>
    <w:tmpl w:val="153276D6"/>
    <w:lvl w:ilvl="0" w:tplc="79EA8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765C2B7A">
      <w:numFmt w:val="none"/>
      <w:lvlText w:val=""/>
      <w:lvlJc w:val="left"/>
      <w:pPr>
        <w:tabs>
          <w:tab w:val="num" w:pos="360"/>
        </w:tabs>
      </w:pPr>
    </w:lvl>
    <w:lvl w:ilvl="2" w:tplc="3EB02FDA">
      <w:numFmt w:val="none"/>
      <w:lvlText w:val=""/>
      <w:lvlJc w:val="left"/>
      <w:pPr>
        <w:tabs>
          <w:tab w:val="num" w:pos="360"/>
        </w:tabs>
      </w:pPr>
    </w:lvl>
    <w:lvl w:ilvl="3" w:tplc="11600F96">
      <w:numFmt w:val="none"/>
      <w:lvlText w:val=""/>
      <w:lvlJc w:val="left"/>
      <w:pPr>
        <w:tabs>
          <w:tab w:val="num" w:pos="360"/>
        </w:tabs>
      </w:pPr>
    </w:lvl>
    <w:lvl w:ilvl="4" w:tplc="74520AFE">
      <w:numFmt w:val="none"/>
      <w:lvlText w:val=""/>
      <w:lvlJc w:val="left"/>
      <w:pPr>
        <w:tabs>
          <w:tab w:val="num" w:pos="360"/>
        </w:tabs>
      </w:pPr>
    </w:lvl>
    <w:lvl w:ilvl="5" w:tplc="152C83CA">
      <w:numFmt w:val="none"/>
      <w:lvlText w:val=""/>
      <w:lvlJc w:val="left"/>
      <w:pPr>
        <w:tabs>
          <w:tab w:val="num" w:pos="360"/>
        </w:tabs>
      </w:pPr>
    </w:lvl>
    <w:lvl w:ilvl="6" w:tplc="6242183E">
      <w:numFmt w:val="none"/>
      <w:lvlText w:val=""/>
      <w:lvlJc w:val="left"/>
      <w:pPr>
        <w:tabs>
          <w:tab w:val="num" w:pos="360"/>
        </w:tabs>
      </w:pPr>
    </w:lvl>
    <w:lvl w:ilvl="7" w:tplc="6FF8DA14">
      <w:numFmt w:val="none"/>
      <w:lvlText w:val=""/>
      <w:lvlJc w:val="left"/>
      <w:pPr>
        <w:tabs>
          <w:tab w:val="num" w:pos="360"/>
        </w:tabs>
      </w:pPr>
    </w:lvl>
    <w:lvl w:ilvl="8" w:tplc="B6F0B8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90C03B4"/>
    <w:multiLevelType w:val="hybridMultilevel"/>
    <w:tmpl w:val="5E765074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27"/>
  </w:num>
  <w:num w:numId="11">
    <w:abstractNumId w:val="19"/>
  </w:num>
  <w:num w:numId="12">
    <w:abstractNumId w:val="22"/>
  </w:num>
  <w:num w:numId="13">
    <w:abstractNumId w:val="15"/>
  </w:num>
  <w:num w:numId="14">
    <w:abstractNumId w:val="17"/>
  </w:num>
  <w:num w:numId="15">
    <w:abstractNumId w:val="13"/>
  </w:num>
  <w:num w:numId="16">
    <w:abstractNumId w:val="25"/>
  </w:num>
  <w:num w:numId="17">
    <w:abstractNumId w:val="2"/>
  </w:num>
  <w:num w:numId="18">
    <w:abstractNumId w:val="29"/>
  </w:num>
  <w:num w:numId="19">
    <w:abstractNumId w:val="3"/>
  </w:num>
  <w:num w:numId="20">
    <w:abstractNumId w:val="1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12"/>
  </w:num>
  <w:num w:numId="25">
    <w:abstractNumId w:val="26"/>
  </w:num>
  <w:num w:numId="26">
    <w:abstractNumId w:val="5"/>
  </w:num>
  <w:num w:numId="27">
    <w:abstractNumId w:val="20"/>
  </w:num>
  <w:num w:numId="28">
    <w:abstractNumId w:val="4"/>
  </w:num>
  <w:num w:numId="29">
    <w:abstractNumId w:val="24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F"/>
    <w:rsid w:val="000A3FB7"/>
    <w:rsid w:val="00103323"/>
    <w:rsid w:val="00392C92"/>
    <w:rsid w:val="003D76B6"/>
    <w:rsid w:val="00430326"/>
    <w:rsid w:val="00437F91"/>
    <w:rsid w:val="005B6A70"/>
    <w:rsid w:val="007C7EDF"/>
    <w:rsid w:val="007F1717"/>
    <w:rsid w:val="00806438"/>
    <w:rsid w:val="008C36EB"/>
    <w:rsid w:val="00C72A14"/>
    <w:rsid w:val="00CC12CC"/>
    <w:rsid w:val="00D51044"/>
    <w:rsid w:val="00DF5D9F"/>
    <w:rsid w:val="00DF60FC"/>
    <w:rsid w:val="00E07F79"/>
    <w:rsid w:val="00E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D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DF"/>
    <w:pPr>
      <w:ind w:left="720"/>
      <w:contextualSpacing/>
    </w:pPr>
  </w:style>
  <w:style w:type="paragraph" w:styleId="a4">
    <w:name w:val="Title"/>
    <w:basedOn w:val="a"/>
    <w:link w:val="a5"/>
    <w:qFormat/>
    <w:rsid w:val="007C7EDF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C7E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5">
    <w:name w:val="Style65"/>
    <w:basedOn w:val="a"/>
    <w:rsid w:val="007C7ED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rsid w:val="007C7E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4">
    <w:name w:val="Font Style74"/>
    <w:rsid w:val="007C7ED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C7ED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3">
    <w:name w:val="Style63"/>
    <w:basedOn w:val="a"/>
    <w:rsid w:val="007C7EDF"/>
    <w:pPr>
      <w:widowControl w:val="0"/>
      <w:autoSpaceDE w:val="0"/>
      <w:autoSpaceDN w:val="0"/>
      <w:adjustRightInd w:val="0"/>
      <w:spacing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C7EDF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C7EDF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C7ED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5B6A70"/>
    <w:rPr>
      <w:color w:val="000080"/>
      <w:u w:val="single"/>
    </w:rPr>
  </w:style>
  <w:style w:type="paragraph" w:styleId="a7">
    <w:name w:val="Body Text"/>
    <w:basedOn w:val="a"/>
    <w:link w:val="a8"/>
    <w:semiHidden/>
    <w:rsid w:val="005B6A70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B6A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D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DF"/>
    <w:pPr>
      <w:ind w:left="720"/>
      <w:contextualSpacing/>
    </w:pPr>
  </w:style>
  <w:style w:type="paragraph" w:styleId="a4">
    <w:name w:val="Title"/>
    <w:basedOn w:val="a"/>
    <w:link w:val="a5"/>
    <w:qFormat/>
    <w:rsid w:val="007C7EDF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C7E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5">
    <w:name w:val="Style65"/>
    <w:basedOn w:val="a"/>
    <w:rsid w:val="007C7ED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rsid w:val="007C7E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4">
    <w:name w:val="Font Style74"/>
    <w:rsid w:val="007C7ED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C7ED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3">
    <w:name w:val="Style63"/>
    <w:basedOn w:val="a"/>
    <w:rsid w:val="007C7EDF"/>
    <w:pPr>
      <w:widowControl w:val="0"/>
      <w:autoSpaceDE w:val="0"/>
      <w:autoSpaceDN w:val="0"/>
      <w:adjustRightInd w:val="0"/>
      <w:spacing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C7EDF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C7EDF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C7ED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5B6A70"/>
    <w:rPr>
      <w:color w:val="000080"/>
      <w:u w:val="single"/>
    </w:rPr>
  </w:style>
  <w:style w:type="paragraph" w:styleId="a7">
    <w:name w:val="Body Text"/>
    <w:basedOn w:val="a"/>
    <w:link w:val="a8"/>
    <w:semiHidden/>
    <w:rsid w:val="005B6A70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B6A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.k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tu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91B2-EF0F-41D2-A3C4-F4656460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 O M</cp:lastModifiedBy>
  <cp:revision>1</cp:revision>
  <dcterms:created xsi:type="dcterms:W3CDTF">2015-10-25T08:37:00Z</dcterms:created>
  <dcterms:modified xsi:type="dcterms:W3CDTF">2015-11-30T17:15:00Z</dcterms:modified>
</cp:coreProperties>
</file>