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МИНИСТЕРСТВО ОБРАЗОВАНИЯ И НАУКИ КЫРГЫЗСКОЙ </w:t>
      </w: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РЕСПУБЛИКИ </w:t>
      </w:r>
    </w:p>
    <w:p w:rsidR="00476F41" w:rsidRDefault="00826BAB">
      <w:pPr>
        <w:spacing w:after="6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48" w:line="237" w:lineRule="auto"/>
        <w:ind w:left="61" w:right="0" w:firstLine="7"/>
        <w:jc w:val="left"/>
      </w:pPr>
      <w:r>
        <w:rPr>
          <w:b/>
          <w:sz w:val="28"/>
        </w:rPr>
        <w:t xml:space="preserve">КЫРГЫЗСКИЙ ГОСУДАРСТВЕННЫЙ ТЕХНИЧЕСКИЙ УНИВЕРСИТЕТ </w:t>
      </w: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им. И. Раззакова </w:t>
      </w:r>
    </w:p>
    <w:p w:rsidR="00476F41" w:rsidRDefault="00826BAB">
      <w:pPr>
        <w:spacing w:after="5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Технологический факультет </w:t>
      </w:r>
    </w:p>
    <w:p w:rsidR="00476F41" w:rsidRDefault="00826BAB">
      <w:pPr>
        <w:spacing w:after="5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Кафедра «Технология продуктов общественного питания» </w:t>
      </w:r>
    </w:p>
    <w:p w:rsidR="00476F41" w:rsidRDefault="00826BAB">
      <w:pPr>
        <w:spacing w:after="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12" w:line="276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114" w:type="dxa"/>
        <w:tblInd w:w="52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4405"/>
      </w:tblGrid>
      <w:tr w:rsidR="00476F41">
        <w:trPr>
          <w:trHeight w:val="175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476F41" w:rsidRDefault="00826BAB">
            <w:pPr>
              <w:spacing w:after="60" w:line="240" w:lineRule="auto"/>
              <w:ind w:left="581" w:right="0" w:firstLine="0"/>
              <w:jc w:val="left"/>
            </w:pPr>
            <w:r>
              <w:rPr>
                <w:b/>
                <w:sz w:val="28"/>
              </w:rPr>
              <w:t xml:space="preserve">            «Согласовано» </w:t>
            </w:r>
          </w:p>
          <w:p w:rsidR="00476F41" w:rsidRDefault="00826BAB">
            <w:pPr>
              <w:spacing w:after="298" w:line="240" w:lineRule="auto"/>
              <w:ind w:left="136" w:right="0" w:firstLine="0"/>
              <w:jc w:val="left"/>
            </w:pPr>
            <w:r>
              <w:rPr>
                <w:b/>
                <w:sz w:val="28"/>
              </w:rPr>
              <w:t xml:space="preserve">УМС КГТУ им. И.Раззакова </w:t>
            </w:r>
          </w:p>
          <w:p w:rsidR="00476F41" w:rsidRDefault="00826BAB">
            <w:pPr>
              <w:spacing w:after="296" w:line="240" w:lineRule="auto"/>
              <w:ind w:left="479" w:right="0" w:firstLine="0"/>
              <w:jc w:val="left"/>
            </w:pPr>
            <w:r>
              <w:rPr>
                <w:b/>
                <w:sz w:val="28"/>
              </w:rPr>
              <w:t xml:space="preserve">_______М.К.Чыныбаев  </w:t>
            </w:r>
          </w:p>
          <w:p w:rsidR="00476F41" w:rsidRDefault="00826BAB" w:rsidP="000A206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«_____»_______________20</w:t>
            </w:r>
            <w:r w:rsidR="000A206F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г.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76F41" w:rsidRDefault="00826BAB">
            <w:pPr>
              <w:spacing w:after="60" w:line="240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Утверждаю» </w:t>
            </w:r>
          </w:p>
          <w:p w:rsidR="00476F41" w:rsidRDefault="00826BAB" w:rsidP="000A206F">
            <w:pPr>
              <w:spacing w:after="0" w:line="276" w:lineRule="auto"/>
              <w:ind w:left="54" w:right="0" w:firstLine="214"/>
              <w:jc w:val="left"/>
            </w:pPr>
            <w:r>
              <w:rPr>
                <w:b/>
                <w:sz w:val="28"/>
              </w:rPr>
              <w:t>Ректор КГТУ им. И.Раззакова       ____________М.Д.Дж</w:t>
            </w:r>
            <w:r w:rsidR="000A206F">
              <w:rPr>
                <w:b/>
                <w:sz w:val="28"/>
              </w:rPr>
              <w:t>аманбаев «_____»_______________2020</w:t>
            </w:r>
            <w:r>
              <w:rPr>
                <w:b/>
                <w:sz w:val="28"/>
              </w:rPr>
              <w:t xml:space="preserve">г. </w:t>
            </w:r>
          </w:p>
        </w:tc>
      </w:tr>
    </w:tbl>
    <w:p w:rsidR="00476F41" w:rsidRDefault="00826BAB">
      <w:pPr>
        <w:spacing w:after="0" w:line="240" w:lineRule="auto"/>
        <w:ind w:left="0" w:right="109" w:firstLine="0"/>
        <w:jc w:val="right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5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48" w:line="237" w:lineRule="auto"/>
        <w:ind w:left="2284" w:right="1357" w:firstLine="214"/>
        <w:jc w:val="left"/>
      </w:pPr>
      <w:r>
        <w:rPr>
          <w:b/>
          <w:sz w:val="28"/>
        </w:rPr>
        <w:t xml:space="preserve">Основная образовательная программа высшего профессионального образования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47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39" w:lineRule="auto"/>
        <w:ind w:left="3445" w:right="0" w:hanging="2597"/>
        <w:jc w:val="left"/>
      </w:pPr>
      <w:r>
        <w:rPr>
          <w:sz w:val="28"/>
        </w:rPr>
        <w:t xml:space="preserve">Направление подготовки: </w:t>
      </w:r>
      <w:r>
        <w:rPr>
          <w:b/>
          <w:sz w:val="28"/>
          <w:u w:val="single" w:color="000000"/>
        </w:rPr>
        <w:t>740300-Технология продукции и организация</w:t>
      </w:r>
      <w:r>
        <w:rPr>
          <w:b/>
          <w:sz w:val="28"/>
        </w:rPr>
        <w:t xml:space="preserve">    </w:t>
      </w:r>
      <w:r>
        <w:rPr>
          <w:b/>
          <w:sz w:val="28"/>
          <w:u w:val="single" w:color="000000"/>
        </w:rPr>
        <w:t>общественного питания</w:t>
      </w:r>
      <w:r>
        <w:rPr>
          <w:sz w:val="28"/>
        </w:rPr>
        <w:t xml:space="preserve"> </w:t>
      </w:r>
    </w:p>
    <w:p w:rsidR="00476F41" w:rsidRDefault="00826BAB">
      <w:pPr>
        <w:spacing w:after="53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Профиль направления:  </w:t>
      </w:r>
    </w:p>
    <w:p w:rsidR="00476F41" w:rsidRDefault="00826BAB">
      <w:pPr>
        <w:spacing w:after="0" w:line="239" w:lineRule="auto"/>
        <w:ind w:left="-15" w:right="0" w:firstLine="0"/>
        <w:jc w:val="left"/>
      </w:pPr>
      <w:r>
        <w:rPr>
          <w:b/>
          <w:sz w:val="28"/>
          <w:u w:val="single" w:color="000000"/>
        </w:rPr>
        <w:t>«Технология функциональных продуктов питания»</w:t>
      </w:r>
      <w:r>
        <w:rPr>
          <w:b/>
          <w:sz w:val="28"/>
        </w:rPr>
        <w:t xml:space="preserve"> </w:t>
      </w:r>
    </w:p>
    <w:p w:rsidR="00476F41" w:rsidRDefault="00826BAB">
      <w:pPr>
        <w:spacing w:after="54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>Академическа</w:t>
      </w:r>
      <w:r>
        <w:rPr>
          <w:sz w:val="28"/>
        </w:rPr>
        <w:t xml:space="preserve">я степень выпускника: </w:t>
      </w:r>
      <w:r>
        <w:rPr>
          <w:b/>
          <w:sz w:val="28"/>
          <w:u w:val="single" w:color="000000"/>
        </w:rPr>
        <w:t>Магистр</w:t>
      </w: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76F41" w:rsidRDefault="00826BAB">
      <w:pPr>
        <w:spacing w:after="33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76F41" w:rsidRDefault="000A206F">
      <w:pPr>
        <w:spacing w:after="0" w:line="240" w:lineRule="auto"/>
        <w:ind w:left="0" w:right="0" w:firstLine="0"/>
        <w:jc w:val="center"/>
      </w:pPr>
      <w:r>
        <w:rPr>
          <w:sz w:val="28"/>
        </w:rPr>
        <w:t>Бишкек -2020 г</w:t>
      </w:r>
      <w:r w:rsidR="00826BAB">
        <w:rPr>
          <w:sz w:val="28"/>
        </w:rPr>
        <w:t xml:space="preserve">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lastRenderedPageBreak/>
        <w:t xml:space="preserve">Обсуждена и одобрена на заседании выпускающей кафедры «Технология продуктов общественного питания» 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Протокол № ______  от   ________  20  ____   г.   _______________________                         </w:t>
      </w:r>
    </w:p>
    <w:p w:rsidR="00476F41" w:rsidRDefault="00826BAB">
      <w:pPr>
        <w:spacing w:after="0" w:line="240" w:lineRule="auto"/>
        <w:ind w:left="-5" w:right="-15" w:hanging="10"/>
        <w:jc w:val="left"/>
      </w:pPr>
      <w:r>
        <w:rPr>
          <w:i/>
          <w:sz w:val="28"/>
        </w:rPr>
        <w:t xml:space="preserve">                                                                                    (подпись зав. кафедрой)</w:t>
      </w:r>
      <w:r>
        <w:rPr>
          <w:sz w:val="28"/>
        </w:rPr>
        <w:t xml:space="preserve"> </w:t>
      </w:r>
    </w:p>
    <w:p w:rsidR="00476F41" w:rsidRDefault="00826BAB">
      <w:pPr>
        <w:spacing w:after="55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Рассмотрена и одобрена на заседании УМК Технологического факультета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Протокол № _____  от   _______ 20  ____   г.    _______________________                   </w:t>
      </w:r>
    </w:p>
    <w:p w:rsidR="00476F41" w:rsidRDefault="00826BAB">
      <w:pPr>
        <w:spacing w:after="0" w:line="240" w:lineRule="auto"/>
        <w:ind w:left="5675" w:right="-15" w:hanging="10"/>
        <w:jc w:val="left"/>
      </w:pPr>
      <w:r>
        <w:rPr>
          <w:i/>
          <w:sz w:val="28"/>
        </w:rPr>
        <w:t>(подпись председателя  УМК)</w:t>
      </w:r>
      <w:r>
        <w:rPr>
          <w:sz w:val="28"/>
        </w:rPr>
        <w:t xml:space="preserve"> </w:t>
      </w:r>
    </w:p>
    <w:p w:rsidR="00476F41" w:rsidRDefault="00826BAB">
      <w:pPr>
        <w:spacing w:after="55" w:line="240" w:lineRule="auto"/>
        <w:ind w:left="0" w:right="0" w:firstLine="0"/>
        <w:jc w:val="left"/>
      </w:pPr>
      <w:r>
        <w:rPr>
          <w:sz w:val="28"/>
        </w:rPr>
        <w:t xml:space="preserve">                              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>Рекомендована Ученым Советом Технол</w:t>
      </w:r>
      <w:r>
        <w:rPr>
          <w:sz w:val="28"/>
        </w:rPr>
        <w:t xml:space="preserve">огического факультета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Протокол № ______  от   _______  20  ____   г.   ________________________                  </w:t>
      </w:r>
    </w:p>
    <w:p w:rsidR="00476F41" w:rsidRDefault="00826BAB">
      <w:pPr>
        <w:spacing w:after="0" w:line="240" w:lineRule="auto"/>
        <w:ind w:left="449" w:right="-15" w:hanging="10"/>
        <w:jc w:val="left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i/>
          <w:sz w:val="28"/>
        </w:rPr>
        <w:t>(подпись председателя  УС)</w:t>
      </w:r>
      <w:r>
        <w:rPr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i/>
          <w:sz w:val="28"/>
        </w:rPr>
        <w:t xml:space="preserve"> </w:t>
      </w:r>
    </w:p>
    <w:p w:rsidR="00476F41" w:rsidRDefault="00826BAB">
      <w:pPr>
        <w:spacing w:after="30" w:line="240" w:lineRule="auto"/>
        <w:ind w:left="2129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i/>
          <w:sz w:val="22"/>
        </w:rPr>
        <w:t xml:space="preserve">  </w:t>
      </w:r>
    </w:p>
    <w:p w:rsidR="00476F41" w:rsidRDefault="00826BAB">
      <w:pPr>
        <w:spacing w:after="45" w:line="240" w:lineRule="auto"/>
        <w:ind w:left="0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52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Составители:  </w:t>
      </w:r>
    </w:p>
    <w:p w:rsidR="00476F41" w:rsidRDefault="00826BAB">
      <w:pPr>
        <w:spacing w:after="52" w:line="237" w:lineRule="auto"/>
        <w:ind w:left="-7" w:right="0" w:hanging="8"/>
      </w:pPr>
      <w:r>
        <w:rPr>
          <w:sz w:val="28"/>
        </w:rPr>
        <w:t xml:space="preserve">к.т.н., доцент Кошоева Т.Р., доцент Акбанова К.А., ст. преп. Абдыкалыкова С.С., ст. преп. Абакирова  Э.М., преп. Байгазиева А.С. </w:t>
      </w:r>
    </w:p>
    <w:p w:rsidR="00476F41" w:rsidRDefault="00826BAB">
      <w:pPr>
        <w:spacing w:after="53" w:line="240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44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76F41" w:rsidRDefault="00826BAB">
      <w:pPr>
        <w:spacing w:after="61" w:line="240" w:lineRule="auto"/>
        <w:ind w:left="0" w:right="0" w:firstLine="0"/>
        <w:jc w:val="center"/>
      </w:pPr>
      <w:r>
        <w:rPr>
          <w:rFonts w:ascii="Calibri" w:eastAsia="Calibri" w:hAnsi="Calibri" w:cs="Calibri"/>
          <w:b/>
          <w:sz w:val="28"/>
        </w:rPr>
        <w:lastRenderedPageBreak/>
        <w:t xml:space="preserve"> </w:t>
      </w: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СТРУКТУРНЫЕ ЭЛЕМЕНТЫ ООП </w:t>
      </w:r>
    </w:p>
    <w:p w:rsidR="00476F41" w:rsidRDefault="00826BAB">
      <w:pPr>
        <w:spacing w:after="51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 xml:space="preserve">Общая характеристика ООП ВПО.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 xml:space="preserve">Характеристика профессиональной деятельности выпускника магистерской программы по направлению подготовки 740300-Технология продукции и организация    общественного питания.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>Компетенции выпускника ООП магистратуры, формируемые в результате освоения магисте</w:t>
      </w:r>
      <w:r>
        <w:rPr>
          <w:sz w:val="28"/>
        </w:rPr>
        <w:t xml:space="preserve">рской программы.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>Документы, регламентирующие содержание и организацию образовательного процесса при реализации магистерской программы 740300-Технология продукции и организация    общественного питания:</w:t>
      </w:r>
      <w:r>
        <w:rPr>
          <w:i/>
          <w:sz w:val="28"/>
        </w:rPr>
        <w:t xml:space="preserve"> </w:t>
      </w:r>
    </w:p>
    <w:p w:rsidR="00476F41" w:rsidRDefault="00826BAB">
      <w:pPr>
        <w:numPr>
          <w:ilvl w:val="1"/>
          <w:numId w:val="1"/>
        </w:numPr>
        <w:spacing w:after="52" w:line="237" w:lineRule="auto"/>
        <w:ind w:right="0" w:hanging="490"/>
      </w:pPr>
      <w:r>
        <w:rPr>
          <w:sz w:val="28"/>
        </w:rPr>
        <w:t>Учебный план и график учебного процесса подготовки м</w:t>
      </w:r>
      <w:r>
        <w:rPr>
          <w:sz w:val="28"/>
        </w:rPr>
        <w:t>агистра;</w:t>
      </w:r>
      <w:r>
        <w:rPr>
          <w:i/>
          <w:sz w:val="28"/>
        </w:rPr>
        <w:t xml:space="preserve"> </w:t>
      </w:r>
    </w:p>
    <w:p w:rsidR="00476F41" w:rsidRDefault="00826BAB">
      <w:pPr>
        <w:numPr>
          <w:ilvl w:val="1"/>
          <w:numId w:val="1"/>
        </w:numPr>
        <w:spacing w:after="52" w:line="237" w:lineRule="auto"/>
        <w:ind w:right="0" w:hanging="490"/>
      </w:pPr>
      <w:r>
        <w:rPr>
          <w:sz w:val="28"/>
        </w:rPr>
        <w:t>Рабочие программы учебных курсов, предметов, дисциплин(модулей)</w:t>
      </w:r>
      <w:r>
        <w:rPr>
          <w:i/>
          <w:sz w:val="28"/>
        </w:rPr>
        <w:t xml:space="preserve">; </w:t>
      </w:r>
      <w:r>
        <w:rPr>
          <w:sz w:val="28"/>
        </w:rPr>
        <w:t>4.3. Программы практик и организации научно-исследовательской работы обучающихся</w:t>
      </w:r>
      <w:r>
        <w:rPr>
          <w:i/>
          <w:sz w:val="28"/>
        </w:rPr>
        <w:t xml:space="preserve">; 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 xml:space="preserve">Фактическое ресурсное обеспечение магистерской ООП ВПО;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>Характеристика среды университета, обесп</w:t>
      </w:r>
      <w:r>
        <w:rPr>
          <w:sz w:val="28"/>
        </w:rPr>
        <w:t xml:space="preserve">ечивающая развитие общекультурных (социально-личностных) компетенций выпускников;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 xml:space="preserve">Нормативно-методическое обеспечение системы оценки качества освоения обучающимися магистерской программы  </w:t>
      </w:r>
    </w:p>
    <w:p w:rsidR="00476F41" w:rsidRDefault="00826BAB">
      <w:pPr>
        <w:numPr>
          <w:ilvl w:val="0"/>
          <w:numId w:val="1"/>
        </w:numPr>
        <w:spacing w:after="52" w:line="237" w:lineRule="auto"/>
        <w:ind w:right="0" w:hanging="360"/>
      </w:pPr>
      <w:r>
        <w:rPr>
          <w:sz w:val="28"/>
        </w:rPr>
        <w:t>Другие нормативно-методические документы и материалы, обеспечивающ</w:t>
      </w:r>
      <w:r>
        <w:rPr>
          <w:sz w:val="28"/>
        </w:rPr>
        <w:t xml:space="preserve">ие качество подготовки;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 xml:space="preserve">Приложения: </w:t>
      </w:r>
    </w:p>
    <w:p w:rsidR="00476F41" w:rsidRDefault="00826BAB">
      <w:pPr>
        <w:spacing w:after="54" w:line="234" w:lineRule="auto"/>
        <w:ind w:left="355" w:right="-15" w:hanging="10"/>
        <w:jc w:val="left"/>
      </w:pPr>
      <w:r>
        <w:rPr>
          <w:sz w:val="28"/>
          <w:u w:val="single" w:color="000000"/>
        </w:rPr>
        <w:t>Приложение 1.</w:t>
      </w:r>
      <w:r>
        <w:rPr>
          <w:sz w:val="28"/>
        </w:rPr>
        <w:t xml:space="preserve"> Государственный образовательный стандарт по направлению подготовки 740300 ̶ «Технология продукции и организация    общественного питания».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2</w:t>
      </w:r>
      <w:r>
        <w:rPr>
          <w:sz w:val="28"/>
        </w:rPr>
        <w:t xml:space="preserve">. График учебного процесса.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3.</w:t>
      </w:r>
      <w:r>
        <w:rPr>
          <w:sz w:val="28"/>
        </w:rPr>
        <w:t xml:space="preserve"> Рабочий учебный план.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4.</w:t>
      </w:r>
      <w:r>
        <w:rPr>
          <w:sz w:val="28"/>
        </w:rPr>
        <w:t xml:space="preserve"> Матрица соответствия компетенций, составных частей ООП и оценочных свойств.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5.</w:t>
      </w:r>
      <w:r>
        <w:rPr>
          <w:sz w:val="28"/>
        </w:rPr>
        <w:t xml:space="preserve"> Сквозная программа производственной, педагогической и научно-исследовательской практик. </w:t>
      </w:r>
    </w:p>
    <w:p w:rsidR="00476F41" w:rsidRDefault="00826BAB">
      <w:pPr>
        <w:spacing w:after="54" w:line="234" w:lineRule="auto"/>
        <w:ind w:left="355" w:right="-15" w:hanging="10"/>
        <w:jc w:val="left"/>
      </w:pPr>
      <w:r>
        <w:rPr>
          <w:sz w:val="28"/>
          <w:u w:val="single" w:color="000000"/>
        </w:rPr>
        <w:t>Приложение 6</w:t>
      </w:r>
      <w:r>
        <w:rPr>
          <w:sz w:val="28"/>
        </w:rPr>
        <w:t>. Сведение о кадровом обес</w:t>
      </w:r>
      <w:r>
        <w:rPr>
          <w:sz w:val="28"/>
        </w:rPr>
        <w:t xml:space="preserve">печении образовательного процесса. </w:t>
      </w:r>
      <w:r>
        <w:rPr>
          <w:sz w:val="28"/>
          <w:u w:val="single" w:color="000000"/>
        </w:rPr>
        <w:t>Приложение 7.</w:t>
      </w:r>
      <w:r>
        <w:rPr>
          <w:sz w:val="28"/>
        </w:rPr>
        <w:t xml:space="preserve"> Карта методической оснащенности. Сведения о книгообеспеченности учебного процесса.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8.</w:t>
      </w:r>
      <w:r>
        <w:rPr>
          <w:sz w:val="28"/>
        </w:rPr>
        <w:t xml:space="preserve">Материально-техническое обеспечение учебного процесса. 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 xml:space="preserve">Приложение 9. </w:t>
      </w:r>
      <w:r>
        <w:rPr>
          <w:sz w:val="28"/>
        </w:rPr>
        <w:t>Положение о модульно-рейтинговой систем</w:t>
      </w:r>
      <w:r>
        <w:rPr>
          <w:sz w:val="28"/>
        </w:rPr>
        <w:t xml:space="preserve">е.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10.</w:t>
      </w:r>
      <w:r>
        <w:rPr>
          <w:sz w:val="28"/>
        </w:rPr>
        <w:t xml:space="preserve"> Программа ИГА (ВКР).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t>Приложение 11.</w:t>
      </w:r>
      <w:r>
        <w:rPr>
          <w:sz w:val="28"/>
        </w:rPr>
        <w:t xml:space="preserve"> Методические указания по выполнению ВКР (магистерская диссертация) </w:t>
      </w:r>
    </w:p>
    <w:p w:rsidR="00476F41" w:rsidRDefault="00826BAB">
      <w:pPr>
        <w:spacing w:after="52" w:line="237" w:lineRule="auto"/>
        <w:ind w:left="368" w:right="0" w:hanging="8"/>
      </w:pPr>
      <w:r>
        <w:rPr>
          <w:sz w:val="28"/>
          <w:u w:val="single" w:color="000000"/>
        </w:rPr>
        <w:lastRenderedPageBreak/>
        <w:t xml:space="preserve">Приложение 12. </w:t>
      </w:r>
      <w:r>
        <w:rPr>
          <w:sz w:val="28"/>
        </w:rPr>
        <w:t xml:space="preserve">Другие нормативно-технические документы обеспечивающие качество подготовки. </w:t>
      </w:r>
    </w:p>
    <w:p w:rsidR="00476F41" w:rsidRDefault="00826BAB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rPr>
          <w:sz w:val="28"/>
        </w:rPr>
        <w:t xml:space="preserve"> </w:t>
      </w:r>
      <w:r>
        <w:br w:type="page"/>
      </w:r>
    </w:p>
    <w:p w:rsidR="00476F41" w:rsidRDefault="00826BAB">
      <w:pPr>
        <w:numPr>
          <w:ilvl w:val="0"/>
          <w:numId w:val="2"/>
        </w:numPr>
        <w:spacing w:after="1" w:line="237" w:lineRule="auto"/>
        <w:ind w:right="-15" w:hanging="360"/>
        <w:jc w:val="center"/>
      </w:pPr>
      <w:r>
        <w:rPr>
          <w:b/>
          <w:sz w:val="28"/>
        </w:rPr>
        <w:lastRenderedPageBreak/>
        <w:t xml:space="preserve">Общая характеристика ООП ВПО. </w:t>
      </w:r>
    </w:p>
    <w:p w:rsidR="00476F41" w:rsidRDefault="00826BAB">
      <w:pPr>
        <w:spacing w:after="45" w:line="240" w:lineRule="auto"/>
        <w:ind w:left="900" w:right="0" w:firstLine="0"/>
        <w:jc w:val="left"/>
      </w:pPr>
      <w:r>
        <w:rPr>
          <w:b/>
          <w:sz w:val="28"/>
        </w:rPr>
        <w:t xml:space="preserve"> </w:t>
      </w:r>
    </w:p>
    <w:p w:rsidR="00476F41" w:rsidRDefault="00826BAB">
      <w:pPr>
        <w:numPr>
          <w:ilvl w:val="1"/>
          <w:numId w:val="2"/>
        </w:numPr>
        <w:spacing w:after="44" w:line="240" w:lineRule="auto"/>
        <w:ind w:right="-10" w:hanging="420"/>
      </w:pPr>
      <w:r>
        <w:rPr>
          <w:b/>
        </w:rPr>
        <w:t xml:space="preserve">Определение основной образовательной программы магистратуры (ООП) </w:t>
      </w:r>
    </w:p>
    <w:p w:rsidR="00476F41" w:rsidRDefault="00826BAB">
      <w:r>
        <w:t xml:space="preserve">Основная образовательная программа магистратуры (ООП) по направлению подготовки </w:t>
      </w:r>
      <w:r>
        <w:rPr>
          <w:b/>
        </w:rPr>
        <w:t>740300 -Технология продукции и организация общественного питания</w:t>
      </w:r>
      <w:r>
        <w:t xml:space="preserve"> (академическая степень «магистр») обеспечива</w:t>
      </w:r>
      <w:r>
        <w:t xml:space="preserve">ет реализацию требований государственного образовательного стандарта.  </w:t>
      </w:r>
    </w:p>
    <w:p w:rsidR="00476F41" w:rsidRDefault="00826BAB">
      <w:pPr>
        <w:ind w:firstLine="540"/>
      </w:pPr>
      <w:r>
        <w:t>ООП представляет собой систему нормативно-методических материалов, разработанную на основе государственного образовательного стандарта высшего профессионального образования по направле</w:t>
      </w:r>
      <w:r>
        <w:t xml:space="preserve">нию подготовки </w:t>
      </w:r>
      <w:r>
        <w:rPr>
          <w:b/>
        </w:rPr>
        <w:t>740300 -Технология продукции и организация общественного питания</w:t>
      </w:r>
      <w:r>
        <w:t xml:space="preserve"> (академическая степень «магистр») (ГОС ВПО Приложение 1). </w:t>
      </w:r>
    </w:p>
    <w:p w:rsidR="00476F41" w:rsidRDefault="00826BAB">
      <w:pPr>
        <w:ind w:firstLine="540"/>
      </w:pPr>
      <w:r>
        <w:t>Магистерская программа регламентирует цели, ожидаемые результаты, содержание, условия и технологии реализации образов</w:t>
      </w:r>
      <w:r>
        <w:t>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</w:t>
      </w:r>
      <w:r>
        <w:t xml:space="preserve">, а также программы практик, календарный график учебного процесса и методические материалы, обеспечивающие реализацию соответствующей образовательной технологии.  </w:t>
      </w:r>
    </w:p>
    <w:p w:rsidR="00476F41" w:rsidRDefault="00826BAB">
      <w:pPr>
        <w:numPr>
          <w:ilvl w:val="1"/>
          <w:numId w:val="2"/>
        </w:numPr>
        <w:spacing w:after="43" w:line="237" w:lineRule="auto"/>
        <w:ind w:right="-10" w:hanging="420"/>
      </w:pPr>
      <w:r>
        <w:rPr>
          <w:b/>
        </w:rPr>
        <w:t>Нормативные документы для разработки ООП:</w:t>
      </w:r>
      <w:r>
        <w:rPr>
          <w:sz w:val="28"/>
        </w:rPr>
        <w:t xml:space="preserve">  </w:t>
      </w:r>
    </w:p>
    <w:p w:rsidR="00476F41" w:rsidRDefault="00826BAB">
      <w:pPr>
        <w:ind w:firstLine="540"/>
      </w:pPr>
      <w:r>
        <w:t>Нормативную правовую базу разработки ООП магистр</w:t>
      </w:r>
      <w:r>
        <w:t>атуры по направлению 740300 – «Технология продукции и организация общественного питания» составляют:</w:t>
      </w:r>
      <w:r>
        <w:rPr>
          <w:sz w:val="28"/>
        </w:rPr>
        <w:t xml:space="preserve"> </w:t>
      </w:r>
    </w:p>
    <w:p w:rsidR="00476F41" w:rsidRDefault="00826BAB">
      <w:pPr>
        <w:ind w:firstLine="540"/>
      </w:pPr>
      <w:r>
        <w:t xml:space="preserve">Конституция КР, Закон КР «Об образовании», Нормативно-методические документы Министерства образования и науки Кыргызской Республики и др. </w:t>
      </w:r>
    </w:p>
    <w:p w:rsidR="00476F41" w:rsidRDefault="00826BAB">
      <w:pPr>
        <w:numPr>
          <w:ilvl w:val="1"/>
          <w:numId w:val="2"/>
        </w:numPr>
        <w:spacing w:after="43" w:line="237" w:lineRule="auto"/>
        <w:ind w:right="-10" w:hanging="420"/>
      </w:pPr>
      <w:r>
        <w:rPr>
          <w:b/>
        </w:rPr>
        <w:t>Общая характери</w:t>
      </w:r>
      <w:r>
        <w:rPr>
          <w:b/>
        </w:rPr>
        <w:t>стика магистерской ООП</w:t>
      </w:r>
      <w:r>
        <w:t xml:space="preserve"> </w:t>
      </w:r>
    </w:p>
    <w:p w:rsidR="00476F41" w:rsidRDefault="00826BAB">
      <w:pPr>
        <w:spacing w:after="44" w:line="240" w:lineRule="auto"/>
        <w:ind w:left="540" w:right="0" w:firstLine="0"/>
        <w:jc w:val="left"/>
      </w:pPr>
      <w:r>
        <w:rPr>
          <w:sz w:val="28"/>
        </w:rPr>
        <w:t xml:space="preserve"> </w:t>
      </w:r>
    </w:p>
    <w:p w:rsidR="00476F41" w:rsidRDefault="00826BAB">
      <w:pPr>
        <w:spacing w:after="43" w:line="237" w:lineRule="auto"/>
        <w:ind w:left="0" w:right="-10" w:firstLine="540"/>
      </w:pPr>
      <w:r>
        <w:rPr>
          <w:b/>
          <w:sz w:val="22"/>
        </w:rPr>
        <w:t>1.3.1.</w:t>
      </w:r>
      <w:r>
        <w:rPr>
          <w:b/>
        </w:rPr>
        <w:t xml:space="preserve"> Цель магистерской программы по направлению 740300 – «Технология продукции и организация общественного питания» </w:t>
      </w:r>
    </w:p>
    <w:p w:rsidR="00476F41" w:rsidRDefault="00826BAB">
      <w:pPr>
        <w:ind w:firstLine="540"/>
      </w:pPr>
      <w:r>
        <w:t xml:space="preserve">ООП </w:t>
      </w:r>
      <w:r>
        <w:rPr>
          <w:b/>
          <w:sz w:val="19"/>
        </w:rPr>
        <w:t xml:space="preserve"> </w:t>
      </w:r>
      <w:r>
        <w:t>магистратуры по направлению 740300 –«Технология продукции и организация общественного питания» имеет</w:t>
      </w:r>
      <w:r>
        <w:rPr>
          <w:b/>
        </w:rPr>
        <w:t xml:space="preserve"> </w:t>
      </w:r>
      <w:r>
        <w:t>своей</w:t>
      </w:r>
      <w:r>
        <w:t xml:space="preserve"> целью методическое обеспечение реализации ГОС ВПО КР по данному направлению подготовки и на этой основе развитие у студентов личностных качеств, а также формирование общекультурных (универсальных) и профессиональных компетенций в соответствии с требования</w:t>
      </w:r>
      <w:r>
        <w:t xml:space="preserve">ми ГОС ВПО КР по данному направлению подготовки. </w:t>
      </w:r>
    </w:p>
    <w:p w:rsidR="00476F41" w:rsidRDefault="00826BAB">
      <w:pPr>
        <w:ind w:firstLine="540"/>
      </w:pPr>
      <w:r>
        <w:rPr>
          <w:u w:val="single" w:color="000000"/>
        </w:rPr>
        <w:t>Целями образовательной программы</w:t>
      </w:r>
      <w:r>
        <w:t xml:space="preserve"> по направлению 740300 – «Технология продукции и организация общественного питания» являются подготовка магистра: </w:t>
      </w:r>
    </w:p>
    <w:p w:rsidR="00476F41" w:rsidRDefault="00826BAB">
      <w:pPr>
        <w:ind w:firstLine="540"/>
      </w:pPr>
      <w:r>
        <w:t>1. Решение общенаучных задач в области гуманитарных и естес</w:t>
      </w:r>
      <w:r>
        <w:t xml:space="preserve">твеннонаучных знаний,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труда; </w:t>
      </w:r>
    </w:p>
    <w:p w:rsidR="00476F41" w:rsidRDefault="00826BAB">
      <w:pPr>
        <w:spacing w:after="43" w:line="237" w:lineRule="auto"/>
        <w:ind w:left="550" w:right="-10" w:hanging="10"/>
      </w:pPr>
      <w:r>
        <w:rPr>
          <w:b/>
        </w:rPr>
        <w:t>1.3.2 Срок освоения магисте</w:t>
      </w:r>
      <w:r>
        <w:rPr>
          <w:b/>
        </w:rPr>
        <w:t xml:space="preserve">рской программы </w:t>
      </w:r>
    </w:p>
    <w:p w:rsidR="00476F41" w:rsidRDefault="00826BAB">
      <w:pPr>
        <w:spacing w:after="36" w:line="240" w:lineRule="auto"/>
        <w:ind w:left="54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ind w:firstLine="0"/>
      </w:pPr>
      <w:r>
        <w:t xml:space="preserve">      В</w:t>
      </w:r>
      <w:r>
        <w:rPr>
          <w:b/>
        </w:rPr>
        <w:t xml:space="preserve"> </w:t>
      </w:r>
      <w:r>
        <w:t>соответсвии с разделом 5.2 ГОС ВПО КР по направлению 740300 – «Технология продукции и организация общественного питания» нормативный срок освоения, общая трудоемкость освоения магистерской программы (в зачетных единицах) и соответствующая квалификация (сте</w:t>
      </w:r>
      <w:r>
        <w:t xml:space="preserve">пень) приведены в таблице 1. </w:t>
      </w:r>
    </w:p>
    <w:p w:rsidR="00476F41" w:rsidRDefault="00826BAB">
      <w:pPr>
        <w:spacing w:after="42" w:line="240" w:lineRule="auto"/>
        <w:ind w:left="10" w:right="-10" w:hanging="10"/>
        <w:jc w:val="right"/>
      </w:pPr>
      <w:r>
        <w:t xml:space="preserve">Таблица 1 </w:t>
      </w:r>
    </w:p>
    <w:p w:rsidR="000A206F" w:rsidRDefault="000A206F">
      <w:pPr>
        <w:spacing w:after="8" w:line="240" w:lineRule="auto"/>
        <w:ind w:left="10" w:right="-15" w:hanging="10"/>
        <w:jc w:val="center"/>
      </w:pPr>
    </w:p>
    <w:p w:rsidR="000A206F" w:rsidRDefault="000A206F">
      <w:pPr>
        <w:spacing w:after="8" w:line="240" w:lineRule="auto"/>
        <w:ind w:left="10" w:right="-15" w:hanging="10"/>
        <w:jc w:val="center"/>
      </w:pPr>
    </w:p>
    <w:p w:rsidR="000A206F" w:rsidRDefault="000A206F">
      <w:pPr>
        <w:spacing w:after="8" w:line="240" w:lineRule="auto"/>
        <w:ind w:left="10" w:right="-15" w:hanging="10"/>
        <w:jc w:val="center"/>
      </w:pPr>
    </w:p>
    <w:p w:rsidR="000A206F" w:rsidRDefault="000A206F">
      <w:pPr>
        <w:spacing w:after="8" w:line="240" w:lineRule="auto"/>
        <w:ind w:left="10" w:right="-15" w:hanging="10"/>
        <w:jc w:val="center"/>
      </w:pPr>
    </w:p>
    <w:p w:rsidR="000A206F" w:rsidRDefault="000A206F">
      <w:pPr>
        <w:spacing w:after="8" w:line="240" w:lineRule="auto"/>
        <w:ind w:left="10" w:right="-15" w:hanging="10"/>
        <w:jc w:val="center"/>
      </w:pPr>
    </w:p>
    <w:p w:rsidR="000A206F" w:rsidRDefault="000A206F">
      <w:pPr>
        <w:spacing w:after="8" w:line="240" w:lineRule="auto"/>
        <w:ind w:left="10" w:right="-15" w:hanging="10"/>
        <w:jc w:val="center"/>
      </w:pPr>
    </w:p>
    <w:p w:rsidR="00476F41" w:rsidRDefault="00826BAB">
      <w:pPr>
        <w:spacing w:after="8" w:line="240" w:lineRule="auto"/>
        <w:ind w:left="10" w:right="-15" w:hanging="10"/>
        <w:jc w:val="center"/>
      </w:pPr>
      <w:bookmarkStart w:id="0" w:name="_GoBack"/>
      <w:bookmarkEnd w:id="0"/>
      <w:r>
        <w:lastRenderedPageBreak/>
        <w:t xml:space="preserve">Сроки, трудоемкость освоения ООП и квалификация (степень) выпускников </w:t>
      </w:r>
    </w:p>
    <w:tbl>
      <w:tblPr>
        <w:tblStyle w:val="TableGrid"/>
        <w:tblW w:w="957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1908"/>
        <w:gridCol w:w="1254"/>
        <w:gridCol w:w="2595"/>
        <w:gridCol w:w="1907"/>
      </w:tblGrid>
      <w:tr w:rsidR="00476F41">
        <w:trPr>
          <w:trHeight w:val="28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1" w:line="240" w:lineRule="auto"/>
              <w:ind w:left="96" w:right="0" w:firstLine="0"/>
              <w:jc w:val="left"/>
            </w:pPr>
            <w:r>
              <w:t xml:space="preserve">Наименование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center"/>
            </w:pPr>
            <w:r>
              <w:t xml:space="preserve">ООП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Квалификация (степень) 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5" w:line="234" w:lineRule="auto"/>
              <w:ind w:left="0" w:right="0" w:firstLine="0"/>
              <w:jc w:val="center"/>
            </w:pPr>
            <w:r>
              <w:t xml:space="preserve">Нормативный срок освоения ООП (для очной формы </w:t>
            </w:r>
          </w:p>
          <w:p w:rsidR="00476F41" w:rsidRDefault="00826BAB">
            <w:pPr>
              <w:spacing w:after="44" w:line="240" w:lineRule="auto"/>
              <w:ind w:left="0" w:right="0" w:firstLine="0"/>
              <w:jc w:val="center"/>
            </w:pPr>
            <w:r>
              <w:t xml:space="preserve">обучения), включая </w:t>
            </w:r>
          </w:p>
          <w:p w:rsidR="00476F41" w:rsidRDefault="00826BAB">
            <w:pPr>
              <w:spacing w:after="0" w:line="234" w:lineRule="auto"/>
              <w:ind w:left="0" w:right="0" w:firstLine="0"/>
              <w:jc w:val="center"/>
            </w:pPr>
            <w:r>
              <w:t xml:space="preserve">последипломный отпуск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3" w:line="240" w:lineRule="auto"/>
              <w:ind w:left="0" w:right="0" w:firstLine="0"/>
              <w:jc w:val="center"/>
            </w:pPr>
            <w:r>
              <w:t xml:space="preserve">Трудоемкость </w:t>
            </w:r>
          </w:p>
          <w:p w:rsidR="00476F41" w:rsidRDefault="00826BAB">
            <w:pPr>
              <w:spacing w:after="0" w:line="234" w:lineRule="auto"/>
              <w:ind w:left="0" w:right="0" w:firstLine="0"/>
              <w:jc w:val="center"/>
            </w:pPr>
            <w:r>
              <w:t xml:space="preserve">(в зачетных единицах)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76F41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34" w:lineRule="auto"/>
              <w:ind w:left="0" w:right="0" w:firstLine="0"/>
              <w:jc w:val="center"/>
            </w:pPr>
            <w:r>
              <w:t xml:space="preserve">Код, в соответствии с принятой классификацией ООП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76F41">
        <w:trPr>
          <w:trHeight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4" w:line="240" w:lineRule="auto"/>
              <w:ind w:left="0" w:right="0" w:firstLine="0"/>
              <w:jc w:val="left"/>
            </w:pPr>
            <w:r>
              <w:t xml:space="preserve">ООП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t xml:space="preserve">магистратуры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М 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80" w:right="0" w:firstLine="0"/>
              <w:jc w:val="left"/>
            </w:pPr>
            <w:r>
              <w:t xml:space="preserve">Магистр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 xml:space="preserve">2 года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t>120</w:t>
            </w:r>
            <w:r>
              <w:rPr>
                <w:sz w:val="16"/>
              </w:rPr>
              <w:t xml:space="preserve">* </w:t>
            </w:r>
          </w:p>
        </w:tc>
      </w:tr>
    </w:tbl>
    <w:p w:rsidR="00476F41" w:rsidRDefault="00826BAB">
      <w:pPr>
        <w:spacing w:line="240" w:lineRule="auto"/>
        <w:ind w:left="0" w:right="0" w:firstLine="0"/>
        <w:jc w:val="center"/>
      </w:pPr>
      <w:r>
        <w:t xml:space="preserve"> </w:t>
      </w:r>
    </w:p>
    <w:p w:rsidR="00476F41" w:rsidRDefault="00826BAB">
      <w:pPr>
        <w:spacing w:after="0" w:line="237" w:lineRule="auto"/>
        <w:ind w:left="-5" w:right="-10" w:hanging="10"/>
        <w:jc w:val="left"/>
      </w:pPr>
      <w:r>
        <w:rPr>
          <w:i/>
        </w:rPr>
        <w:t xml:space="preserve">*) трудоемкость основной образовательной программы по очной форме обучения за учебный год равна 60 зачетным единицам. </w:t>
      </w:r>
    </w:p>
    <w:p w:rsidR="00476F41" w:rsidRDefault="00826BAB">
      <w:pPr>
        <w:spacing w:after="44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476F41" w:rsidRDefault="00826BAB">
      <w:r>
        <w:t>Сроки освоения основной образовательной программы магистратуры по очно-заочной (вечерней) и заочной формам обучения, а также в случае сочетания различных форм обучения могут увеличиваться на 5 месяцев относительно нормативного срока, указанного в таблице 1</w:t>
      </w:r>
      <w:r>
        <w:t xml:space="preserve">, на основании решения ученого совета высшего учебного заведения.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1.3.3. Трудоемкость магистерской программы  </w:t>
      </w:r>
    </w:p>
    <w:p w:rsidR="00476F41" w:rsidRDefault="00826BAB">
      <w:r>
        <w:t>В соответствии с разделом 5.2 ГОС ВПО КР по направлению 740300 – «Технология продукции и организация общественного питания» трудоемкость освоени</w:t>
      </w:r>
      <w:r>
        <w:t xml:space="preserve">я студентом магистерской программы составляет 120 зачетных единиц (3600 часов) за весь период обучения и включает все виды аудиторной и самостоятельной работы студента, практику и время, отводимое на контроль качества освоения студентом ООП. </w:t>
      </w:r>
    </w:p>
    <w:p w:rsidR="00476F41" w:rsidRDefault="00826BAB">
      <w:pPr>
        <w:spacing w:after="47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3" w:line="237" w:lineRule="auto"/>
        <w:ind w:left="0" w:right="-10" w:firstLine="708"/>
      </w:pPr>
      <w:r>
        <w:rPr>
          <w:b/>
        </w:rPr>
        <w:t>1.4. Требов</w:t>
      </w:r>
      <w:r>
        <w:rPr>
          <w:b/>
        </w:rPr>
        <w:t>ания к уровню подготовки, необходимому для освоения магистерской программы по направлению 740300 – «Технология продукции и организация общественного питания»</w:t>
      </w:r>
      <w:r>
        <w:t xml:space="preserve">  </w:t>
      </w:r>
    </w:p>
    <w:p w:rsidR="00476F41" w:rsidRDefault="00826BAB">
      <w:r>
        <w:t>Лица, имеющие диплом бакалавра и желающие освоить данную магистерскую программу, зачисляются в м</w:t>
      </w:r>
      <w:r>
        <w:t xml:space="preserve">агистратуру по результатам вступительных испытаний, программы которых разрабатываются вузом с целью установления у поступающего наличия следующих компетенций: </w:t>
      </w:r>
    </w:p>
    <w:p w:rsidR="00476F41" w:rsidRDefault="00826BAB">
      <w:pPr>
        <w:spacing w:after="44" w:line="237" w:lineRule="auto"/>
        <w:ind w:left="538" w:right="7190" w:hanging="10"/>
        <w:jc w:val="left"/>
      </w:pPr>
      <w:r>
        <w:rPr>
          <w:b/>
          <w:i/>
        </w:rPr>
        <w:t xml:space="preserve">универсальными: - общенаучные (ОК): </w:t>
      </w:r>
    </w:p>
    <w:p w:rsidR="00476F41" w:rsidRDefault="00826BAB">
      <w:pPr>
        <w:numPr>
          <w:ilvl w:val="0"/>
          <w:numId w:val="3"/>
        </w:numPr>
        <w:spacing w:after="43" w:line="234" w:lineRule="auto"/>
      </w:pPr>
      <w:r>
        <w:t>способен глубоко понимать и критически оценивать новейшие т</w:t>
      </w:r>
      <w:r>
        <w:t xml:space="preserve">еории, методы и способы, использовать междисциплинарный подход и интегрировать достижения различных наук для приобретения новых знаний (OK-1); </w:t>
      </w:r>
    </w:p>
    <w:p w:rsidR="00476F41" w:rsidRDefault="00826BAB">
      <w:pPr>
        <w:numPr>
          <w:ilvl w:val="0"/>
          <w:numId w:val="3"/>
        </w:numPr>
        <w:spacing w:after="43" w:line="234" w:lineRule="auto"/>
      </w:pPr>
      <w:r>
        <w:t>способен самостоятельно приобретать с помощью информационных технологий и использовать в практической деятельнос</w:t>
      </w:r>
      <w:r>
        <w:t xml:space="preserve">ти новые знания и умения, в том числе в новых областях знаний, непосредственно не связанных со сферой деятельности; (ОК- 2); </w:t>
      </w:r>
    </w:p>
    <w:p w:rsidR="00476F41" w:rsidRDefault="00826BAB">
      <w:pPr>
        <w:numPr>
          <w:ilvl w:val="0"/>
          <w:numId w:val="3"/>
        </w:numPr>
      </w:pPr>
      <w:r>
        <w:t>способен  решать проблемы в новой или незнакомой обстановке в  междисциплинарном контексте, интегрировать  знания, формулировать с</w:t>
      </w:r>
      <w:r>
        <w:t xml:space="preserve">уждения и выводы в условиях неполной определенности, включая социальные и этические аспекты применения знаний (ОК -3); </w:t>
      </w:r>
    </w:p>
    <w:p w:rsidR="00476F41" w:rsidRDefault="00826BAB">
      <w:pPr>
        <w:numPr>
          <w:ilvl w:val="0"/>
          <w:numId w:val="3"/>
        </w:numPr>
      </w:pPr>
      <w:r>
        <w:t>способен анализировать и критически переосмысливать накопленный опыт, изменять при необходимости профиль своей профессиональной деятельн</w:t>
      </w:r>
      <w:r>
        <w:t xml:space="preserve">ости, вносить собственный оригинальный вклад в развитие данной дисциплины, включая  исследовательский контекст. (ОК- 4);  </w:t>
      </w:r>
    </w:p>
    <w:p w:rsidR="00476F41" w:rsidRDefault="00826BAB">
      <w:pPr>
        <w:spacing w:after="51" w:line="240" w:lineRule="auto"/>
        <w:ind w:left="0" w:right="0" w:firstLine="0"/>
        <w:jc w:val="left"/>
      </w:pPr>
      <w:r>
        <w:t xml:space="preserve">  </w:t>
      </w:r>
    </w:p>
    <w:p w:rsidR="00476F41" w:rsidRDefault="00826BAB">
      <w:pPr>
        <w:spacing w:after="44" w:line="237" w:lineRule="auto"/>
        <w:ind w:left="10" w:right="-10" w:hanging="10"/>
        <w:jc w:val="left"/>
      </w:pPr>
      <w:r>
        <w:t xml:space="preserve">     </w:t>
      </w:r>
      <w:r>
        <w:rPr>
          <w:b/>
          <w:i/>
        </w:rPr>
        <w:t xml:space="preserve">инструментальные (ИК): </w:t>
      </w:r>
    </w:p>
    <w:p w:rsidR="00476F41" w:rsidRDefault="00826BAB">
      <w:pPr>
        <w:numPr>
          <w:ilvl w:val="0"/>
          <w:numId w:val="3"/>
        </w:numPr>
      </w:pPr>
      <w:r>
        <w:lastRenderedPageBreak/>
        <w:t xml:space="preserve">владеет методами проведения самостоятельных исследований и интерпретации их результатов (ИК-1); </w:t>
      </w:r>
    </w:p>
    <w:p w:rsidR="00476F41" w:rsidRDefault="00826BAB">
      <w:pPr>
        <w:numPr>
          <w:ilvl w:val="0"/>
          <w:numId w:val="3"/>
        </w:numPr>
      </w:pPr>
      <w:r>
        <w:t>имеет развитые навыки устной и письменной речи для представления результатов исследований, владеет иностранным языком на уровне  профессионального общения (ИК-2); -  способен ставить и решать коммуникативные задачи во всех сферах общения (в том числе     м</w:t>
      </w:r>
      <w:r>
        <w:t>ежкультурных и междисциплинарных), управлять процессами информационного обмена.  Владеет навыками работы с большими массивами информации, способен использовать современные информационно-коммуникационные технологии в конкретной области, включая  исследовате</w:t>
      </w:r>
      <w:r>
        <w:t xml:space="preserve">льский контекст (ИК-3);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делать выводы, четко и ясно объяснять (транслировать) материал на основе приобретенных знаний (как специалисту, так и не специалисту). Способен к дальнейшему самообразованию (ИК-4). </w:t>
      </w:r>
    </w:p>
    <w:p w:rsidR="00476F41" w:rsidRDefault="00826BAB">
      <w:pPr>
        <w:spacing w:after="48" w:line="240" w:lineRule="auto"/>
        <w:ind w:left="0" w:right="0" w:firstLine="0"/>
        <w:jc w:val="left"/>
      </w:pPr>
      <w:r>
        <w:t xml:space="preserve"> </w:t>
      </w:r>
    </w:p>
    <w:p w:rsidR="00476F41" w:rsidRDefault="00826BAB">
      <w:pPr>
        <w:spacing w:after="44" w:line="237" w:lineRule="auto"/>
        <w:ind w:left="10" w:right="-10" w:hanging="10"/>
        <w:jc w:val="left"/>
      </w:pPr>
      <w:r>
        <w:rPr>
          <w:b/>
        </w:rPr>
        <w:t xml:space="preserve">         </w:t>
      </w:r>
      <w:r>
        <w:rPr>
          <w:b/>
          <w:i/>
        </w:rPr>
        <w:t xml:space="preserve">социально-личностные (СЛК): </w:t>
      </w:r>
    </w:p>
    <w:p w:rsidR="00476F41" w:rsidRDefault="00826BAB">
      <w:pPr>
        <w:numPr>
          <w:ilvl w:val="0"/>
          <w:numId w:val="3"/>
        </w:numPr>
      </w:pPr>
      <w:r>
        <w:t xml:space="preserve">способен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(СЛК-1);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выдвигать и развивать инициативы, направленные на </w:t>
      </w:r>
      <w:r>
        <w:t xml:space="preserve">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 (СЛК-2); </w:t>
      </w:r>
    </w:p>
    <w:p w:rsidR="00476F41" w:rsidRDefault="00826BAB">
      <w:pPr>
        <w:numPr>
          <w:ilvl w:val="0"/>
          <w:numId w:val="3"/>
        </w:numPr>
      </w:pPr>
      <w:r>
        <w:t>способен выдвигать и развивать инициативы, направленные на развитие ценностей г</w:t>
      </w:r>
      <w:r>
        <w:t xml:space="preserve">ражданского демократического общества, обеспечение социальной справедливости, разрешать мировоззренческие, социально и личностно значимые проблемы (СЛК-3); </w:t>
      </w:r>
    </w:p>
    <w:p w:rsidR="00476F41" w:rsidRDefault="00826BAB">
      <w:pPr>
        <w:numPr>
          <w:ilvl w:val="0"/>
          <w:numId w:val="3"/>
        </w:numPr>
      </w:pPr>
      <w:r>
        <w:t>способен руководить коллективом, в том числе  междисциплинарными проектами, влиять на формирование целей команды, воздействовать на ее социально-психологический климат в нужном для достижении целей направлении, корректно оценивать качество результатов деят</w:t>
      </w:r>
      <w:r>
        <w:t xml:space="preserve">ельности (СЛК-4). </w:t>
      </w:r>
    </w:p>
    <w:p w:rsidR="00476F41" w:rsidRDefault="00826BAB">
      <w:pPr>
        <w:spacing w:after="45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    профессиональными (ПК): </w:t>
      </w:r>
    </w:p>
    <w:p w:rsidR="00476F41" w:rsidRDefault="00826BAB">
      <w:pPr>
        <w:numPr>
          <w:ilvl w:val="0"/>
          <w:numId w:val="3"/>
        </w:numPr>
      </w:pPr>
      <w:r>
        <w:t>способен  разрабатывать эффективную стратегию и формировать политику предприятия; обеспечивать предприятие питания материальными и финансовыми ресурсами, разрабатывать новые конкурентоспособные концепции (П</w:t>
      </w:r>
      <w:r>
        <w:t xml:space="preserve">К-1); </w:t>
      </w:r>
    </w:p>
    <w:p w:rsidR="00476F41" w:rsidRDefault="00826BAB">
      <w:pPr>
        <w:numPr>
          <w:ilvl w:val="0"/>
          <w:numId w:val="3"/>
        </w:numPr>
      </w:pPr>
      <w:r>
        <w:t xml:space="preserve">способен устанавливать требования к документообороту на предприятии (ПК-2); </w:t>
      </w:r>
    </w:p>
    <w:p w:rsidR="00476F41" w:rsidRDefault="00826BAB">
      <w:pPr>
        <w:numPr>
          <w:ilvl w:val="0"/>
          <w:numId w:val="3"/>
        </w:numPr>
      </w:pPr>
      <w:r>
        <w:t xml:space="preserve">способен создавать и поддерживать имидж организации (ПК-3); </w:t>
      </w:r>
    </w:p>
    <w:p w:rsidR="00476F41" w:rsidRDefault="00826BAB">
      <w:pPr>
        <w:spacing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    производственно-технологическая деятельность: </w:t>
      </w:r>
    </w:p>
    <w:p w:rsidR="00476F41" w:rsidRDefault="00826BAB">
      <w:pPr>
        <w:numPr>
          <w:ilvl w:val="0"/>
          <w:numId w:val="3"/>
        </w:numPr>
      </w:pPr>
      <w:r>
        <w:t>способен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</w:t>
      </w:r>
      <w:r>
        <w:t xml:space="preserve"> его эффективность (ПК-4); </w:t>
      </w:r>
    </w:p>
    <w:p w:rsidR="00476F41" w:rsidRDefault="00826BAB">
      <w:pPr>
        <w:numPr>
          <w:ilvl w:val="0"/>
          <w:numId w:val="3"/>
        </w:numPr>
      </w:pPr>
      <w:r>
        <w:t>способен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 (ПК-</w:t>
      </w:r>
      <w:r>
        <w:t xml:space="preserve">5); </w:t>
      </w:r>
    </w:p>
    <w:p w:rsidR="00476F41" w:rsidRDefault="00826BAB">
      <w:pPr>
        <w:numPr>
          <w:ilvl w:val="0"/>
          <w:numId w:val="3"/>
        </w:numPr>
      </w:pPr>
      <w:r>
        <w:t>способен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</w:t>
      </w:r>
      <w:r>
        <w:t xml:space="preserve">вать и оценивать информацию, процессы и деятельность предприятия (ПК-6); </w:t>
      </w:r>
    </w:p>
    <w:p w:rsidR="00476F41" w:rsidRDefault="00826BAB">
      <w:pPr>
        <w:numPr>
          <w:ilvl w:val="0"/>
          <w:numId w:val="3"/>
        </w:numPr>
      </w:pPr>
      <w:r>
        <w:t>способен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</w:t>
      </w:r>
      <w:r>
        <w:t xml:space="preserve">роизводства, снабжения, хранения и движения продукции (ПК-7); </w:t>
      </w:r>
    </w:p>
    <w:p w:rsidR="00476F41" w:rsidRDefault="00826BAB">
      <w:pPr>
        <w:numPr>
          <w:ilvl w:val="0"/>
          <w:numId w:val="3"/>
        </w:numPr>
      </w:pPr>
      <w:r>
        <w:lastRenderedPageBreak/>
        <w:t>способен оценивать эффективность затрат на функционирование системы качества и безопасности продукции производства; принимать решения в стандартных и нестандартных ситуациях с множественными фа</w:t>
      </w:r>
      <w:r>
        <w:t xml:space="preserve">кторами (ПК-8);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 (ПК-9); </w:t>
      </w:r>
    </w:p>
    <w:p w:rsidR="00476F41" w:rsidRDefault="00826BAB">
      <w:pPr>
        <w:numPr>
          <w:ilvl w:val="0"/>
          <w:numId w:val="3"/>
        </w:numPr>
      </w:pPr>
      <w:r>
        <w:t>умеет разрабатывать новый ассортимент</w:t>
      </w:r>
      <w:r>
        <w:t xml:space="preserve"> продукции питания различного назначения, организовать ее выработку в производственных условиях (ПК-10); </w:t>
      </w:r>
    </w:p>
    <w:p w:rsidR="00476F41" w:rsidRDefault="00826BAB">
      <w:pPr>
        <w:spacing w:after="47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   организационно-управленческая деятельность: </w:t>
      </w:r>
    </w:p>
    <w:p w:rsidR="00476F41" w:rsidRDefault="00826BAB">
      <w:pPr>
        <w:numPr>
          <w:ilvl w:val="0"/>
          <w:numId w:val="3"/>
        </w:numPr>
      </w:pPr>
      <w:r>
        <w:t xml:space="preserve">способен устанавливать и определять приоритеты в стратегии развития предприятия, в его финансовой и </w:t>
      </w:r>
      <w:r>
        <w:t xml:space="preserve">логистической деятельности (ПК-11); </w:t>
      </w:r>
    </w:p>
    <w:p w:rsidR="00476F41" w:rsidRDefault="00826BAB">
      <w:pPr>
        <w:numPr>
          <w:ilvl w:val="0"/>
          <w:numId w:val="3"/>
        </w:numPr>
      </w:pPr>
      <w:r>
        <w:t xml:space="preserve">способен управлять информацией при разработке и контроле исполнения бюджета, оказывать влияние на формирование и проведение финансовой, учетной, инвестиционной и кредитной политики предприятия (ПК-12); </w:t>
      </w:r>
    </w:p>
    <w:p w:rsidR="00476F41" w:rsidRDefault="00826BAB">
      <w:pPr>
        <w:numPr>
          <w:ilvl w:val="0"/>
          <w:numId w:val="3"/>
        </w:numPr>
      </w:pPr>
      <w:r>
        <w:t>способен вести п</w:t>
      </w:r>
      <w:r>
        <w:t xml:space="preserve">ереговоры при заключении договоров по кредитованию и инвестированию, общаться с владельцем предприятия и ответственными работниками (ПК-13);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анализировать показатели бухгалтерской отчетности в соответствии с законодательством (ПК-14); </w:t>
      </w:r>
    </w:p>
    <w:p w:rsidR="00476F41" w:rsidRDefault="00826BAB">
      <w:pPr>
        <w:numPr>
          <w:ilvl w:val="0"/>
          <w:numId w:val="3"/>
        </w:numPr>
      </w:pPr>
      <w:r>
        <w:t>способен о</w:t>
      </w:r>
      <w:r>
        <w:t xml:space="preserve">ценивать результативность экономической деятельности предприятия с учетом достижения наибольших результатах при наименьших затратах материальных и финансовых ресурсов (ПК-15); </w:t>
      </w:r>
    </w:p>
    <w:p w:rsidR="00476F41" w:rsidRDefault="00826BAB">
      <w:pPr>
        <w:numPr>
          <w:ilvl w:val="0"/>
          <w:numId w:val="3"/>
        </w:numPr>
      </w:pPr>
      <w:r>
        <w:t>способен прогнозировать будущие результаты деятельности предприятия и разрабаты</w:t>
      </w:r>
      <w:r>
        <w:t xml:space="preserve">вать его стратегию, оценивать экономические, политические, социальные, культурные, технологические и финансовые составляющие, способные повлиять на стратегию предприятия питания (ПК-16); </w:t>
      </w:r>
    </w:p>
    <w:p w:rsidR="00476F41" w:rsidRDefault="00826BAB">
      <w:pPr>
        <w:numPr>
          <w:ilvl w:val="0"/>
          <w:numId w:val="3"/>
        </w:numPr>
      </w:pPr>
      <w:r>
        <w:t>способен анализировать технологические процессы производства продукц</w:t>
      </w:r>
      <w:r>
        <w:t xml:space="preserve">ии питания как объекты управления, производить стоимостную оценку основных производственных ресурсов предприятий питания (ПК-17); </w:t>
      </w:r>
    </w:p>
    <w:p w:rsidR="00476F41" w:rsidRDefault="00826BAB">
      <w:pPr>
        <w:numPr>
          <w:ilvl w:val="0"/>
          <w:numId w:val="3"/>
        </w:numPr>
      </w:pPr>
      <w:r>
        <w:t>способен организовывать работу исполнителей, находить и принимать управленческие решения в области организации и нормировании</w:t>
      </w:r>
      <w:r>
        <w:t xml:space="preserve"> труда предприятий питания (ПК-18); научно-исследовательская деятельность: </w:t>
      </w:r>
    </w:p>
    <w:p w:rsidR="00476F41" w:rsidRDefault="00826BAB">
      <w:pPr>
        <w:numPr>
          <w:ilvl w:val="0"/>
          <w:numId w:val="3"/>
        </w:numPr>
      </w:pPr>
      <w:r>
        <w:t xml:space="preserve">способен использовать глубоко специализированные профессиональные теоретические и практические знания для проведения исследований, способен свободно </w:t>
      </w:r>
    </w:p>
    <w:p w:rsidR="00476F41" w:rsidRDefault="00826BAB">
      <w:pPr>
        <w:ind w:firstLine="0"/>
      </w:pPr>
      <w:r>
        <w:t xml:space="preserve">пользоваться современными методами интерпретации данных экспериментальных </w:t>
      </w:r>
    </w:p>
    <w:p w:rsidR="00476F41" w:rsidRDefault="00826BAB">
      <w:pPr>
        <w:ind w:firstLine="0"/>
      </w:pPr>
      <w:r>
        <w:t xml:space="preserve">исследований для решения научных и практических задач (ПК-19); </w:t>
      </w:r>
    </w:p>
    <w:p w:rsidR="00476F41" w:rsidRDefault="00826BAB">
      <w:pPr>
        <w:numPr>
          <w:ilvl w:val="0"/>
          <w:numId w:val="3"/>
        </w:numPr>
      </w:pPr>
      <w:r>
        <w:t>способен использовать знания новейших достижений техники и технологии в своей научно-исследовательской и научно-произ</w:t>
      </w:r>
      <w:r>
        <w:t xml:space="preserve">водственной деятельности (ПК-20); </w:t>
      </w:r>
    </w:p>
    <w:p w:rsidR="00476F41" w:rsidRDefault="00826BAB">
      <w:pPr>
        <w:numPr>
          <w:ilvl w:val="0"/>
          <w:numId w:val="3"/>
        </w:numPr>
      </w:pPr>
      <w:r>
        <w:t>способен владеть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(ПК-21); готов</w:t>
      </w:r>
      <w:r>
        <w:t xml:space="preserve"> к использованию практических навыков в организации и управлении научно-</w:t>
      </w:r>
    </w:p>
    <w:p w:rsidR="00476F41" w:rsidRDefault="00826BAB">
      <w:pPr>
        <w:ind w:firstLine="0"/>
      </w:pPr>
      <w:r>
        <w:t xml:space="preserve">исследовательскими и научно-производственными работами, в том числе при проведении экспериментов, испытаний, анализе их результатов (ПК-22); </w:t>
      </w:r>
    </w:p>
    <w:p w:rsidR="00476F41" w:rsidRDefault="00826BAB">
      <w:pPr>
        <w:numPr>
          <w:ilvl w:val="0"/>
          <w:numId w:val="3"/>
        </w:numPr>
      </w:pPr>
      <w:r>
        <w:t>способен разрабатывать методики проведени</w:t>
      </w:r>
      <w:r>
        <w:t xml:space="preserve">я исследования свойств сырья, полуфабрикатов и готовой продукции питания, позволяющих создавать информационноизмерительные комплексы для проведения экспресс-контроля (ПК-23); </w:t>
      </w:r>
    </w:p>
    <w:p w:rsidR="00476F41" w:rsidRDefault="00826BAB">
      <w:pPr>
        <w:numPr>
          <w:ilvl w:val="0"/>
          <w:numId w:val="3"/>
        </w:numPr>
      </w:pPr>
      <w:r>
        <w:t xml:space="preserve">создает модели, позволяющие исследовать и оптимизировать параметры производства </w:t>
      </w:r>
      <w:r>
        <w:t xml:space="preserve">продуктов питания, улучшать качество продукции и услуг (ПК-24); </w:t>
      </w:r>
    </w:p>
    <w:p w:rsidR="00476F41" w:rsidRDefault="00826BAB">
      <w:pPr>
        <w:numPr>
          <w:ilvl w:val="0"/>
          <w:numId w:val="3"/>
        </w:numPr>
      </w:pPr>
      <w:r>
        <w:lastRenderedPageBreak/>
        <w:t xml:space="preserve">способен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 (ПК-25); </w:t>
      </w:r>
    </w:p>
    <w:p w:rsidR="00476F41" w:rsidRDefault="00826BAB">
      <w:pPr>
        <w:numPr>
          <w:ilvl w:val="0"/>
          <w:numId w:val="3"/>
        </w:numPr>
      </w:pPr>
      <w:r>
        <w:t>способен самосто</w:t>
      </w:r>
      <w:r>
        <w:t>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</w:t>
      </w:r>
      <w:r>
        <w:t xml:space="preserve">ов питания (ПК-26); </w:t>
      </w:r>
    </w:p>
    <w:p w:rsidR="00476F41" w:rsidRDefault="00826BAB">
      <w:pPr>
        <w:numPr>
          <w:ilvl w:val="0"/>
          <w:numId w:val="3"/>
        </w:numPr>
      </w:pPr>
      <w:r>
        <w:t>способен осуществлять анализ результатов научных исследований, внедрение результатов исследований и разработок на практике, к применению практических навыков составления и оформления научно-технической документации, научных отчетов, ре</w:t>
      </w:r>
      <w:r>
        <w:t xml:space="preserve">фератов, публикаций и публичных обсуждений (ПК-27); </w:t>
      </w:r>
    </w:p>
    <w:p w:rsidR="00476F41" w:rsidRDefault="00826BAB">
      <w:pPr>
        <w:spacing w:after="49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маркетинговая деятельность: </w:t>
      </w:r>
    </w:p>
    <w:p w:rsidR="00476F41" w:rsidRDefault="00826BAB">
      <w:pPr>
        <w:numPr>
          <w:ilvl w:val="0"/>
          <w:numId w:val="3"/>
        </w:numPr>
      </w:pPr>
      <w:r>
        <w:t>способен определять приоритеты в области управления маркетинговой деятельностью предприятия питания и управляет информацией в области маркетинговой деятельности предприятия</w:t>
      </w:r>
      <w:r>
        <w:t xml:space="preserve"> питания (ПК-28);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анализировать и оценивать информацию, процессы, деятельность предприятия, риски (ПК-29); </w:t>
      </w:r>
    </w:p>
    <w:p w:rsidR="00476F41" w:rsidRDefault="00826BAB">
      <w:pPr>
        <w:numPr>
          <w:ilvl w:val="0"/>
          <w:numId w:val="3"/>
        </w:numPr>
      </w:pPr>
      <w:r>
        <w:t>умеет разрабатывать методики, показатели, критерии и меры по повышению эффективности маркетинговой деятельности, оказывать влияние на марк</w:t>
      </w:r>
      <w:r>
        <w:t xml:space="preserve">етинговую деятельность предприятия питания (ПК-30);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планировать контроль разработки и реализацию маркетинговых мероприятий, идентифицировать и определять проблемы при управлении маркетинговой деятельностью (ПК-31); </w:t>
      </w:r>
    </w:p>
    <w:p w:rsidR="00476F41" w:rsidRDefault="00826BAB">
      <w:pPr>
        <w:spacing w:after="49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проектная деятельность: </w:t>
      </w:r>
    </w:p>
    <w:p w:rsidR="00476F41" w:rsidRDefault="00826BAB">
      <w:pPr>
        <w:numPr>
          <w:ilvl w:val="0"/>
          <w:numId w:val="3"/>
        </w:numPr>
      </w:pPr>
      <w:r>
        <w:t xml:space="preserve">способен планировать этапы работ и контроль реализации проектов строительства и реконструкции предприятий питания (ПК-32); </w:t>
      </w:r>
    </w:p>
    <w:p w:rsidR="00476F41" w:rsidRDefault="00826BAB">
      <w:pPr>
        <w:numPr>
          <w:ilvl w:val="0"/>
          <w:numId w:val="3"/>
        </w:numPr>
      </w:pPr>
      <w:r>
        <w:t xml:space="preserve">способен формировать технические задания и технико-экономические обоснования при проектировании и реконструкции предприятий питания </w:t>
      </w:r>
      <w:r>
        <w:t xml:space="preserve">(ПК-33);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применять методики инженерных расчетов, необходимых для технологии проектирования систем, объектов и сооружений предприятий питания (ПК-34);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производить стоимостную оценку основных производственных ресурсов предприятий питания </w:t>
      </w:r>
      <w:r>
        <w:t xml:space="preserve">(ПК-35). </w:t>
      </w:r>
    </w:p>
    <w:p w:rsidR="00476F41" w:rsidRDefault="00826BAB">
      <w:pPr>
        <w:spacing w:after="48" w:line="240" w:lineRule="auto"/>
        <w:ind w:left="710" w:right="0" w:firstLine="0"/>
        <w:jc w:val="left"/>
      </w:pPr>
      <w:r>
        <w:rPr>
          <w:b/>
          <w:i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 педагогическая деятельность: </w:t>
      </w:r>
    </w:p>
    <w:p w:rsidR="00476F41" w:rsidRDefault="00826BAB">
      <w:pPr>
        <w:numPr>
          <w:ilvl w:val="0"/>
          <w:numId w:val="3"/>
        </w:numPr>
      </w:pPr>
      <w:r>
        <w:t xml:space="preserve">способен участвовать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 (ПК-36); </w:t>
      </w:r>
    </w:p>
    <w:p w:rsidR="00476F41" w:rsidRDefault="00826BAB">
      <w:pPr>
        <w:numPr>
          <w:ilvl w:val="0"/>
          <w:numId w:val="3"/>
        </w:numPr>
      </w:pPr>
      <w:r>
        <w:t xml:space="preserve">способен проводить отдельные виды аудиторных учебных занятий, включая лабораторные и практические, а также обеспечивать научно-исследовательскую работу обучающихся (ПК-37). </w:t>
      </w:r>
    </w:p>
    <w:p w:rsidR="00476F41" w:rsidRDefault="00826BAB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t xml:space="preserve"> </w:t>
      </w:r>
    </w:p>
    <w:p w:rsidR="00476F41" w:rsidRDefault="00826BAB">
      <w:pPr>
        <w:spacing w:after="47" w:line="240" w:lineRule="auto"/>
        <w:ind w:left="540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rPr>
          <w:rFonts w:ascii="Calibri" w:eastAsia="Calibri" w:hAnsi="Calibri" w:cs="Calibri"/>
          <w:i/>
          <w:sz w:val="28"/>
        </w:rPr>
        <w:t xml:space="preserve"> </w:t>
      </w:r>
    </w:p>
    <w:p w:rsidR="00476F41" w:rsidRDefault="00826BAB">
      <w:pPr>
        <w:numPr>
          <w:ilvl w:val="0"/>
          <w:numId w:val="4"/>
        </w:numPr>
        <w:spacing w:after="2" w:line="234" w:lineRule="auto"/>
        <w:ind w:right="0" w:hanging="360"/>
      </w:pPr>
      <w:r>
        <w:rPr>
          <w:b/>
          <w:sz w:val="28"/>
        </w:rPr>
        <w:lastRenderedPageBreak/>
        <w:t>Характеристика профессиональной деятельности выпускника магистерской п</w:t>
      </w:r>
      <w:r>
        <w:rPr>
          <w:b/>
          <w:sz w:val="28"/>
        </w:rPr>
        <w:t>рограммы по направлению подготовки 740300 – «Технология продукции и организация общественного питания»</w:t>
      </w:r>
      <w:r>
        <w:rPr>
          <w:sz w:val="28"/>
        </w:rPr>
        <w:t xml:space="preserve"> </w:t>
      </w:r>
    </w:p>
    <w:p w:rsidR="00476F41" w:rsidRDefault="00826BAB">
      <w:pPr>
        <w:spacing w:after="45" w:line="240" w:lineRule="auto"/>
        <w:ind w:left="540" w:right="0" w:firstLine="0"/>
        <w:jc w:val="left"/>
      </w:pPr>
      <w:r>
        <w:rPr>
          <w:b/>
          <w:sz w:val="28"/>
        </w:rPr>
        <w:t xml:space="preserve"> </w:t>
      </w:r>
    </w:p>
    <w:p w:rsidR="00476F41" w:rsidRDefault="00826BAB">
      <w:pPr>
        <w:spacing w:after="43" w:line="237" w:lineRule="auto"/>
        <w:ind w:left="1984" w:right="-10" w:hanging="10"/>
      </w:pPr>
      <w:r>
        <w:rPr>
          <w:b/>
        </w:rPr>
        <w:t xml:space="preserve">2.1. Область профессиональной деятельности выпускников </w:t>
      </w:r>
    </w:p>
    <w:p w:rsidR="00476F41" w:rsidRDefault="00826BAB">
      <w:r>
        <w:t xml:space="preserve">В соответствии с п. 3.5 ГОС ВПО КР по направлению 740300 – «Технология продукции и организация общественного питания» область профессиональной деятельности магистров включает: </w:t>
      </w:r>
    </w:p>
    <w:p w:rsidR="00476F41" w:rsidRDefault="00826BAB">
      <w:pPr>
        <w:spacing w:after="43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76F41" w:rsidRDefault="00826BAB">
      <w:pPr>
        <w:numPr>
          <w:ilvl w:val="0"/>
          <w:numId w:val="5"/>
        </w:numPr>
        <w:ind w:hanging="359"/>
      </w:pPr>
      <w:r>
        <w:t xml:space="preserve">обработку, переработку и хранение пищевого сырья на предприятиях питания; </w:t>
      </w:r>
    </w:p>
    <w:p w:rsidR="00476F41" w:rsidRDefault="00826BAB">
      <w:pPr>
        <w:numPr>
          <w:ilvl w:val="0"/>
          <w:numId w:val="5"/>
        </w:numPr>
        <w:ind w:hanging="359"/>
      </w:pPr>
      <w:r>
        <w:t>пр</w:t>
      </w:r>
      <w:r>
        <w:t xml:space="preserve">оизводство  полуфабрикатов  и  продукции  различного  назначения  для  предприятий питания; </w:t>
      </w:r>
    </w:p>
    <w:p w:rsidR="00476F41" w:rsidRDefault="00826BAB">
      <w:pPr>
        <w:numPr>
          <w:ilvl w:val="0"/>
          <w:numId w:val="5"/>
        </w:numPr>
        <w:ind w:hanging="359"/>
      </w:pPr>
      <w:r>
        <w:t xml:space="preserve">контроль за эффективной деятельностью предприятий питания; </w:t>
      </w:r>
    </w:p>
    <w:p w:rsidR="00476F41" w:rsidRDefault="00826BAB">
      <w:pPr>
        <w:numPr>
          <w:ilvl w:val="0"/>
          <w:numId w:val="5"/>
        </w:numPr>
        <w:ind w:hanging="359"/>
      </w:pPr>
      <w:r>
        <w:t xml:space="preserve">контроль  за  качеством  и  безопасностью  сырья  и  готовой  продукции  на  предприятиях питания; </w:t>
      </w:r>
    </w:p>
    <w:p w:rsidR="00476F41" w:rsidRDefault="00826BAB">
      <w:pPr>
        <w:numPr>
          <w:ilvl w:val="0"/>
          <w:numId w:val="5"/>
        </w:numPr>
        <w:ind w:hanging="359"/>
      </w:pPr>
      <w:r>
        <w:t>про</w:t>
      </w:r>
      <w:r>
        <w:t xml:space="preserve">ектирование  и  реконструкцию  предприятий  питания,  кулинарных  цехов  по  выпуску полуфабрикатов; </w:t>
      </w:r>
    </w:p>
    <w:p w:rsidR="00476F41" w:rsidRDefault="00826BAB">
      <w:pPr>
        <w:numPr>
          <w:ilvl w:val="0"/>
          <w:numId w:val="5"/>
        </w:numPr>
        <w:ind w:hanging="359"/>
      </w:pPr>
      <w:r>
        <w:t xml:space="preserve">научные </w:t>
      </w:r>
      <w:r>
        <w:tab/>
        <w:t xml:space="preserve"> </w:t>
      </w:r>
      <w:r>
        <w:tab/>
        <w:t xml:space="preserve">исследования </w:t>
      </w:r>
      <w:r>
        <w:tab/>
        <w:t xml:space="preserve"> </w:t>
      </w:r>
      <w:r>
        <w:tab/>
        <w:t xml:space="preserve">продукции </w:t>
      </w:r>
      <w:r>
        <w:tab/>
        <w:t xml:space="preserve"> </w:t>
      </w:r>
      <w:r>
        <w:tab/>
        <w:t xml:space="preserve">питания </w:t>
      </w:r>
      <w:r>
        <w:tab/>
        <w:t xml:space="preserve"> </w:t>
      </w:r>
      <w:r>
        <w:tab/>
        <w:t xml:space="preserve">и </w:t>
      </w:r>
      <w:r>
        <w:tab/>
        <w:t xml:space="preserve"> </w:t>
      </w:r>
      <w:r>
        <w:tab/>
        <w:t xml:space="preserve">разработки </w:t>
      </w:r>
      <w:r>
        <w:tab/>
        <w:t xml:space="preserve"> </w:t>
      </w:r>
      <w:r>
        <w:tab/>
        <w:t>новых  высокотехнологичных производств продукции питания.</w:t>
      </w:r>
      <w:r>
        <w:rPr>
          <w:b/>
        </w:rPr>
        <w:t xml:space="preserve"> </w:t>
      </w:r>
    </w:p>
    <w:p w:rsidR="00476F41" w:rsidRDefault="00826BAB">
      <w:pPr>
        <w:spacing w:line="240" w:lineRule="auto"/>
        <w:ind w:left="349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3" w:line="237" w:lineRule="auto"/>
        <w:ind w:left="2058" w:right="-10" w:hanging="10"/>
      </w:pPr>
      <w:r>
        <w:rPr>
          <w:b/>
        </w:rPr>
        <w:t>2.2.Объекты профессиона</w:t>
      </w:r>
      <w:r>
        <w:rPr>
          <w:b/>
        </w:rPr>
        <w:t xml:space="preserve">льной деятельности выпускников </w:t>
      </w:r>
    </w:p>
    <w:p w:rsidR="00476F41" w:rsidRDefault="00826BAB">
      <w:r>
        <w:t>В соответствии с п. 3.6 ГОС ВПО по направлению 740300 – «Технология продукции и организация общественного питания»</w:t>
      </w:r>
      <w:r>
        <w:rPr>
          <w:sz w:val="28"/>
        </w:rPr>
        <w:t xml:space="preserve"> </w:t>
      </w:r>
      <w:r>
        <w:t xml:space="preserve"> и с учетом профиля подготовки объектами профессиональной деятельности магистров является: </w:t>
      </w:r>
      <w:r>
        <w:rPr>
          <w:sz w:val="28"/>
        </w:rPr>
        <w:t xml:space="preserve">     </w:t>
      </w:r>
    </w:p>
    <w:p w:rsidR="00476F41" w:rsidRDefault="00826BAB">
      <w:r>
        <w:t>Продовольств</w:t>
      </w:r>
      <w:r>
        <w:t>енное сырье растительного и животного происхождения, продукция питания различного назначения, технологические процессы их производства; методы и средства испытаний и контроля качества сырья, полуфабрикатов и готовой продукции питания; предприятия питания р</w:t>
      </w:r>
      <w:r>
        <w:t xml:space="preserve">азличных типов, специализированные цеха, имеющие функции кулинарного производства; испытательные центры качества продукции, органы сертификации, научно-исследовательские институты. </w:t>
      </w:r>
    </w:p>
    <w:p w:rsidR="00476F41" w:rsidRDefault="00826BAB">
      <w:pPr>
        <w:spacing w:after="3" w:line="240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476F41" w:rsidRDefault="00826BAB">
      <w:pPr>
        <w:spacing w:after="45" w:line="240" w:lineRule="auto"/>
        <w:ind w:left="710" w:right="0" w:firstLine="0"/>
        <w:jc w:val="left"/>
      </w:pPr>
      <w:r>
        <w:rPr>
          <w:b/>
          <w:sz w:val="28"/>
        </w:rPr>
        <w:t xml:space="preserve"> </w:t>
      </w:r>
    </w:p>
    <w:p w:rsidR="00476F41" w:rsidRDefault="00826BAB">
      <w:pPr>
        <w:spacing w:after="43" w:line="237" w:lineRule="auto"/>
        <w:ind w:left="2252" w:right="-10" w:hanging="10"/>
      </w:pPr>
      <w:r>
        <w:rPr>
          <w:b/>
        </w:rPr>
        <w:t xml:space="preserve">2.3.Виды профессиональной деятельности выпускников </w:t>
      </w:r>
    </w:p>
    <w:p w:rsidR="00476F41" w:rsidRDefault="00826BAB">
      <w:r>
        <w:t xml:space="preserve">В соответствии с п. 3.7 ГОС ВПО КР по  данному направлению магистр готовится к следующим видам профессиональной деятельности: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производственно-технологической; - научно-исследовательской; </w:t>
      </w:r>
    </w:p>
    <w:p w:rsidR="00476F41" w:rsidRDefault="00826BAB">
      <w:pPr>
        <w:numPr>
          <w:ilvl w:val="0"/>
          <w:numId w:val="6"/>
        </w:numPr>
        <w:spacing w:after="43" w:line="234" w:lineRule="auto"/>
        <w:ind w:hanging="360"/>
      </w:pPr>
      <w:r>
        <w:t>организационно-управленческой; - проектно-технологической; - педаго</w:t>
      </w:r>
      <w:r>
        <w:t xml:space="preserve">гической. </w:t>
      </w:r>
    </w:p>
    <w:p w:rsidR="00476F41" w:rsidRDefault="00826BAB">
      <w: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научнопедагогическими работниками высшего учебного заведения совместно с заинтересованными ра</w:t>
      </w:r>
      <w:r>
        <w:t>ботодателями.</w:t>
      </w: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45" w:line="240" w:lineRule="auto"/>
        <w:ind w:left="710" w:right="0" w:firstLine="0"/>
        <w:jc w:val="left"/>
      </w:pPr>
      <w:r>
        <w:rPr>
          <w:b/>
          <w:sz w:val="28"/>
        </w:rPr>
        <w:t xml:space="preserve"> </w:t>
      </w:r>
    </w:p>
    <w:p w:rsidR="00476F41" w:rsidRDefault="00826BAB">
      <w:pPr>
        <w:spacing w:after="44" w:line="240" w:lineRule="auto"/>
        <w:ind w:left="10" w:right="-15" w:hanging="10"/>
        <w:jc w:val="center"/>
      </w:pPr>
      <w:r>
        <w:rPr>
          <w:b/>
        </w:rPr>
        <w:t xml:space="preserve">2.4.Задачи профессиональной деятельности </w:t>
      </w:r>
    </w:p>
    <w:p w:rsidR="00476F41" w:rsidRDefault="00826BAB">
      <w:pPr>
        <w:ind w:left="540" w:firstLine="169"/>
      </w:pPr>
      <w:r>
        <w:t>В соответствии с п.3.8 ГОС ВПО КР по направлению 740300 – «Технология продукции и организация общественного питания»</w:t>
      </w:r>
      <w:r>
        <w:rPr>
          <w:b/>
        </w:rPr>
        <w:t xml:space="preserve"> </w:t>
      </w:r>
      <w:r>
        <w:t>магистр должен быть подготовлен к решению профессиональных  задач в  соответствии  с  профильной  направленностью  ООП магистратуры и видами профессиональной деятельности</w:t>
      </w:r>
      <w:r>
        <w:rPr>
          <w:sz w:val="28"/>
        </w:rPr>
        <w:t>:</w:t>
      </w:r>
      <w:r>
        <w:rPr>
          <w:b/>
        </w:rPr>
        <w:t xml:space="preserve"> </w:t>
      </w:r>
      <w:r>
        <w:rPr>
          <w:b/>
          <w:i/>
        </w:rPr>
        <w:t xml:space="preserve">производственно-технологическая деятельность: </w:t>
      </w:r>
    </w:p>
    <w:p w:rsidR="00476F41" w:rsidRDefault="00826BAB">
      <w:pPr>
        <w:numPr>
          <w:ilvl w:val="0"/>
          <w:numId w:val="6"/>
        </w:numPr>
        <w:ind w:hanging="360"/>
      </w:pPr>
      <w:r>
        <w:lastRenderedPageBreak/>
        <w:t>контроль  и  управление  за  деятельн</w:t>
      </w:r>
      <w:r>
        <w:t xml:space="preserve">остью  предприятия  питания  и  за  эффективной реализацией операционных планов производства;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требований к системам автоматизации, отчетности и документообороту; </w:t>
      </w:r>
    </w:p>
    <w:p w:rsidR="00476F41" w:rsidRDefault="00826BAB">
      <w:pPr>
        <w:numPr>
          <w:ilvl w:val="0"/>
          <w:numId w:val="6"/>
        </w:numPr>
        <w:ind w:hanging="360"/>
      </w:pPr>
      <w:r>
        <w:t>обеспечение производственного процесса финансовыми и материальными ресурсами;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разработка требований к качеству сырья, готовой продукции и производству; </w:t>
      </w:r>
    </w:p>
    <w:p w:rsidR="00476F41" w:rsidRDefault="00826BAB">
      <w:pPr>
        <w:numPr>
          <w:ilvl w:val="0"/>
          <w:numId w:val="6"/>
        </w:numPr>
        <w:spacing w:after="43" w:line="234" w:lineRule="auto"/>
        <w:ind w:hanging="360"/>
      </w:pPr>
      <w:r>
        <w:t>требования  к  процедуре  контроля  качества  и  безопасности  поступающих  от поставщиков продуктов питания и к собственной продукции производства;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оценка рисков в области качес</w:t>
      </w:r>
      <w:r>
        <w:t xml:space="preserve">тва и безопасности продукции производства;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и оценка эффективности политики закупок предприятий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установка требований к взаимодействию логистических процессов с другими бизнес -процессами  предприятия,  оценка  эффективности  финансовой,  учетной,  инвестиционной  и кредитной политики предприятия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>установка  требований  к  составу,  содержани</w:t>
      </w:r>
      <w:r>
        <w:t xml:space="preserve">ю  и  формам  финансовых  планов  в деятельности предприятия;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установка  требования  к  системе  автоматизации,  системе  отчетности  и документообороту; </w:t>
      </w:r>
    </w:p>
    <w:p w:rsidR="00476F41" w:rsidRDefault="00826BAB">
      <w:pPr>
        <w:numPr>
          <w:ilvl w:val="0"/>
          <w:numId w:val="6"/>
        </w:numPr>
        <w:ind w:hanging="360"/>
      </w:pPr>
      <w:r>
        <w:t>учет факторов влияния внешней, операционной и внутренней среды при формировании стратегии развития п</w:t>
      </w:r>
      <w:r>
        <w:t xml:space="preserve">редприятия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формулировать ценности и политику предприятия, формировать стратегические планы развития;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согласовывать планы деятельности подразделений по реализации стратегии, утверждать планы реализации стратегии и оценивать их результативность;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проведение  мониторинга  и  контроля  за  собственными  действиями  при  реализации стратегии развития предприятии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повышение  эффективности  деятельности  предприятий  питания  за  счет  внедрения прогрессивных  технологий  для  выработки  высок </w:t>
      </w:r>
      <w:r>
        <w:t xml:space="preserve">о качественной  продукции  и  внедрения рациональных методов и форм в производстве;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поиск путей  и  разработка  способов  решения  нестандартных  производственных  задач, разработка и внедрение инновационных систем и технологий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>повышение  эффект</w:t>
      </w:r>
      <w:r>
        <w:t xml:space="preserve">ивности  использования  пищевого  сырья  и  разработка  продукции питания  с  заданными  функциональными  свойствами,  определенной  биологической, пищевой и энергетической ценностью; </w:t>
      </w:r>
    </w:p>
    <w:p w:rsidR="00476F41" w:rsidRDefault="00826BAB">
      <w:pPr>
        <w:numPr>
          <w:ilvl w:val="0"/>
          <w:numId w:val="6"/>
        </w:numPr>
        <w:ind w:hanging="360"/>
      </w:pPr>
      <w:r>
        <w:t>разработка,  внедрение  систем  качества  и  безопасности  продукции  п</w:t>
      </w:r>
      <w:r>
        <w:t xml:space="preserve">итания  на  основе международных стандартов; </w:t>
      </w:r>
    </w:p>
    <w:p w:rsidR="00476F41" w:rsidRDefault="00826BAB">
      <w:pPr>
        <w:numPr>
          <w:ilvl w:val="0"/>
          <w:numId w:val="6"/>
        </w:numPr>
        <w:ind w:hanging="360"/>
      </w:pPr>
      <w:r>
        <w:t>применение  методов  критических  контрольных  точек  на  разных  стадиях  -</w:t>
      </w:r>
      <w:r>
        <w:rPr>
          <w:rFonts w:ascii="Arial" w:eastAsia="Arial" w:hAnsi="Arial" w:cs="Arial"/>
        </w:rPr>
        <w:t xml:space="preserve"> </w:t>
      </w:r>
      <w:r>
        <w:t xml:space="preserve">технологического процесса производства продукции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>выбор систем обеспечения экологической безопасности предприятий питания;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обеспечение предприятия питания материальными и финансовыми ресурсами;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новых конкурентоспособных концепций;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стратегии  развития  предприятия  питания,  обеспечение  реализации стратегических планов; </w:t>
      </w:r>
    </w:p>
    <w:p w:rsidR="00476F41" w:rsidRDefault="00826BAB">
      <w:pPr>
        <w:numPr>
          <w:ilvl w:val="0"/>
          <w:numId w:val="6"/>
        </w:numPr>
        <w:ind w:hanging="360"/>
      </w:pPr>
      <w:r>
        <w:t>установление требований к цено</w:t>
      </w:r>
      <w:r>
        <w:t xml:space="preserve">вой и кадровой политике предприятия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подбор и развитие персонала, оплата его труда;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политика закупок продуктов и управление запасами;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стратегия развития процесса продаж; </w:t>
      </w:r>
    </w:p>
    <w:p w:rsidR="00476F41" w:rsidRDefault="00826BAB">
      <w:pPr>
        <w:numPr>
          <w:ilvl w:val="0"/>
          <w:numId w:val="6"/>
        </w:numPr>
        <w:ind w:hanging="360"/>
      </w:pPr>
      <w:r>
        <w:t>разработка стандартов качества продукции производства и обслуживания госте</w:t>
      </w:r>
      <w:r>
        <w:t xml:space="preserve">й;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программы охраны здоровья и обеспечения безопасности труда;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контроль за документооборотом на предприятии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lastRenderedPageBreak/>
        <w:t xml:space="preserve">организация функционирования  и  контроля  деятельности  предприятия  питания, контроль за исполнением бюджета; </w:t>
      </w:r>
    </w:p>
    <w:p w:rsidR="00476F41" w:rsidRDefault="00826BAB">
      <w:pPr>
        <w:numPr>
          <w:ilvl w:val="0"/>
          <w:numId w:val="6"/>
        </w:numPr>
        <w:ind w:hanging="360"/>
      </w:pPr>
      <w:r>
        <w:t>оценка резул</w:t>
      </w:r>
      <w:r>
        <w:t xml:space="preserve">ьтатов деятельности предприятия питания по критериям и показателям;  </w:t>
      </w:r>
      <w:r>
        <w:rPr>
          <w:b/>
          <w:i/>
        </w:rPr>
        <w:t xml:space="preserve">организационно-управленческая деятельность: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и оценка эффективности продаж на предприятии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установка требований к объемам продаж на предприятии;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 требований  к  приему  и  обслуживанию  гостей  в  соответствии  с поставленными целями и задачами организации;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 требований  к  взаимодействию  процесса  обслуживания  гостей  с  другими бизнес-процессами предприятия;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и оценка эффективности ценовой политики предприятия;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 и  оценка  эффективной  политики  в  области  управления  и  развития человеческих ресурсов на предприятии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организация процесса кадрового делопроизводства; </w:t>
      </w:r>
    </w:p>
    <w:p w:rsidR="00476F41" w:rsidRDefault="00826BAB">
      <w:pPr>
        <w:numPr>
          <w:ilvl w:val="0"/>
          <w:numId w:val="6"/>
        </w:numPr>
        <w:ind w:hanging="360"/>
      </w:pPr>
      <w:r>
        <w:t>анализ и оце</w:t>
      </w:r>
      <w:r>
        <w:t xml:space="preserve">нка социальной и морально -психологической обстановки в коллективе работников предприятия;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требований к системе мотивации и стимулирования персонала и контроль ее функционирования;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>разработка  требований  к  системе  автоматизации,  системе  о</w:t>
      </w:r>
      <w:r>
        <w:t xml:space="preserve">тчетности  и 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документообороту в части управления персоналом;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организация  работы  коллектива  исполнителей,  принятие  управленческих  решений  с учетом различных мнений; </w:t>
      </w:r>
    </w:p>
    <w:p w:rsidR="00476F41" w:rsidRDefault="00826BAB">
      <w:pPr>
        <w:numPr>
          <w:ilvl w:val="0"/>
          <w:numId w:val="6"/>
        </w:numPr>
        <w:ind w:hanging="360"/>
      </w:pPr>
      <w:r>
        <w:t>организация  повышения  квалификации  сотрудников  подразделений  в  области проф</w:t>
      </w:r>
      <w:r>
        <w:t xml:space="preserve">ессиональной деятельности предприятий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оценка  производственных  и  непроизводственных  затрат  на  обеспечение  качества продукции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управление экономической, производственной и  финансовой  деятельностью предприятия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</w:t>
      </w:r>
      <w:r>
        <w:t xml:space="preserve">и реализация инновационного менеджмента для предприятий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 автоматизированных  систем  управления  качеством  и  технологиями производства продукции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>поиск  оптимальных  решений  при  создании  новой  продукции  питания  с  учет</w:t>
      </w:r>
      <w:r>
        <w:t xml:space="preserve">ом требований к качеству, стоимости, безопасности и экологической чистоте; </w:t>
      </w:r>
    </w:p>
    <w:p w:rsidR="00476F41" w:rsidRDefault="00826BAB">
      <w:pPr>
        <w:numPr>
          <w:ilvl w:val="0"/>
          <w:numId w:val="6"/>
        </w:numPr>
        <w:ind w:hanging="360"/>
      </w:pPr>
      <w:r>
        <w:t>адаптация  современных  версий  систем  управления  качества  конкретным  условиям производства  продукции  питания  на  основе  международных  стандартов,  осуществление техническ</w:t>
      </w:r>
      <w:r>
        <w:t xml:space="preserve">ого контроля и управление качеством продукции;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организация  профессионального  обучения  и  аттестация  работников  предприятий питания; </w:t>
      </w:r>
    </w:p>
    <w:p w:rsidR="00476F41" w:rsidRDefault="00826BAB">
      <w:pPr>
        <w:spacing w:after="0" w:line="240" w:lineRule="auto"/>
        <w:ind w:left="710" w:right="0" w:firstLine="0"/>
        <w:jc w:val="left"/>
      </w:pPr>
      <w:r>
        <w:rPr>
          <w:b/>
          <w:i/>
          <w:sz w:val="28"/>
        </w:rPr>
        <w:t xml:space="preserve"> </w:t>
      </w:r>
    </w:p>
    <w:p w:rsidR="00476F41" w:rsidRDefault="00826BAB">
      <w:pPr>
        <w:spacing w:after="48" w:line="240" w:lineRule="auto"/>
        <w:ind w:left="710" w:right="0" w:firstLine="0"/>
        <w:jc w:val="left"/>
      </w:pPr>
      <w:r>
        <w:rPr>
          <w:b/>
          <w:i/>
          <w:sz w:val="28"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научно-исследовательская деятельность: </w:t>
      </w:r>
    </w:p>
    <w:p w:rsidR="00476F41" w:rsidRDefault="00826BAB">
      <w:pPr>
        <w:numPr>
          <w:ilvl w:val="0"/>
          <w:numId w:val="6"/>
        </w:numPr>
        <w:ind w:hanging="360"/>
      </w:pPr>
      <w:r>
        <w:t>разработка конкурентоспособных на мировом рынке высокотехнологичных произ</w:t>
      </w:r>
      <w:r>
        <w:t xml:space="preserve">водств продуктов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 планов,  программ  и  подготовка  заявок  на  изобретения  и  оформление документов,  методик  проведения  исследований  свойств  сырья,  полуфабрикатов  и  готовой продукции общественного питания в целях создания системы менеджмента качества;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методов идентификации и экспресс -методов контроля пищевого сырья и продукции питания и выявления фальсификации; </w:t>
      </w:r>
    </w:p>
    <w:p w:rsidR="00476F41" w:rsidRDefault="00826BAB">
      <w:pPr>
        <w:numPr>
          <w:ilvl w:val="0"/>
          <w:numId w:val="6"/>
        </w:numPr>
        <w:ind w:hanging="360"/>
      </w:pPr>
      <w:r>
        <w:lastRenderedPageBreak/>
        <w:t xml:space="preserve">разработка планов, программ и методик проведения и внедрения результатов научных исследований в производство продуктов питания; </w:t>
      </w:r>
    </w:p>
    <w:p w:rsidR="00476F41" w:rsidRDefault="00826BAB">
      <w:pPr>
        <w:spacing w:after="44" w:line="237" w:lineRule="auto"/>
        <w:ind w:left="550" w:right="-10" w:hanging="10"/>
        <w:jc w:val="left"/>
      </w:pPr>
      <w:r>
        <w:rPr>
          <w:b/>
          <w:i/>
        </w:rPr>
        <w:t>м</w:t>
      </w:r>
      <w:r>
        <w:rPr>
          <w:b/>
          <w:i/>
        </w:rPr>
        <w:t xml:space="preserve">аркетинговая деятельность: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проведение  маркетинга  и  подготовка  бизнес-планов  выпуска  и  реализации перспективной и конкурентоспособной продукции; </w:t>
      </w:r>
    </w:p>
    <w:p w:rsidR="00476F41" w:rsidRDefault="00826BAB">
      <w:pPr>
        <w:numPr>
          <w:ilvl w:val="0"/>
          <w:numId w:val="6"/>
        </w:numPr>
        <w:ind w:hanging="360"/>
      </w:pPr>
      <w:r>
        <w:t>разработка  и  оценка  эффективности  ценовой  политики  предприятия  в  целях определения путей ее сов</w:t>
      </w:r>
      <w:r>
        <w:t xml:space="preserve">ершенствования;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требований к маркетинговой стратегии деятельности предприятия на основе маркетинговой информации;  </w:t>
      </w:r>
    </w:p>
    <w:p w:rsidR="00476F41" w:rsidRDefault="00826BAB">
      <w:pPr>
        <w:numPr>
          <w:ilvl w:val="0"/>
          <w:numId w:val="6"/>
        </w:numPr>
        <w:ind w:hanging="360"/>
      </w:pPr>
      <w:r>
        <w:t>формирование  маркетинговой  стратегии  развития,  программ  продвижения  и эффективного  управления  брендами,  конкурентоспосо</w:t>
      </w:r>
      <w:r>
        <w:t xml:space="preserve">бных  концепций,  направленных  на повышение продаж продукции;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контроль за реализацией маркетинговых планов и программ;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оценка рисков в области маркетинговой деятельности предприятия питания; </w:t>
      </w:r>
    </w:p>
    <w:p w:rsidR="00476F41" w:rsidRDefault="00826BAB">
      <w:pPr>
        <w:spacing w:after="49" w:line="240" w:lineRule="auto"/>
        <w:ind w:left="710" w:right="0" w:firstLine="0"/>
        <w:jc w:val="left"/>
      </w:pPr>
      <w:r>
        <w:rPr>
          <w:b/>
          <w:i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проектная деятельность: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разработка проектов  технических  </w:t>
      </w:r>
      <w:r>
        <w:t xml:space="preserve">заданий  и  технико-экономических  обоснований  по реконструкции и открытию предприятия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оценка рисков  при  управлении  проектами  реконструкции  и  открытия  предприятия питания;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подбор и расчеты технологического оборудования, его размещения и </w:t>
      </w:r>
      <w:r>
        <w:t xml:space="preserve">монтажа;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контроль, оценка качества и приемка строительно -монтажных работ в соответствии с проектом после реконструкции; </w:t>
      </w:r>
    </w:p>
    <w:p w:rsidR="00476F41" w:rsidRDefault="00826BAB">
      <w:pPr>
        <w:numPr>
          <w:ilvl w:val="0"/>
          <w:numId w:val="6"/>
        </w:numPr>
        <w:spacing w:after="171"/>
        <w:ind w:hanging="360"/>
      </w:pPr>
      <w:r>
        <w:t xml:space="preserve">разработка </w:t>
      </w:r>
      <w:r>
        <w:tab/>
        <w:t xml:space="preserve">проектов </w:t>
      </w:r>
      <w:r>
        <w:tab/>
        <w:t xml:space="preserve"> </w:t>
      </w:r>
      <w:r>
        <w:tab/>
        <w:t xml:space="preserve">нормативно-технической </w:t>
      </w:r>
      <w:r>
        <w:tab/>
        <w:t xml:space="preserve"> </w:t>
      </w:r>
      <w:r>
        <w:tab/>
        <w:t xml:space="preserve">и </w:t>
      </w:r>
      <w:r>
        <w:tab/>
        <w:t xml:space="preserve"> </w:t>
      </w:r>
      <w:r>
        <w:tab/>
        <w:t xml:space="preserve">технологической  документации предприятий.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педагогическая деятельность: </w:t>
      </w:r>
    </w:p>
    <w:p w:rsidR="00476F41" w:rsidRDefault="00826BAB">
      <w:pPr>
        <w:numPr>
          <w:ilvl w:val="0"/>
          <w:numId w:val="6"/>
        </w:numPr>
        <w:ind w:hanging="360"/>
      </w:pPr>
      <w:r>
        <w:t>учас</w:t>
      </w:r>
      <w:r>
        <w:t xml:space="preserve">тие  в  разработке  программ  учебных  дисциплин  и  курсов  на  основе  изучения научной,  технической  и  научно-методической  литературы,  а  также  собственных  результатов исследований; </w:t>
      </w:r>
    </w:p>
    <w:p w:rsidR="00476F41" w:rsidRDefault="00826BAB">
      <w:pPr>
        <w:numPr>
          <w:ilvl w:val="0"/>
          <w:numId w:val="6"/>
        </w:numPr>
        <w:ind w:hanging="360"/>
      </w:pPr>
      <w:r>
        <w:t xml:space="preserve">постановка  и  модернизация  отдельных  лабораторных  работ  и  практикумов  по дисциплинам направления; </w:t>
      </w:r>
    </w:p>
    <w:p w:rsidR="00476F41" w:rsidRDefault="00826BAB">
      <w:pPr>
        <w:numPr>
          <w:ilvl w:val="0"/>
          <w:numId w:val="6"/>
        </w:numPr>
        <w:ind w:hanging="360"/>
      </w:pPr>
      <w:r>
        <w:t>проведение  отдельных  видов  аудиторных  учебных  занятий,  включая  лабораторные  и практические, а также обеспечение научно-исследовательской работы студентов.</w:t>
      </w:r>
      <w:r>
        <w:rPr>
          <w:b/>
        </w:rPr>
        <w:t xml:space="preserve">  </w:t>
      </w:r>
    </w:p>
    <w:p w:rsidR="00476F41" w:rsidRDefault="00476F41">
      <w:pPr>
        <w:numPr>
          <w:ilvl w:val="0"/>
          <w:numId w:val="6"/>
        </w:numPr>
        <w:ind w:hanging="360"/>
      </w:pPr>
    </w:p>
    <w:p w:rsidR="00476F41" w:rsidRDefault="00826BAB">
      <w:pPr>
        <w:spacing w:after="1" w:line="237" w:lineRule="auto"/>
        <w:ind w:left="336" w:right="-15" w:hanging="10"/>
        <w:jc w:val="center"/>
      </w:pPr>
      <w:r>
        <w:rPr>
          <w:b/>
          <w:sz w:val="28"/>
        </w:rPr>
        <w:t>3. Компетенции выпускника ООП магистратуры, формируемые в результате освоения магистерской</w:t>
      </w:r>
      <w:r>
        <w:rPr>
          <w:b/>
          <w:sz w:val="28"/>
        </w:rPr>
        <w:t xml:space="preserve"> программы.</w:t>
      </w:r>
      <w:r>
        <w:rPr>
          <w:b/>
          <w:i/>
          <w:sz w:val="28"/>
        </w:rPr>
        <w:t xml:space="preserve"> </w:t>
      </w:r>
    </w:p>
    <w:p w:rsidR="00476F41" w:rsidRDefault="00826BAB">
      <w:r>
        <w:t xml:space="preserve">Результаты освоения ООП магистратуры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476F41" w:rsidRDefault="00826BAB">
      <w:r>
        <w:t xml:space="preserve">В соответствии с п.5.1. ГОС </w:t>
      </w:r>
      <w:r>
        <w:t xml:space="preserve">ВПО по направлению 740300 – «Технология продукции и организация общественного питания» в результате освоения указанной магистерской программы выпускник должен обладать следующими компетенциями: </w:t>
      </w:r>
    </w:p>
    <w:p w:rsidR="00476F41" w:rsidRDefault="00826BAB">
      <w:pPr>
        <w:spacing w:after="49" w:line="240" w:lineRule="auto"/>
        <w:ind w:left="540" w:right="0" w:firstLine="0"/>
        <w:jc w:val="left"/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Требования к результатам освоения ООП подготовки магистра </w:t>
      </w:r>
    </w:p>
    <w:p w:rsidR="00476F41" w:rsidRDefault="00826BAB">
      <w:r>
        <w:t>Выпускник по направлению 740300 –«Технология продукции и организация общественного питания» с присвоением академической степени «магистр» в соответствии с целями основной образовательной программы и задачами профессиональной деятельности, указанными в 3.4.</w:t>
      </w:r>
      <w:r>
        <w:t xml:space="preserve"> и 3.8. ГОС ВПО, должен обладать следующими компетенциями: </w:t>
      </w:r>
    </w:p>
    <w:p w:rsidR="00476F41" w:rsidRDefault="00826BAB">
      <w:pPr>
        <w:spacing w:after="43" w:line="237" w:lineRule="auto"/>
        <w:ind w:left="713" w:right="6679" w:hanging="10"/>
      </w:pPr>
      <w:r>
        <w:rPr>
          <w:b/>
        </w:rPr>
        <w:lastRenderedPageBreak/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универсальными: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общенаучные (ОК): </w:t>
      </w:r>
    </w:p>
    <w:p w:rsidR="00476F41" w:rsidRDefault="00826BAB">
      <w:pPr>
        <w:numPr>
          <w:ilvl w:val="0"/>
          <w:numId w:val="7"/>
        </w:numPr>
      </w:pPr>
      <w:r>
        <w:t>способен  глубоко  понимать  и  критически  оценивать  новейшие  теории,  методы  и  способы, использовать  междисциплинарный  подход  и  интегрировать  дос</w:t>
      </w:r>
      <w:r>
        <w:t xml:space="preserve">тижения  различных  наук  для приобретения новых знаний (OK-1); </w:t>
      </w:r>
    </w:p>
    <w:p w:rsidR="00476F41" w:rsidRDefault="00826BAB">
      <w:pPr>
        <w:numPr>
          <w:ilvl w:val="0"/>
          <w:numId w:val="7"/>
        </w:numPr>
      </w:pPr>
      <w:r>
        <w:t>способен  самостоятельно  приобретать  с  помощью  информационных  технологий  и использовать  в  практической  деятельности  новые  знания  и  умения,  в  том  числе  в  новых областях знани</w:t>
      </w:r>
      <w:r>
        <w:t xml:space="preserve">й, непосредственно не связанных со сферой деятельности (ОК- 2); </w:t>
      </w:r>
    </w:p>
    <w:p w:rsidR="00476F41" w:rsidRDefault="00826BAB">
      <w:pPr>
        <w:numPr>
          <w:ilvl w:val="0"/>
          <w:numId w:val="7"/>
        </w:numPr>
      </w:pPr>
      <w:r>
        <w:t>способен   решать  проблемы  в  новой  или  незнакомой  обстановке  в   междисциплинарном контексте,  интегрировать   знания,  формулировать  суждения  и  выводы  в  условиях  неполной опреде</w:t>
      </w:r>
      <w:r>
        <w:t>ленности, включая социальные и этические аспекты применения знаний (ОК -3); -  способен  анализировать  и  критически  переосмысливать  накопленный  опыт,  изменять  при необходимости  профиль  своей  профессиональной  деятельности,  вносить  собственный о</w:t>
      </w:r>
      <w:r>
        <w:t xml:space="preserve">ригинальный  вклад  в  развитие  данной  дисциплины,  включая   исследовательский  контекст </w:t>
      </w:r>
    </w:p>
    <w:p w:rsidR="00476F41" w:rsidRDefault="00826BAB">
      <w:pPr>
        <w:ind w:firstLine="0"/>
      </w:pPr>
      <w:r>
        <w:t xml:space="preserve">(ОК- 4); 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инструментальные (ИК): </w:t>
      </w:r>
    </w:p>
    <w:p w:rsidR="00476F41" w:rsidRDefault="00826BAB">
      <w:pPr>
        <w:numPr>
          <w:ilvl w:val="0"/>
          <w:numId w:val="7"/>
        </w:numPr>
      </w:pPr>
      <w:r>
        <w:t xml:space="preserve">владеет  методами  проведения  самостоятельных  исследований  и  интерпретации  их результатов (ИК-1); </w:t>
      </w:r>
    </w:p>
    <w:p w:rsidR="00476F41" w:rsidRDefault="00826BAB">
      <w:pPr>
        <w:numPr>
          <w:ilvl w:val="0"/>
          <w:numId w:val="7"/>
        </w:numPr>
      </w:pPr>
      <w:r>
        <w:t>имеет  развитые  навы</w:t>
      </w:r>
      <w:r>
        <w:t xml:space="preserve">ки  устной  и  письменной  речи  для  представления  результатов исследований, владеет иностранным языком на уровне профессионального общения (ИК-2); </w:t>
      </w:r>
    </w:p>
    <w:p w:rsidR="00476F41" w:rsidRDefault="00826BAB">
      <w:pPr>
        <w:numPr>
          <w:ilvl w:val="0"/>
          <w:numId w:val="7"/>
        </w:numPr>
      </w:pPr>
      <w:r>
        <w:t xml:space="preserve">способен ставить и  решать коммуникативные задачи  во всех сферах общения (в том числе межкультурных  и  междисциплинарных),  управлять  процессами  информационного  обмена.  </w:t>
      </w:r>
    </w:p>
    <w:p w:rsidR="00476F41" w:rsidRDefault="00826BAB">
      <w:pPr>
        <w:ind w:firstLine="358"/>
      </w:pPr>
      <w:r>
        <w:t>Владеет  навыками  работы  с  большими  массивами  информации,  способен  исполь</w:t>
      </w:r>
      <w:r>
        <w:t xml:space="preserve">зовать современные  информационно-коммуникационные  технологии  в  конкретной  области,  включая исследовательский контекст (ИК-3); </w:t>
      </w:r>
    </w:p>
    <w:p w:rsidR="00476F41" w:rsidRDefault="00826BAB">
      <w:pPr>
        <w:numPr>
          <w:ilvl w:val="0"/>
          <w:numId w:val="7"/>
        </w:numPr>
      </w:pPr>
      <w:r>
        <w:t>способен  делать  выводы,  четко  и  ясно  объяснять  (транслировать)  материал  на  основе приобретенных  знаний  (как  сп</w:t>
      </w:r>
      <w:r>
        <w:t xml:space="preserve">ециалисту,  так  и  не  специалисту).  Способен  к  дальнейшему самообразованию (ИК-4). </w:t>
      </w:r>
      <w:r>
        <w:rPr>
          <w:b/>
        </w:rPr>
        <w:t xml:space="preserve">социально-личностные (СЛК): </w:t>
      </w:r>
    </w:p>
    <w:p w:rsidR="00476F41" w:rsidRDefault="00826BAB">
      <w:pPr>
        <w:numPr>
          <w:ilvl w:val="0"/>
          <w:numId w:val="7"/>
        </w:numPr>
      </w:pPr>
      <w:r>
        <w:t xml:space="preserve">способен  использовать  углублённые  знания  правовых  и  этических  норм  при  оценке последствий  своей  профессиональной  деятельности, </w:t>
      </w:r>
      <w:r>
        <w:t xml:space="preserve"> при  разработке  и  осуществлении социально значимых проектов (СЛК-1); </w:t>
      </w:r>
    </w:p>
    <w:p w:rsidR="00476F41" w:rsidRDefault="00826BAB">
      <w:pPr>
        <w:numPr>
          <w:ilvl w:val="0"/>
          <w:numId w:val="7"/>
        </w:numPr>
      </w:pPr>
      <w:r>
        <w:t>способен  выдвигать  и  развивать  инициативы,  направленные  на  развитие  ценностей гражданского демократического общества, обеспечение социальной справедливости, разрешать мировозз</w:t>
      </w:r>
      <w:r>
        <w:t xml:space="preserve">ренческие, социально и личностно значимые проблемы (СЛК-2); </w:t>
      </w:r>
    </w:p>
    <w:p w:rsidR="00476F41" w:rsidRDefault="00826BAB">
      <w:pPr>
        <w:numPr>
          <w:ilvl w:val="0"/>
          <w:numId w:val="7"/>
        </w:numPr>
      </w:pPr>
      <w:r>
        <w:t>способен  выдвигать  и  развивать  инициативы,  направленные  на  развитие  ценностей гражданского демократического общества, обеспечение социальной справедливости, разрешать мировоззренческие, с</w:t>
      </w:r>
      <w:r>
        <w:t xml:space="preserve">оциально и личностно значимые проблемы (СЛК-3); </w:t>
      </w:r>
    </w:p>
    <w:p w:rsidR="00476F41" w:rsidRDefault="00826BAB">
      <w:pPr>
        <w:numPr>
          <w:ilvl w:val="0"/>
          <w:numId w:val="7"/>
        </w:numPr>
      </w:pPr>
      <w:r>
        <w:t>способен руководить коллективом, в том числе междисциплинарными проектами, влиять на формирование  целей  команды,  воздействовать  на  ее  социально-психологический  климат  в нужном  для  достижении  целей</w:t>
      </w:r>
      <w:r>
        <w:t xml:space="preserve">  направлении,  корректно  оценивать  качество  результатов деятельности (СЛК-4).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>c)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профессиональными (ПК): </w:t>
      </w:r>
    </w:p>
    <w:p w:rsidR="00476F41" w:rsidRDefault="00826BAB">
      <w:pPr>
        <w:numPr>
          <w:ilvl w:val="0"/>
          <w:numId w:val="7"/>
        </w:numPr>
      </w:pPr>
      <w:r>
        <w:t>способен    разрабатывать  эффективную  стратегию  и  формировать  политику предприятия;  обеспечивать  предприятие  питания  материальными  и  ф</w:t>
      </w:r>
      <w:r>
        <w:t xml:space="preserve">инансовыми  </w:t>
      </w:r>
    </w:p>
    <w:p w:rsidR="00476F41" w:rsidRDefault="00826BAB">
      <w:pPr>
        <w:ind w:firstLine="0"/>
      </w:pPr>
      <w:r>
        <w:t xml:space="preserve">ресурсами, разрабатывать новые конкурентоспособные концепции (ПК-1);  </w:t>
      </w:r>
    </w:p>
    <w:p w:rsidR="00476F41" w:rsidRDefault="00826BAB">
      <w:pPr>
        <w:numPr>
          <w:ilvl w:val="0"/>
          <w:numId w:val="7"/>
        </w:numPr>
      </w:pPr>
      <w:r>
        <w:t xml:space="preserve">способен устанавливать требования к документообороту на предприятии (ПК-2); </w:t>
      </w:r>
    </w:p>
    <w:p w:rsidR="00476F41" w:rsidRDefault="00826BAB">
      <w:pPr>
        <w:numPr>
          <w:ilvl w:val="0"/>
          <w:numId w:val="7"/>
        </w:numPr>
      </w:pPr>
      <w:r>
        <w:t>способен создавать и поддерживать имидж организации (ПК-3);</w:t>
      </w:r>
      <w:r>
        <w:rPr>
          <w:i/>
        </w:rPr>
        <w:t xml:space="preserve"> </w:t>
      </w:r>
    </w:p>
    <w:p w:rsidR="00476F41" w:rsidRDefault="00826BAB">
      <w:pPr>
        <w:spacing w:after="48" w:line="240" w:lineRule="auto"/>
        <w:ind w:left="358" w:right="0" w:firstLine="0"/>
        <w:jc w:val="left"/>
      </w:pPr>
      <w:r>
        <w:rPr>
          <w:b/>
          <w:i/>
        </w:rPr>
        <w:t xml:space="preserve"> </w:t>
      </w:r>
    </w:p>
    <w:p w:rsidR="00476F41" w:rsidRDefault="00826BAB">
      <w:pPr>
        <w:spacing w:after="43" w:line="237" w:lineRule="auto"/>
        <w:ind w:left="10" w:right="-10" w:hanging="10"/>
      </w:pPr>
      <w:r>
        <w:rPr>
          <w:b/>
        </w:rPr>
        <w:lastRenderedPageBreak/>
        <w:t xml:space="preserve">производственно-технологическая деятельность: </w:t>
      </w:r>
    </w:p>
    <w:p w:rsidR="00476F41" w:rsidRDefault="00826BAB">
      <w:pPr>
        <w:numPr>
          <w:ilvl w:val="0"/>
          <w:numId w:val="7"/>
        </w:numPr>
      </w:pPr>
      <w:r>
        <w:t>способен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</w:t>
      </w:r>
      <w:r>
        <w:t xml:space="preserve">оля производственного процесса и прогнозировать его эффективность (ПК-4); </w:t>
      </w:r>
    </w:p>
    <w:p w:rsidR="00476F41" w:rsidRDefault="00826BAB">
      <w:pPr>
        <w:numPr>
          <w:ilvl w:val="0"/>
          <w:numId w:val="7"/>
        </w:numPr>
      </w:pPr>
      <w:r>
        <w:t>способен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</w:t>
      </w:r>
      <w:r>
        <w:t xml:space="preserve">сти снабжения, хранения и движения запасов (ПК-5); </w:t>
      </w:r>
    </w:p>
    <w:p w:rsidR="00476F41" w:rsidRDefault="00826BAB">
      <w:pPr>
        <w:numPr>
          <w:ilvl w:val="0"/>
          <w:numId w:val="7"/>
        </w:numPr>
      </w:pPr>
      <w:r>
        <w:t>способен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</w:t>
      </w:r>
      <w:r>
        <w:t xml:space="preserve">асности продукции производства, уметь анализировать и оценивать информацию, процессы и деятельность предприятия (ПК-6); </w:t>
      </w:r>
    </w:p>
    <w:p w:rsidR="00476F41" w:rsidRDefault="00826BAB">
      <w:pPr>
        <w:numPr>
          <w:ilvl w:val="0"/>
          <w:numId w:val="7"/>
        </w:numPr>
      </w:pPr>
      <w:r>
        <w:t xml:space="preserve">способен оказывать влияние на разработку и внедрение системы качества и безопасности продукции производства, оценивать риски в области </w:t>
      </w:r>
      <w:r>
        <w:t xml:space="preserve">обеспечения качества и безопасности продукции производства, снабжения, хранения и движения продукции (ПК-7); </w:t>
      </w:r>
    </w:p>
    <w:p w:rsidR="00476F41" w:rsidRDefault="00826BAB">
      <w:pPr>
        <w:numPr>
          <w:ilvl w:val="0"/>
          <w:numId w:val="7"/>
        </w:numPr>
      </w:pPr>
      <w:r>
        <w:t>способен оценивать эффективность затрат на функционирование системы качества и безопасности продукции производства; принимать решения в стандартны</w:t>
      </w:r>
      <w:r>
        <w:t xml:space="preserve">х и нестандартных ситуациях с множественными факторами (ПК-8); </w:t>
      </w:r>
    </w:p>
    <w:p w:rsidR="00476F41" w:rsidRDefault="00826BAB">
      <w:pPr>
        <w:numPr>
          <w:ilvl w:val="0"/>
          <w:numId w:val="7"/>
        </w:numPr>
      </w:pPr>
      <w:r>
        <w:t>способен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</w:t>
      </w:r>
      <w:r>
        <w:t xml:space="preserve"> (ПК-9); </w:t>
      </w:r>
    </w:p>
    <w:p w:rsidR="00476F41" w:rsidRDefault="00826BAB">
      <w:pPr>
        <w:numPr>
          <w:ilvl w:val="0"/>
          <w:numId w:val="7"/>
        </w:numPr>
      </w:pPr>
      <w:r>
        <w:t xml:space="preserve">умеет разрабатывать новый ассортимент продукции питания различного назначения, организовать ее выработку в производственных условиях (ПК-10); </w:t>
      </w:r>
    </w:p>
    <w:p w:rsidR="00476F41" w:rsidRDefault="00826BAB">
      <w:pPr>
        <w:spacing w:after="49" w:line="240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76F41" w:rsidRDefault="00826BAB">
      <w:pPr>
        <w:spacing w:after="43" w:line="237" w:lineRule="auto"/>
        <w:ind w:left="10" w:right="-10" w:hanging="10"/>
      </w:pPr>
      <w:r>
        <w:rPr>
          <w:b/>
        </w:rPr>
        <w:t xml:space="preserve">организационно-управленческая деятельность: </w:t>
      </w:r>
    </w:p>
    <w:p w:rsidR="00476F41" w:rsidRDefault="00826BAB">
      <w:pPr>
        <w:numPr>
          <w:ilvl w:val="0"/>
          <w:numId w:val="7"/>
        </w:numPr>
      </w:pPr>
      <w:r>
        <w:t xml:space="preserve">способен устанавливать и определять приоритеты в стратегии развития предприятия, в его финансовой и логистической деятельности (ПК-11); </w:t>
      </w:r>
    </w:p>
    <w:p w:rsidR="00476F41" w:rsidRDefault="00826BAB">
      <w:pPr>
        <w:numPr>
          <w:ilvl w:val="0"/>
          <w:numId w:val="7"/>
        </w:numPr>
      </w:pPr>
      <w:r>
        <w:t>способен управлять информацией при разработке и контроле исполнения бюджета, оказывать влияние на формирование и провед</w:t>
      </w:r>
      <w:r>
        <w:t xml:space="preserve">ение финансовой, учетной, инвестиционной и кредитной политики предприятия (ПК-12); </w:t>
      </w:r>
    </w:p>
    <w:p w:rsidR="00476F41" w:rsidRDefault="00826BAB">
      <w:pPr>
        <w:numPr>
          <w:ilvl w:val="0"/>
          <w:numId w:val="7"/>
        </w:numPr>
      </w:pPr>
      <w:r>
        <w:t xml:space="preserve">способен вести переговоры при заключении договоров по кредитованию и инвестированию, общаться с владельцем предприятия и ответственными работниками (ПК-13); </w:t>
      </w:r>
    </w:p>
    <w:p w:rsidR="00476F41" w:rsidRDefault="00826BAB">
      <w:pPr>
        <w:numPr>
          <w:ilvl w:val="0"/>
          <w:numId w:val="7"/>
        </w:numPr>
      </w:pPr>
      <w:r>
        <w:t>способен анали</w:t>
      </w:r>
      <w:r>
        <w:t xml:space="preserve">зировать показатели бухгалтерской отчетности в соответствии с законодательством (ПК-14); </w:t>
      </w:r>
    </w:p>
    <w:p w:rsidR="00476F41" w:rsidRDefault="00826BAB">
      <w:pPr>
        <w:numPr>
          <w:ilvl w:val="0"/>
          <w:numId w:val="7"/>
        </w:numPr>
      </w:pPr>
      <w:r>
        <w:t>способен оценивать результативность экономической деятельности предприятия с учетом достижения наибольших результатах при наименьших затратах материальных и финансовы</w:t>
      </w:r>
      <w:r>
        <w:t xml:space="preserve">х ресурсов (ПК-15); </w:t>
      </w:r>
    </w:p>
    <w:p w:rsidR="00476F41" w:rsidRDefault="00826BAB">
      <w:pPr>
        <w:numPr>
          <w:ilvl w:val="0"/>
          <w:numId w:val="7"/>
        </w:numPr>
      </w:pPr>
      <w:r>
        <w:t>способен прогнозировать будущие результаты деятельности предприятия и разрабатывать его стратегию, оценивать экономические, политические, социальные, культурные, технологические и финансовые составляющие, способные повлиять на стратеги</w:t>
      </w:r>
      <w:r>
        <w:t xml:space="preserve">ю предприятия питания (ПК-16); </w:t>
      </w:r>
    </w:p>
    <w:p w:rsidR="00476F41" w:rsidRDefault="00826BAB">
      <w:pPr>
        <w:numPr>
          <w:ilvl w:val="0"/>
          <w:numId w:val="7"/>
        </w:numPr>
      </w:pPr>
      <w:r>
        <w:t xml:space="preserve">способен анализировать технологические процессы производства продукции питания как объекты управления, производить стоимостную оценку основных производственных ресурсов предприятий питания (ПК-17); </w:t>
      </w:r>
    </w:p>
    <w:p w:rsidR="00476F41" w:rsidRDefault="00826BAB">
      <w:pPr>
        <w:numPr>
          <w:ilvl w:val="0"/>
          <w:numId w:val="7"/>
        </w:numPr>
      </w:pPr>
      <w:r>
        <w:t>способен организовывать р</w:t>
      </w:r>
      <w:r>
        <w:t xml:space="preserve">аботу исполнителей, находить и принимать управленческие решения в области организации и нормировании труда предприятий питания (ПК-18); </w:t>
      </w:r>
    </w:p>
    <w:p w:rsidR="00476F41" w:rsidRDefault="00826BAB">
      <w:pPr>
        <w:spacing w:after="50" w:line="240" w:lineRule="auto"/>
        <w:ind w:left="0" w:right="0" w:firstLine="0"/>
        <w:jc w:val="left"/>
      </w:pPr>
      <w:r>
        <w:t xml:space="preserve"> </w:t>
      </w:r>
    </w:p>
    <w:p w:rsidR="00476F41" w:rsidRDefault="00826BAB">
      <w:pPr>
        <w:spacing w:after="43" w:line="237" w:lineRule="auto"/>
        <w:ind w:left="10" w:right="-10" w:hanging="10"/>
      </w:pPr>
      <w:r>
        <w:rPr>
          <w:b/>
        </w:rPr>
        <w:t xml:space="preserve">научно-исследовательская деятельность: </w:t>
      </w:r>
    </w:p>
    <w:p w:rsidR="00476F41" w:rsidRDefault="00826BAB">
      <w:pPr>
        <w:numPr>
          <w:ilvl w:val="0"/>
          <w:numId w:val="7"/>
        </w:numPr>
      </w:pPr>
      <w:r>
        <w:t>способен использовать глубоко специализированные профессиональные теоретическ</w:t>
      </w:r>
      <w:r>
        <w:t xml:space="preserve">ие и практические знания для проведения исследований, способен свободно </w:t>
      </w:r>
      <w:r>
        <w:lastRenderedPageBreak/>
        <w:t xml:space="preserve">пользоваться современными методами интерпретации данных экспериментальных исследований для решения научных и практических задач (ПК-19); </w:t>
      </w:r>
    </w:p>
    <w:p w:rsidR="00476F41" w:rsidRDefault="00826BAB">
      <w:pPr>
        <w:numPr>
          <w:ilvl w:val="0"/>
          <w:numId w:val="7"/>
        </w:numPr>
      </w:pPr>
      <w:r>
        <w:t>способен использовать знания новейших достижен</w:t>
      </w:r>
      <w:r>
        <w:t xml:space="preserve">ий техники и технологии в своей научно-исследовательской и научно-производственной деятельности (ПК-20); </w:t>
      </w:r>
    </w:p>
    <w:p w:rsidR="00476F41" w:rsidRDefault="00826BAB">
      <w:pPr>
        <w:numPr>
          <w:ilvl w:val="0"/>
          <w:numId w:val="7"/>
        </w:numPr>
      </w:pPr>
      <w:r>
        <w:t>способен владеть фундаментальными разделами техники и технологии продукции питания, необходимыми для решения научно-исследовательских и научно-произво</w:t>
      </w:r>
      <w:r>
        <w:t xml:space="preserve">дственных задач в области производства продуктов питания (ПК-21); </w:t>
      </w:r>
    </w:p>
    <w:p w:rsidR="00476F41" w:rsidRDefault="00826BAB">
      <w:pPr>
        <w:ind w:left="710" w:firstLine="0"/>
      </w:pPr>
      <w:r>
        <w:t>готов к использованию практических навыков в организации и управлении научно-</w:t>
      </w:r>
    </w:p>
    <w:p w:rsidR="00476F41" w:rsidRDefault="00826BAB">
      <w:pPr>
        <w:ind w:firstLine="0"/>
      </w:pPr>
      <w:r>
        <w:t>исследовательскими и научно-производственными работами, в том числе при проведении экспериментов, испытаний, ан</w:t>
      </w:r>
      <w:r>
        <w:t xml:space="preserve">ализе их результатов (ПК-22); </w:t>
      </w:r>
    </w:p>
    <w:p w:rsidR="00476F41" w:rsidRDefault="00826BAB">
      <w:pPr>
        <w:numPr>
          <w:ilvl w:val="0"/>
          <w:numId w:val="7"/>
        </w:numPr>
      </w:pPr>
      <w:r>
        <w:t xml:space="preserve">способен разрабатывать методики проведения исследования свойств сырья, полуфабрикатов и готовой продукции питания, позволяющих создавать информационноизмерительные комплексы для проведения экспресс-контроля (ПК-23); </w:t>
      </w:r>
    </w:p>
    <w:p w:rsidR="00476F41" w:rsidRDefault="00826BAB">
      <w:pPr>
        <w:numPr>
          <w:ilvl w:val="0"/>
          <w:numId w:val="7"/>
        </w:numPr>
      </w:pPr>
      <w:r>
        <w:t xml:space="preserve">создает модели, позволяющие исследовать и оптимизировать параметры производства продуктов питания, улучшать качество продукции и услуг (ПК-24); </w:t>
      </w:r>
    </w:p>
    <w:p w:rsidR="00476F41" w:rsidRDefault="00826BAB">
      <w:pPr>
        <w:numPr>
          <w:ilvl w:val="0"/>
          <w:numId w:val="7"/>
        </w:numPr>
      </w:pPr>
      <w:r>
        <w:t>способен в составе коллектива ставить задачи исследования, выбирать методы экспериментальной работы, интерпрети</w:t>
      </w:r>
      <w:r>
        <w:t xml:space="preserve">ровать и представлять результаты научных исследований (ПК-25); </w:t>
      </w:r>
    </w:p>
    <w:p w:rsidR="00476F41" w:rsidRDefault="00826BAB">
      <w:pPr>
        <w:numPr>
          <w:ilvl w:val="0"/>
          <w:numId w:val="7"/>
        </w:numPr>
      </w:pPr>
      <w:r>
        <w:t>способен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</w:t>
      </w:r>
      <w:r>
        <w:t xml:space="preserve">жной аппаратуры и приборов, а также методов исследования свойств сырья и продуктов питания (ПК-26); </w:t>
      </w:r>
    </w:p>
    <w:p w:rsidR="00476F41" w:rsidRDefault="00826BAB">
      <w:pPr>
        <w:numPr>
          <w:ilvl w:val="0"/>
          <w:numId w:val="7"/>
        </w:numPr>
      </w:pPr>
      <w:r>
        <w:t>способен осуществлять анализ результатов научных исследований, внедрение результатов исследований и разработок на практике, к применению практических навык</w:t>
      </w:r>
      <w:r>
        <w:t xml:space="preserve">ов составления и оформления научно-технической документации, научных отчетов, рефератов, публикаций и публичных обсуждений (ПК-27); </w:t>
      </w:r>
    </w:p>
    <w:p w:rsidR="00476F41" w:rsidRDefault="00826BAB">
      <w:pPr>
        <w:spacing w:after="4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3" w:line="237" w:lineRule="auto"/>
        <w:ind w:left="10" w:right="-10" w:hanging="10"/>
      </w:pPr>
      <w:r>
        <w:rPr>
          <w:b/>
        </w:rPr>
        <w:t xml:space="preserve">маркетинговая деятельность: </w:t>
      </w:r>
    </w:p>
    <w:p w:rsidR="00476F41" w:rsidRDefault="00826BAB">
      <w:pPr>
        <w:numPr>
          <w:ilvl w:val="0"/>
          <w:numId w:val="7"/>
        </w:numPr>
      </w:pPr>
      <w:r>
        <w:t xml:space="preserve">способен определять приоритеты в области управления маркетинговой деятельностью предприятия </w:t>
      </w:r>
      <w:r>
        <w:t xml:space="preserve">питания и управляет информацией в области маркетинговой деятельности предприятия питания (ПК-28); </w:t>
      </w:r>
    </w:p>
    <w:p w:rsidR="00476F41" w:rsidRDefault="00826BAB">
      <w:pPr>
        <w:numPr>
          <w:ilvl w:val="0"/>
          <w:numId w:val="7"/>
        </w:numPr>
      </w:pPr>
      <w:r>
        <w:t xml:space="preserve">способен анализировать и оценивать информацию, процессы, деятельность предприятия, риски (ПК-29);  </w:t>
      </w:r>
    </w:p>
    <w:p w:rsidR="00476F41" w:rsidRDefault="00826BAB">
      <w:pPr>
        <w:numPr>
          <w:ilvl w:val="0"/>
          <w:numId w:val="7"/>
        </w:numPr>
      </w:pPr>
      <w:r>
        <w:t>умеет разрабатывать методики, показатели, критерии и меры</w:t>
      </w:r>
      <w:r>
        <w:t xml:space="preserve"> по повышению эффективности маркетинговой деятельности, оказывать влияние на маркетинговую деятельность предприятия питания (ПК-30); </w:t>
      </w:r>
    </w:p>
    <w:p w:rsidR="00476F41" w:rsidRDefault="00826BAB">
      <w:pPr>
        <w:numPr>
          <w:ilvl w:val="0"/>
          <w:numId w:val="7"/>
        </w:numPr>
      </w:pPr>
      <w:r>
        <w:t>способен планировать контроль разработки и реализацию маркетинговых мероприятий, идентифицировать и определять проблемы пр</w:t>
      </w:r>
      <w:r>
        <w:t>и управлении маркетинговой деятельностью (ПК-</w:t>
      </w:r>
    </w:p>
    <w:p w:rsidR="00476F41" w:rsidRDefault="00826BAB">
      <w:pPr>
        <w:ind w:firstLine="0"/>
      </w:pPr>
      <w:r>
        <w:t xml:space="preserve">31); </w:t>
      </w:r>
    </w:p>
    <w:p w:rsidR="00476F41" w:rsidRDefault="00826BAB">
      <w:pPr>
        <w:spacing w:after="49" w:line="240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проектная деятельность: </w:t>
      </w:r>
    </w:p>
    <w:p w:rsidR="00476F41" w:rsidRDefault="00826BAB">
      <w:pPr>
        <w:numPr>
          <w:ilvl w:val="0"/>
          <w:numId w:val="7"/>
        </w:numPr>
      </w:pPr>
      <w:r>
        <w:t xml:space="preserve">способен планировать этапы работ и контроль реализации проектов строительства и реконструкции предприятий питания (ПК-32); </w:t>
      </w:r>
    </w:p>
    <w:p w:rsidR="00476F41" w:rsidRDefault="00826BAB">
      <w:pPr>
        <w:numPr>
          <w:ilvl w:val="0"/>
          <w:numId w:val="7"/>
        </w:numPr>
      </w:pPr>
      <w:r>
        <w:t>способен формировать технические задания и технико-эк</w:t>
      </w:r>
      <w:r>
        <w:t xml:space="preserve">ономические обоснования при проектировании и реконструкции предприятий питания (ПК-33); </w:t>
      </w:r>
    </w:p>
    <w:p w:rsidR="00476F41" w:rsidRDefault="00826BAB">
      <w:pPr>
        <w:numPr>
          <w:ilvl w:val="0"/>
          <w:numId w:val="7"/>
        </w:numPr>
      </w:pPr>
      <w:r>
        <w:t xml:space="preserve">способен применять методики инженерных расчетов, необходимых для технологии проектирования систем, объектов и сооружений предприятий питания (ПК-34); </w:t>
      </w:r>
    </w:p>
    <w:p w:rsidR="00476F41" w:rsidRDefault="00826BAB">
      <w:pPr>
        <w:numPr>
          <w:ilvl w:val="0"/>
          <w:numId w:val="7"/>
        </w:numPr>
      </w:pPr>
      <w:r>
        <w:t xml:space="preserve">способен производить стоимостную оценку основных производственных ресурсов предприятий питания (ПК-35). </w:t>
      </w:r>
    </w:p>
    <w:p w:rsidR="00476F41" w:rsidRDefault="00826BAB">
      <w:pPr>
        <w:spacing w:after="49" w:line="240" w:lineRule="auto"/>
        <w:ind w:left="710" w:right="0" w:firstLine="0"/>
        <w:jc w:val="left"/>
      </w:pPr>
      <w:r>
        <w:rPr>
          <w:b/>
          <w:i/>
        </w:rPr>
        <w:t xml:space="preserve">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lastRenderedPageBreak/>
        <w:t>педагогическая деятельность:</w:t>
      </w:r>
      <w:r>
        <w:t xml:space="preserve"> </w:t>
      </w:r>
    </w:p>
    <w:p w:rsidR="00476F41" w:rsidRDefault="00826BAB">
      <w:pPr>
        <w:numPr>
          <w:ilvl w:val="0"/>
          <w:numId w:val="7"/>
        </w:numPr>
      </w:pPr>
      <w:r>
        <w:t xml:space="preserve">способен участвовать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 (ПК-36); </w:t>
      </w:r>
    </w:p>
    <w:p w:rsidR="00476F41" w:rsidRDefault="00826BAB">
      <w:pPr>
        <w:numPr>
          <w:ilvl w:val="0"/>
          <w:numId w:val="7"/>
        </w:numPr>
      </w:pPr>
      <w:r>
        <w:t>способен проводить отдельные виды аудиторных учебных заня</w:t>
      </w:r>
      <w:r>
        <w:t xml:space="preserve">тий, включая лабораторные и практические, а также обеспечивать научно-исследовательскую работу обучающихся (ПК-37). </w:t>
      </w:r>
    </w:p>
    <w:p w:rsidR="00476F41" w:rsidRDefault="00826BAB">
      <w:pPr>
        <w:spacing w:after="0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0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0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ind w:left="710" w:firstLine="0"/>
      </w:pPr>
      <w:r>
        <w:rPr>
          <w:b/>
        </w:rPr>
        <w:t>Результаты обучения</w:t>
      </w:r>
      <w:r>
        <w:t xml:space="preserve"> в соответствии с поставленными целями и задачами ООП: </w:t>
      </w:r>
    </w:p>
    <w:p w:rsidR="00476F41" w:rsidRDefault="00826BAB">
      <w:pPr>
        <w:numPr>
          <w:ilvl w:val="0"/>
          <w:numId w:val="7"/>
        </w:numPr>
      </w:pPr>
      <w:r>
        <w:t>обработку, переработку и хранение пищевого сырья на предпр</w:t>
      </w:r>
      <w:r>
        <w:t xml:space="preserve">иятиях питания; - производство  полуфабрикатов  и  продукции  различного  назначения  для  предприятий питания; </w:t>
      </w:r>
    </w:p>
    <w:p w:rsidR="00476F41" w:rsidRDefault="00826BAB">
      <w:pPr>
        <w:numPr>
          <w:ilvl w:val="0"/>
          <w:numId w:val="7"/>
        </w:numPr>
      </w:pPr>
      <w:r>
        <w:t xml:space="preserve">контроль за эффективной деятельностью предприятий питания; </w:t>
      </w:r>
    </w:p>
    <w:p w:rsidR="00476F41" w:rsidRDefault="00826BAB">
      <w:pPr>
        <w:numPr>
          <w:ilvl w:val="0"/>
          <w:numId w:val="7"/>
        </w:numPr>
      </w:pPr>
      <w:r>
        <w:t>контроль  за  качеством  и  безопасностью  сырья  и  готовой  продукции  на  предпр</w:t>
      </w:r>
      <w:r>
        <w:t xml:space="preserve">иятиях питания; </w:t>
      </w:r>
    </w:p>
    <w:p w:rsidR="00476F41" w:rsidRDefault="00826BAB">
      <w:pPr>
        <w:numPr>
          <w:ilvl w:val="0"/>
          <w:numId w:val="7"/>
        </w:numPr>
      </w:pPr>
      <w:r>
        <w:t xml:space="preserve">проектирование  и  реконструкцию  предприятий  питания,  кулинарных  цехов  по  выпуску полуфабрикатов; </w:t>
      </w:r>
    </w:p>
    <w:p w:rsidR="00476F41" w:rsidRDefault="00826BAB">
      <w:pPr>
        <w:numPr>
          <w:ilvl w:val="0"/>
          <w:numId w:val="7"/>
        </w:numPr>
      </w:pPr>
      <w:r>
        <w:t>научные  исследования  продукции  питания  и  разработки  новых  высокотехнологичных производств продукции питания.</w:t>
      </w:r>
      <w:r>
        <w:rPr>
          <w:b/>
        </w:rPr>
        <w:t xml:space="preserve"> </w:t>
      </w:r>
    </w:p>
    <w:p w:rsidR="00476F41" w:rsidRDefault="00826BAB">
      <w:pPr>
        <w:numPr>
          <w:ilvl w:val="0"/>
          <w:numId w:val="7"/>
        </w:numPr>
      </w:pPr>
      <w:r>
        <w:t>участвовать в раз</w:t>
      </w:r>
      <w:r>
        <w:t xml:space="preserve">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 ; </w:t>
      </w:r>
    </w:p>
    <w:p w:rsidR="00476F41" w:rsidRDefault="00826BAB">
      <w:pPr>
        <w:numPr>
          <w:ilvl w:val="0"/>
          <w:numId w:val="7"/>
        </w:numPr>
      </w:pPr>
      <w:r>
        <w:t xml:space="preserve">проводить отдельные виды аудиторных учебных занятий, включая лабораторные и практические, </w:t>
      </w:r>
      <w:r>
        <w:t xml:space="preserve">а также обеспечивать научно-исследовательскую работу обучающихся ;      - разрабатывать новый ассортимент продукции питания различного назначения, организовать ее выработку в производственных условиях; </w:t>
      </w:r>
    </w:p>
    <w:p w:rsidR="00476F41" w:rsidRDefault="00826BAB">
      <w:pPr>
        <w:numPr>
          <w:ilvl w:val="0"/>
          <w:numId w:val="7"/>
        </w:numPr>
      </w:pPr>
      <w:r>
        <w:t>использовать знания новейших достижений техники и тех</w:t>
      </w:r>
      <w:r>
        <w:t xml:space="preserve">нологии в своей научноисследовательской и научно-производственной деятельности; </w:t>
      </w:r>
    </w:p>
    <w:p w:rsidR="00476F41" w:rsidRDefault="00826BAB">
      <w:pPr>
        <w:numPr>
          <w:ilvl w:val="0"/>
          <w:numId w:val="7"/>
        </w:numPr>
      </w:pPr>
      <w:r>
        <w:t>владеть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</w:t>
      </w:r>
      <w:r>
        <w:t xml:space="preserve">ства продуктов питания; </w:t>
      </w:r>
    </w:p>
    <w:p w:rsidR="00476F41" w:rsidRDefault="00826BAB">
      <w:pPr>
        <w:numPr>
          <w:ilvl w:val="0"/>
          <w:numId w:val="7"/>
        </w:numPr>
      </w:pPr>
      <w:r>
        <w:t xml:space="preserve">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экспресс-контроля; </w:t>
      </w:r>
    </w:p>
    <w:p w:rsidR="00476F41" w:rsidRDefault="00826BAB">
      <w:r>
        <w:t>-выполнять лабораторные и прои</w:t>
      </w:r>
      <w:r>
        <w:t xml:space="preserve">зводственные исследования для решения научноисследовательских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питания; </w:t>
      </w:r>
    </w:p>
    <w:p w:rsidR="00476F41" w:rsidRDefault="00826BAB">
      <w:pPr>
        <w:numPr>
          <w:ilvl w:val="0"/>
          <w:numId w:val="7"/>
        </w:numPr>
      </w:pPr>
      <w:r>
        <w:t>осуществлять анализ резул</w:t>
      </w:r>
      <w:r>
        <w:t xml:space="preserve">ьтатов научных исследований, внедрение результатов исследований и разработок на практике, к применению практических навыков составления и оформления научно-технической документации, научных отчетов, рефератов, публикаций и публичных обсуждений; </w:t>
      </w:r>
    </w:p>
    <w:p w:rsidR="00476F41" w:rsidRDefault="00826BAB">
      <w:pPr>
        <w:numPr>
          <w:ilvl w:val="0"/>
          <w:numId w:val="7"/>
        </w:numPr>
      </w:pPr>
      <w:r>
        <w:t>владеть ин</w:t>
      </w:r>
      <w:r>
        <w:t xml:space="preserve">остранным языком на уровне профессионального общения; </w:t>
      </w:r>
    </w:p>
    <w:p w:rsidR="00476F41" w:rsidRDefault="00826BAB">
      <w:pPr>
        <w:ind w:left="708" w:firstLine="0"/>
      </w:pPr>
      <w:r>
        <w:t xml:space="preserve">-организовывать работу коллектива исполнителей; </w:t>
      </w:r>
    </w:p>
    <w:p w:rsidR="00476F41" w:rsidRDefault="00826BAB">
      <w:pPr>
        <w:numPr>
          <w:ilvl w:val="0"/>
          <w:numId w:val="7"/>
        </w:numPr>
      </w:pPr>
      <w:r>
        <w:t xml:space="preserve">подготовка и проведение семинаров, конференций, симпозиумов по соответствующей тематике; </w:t>
      </w:r>
    </w:p>
    <w:p w:rsidR="00476F41" w:rsidRDefault="00826BAB">
      <w:pPr>
        <w:numPr>
          <w:ilvl w:val="0"/>
          <w:numId w:val="7"/>
        </w:numPr>
      </w:pPr>
      <w:r>
        <w:t xml:space="preserve">участвовать в составлении патентных, лицензионных документации; </w:t>
      </w:r>
    </w:p>
    <w:p w:rsidR="00476F41" w:rsidRDefault="00826BAB">
      <w:r>
        <w:t xml:space="preserve">-разрабатывать технологические нормативы, карты и другую технологическую документацию. </w:t>
      </w:r>
    </w:p>
    <w:p w:rsidR="00476F41" w:rsidRDefault="00826BAB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476F41" w:rsidRDefault="00826BAB">
      <w:pPr>
        <w:spacing w:after="1" w:line="240" w:lineRule="auto"/>
        <w:ind w:left="710" w:right="0" w:firstLine="0"/>
        <w:jc w:val="left"/>
      </w:pPr>
      <w:r>
        <w:lastRenderedPageBreak/>
        <w:t xml:space="preserve"> </w:t>
      </w:r>
    </w:p>
    <w:p w:rsidR="00476F41" w:rsidRDefault="00826BAB">
      <w:pPr>
        <w:spacing w:after="58" w:line="240" w:lineRule="auto"/>
        <w:ind w:left="358" w:right="0" w:firstLine="0"/>
        <w:jc w:val="left"/>
      </w:pPr>
      <w:r>
        <w:rPr>
          <w:b/>
          <w:i/>
          <w:color w:val="FF0000"/>
        </w:rPr>
        <w:t xml:space="preserve"> </w:t>
      </w:r>
    </w:p>
    <w:p w:rsidR="00476F41" w:rsidRDefault="00826BAB">
      <w:pPr>
        <w:spacing w:after="48" w:line="237" w:lineRule="auto"/>
        <w:ind w:left="952" w:right="0" w:firstLine="280"/>
        <w:jc w:val="left"/>
      </w:pPr>
      <w:r>
        <w:rPr>
          <w:b/>
          <w:sz w:val="28"/>
        </w:rPr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Документы, регламентирующие содержание и организацию</w:t>
      </w:r>
      <w:r>
        <w:rPr>
          <w:sz w:val="28"/>
        </w:rPr>
        <w:t xml:space="preserve"> </w:t>
      </w:r>
      <w:r>
        <w:rPr>
          <w:b/>
          <w:sz w:val="28"/>
        </w:rPr>
        <w:t xml:space="preserve">образовательного процесса при реализации </w:t>
      </w:r>
      <w:r>
        <w:rPr>
          <w:b/>
          <w:sz w:val="28"/>
        </w:rPr>
        <w:t>магистерской программы  740300 – «Технология продукции и организация общественного питания»</w:t>
      </w:r>
      <w:r>
        <w:rPr>
          <w:b/>
          <w:i/>
          <w:sz w:val="28"/>
        </w:rPr>
        <w:t xml:space="preserve"> </w:t>
      </w:r>
    </w:p>
    <w:p w:rsidR="00476F41" w:rsidRDefault="00826BAB">
      <w:pPr>
        <w:ind w:left="900" w:firstLine="0"/>
      </w:pPr>
      <w:r>
        <w:t xml:space="preserve">       В соответствии с п.4 Положения о магистратуре КГТУ им. И. Раззакова и ГОС ВПО магистратуры  по  направлению подготовки 740300 – «Технология продукции и организация общественного питания» содержание и организация образовательного процесса при реализа</w:t>
      </w:r>
      <w:r>
        <w:t>ции  данной ООП регламентируется учебным планом магистра с учетом его программы специализированной подготовки; рабочими программами учебных дисциплин (модулей); материалами, обеспечивающими качество подготовки и воспитания  обучающихся; программами учебных</w:t>
      </w:r>
      <w:r>
        <w:t xml:space="preserve"> и производственных практик; годовым календарным графиком учебного процесса, а также методическими материалами, обеспечивающими реализацию соответствующих образовательных технологий.</w:t>
      </w:r>
      <w:r>
        <w:rPr>
          <w:b/>
          <w:i/>
          <w:sz w:val="28"/>
        </w:rPr>
        <w:t xml:space="preserve">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4.1. Учебный план и график учебного процесса подготовки магистра </w:t>
      </w:r>
    </w:p>
    <w:p w:rsidR="00476F41" w:rsidRDefault="00826BAB">
      <w:pPr>
        <w:spacing w:after="8" w:line="240" w:lineRule="auto"/>
        <w:ind w:left="10" w:right="-15" w:hanging="10"/>
        <w:jc w:val="center"/>
      </w:pPr>
      <w:r>
        <w:t>График</w:t>
      </w:r>
      <w:r>
        <w:t xml:space="preserve"> учебного процесса и учебный план составлены на основании требований  </w:t>
      </w:r>
    </w:p>
    <w:p w:rsidR="00476F41" w:rsidRDefault="00826BAB">
      <w:pPr>
        <w:ind w:firstLine="0"/>
      </w:pPr>
      <w:r>
        <w:t>ГОС ВПО к условиям реализации магистерской программы по направлению подготовки 740300 – «Технология продукции и организация общественного питания», которая предусматривает изучение след</w:t>
      </w:r>
      <w:r>
        <w:t xml:space="preserve">ующих учебных циклов:  </w:t>
      </w:r>
    </w:p>
    <w:p w:rsidR="00476F41" w:rsidRDefault="00826BAB">
      <w:pPr>
        <w:numPr>
          <w:ilvl w:val="0"/>
          <w:numId w:val="7"/>
        </w:numPr>
        <w:spacing w:after="43" w:line="234" w:lineRule="auto"/>
      </w:pPr>
      <w:r>
        <w:t xml:space="preserve">общенаучный цикл;  - профессиональный цикл;  и разделов:  </w:t>
      </w:r>
    </w:p>
    <w:p w:rsidR="00476F41" w:rsidRDefault="00826BAB">
      <w:pPr>
        <w:numPr>
          <w:ilvl w:val="0"/>
          <w:numId w:val="7"/>
        </w:numPr>
      </w:pPr>
      <w:r>
        <w:t xml:space="preserve">практическая и научно-исследовательская работа; - итоговая государственная аттестация.  </w:t>
      </w:r>
    </w:p>
    <w:p w:rsidR="00476F41" w:rsidRDefault="00826BAB">
      <w:r>
        <w:t xml:space="preserve">Каждый учебный </w:t>
      </w:r>
      <w:r>
        <w:tab/>
        <w:t xml:space="preserve">цикл </w:t>
      </w:r>
      <w:r>
        <w:tab/>
        <w:t xml:space="preserve">имеет </w:t>
      </w:r>
      <w:r>
        <w:tab/>
        <w:t xml:space="preserve">базовую </w:t>
      </w:r>
      <w:r>
        <w:tab/>
        <w:t xml:space="preserve">(обязательную) часть </w:t>
      </w:r>
      <w:r>
        <w:tab/>
        <w:t xml:space="preserve">и </w:t>
      </w:r>
      <w:r>
        <w:tab/>
        <w:t xml:space="preserve">вариативную (профильную), устанавливаемую вузом.  </w:t>
      </w:r>
    </w:p>
    <w:p w:rsidR="00476F41" w:rsidRDefault="00826BAB">
      <w:r>
        <w:t>В соответствии с утвержденным рабочим учебным планом и по графику учебного процесса срок освоения ООП ВПО магистратуры данного направления сос</w:t>
      </w:r>
      <w:r>
        <w:t xml:space="preserve">тавляет 104 недели за 2 года обучения:  </w:t>
      </w:r>
    </w:p>
    <w:p w:rsidR="00476F41" w:rsidRDefault="00826BAB">
      <w:pPr>
        <w:ind w:firstLine="0"/>
      </w:pPr>
      <w:r>
        <w:rPr>
          <w:u w:val="single" w:color="000000"/>
        </w:rPr>
        <w:t>1 год обучения</w:t>
      </w:r>
      <w:r>
        <w:t xml:space="preserve"> - 52 недели включает: </w:t>
      </w:r>
    </w:p>
    <w:p w:rsidR="00476F41" w:rsidRDefault="00826BAB">
      <w:pPr>
        <w:numPr>
          <w:ilvl w:val="0"/>
          <w:numId w:val="8"/>
        </w:numPr>
        <w:ind w:firstLine="0"/>
      </w:pPr>
      <w:r>
        <w:t xml:space="preserve">теоретическое обучение студентов – 32 недели; </w:t>
      </w:r>
    </w:p>
    <w:p w:rsidR="00476F41" w:rsidRDefault="00826BAB">
      <w:pPr>
        <w:numPr>
          <w:ilvl w:val="0"/>
          <w:numId w:val="8"/>
        </w:numPr>
        <w:spacing w:after="43" w:line="234" w:lineRule="auto"/>
        <w:ind w:firstLine="0"/>
      </w:pPr>
      <w:r>
        <w:t xml:space="preserve">экзаменационные сессии – 4 недели;  - производственная практика – 6 недель; - каникулы – 6 недель.  </w:t>
      </w:r>
      <w:r>
        <w:rPr>
          <w:u w:val="single" w:color="000000"/>
        </w:rPr>
        <w:t>2 год обучения</w:t>
      </w:r>
      <w:r>
        <w:t xml:space="preserve"> – 52 недели вкл</w:t>
      </w:r>
      <w:r>
        <w:t xml:space="preserve">ючает:  </w:t>
      </w:r>
    </w:p>
    <w:p w:rsidR="00476F41" w:rsidRDefault="00826BAB">
      <w:pPr>
        <w:numPr>
          <w:ilvl w:val="0"/>
          <w:numId w:val="8"/>
        </w:numPr>
        <w:ind w:firstLine="0"/>
      </w:pPr>
      <w:r>
        <w:t xml:space="preserve">теоретическое обучение – 12 недель; </w:t>
      </w:r>
    </w:p>
    <w:p w:rsidR="00476F41" w:rsidRDefault="00826BAB">
      <w:pPr>
        <w:numPr>
          <w:ilvl w:val="0"/>
          <w:numId w:val="8"/>
        </w:numPr>
        <w:ind w:firstLine="0"/>
      </w:pPr>
      <w:r>
        <w:t xml:space="preserve">экзаменационные сессии – 2 недели; - педагогическая практика – 4 недели; </w:t>
      </w:r>
    </w:p>
    <w:p w:rsidR="00476F41" w:rsidRDefault="00826BAB">
      <w:pPr>
        <w:numPr>
          <w:ilvl w:val="0"/>
          <w:numId w:val="8"/>
        </w:numPr>
        <w:ind w:firstLine="0"/>
      </w:pPr>
      <w:r>
        <w:t xml:space="preserve">научно-исследовательская практика – 8 недель; </w:t>
      </w:r>
    </w:p>
    <w:p w:rsidR="00476F41" w:rsidRDefault="00826BAB">
      <w:pPr>
        <w:numPr>
          <w:ilvl w:val="0"/>
          <w:numId w:val="8"/>
        </w:numPr>
        <w:ind w:firstLine="0"/>
      </w:pPr>
      <w:r>
        <w:t>научно-исследовательская работа магистра – 8 недель; - итоговая государственная аттестаци</w:t>
      </w:r>
      <w:r>
        <w:t xml:space="preserve">я – 3 недели; </w:t>
      </w:r>
    </w:p>
    <w:p w:rsidR="00476F41" w:rsidRDefault="00826BAB">
      <w:pPr>
        <w:numPr>
          <w:ilvl w:val="0"/>
          <w:numId w:val="8"/>
        </w:numPr>
        <w:ind w:firstLine="0"/>
      </w:pPr>
      <w:r>
        <w:t xml:space="preserve">каникулы – 6 недель.  </w:t>
      </w:r>
    </w:p>
    <w:p w:rsidR="00476F41" w:rsidRDefault="00826BAB">
      <w:pPr>
        <w:spacing w:line="240" w:lineRule="auto"/>
        <w:ind w:left="708" w:right="0" w:firstLine="0"/>
        <w:jc w:val="left"/>
      </w:pPr>
      <w:r>
        <w:t xml:space="preserve"> </w:t>
      </w:r>
    </w:p>
    <w:p w:rsidR="00476F41" w:rsidRDefault="00826BAB">
      <w:pPr>
        <w:spacing w:after="43" w:line="234" w:lineRule="auto"/>
        <w:ind w:left="-15" w:right="-10" w:firstLine="708"/>
        <w:jc w:val="left"/>
      </w:pPr>
      <w:r>
        <w:t xml:space="preserve">Рабочий учебный план отображает логическую последовательность освоения циклов и разделов </w:t>
      </w:r>
      <w:r>
        <w:tab/>
        <w:t xml:space="preserve">магистерской </w:t>
      </w:r>
      <w:r>
        <w:tab/>
        <w:t xml:space="preserve">программы </w:t>
      </w:r>
      <w:r>
        <w:tab/>
        <w:t xml:space="preserve">(дисциплин, </w:t>
      </w:r>
      <w:r>
        <w:tab/>
        <w:t xml:space="preserve">модулей, </w:t>
      </w:r>
      <w:r>
        <w:tab/>
        <w:t xml:space="preserve">практик) </w:t>
      </w:r>
      <w:r>
        <w:tab/>
        <w:t xml:space="preserve">обеспечивающих формирование компетенций.  </w:t>
      </w:r>
    </w:p>
    <w:p w:rsidR="00476F41" w:rsidRDefault="00826BAB">
      <w:r>
        <w:t>В нем указывается общая т</w:t>
      </w:r>
      <w:r>
        <w:t xml:space="preserve">рудоемкость дисциплин, модулей, практик в зачетных единицах, а также их общая и аудиторная трудоемкость в часах.  </w:t>
      </w:r>
    </w:p>
    <w:p w:rsidR="00476F41" w:rsidRDefault="00826BAB">
      <w:r>
        <w:t>В базовых частях, учебных циклов указан перечень базовых дисциплин (модулей) в  соответствии с требованиями ГОС ВПО. В вариативных частях уче</w:t>
      </w:r>
      <w:r>
        <w:t xml:space="preserve">бных циклов сформирован перечень и последовательность дисциплин (модулей) с учетом рекомендаций  ООП ВПО по направлению.  </w:t>
      </w:r>
    </w:p>
    <w:p w:rsidR="00476F41" w:rsidRDefault="00826BAB">
      <w:r>
        <w:lastRenderedPageBreak/>
        <w:t>Магистерская программа содержит дисциплины по выбору обучающихся в объеме не менее 30 процентов вариативной части обучения. Для каждо</w:t>
      </w:r>
      <w:r>
        <w:t xml:space="preserve">й дисциплины, модуля, практики в рабочем учебном  плане указаны виды учебной работы и формы промежуточной аттестации.  </w:t>
      </w:r>
    </w:p>
    <w:p w:rsidR="00476F41" w:rsidRDefault="00826BAB">
      <w:r>
        <w:t>Трудоемкость магистерской программы по очной форме обучения за учебный год равна 60 зачетным единицам (1800 часов). Максимальный объем у</w:t>
      </w:r>
      <w:r>
        <w:t>чебной нагрузки студента в неделю составляет 1,8 зачетные единицы (54 час.), включая все виды аудиторной и внеаудиторной (самостоятельной) учебной работы. Максимальный объем аудиторных учебных занятий в неделю при освоении магистерской программы в очной фо</w:t>
      </w:r>
      <w:r>
        <w:t xml:space="preserve">рме обучения составляет 36 академических часов.  </w:t>
      </w:r>
    </w:p>
    <w:p w:rsidR="00476F41" w:rsidRDefault="00826BAB">
      <w:r>
        <w:t xml:space="preserve">Общий объем каникулярного времени в учебном году составляет 6-10 недель, в том  числе не менее двух недель в зимний период.  </w:t>
      </w:r>
    </w:p>
    <w:p w:rsidR="00476F41" w:rsidRDefault="00826BAB">
      <w:r>
        <w:t xml:space="preserve">График учебного процесса (приложение 2) и учебный план приведены  в  приложение 3, связь компетенций с дисциплинами учебного плана приведена в матрице (приложение 4).  </w:t>
      </w:r>
    </w:p>
    <w:p w:rsidR="00476F41" w:rsidRDefault="00826BAB">
      <w:pPr>
        <w:spacing w:after="48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4.2. Рабочие программы учебных курсов, предметов, дисциплин (модулей)  </w:t>
      </w:r>
    </w:p>
    <w:p w:rsidR="00476F41" w:rsidRDefault="00826BAB">
      <w:r>
        <w:t>Рабочие прогр</w:t>
      </w:r>
      <w:r>
        <w:t>аммы учебных дисциплин обеспечивают качество подготовки обучающихся, составляются на все дисциплины учебного плана. В рабочей программе четко сформулированы конечные результаты обучения. Разработанные рабочие программы всех дисциплин как базовой, так и вар</w:t>
      </w:r>
      <w:r>
        <w:t>иативной частей учебного плана, включая дисциплины по выбору студента, по направлению  740300 – «Технология продукции и организация общественного питания». Структура и содержание рабочих программ,  включают цели освоения дисциплины, место дисциплины в стру</w:t>
      </w:r>
      <w:r>
        <w:t>ктуре ООП  магистратуры  по направлению  740300 – «Технология продукции и организация общественного питания», компетенции обучающегося, формируемые в результате освоения дисциплины, разделы дисциплины, темы лекций и вопросы, виды учебной работы, включая са</w:t>
      </w:r>
      <w:r>
        <w:t>мостоятельную работу  магистров  и трудоемкость (в часах), образовательные технологии, оценочные средства для текущего контроля успеваемости, промежуточной аттестации по итогам освоения дисциплины и учебнометодическое обеспечение самостоятельной работы, ст</w:t>
      </w:r>
      <w:r>
        <w:t xml:space="preserve">удентов, учебно-методическое и информационное обеспечение дисциплины, рекомендуемая литература и источники информации (основная и дополнительная), материально-техническое обеспечение дисциплины. </w:t>
      </w:r>
    </w:p>
    <w:p w:rsidR="00476F41" w:rsidRDefault="00826BAB">
      <w:r>
        <w:t>Структура ООП, трудоемкость и компетенции, формируемые при о</w:t>
      </w:r>
      <w:r>
        <w:t xml:space="preserve">своении дисциплин представлены в таблице 2 (см. ст.26).  </w:t>
      </w:r>
    </w:p>
    <w:p w:rsidR="00476F41" w:rsidRDefault="00826BAB">
      <w:pPr>
        <w:spacing w:after="43" w:line="237" w:lineRule="auto"/>
        <w:ind w:left="0" w:right="-10" w:firstLine="708"/>
      </w:pPr>
      <w:r>
        <w:rPr>
          <w:b/>
        </w:rPr>
        <w:t xml:space="preserve">4.3.  Программы практик и организации научно-исследовательской работы обучающихся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4.3.1. Программы практик </w:t>
      </w:r>
    </w:p>
    <w:p w:rsidR="00476F41" w:rsidRDefault="00826BAB">
      <w:r>
        <w:t>В соответствии с ФГОС ВПО магистратуры по направлению подготовки  740300 – «Технология пр</w:t>
      </w:r>
      <w:r>
        <w:t>одукции и организация общественного питания»практика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профессиональнопрактическую подготовку обуча</w:t>
      </w:r>
      <w:r>
        <w:t xml:space="preserve">ющихся.  </w:t>
      </w:r>
    </w:p>
    <w:p w:rsidR="00476F41" w:rsidRDefault="00826BAB">
      <w:pPr>
        <w:spacing w:after="43" w:line="234" w:lineRule="auto"/>
        <w:ind w:left="-15" w:right="696" w:firstLine="708"/>
        <w:jc w:val="left"/>
      </w:pPr>
      <w:r>
        <w:t xml:space="preserve">При реализации данной магистерской программы предусматриваются следующие  виды практик:  - производственная; </w:t>
      </w:r>
    </w:p>
    <w:p w:rsidR="00476F41" w:rsidRDefault="00826BAB">
      <w:pPr>
        <w:numPr>
          <w:ilvl w:val="0"/>
          <w:numId w:val="9"/>
        </w:numPr>
        <w:ind w:hanging="140"/>
      </w:pPr>
      <w:r>
        <w:t xml:space="preserve">педагогическая; </w:t>
      </w:r>
    </w:p>
    <w:p w:rsidR="00476F41" w:rsidRDefault="00826BAB">
      <w:pPr>
        <w:numPr>
          <w:ilvl w:val="0"/>
          <w:numId w:val="9"/>
        </w:numPr>
        <w:ind w:hanging="140"/>
      </w:pPr>
      <w:r>
        <w:t xml:space="preserve">научно-исследовательская. </w:t>
      </w:r>
    </w:p>
    <w:p w:rsidR="00476F41" w:rsidRDefault="00826BAB">
      <w:r>
        <w:t>Производственная практика организуется на базовых предприятиях, с которыми университет заклю</w:t>
      </w:r>
      <w:r>
        <w:t xml:space="preserve">чил договора в соответствии Устава КГТУ им. И. Раззакова. </w:t>
      </w:r>
    </w:p>
    <w:p w:rsidR="00476F41" w:rsidRDefault="00826BAB">
      <w:r>
        <w:t>Научно-исследовательская практика проводится на кафедре «Технология продуктов общественного питания» и в научных лабораториях вуза  обладающих необходимым кадровым и научно-техническим потенциалом.</w:t>
      </w:r>
      <w:r>
        <w:t xml:space="preserve">  </w:t>
      </w:r>
    </w:p>
    <w:p w:rsidR="00476F41" w:rsidRDefault="00826BAB">
      <w:r>
        <w:t xml:space="preserve">Педагогическая практика проводится на кафедре «Технология продуктов общественного питания». Практика проводится в соответствии с индивидуальной программой и календарным </w:t>
      </w:r>
      <w:r>
        <w:lastRenderedPageBreak/>
        <w:t>графиком, составленным магистрантом совместно с научным руководителем. В программе у</w:t>
      </w:r>
      <w:r>
        <w:t xml:space="preserve">казываются  формы отчетности. Сроки прохождения практики определяется учебным планом.  </w:t>
      </w:r>
    </w:p>
    <w:p w:rsidR="00476F41" w:rsidRDefault="00826BAB">
      <w:r>
        <w:t xml:space="preserve">Сквозная программа производственной,  педагогической и научно-исследовательской  практик приведена в приложении 5. </w:t>
      </w:r>
    </w:p>
    <w:p w:rsidR="00476F41" w:rsidRDefault="00826BAB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4.3.2. Организация научно-исследовательской работы обучающихся </w:t>
      </w:r>
    </w:p>
    <w:p w:rsidR="00476F41" w:rsidRDefault="00826BAB">
      <w:r>
        <w:t xml:space="preserve">В соответствии с ГОС ВПО магистратуры по направлению подготовки 740300 – «Технология продукции и организация общественного питания»  научно-исследовательская работа обучающихся является обязательным разделом основной образовательной программы магистратуры </w:t>
      </w:r>
      <w:r>
        <w:t xml:space="preserve">и направлена на формирование универсальных (общекультурных) и профессиональных компетенций в соответствии с требованиями ГОС ВПО и целями данной магистерской программы.  </w:t>
      </w:r>
    </w:p>
    <w:p w:rsidR="00476F41" w:rsidRDefault="00826BAB">
      <w:pPr>
        <w:spacing w:after="43" w:line="237" w:lineRule="auto"/>
        <w:ind w:left="0" w:right="-10" w:firstLine="708"/>
      </w:pPr>
      <w:r>
        <w:rPr>
          <w:b/>
        </w:rPr>
        <w:t>Виды научно-исследовательской работы магистранта, этапы и формы контроля ее выполнени</w:t>
      </w:r>
      <w:r>
        <w:rPr>
          <w:b/>
        </w:rPr>
        <w:t xml:space="preserve">я.  </w:t>
      </w:r>
    </w:p>
    <w:p w:rsidR="00476F41" w:rsidRDefault="00826BAB">
      <w:r>
        <w:t xml:space="preserve">Вузом предусмотрены следующие виды и этапы выполнения и формы контроля научноисследовательской работы обучающихся:  </w:t>
      </w:r>
    </w:p>
    <w:p w:rsidR="00476F41" w:rsidRDefault="00826BAB">
      <w:pPr>
        <w:numPr>
          <w:ilvl w:val="0"/>
          <w:numId w:val="10"/>
        </w:numPr>
        <w:ind w:hanging="140"/>
      </w:pPr>
      <w:r>
        <w:t xml:space="preserve">планирование научно-исследовательской работы, включающее ознакомление с тематикой исследовательских работ в данной области технологии </w:t>
      </w:r>
      <w:r>
        <w:t xml:space="preserve">продукции питания и выбор темы исследования, написание реферата по избранной теме; </w:t>
      </w:r>
    </w:p>
    <w:p w:rsidR="00476F41" w:rsidRDefault="00826BAB">
      <w:pPr>
        <w:numPr>
          <w:ilvl w:val="0"/>
          <w:numId w:val="10"/>
        </w:numPr>
        <w:ind w:hanging="140"/>
      </w:pPr>
      <w:r>
        <w:t xml:space="preserve">проведение научно-исследовательской работы; </w:t>
      </w:r>
    </w:p>
    <w:p w:rsidR="00476F41" w:rsidRDefault="00826BAB">
      <w:pPr>
        <w:numPr>
          <w:ilvl w:val="0"/>
          <w:numId w:val="10"/>
        </w:numPr>
        <w:spacing w:after="43" w:line="234" w:lineRule="auto"/>
        <w:ind w:hanging="140"/>
      </w:pPr>
      <w:r>
        <w:t>корректировка плана проведения научно-исследовательской работы; - составление отчета о научно-исследовательской работе; - публи</w:t>
      </w:r>
      <w:r>
        <w:t xml:space="preserve">чная защита выполненной работы.  </w:t>
      </w:r>
    </w:p>
    <w:p w:rsidR="00476F41" w:rsidRDefault="00826BAB">
      <w:r>
        <w:t>Студенты в рамках научно-исследовательской работы изучают специальную литературу и другую научно-техническую информацию, достижения отечественной и зарубежной науки и техники в соответствующей области знаний, выполняют обз</w:t>
      </w:r>
      <w:r>
        <w:t xml:space="preserve">ор и анализ литературных и патентных источников в выбранном научном направлении в области технологии продуктов растительного происхождения, проводят научные исследования, готовят научно-технические отчеты, обзоры, статьи и иные публикации; делают доклады  </w:t>
      </w:r>
      <w:r>
        <w:t>на научных семинарах, конференциях, симпозиумах; участвуют в рационализаторской и изобретательской работе, выполняют выпускную квалификационную работу в виде магистерской диссертации. Основные этапы данной работы фиксируются в индивидуальном плане магистра</w:t>
      </w:r>
      <w:r>
        <w:t xml:space="preserve">нта в соответствии с Положением о магистратуре КГТУ им. И. Раззакова. </w:t>
      </w:r>
    </w:p>
    <w:p w:rsidR="00476F41" w:rsidRDefault="00826BAB">
      <w:r>
        <w:t>Основной формой планирования и корректировки индивидуальных планов научноисследовательской работы обучаемых является обоснование темы, обсуждение плана и промежуточных результатов иссле</w:t>
      </w:r>
      <w:r>
        <w:t xml:space="preserve">дования в рамках научно-исследовательского семинара. </w:t>
      </w:r>
    </w:p>
    <w:p w:rsidR="00476F41" w:rsidRDefault="00826BAB">
      <w:r>
        <w:t>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</w:t>
      </w:r>
      <w:r>
        <w:t xml:space="preserve">, позволяющее  оценить уровень приобретенных знаний, умений и сформированных компетенций обучающихся. Необходимо также дать оценку компетенций, связанных с формированием профессионального мировоззрения и определенного уровня культуры. </w:t>
      </w:r>
    </w:p>
    <w:p w:rsidR="00476F41" w:rsidRDefault="00826BAB">
      <w:pPr>
        <w:spacing w:after="57" w:line="240" w:lineRule="auto"/>
        <w:ind w:left="71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8" w:line="237" w:lineRule="auto"/>
        <w:ind w:left="1097" w:right="0" w:firstLine="7"/>
        <w:jc w:val="left"/>
      </w:pP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Фактическое рес</w:t>
      </w:r>
      <w:r>
        <w:rPr>
          <w:b/>
          <w:sz w:val="28"/>
        </w:rPr>
        <w:t xml:space="preserve">урсное обеспечение магистерской ООП ВПО. </w:t>
      </w:r>
    </w:p>
    <w:p w:rsidR="00476F41" w:rsidRDefault="00826BAB">
      <w:pPr>
        <w:ind w:left="900" w:firstLine="0"/>
      </w:pPr>
      <w:r>
        <w:t xml:space="preserve">Ресурсное обеспечение ООП формируется на основе требований к условиям </w:t>
      </w:r>
    </w:p>
    <w:p w:rsidR="00476F41" w:rsidRDefault="00826BAB">
      <w:pPr>
        <w:spacing w:after="42" w:line="240" w:lineRule="auto"/>
        <w:ind w:left="10" w:right="-10" w:hanging="10"/>
        <w:jc w:val="right"/>
      </w:pPr>
      <w:r>
        <w:t xml:space="preserve">реализации  ООП магистратуры, определяемых ГОС ВПО по направлению  подготовки </w:t>
      </w:r>
    </w:p>
    <w:p w:rsidR="00476F41" w:rsidRDefault="00826BAB">
      <w:pPr>
        <w:ind w:left="900" w:firstLine="0"/>
      </w:pPr>
      <w:r>
        <w:t>740300 – «Технология продукции и организация общественного питания»</w:t>
      </w:r>
      <w:r>
        <w:rPr>
          <w:b/>
        </w:rP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5.1. Кадровое обеспечение реализации ООП ВПО </w:t>
      </w:r>
    </w:p>
    <w:p w:rsidR="00476F41" w:rsidRDefault="00826BAB">
      <w:r>
        <w:t>Реализация ООП подготовки магистров обеспечивается педагогическими кадрами, имеющими, как правило, базовое образование, соответствующее профи</w:t>
      </w:r>
      <w:r>
        <w:t xml:space="preserve">лю преподаваемой </w:t>
      </w:r>
      <w:r>
        <w:lastRenderedPageBreak/>
        <w:t xml:space="preserve">дисциплины, и систематически занимающимися научной и (или) научно-методической деятельностью. </w:t>
      </w:r>
    </w:p>
    <w:p w:rsidR="00476F41" w:rsidRDefault="00826BAB">
      <w:r>
        <w:t>Преподаватели профессионального цикла должны иметь ученую степень кандидата, доктора наук и (или) опыт деятельности в соответствующей профессион</w:t>
      </w:r>
      <w:r>
        <w:t xml:space="preserve">альной сфере. Доля преподавателей, имеющая степень кандидата или доктора наук, в общем числе преподавателей, обеспечивающих образовательный процесс по данной основной образовательной программе должно быть не менее 40%. </w:t>
      </w:r>
    </w:p>
    <w:p w:rsidR="00476F41" w:rsidRDefault="00826BAB">
      <w:pPr>
        <w:ind w:left="900" w:firstLine="0"/>
      </w:pPr>
      <w:r>
        <w:t xml:space="preserve">Реализация основной образовательной </w:t>
      </w:r>
      <w:r>
        <w:t xml:space="preserve">программы по направлению 740300 «Технология продукции и организация общественного питания» </w:t>
      </w:r>
      <w:r>
        <w:rPr>
          <w:rFonts w:ascii="Calibri" w:eastAsia="Calibri" w:hAnsi="Calibri" w:cs="Calibri"/>
        </w:rPr>
        <w:t xml:space="preserve"> </w:t>
      </w:r>
      <w:r>
        <w:t>подготовки магистров обеспечивается научно-педагогическими кадрами, ученая степень которых составляет 82%. ППС с учеными степенями и званиями, привлекаемого к обесп</w:t>
      </w:r>
      <w:r>
        <w:t>ечению профессионального цикла составляет 60% (приложение 6).  Повышение квалификации ППС кафедры (приложение 6).</w:t>
      </w:r>
      <w:r>
        <w:rPr>
          <w:color w:val="FF0000"/>
        </w:rPr>
        <w:t xml:space="preserve"> </w:t>
      </w:r>
    </w:p>
    <w:p w:rsidR="00476F41" w:rsidRDefault="00826BAB">
      <w:pPr>
        <w:spacing w:after="49" w:line="240" w:lineRule="auto"/>
        <w:ind w:left="501" w:right="0" w:firstLine="0"/>
        <w:jc w:val="left"/>
      </w:pPr>
      <w:r>
        <w:rPr>
          <w:b/>
          <w:i/>
        </w:rPr>
        <w:t xml:space="preserve"> </w:t>
      </w:r>
    </w:p>
    <w:p w:rsidR="00476F41" w:rsidRDefault="00826BAB">
      <w:pPr>
        <w:spacing w:after="44" w:line="237" w:lineRule="auto"/>
        <w:ind w:left="511" w:right="-10" w:hanging="10"/>
        <w:jc w:val="left"/>
      </w:pPr>
      <w:r>
        <w:rPr>
          <w:b/>
          <w:i/>
        </w:rPr>
        <w:t xml:space="preserve">5.2 Учебно-методическое и информационное обеспечение учебного процесса </w:t>
      </w:r>
    </w:p>
    <w:p w:rsidR="00476F41" w:rsidRDefault="00826BAB">
      <w:pPr>
        <w:ind w:firstLine="540"/>
      </w:pPr>
      <w:r>
        <w:t>При подготовке магистров уделяется большое внимание обеспечению уче</w:t>
      </w:r>
      <w:r>
        <w:t>бного процесса источниками учебной информации. Преподавание дисциплин профессионального цикла осуществляется в основном по учебникам, учебным пособиям, изданным централизованно, а также с использованием методических разработок, конспектов лекций, учебных п</w:t>
      </w:r>
      <w:r>
        <w:t>особий, написанных преподавателями кафедр (Рабочие программы, силлабусы, глоссарий и т.д. содержатся в учебно-методических комплексах по дисциплинам) (</w:t>
      </w:r>
      <w:r>
        <w:rPr>
          <w:i/>
        </w:rPr>
        <w:t>приложение 7)</w:t>
      </w:r>
      <w:r>
        <w:t xml:space="preserve">. </w:t>
      </w:r>
    </w:p>
    <w:p w:rsidR="00476F41" w:rsidRDefault="00826BAB">
      <w:pPr>
        <w:ind w:firstLine="540"/>
      </w:pPr>
      <w:r>
        <w:t>Помимо библиотеки КГТУ, для обучающихся обеспечен доступ к современным профессиональным б</w:t>
      </w:r>
      <w:r>
        <w:t xml:space="preserve">азам данных, информационным справочным и поисковым системам,  электронным базам данных кафедр. Студенты и преподаватели кафедр пользуются личным фондом, а также фондами кафедр факультета, в которых имеются последние отечественные и зарубежные издания.  </w:t>
      </w:r>
    </w:p>
    <w:p w:rsidR="00476F41" w:rsidRDefault="00826BAB">
      <w:pPr>
        <w:ind w:firstLine="540"/>
      </w:pPr>
      <w:r>
        <w:t>Пр</w:t>
      </w:r>
      <w:r>
        <w:t xml:space="preserve">еподаватели активно участвуют в разработке и внедрении в учебный процесс новых форм и методов обучения. Созданы обширные банки дидактических материалов по специальности: контрольные и тестовые задания, комплексы программ, презентаций и т.д.  </w:t>
      </w:r>
    </w:p>
    <w:p w:rsidR="00476F41" w:rsidRDefault="00826BAB">
      <w:pPr>
        <w:ind w:firstLine="524"/>
      </w:pPr>
      <w:r>
        <w:t>В библиотечно</w:t>
      </w:r>
      <w:r>
        <w:t xml:space="preserve">м фонде в целом имеется достаточное количество экземпляров рекомендуемой учебно-методической литературы. Фонды учебной литературы дополняются электронными учебниками. </w:t>
      </w:r>
    </w:p>
    <w:p w:rsidR="00476F41" w:rsidRDefault="00826BAB">
      <w:pPr>
        <w:ind w:firstLine="524"/>
      </w:pPr>
      <w:r>
        <w:t xml:space="preserve"> Реализация основных образовательных программ подготовки магистров обеспечивается доступ</w:t>
      </w:r>
      <w:r>
        <w:t>ом каждого студента к комплектам библиотечного фонда отечественных и зарубежных журналов из следующего перечня: “Наука и новые технологии”, “Известия вузов”, “Известия Кыргызского государственного технического университета”, “Пищевая промышленность”, “Хран</w:t>
      </w:r>
      <w:r>
        <w:t>ение и переработка сельхозсырья”,”Питание и общество”, “Товароведение продовольственных товаров”, “Вопросы питания”, “Пищевая и перерабатывающая промышленность”, “Общепит бизнес и искусство”, “Кондитерское и хлебопекарное производство”, “Пищевые ингредиент</w:t>
      </w:r>
      <w:r>
        <w:t xml:space="preserve">ы, сырье и добавки”, “Мясная индустрия”, “Все о мясе”. </w:t>
      </w:r>
    </w:p>
    <w:p w:rsidR="00476F41" w:rsidRDefault="00826BAB">
      <w:pPr>
        <w:ind w:firstLine="540"/>
      </w:pPr>
      <w:r>
        <w:t>Для реализации ООП подготовки магистров на кафедре ТПОП ведется активная работа по обеспеченности учебно-методической литературой. Магистры имеют доступ к базам данных библиотечных и кафедральных фонд</w:t>
      </w:r>
      <w:r>
        <w:t xml:space="preserve">ов, которые формируются по полному перечню дисциплин ООП. Карта методической оснащенности прилагается </w:t>
      </w:r>
      <w:r>
        <w:rPr>
          <w:i/>
        </w:rPr>
        <w:t>(приложение 7).</w:t>
      </w:r>
      <w:r>
        <w:t xml:space="preserve"> Сведения о книгообеспеченности учебного процесса </w:t>
      </w:r>
      <w:r>
        <w:rPr>
          <w:i/>
        </w:rPr>
        <w:t xml:space="preserve">в приложении 7. </w:t>
      </w:r>
    </w:p>
    <w:p w:rsidR="00476F41" w:rsidRDefault="00826BAB">
      <w:pPr>
        <w:spacing w:after="0" w:line="240" w:lineRule="auto"/>
        <w:ind w:left="540" w:right="0" w:firstLine="0"/>
        <w:jc w:val="left"/>
      </w:pPr>
      <w:r>
        <w:rPr>
          <w:i/>
        </w:rPr>
        <w:t xml:space="preserve"> </w:t>
      </w:r>
    </w:p>
    <w:p w:rsidR="00476F41" w:rsidRDefault="00826BAB">
      <w:pPr>
        <w:spacing w:after="52" w:line="240" w:lineRule="auto"/>
        <w:ind w:left="540" w:right="0" w:firstLine="0"/>
        <w:jc w:val="left"/>
      </w:pPr>
      <w:r>
        <w:t xml:space="preserve"> </w:t>
      </w:r>
    </w:p>
    <w:p w:rsidR="00476F41" w:rsidRDefault="00826BAB">
      <w:pPr>
        <w:spacing w:after="44" w:line="237" w:lineRule="auto"/>
        <w:ind w:left="715" w:right="-10" w:hanging="10"/>
        <w:jc w:val="left"/>
      </w:pPr>
      <w:r>
        <w:rPr>
          <w:b/>
          <w:i/>
        </w:rPr>
        <w:t xml:space="preserve">5.3 Материально-техническое обеспечение учебного процесса </w:t>
      </w:r>
    </w:p>
    <w:p w:rsidR="00476F41" w:rsidRDefault="00826BAB">
      <w:r>
        <w:t xml:space="preserve">Материально-техническая база университета в основном отвечает современным требованиям, предъявляемым к вузу, и обеспечивает возможность проведения учебного процесса и НИР с учетом задач и специфики направления подготовки </w:t>
      </w:r>
      <w:r>
        <w:rPr>
          <w:b/>
        </w:rPr>
        <w:t>740300-«Технология продукции и орга</w:t>
      </w:r>
      <w:r>
        <w:rPr>
          <w:b/>
        </w:rPr>
        <w:t xml:space="preserve">низация общественного питания» профиль подготовки «Технология функциональных продуктов питания». </w:t>
      </w:r>
    </w:p>
    <w:p w:rsidR="00476F41" w:rsidRDefault="00826BAB">
      <w:r>
        <w:lastRenderedPageBreak/>
        <w:t>Выпускающая кафедра располагают аудиторным фондом для проведения лекционных, практических, лабораторных и индивидуальных занятий преподавателей со студентами, проведения консультаций и экзаменов. В учебном процессе по направлению подготовки магистров испол</w:t>
      </w:r>
      <w:r>
        <w:t xml:space="preserve">ьзуются современные технические средства (компьютеры, видеотехника) </w:t>
      </w:r>
    </w:p>
    <w:p w:rsidR="00476F41" w:rsidRDefault="00826BAB">
      <w:pPr>
        <w:spacing w:after="0" w:line="237" w:lineRule="auto"/>
        <w:ind w:left="-5" w:right="-10" w:hanging="10"/>
        <w:jc w:val="left"/>
      </w:pPr>
      <w:r>
        <w:rPr>
          <w:i/>
        </w:rPr>
        <w:t>(приложение 8).</w:t>
      </w:r>
      <w:r>
        <w:t xml:space="preserve">  </w:t>
      </w:r>
    </w:p>
    <w:p w:rsidR="00476F41" w:rsidRDefault="00826BAB">
      <w:pPr>
        <w:spacing w:after="5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76F41" w:rsidRDefault="00826BAB">
      <w:pPr>
        <w:spacing w:after="48" w:line="237" w:lineRule="auto"/>
        <w:ind w:left="911" w:right="0" w:firstLine="7"/>
        <w:jc w:val="left"/>
      </w:pPr>
      <w:r>
        <w:rPr>
          <w:b/>
          <w:sz w:val="28"/>
        </w:rPr>
        <w:t>6.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Характеристика среды университета, обеспечивающая развитие общекультурных (социально-личностных) компетенций выпускников </w:t>
      </w:r>
    </w:p>
    <w:p w:rsidR="00476F41" w:rsidRDefault="00826BAB">
      <w:pPr>
        <w:spacing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76F41" w:rsidRDefault="00826BAB">
      <w:r>
        <w:t xml:space="preserve">Реализация ООП ВПО 740300 ̶ «Технология </w:t>
      </w:r>
      <w:r>
        <w:t>продукции и организация общественного питания» профиль подготовки «Технология функциональных продуктов питания» предусматривает использование всех имеющихся возможностей КГТУ им. И. Раззакова для формирования и развития общекультурных компетенций выпускник</w:t>
      </w:r>
      <w:r>
        <w:t xml:space="preserve">ов. </w:t>
      </w:r>
    </w:p>
    <w:p w:rsidR="00476F41" w:rsidRDefault="00826BAB">
      <w:r>
        <w:t xml:space="preserve">Деятельность по формированию социально-культурной среды осуществляется совместно с Департаментом по социальным вопросам и воспитательной работе. </w:t>
      </w:r>
    </w:p>
    <w:p w:rsidR="00476F41" w:rsidRDefault="00826BAB">
      <w:r>
        <w:t>Целевой установкой концепции воспитательной работы является социализация личности гражданина Кыргызстана, формирование его умения познавать мир и умело строить рационально организованное общество. При этом возможна следующая структура этой цели: утверждени</w:t>
      </w:r>
      <w:r>
        <w:t>е общечеловеческих и нравственных ценностей; расширение мировоззрения будущих специалистов; развитие творческого мышления; приобщение к богатству национальной и мировой истории и культуры; овладение коммуникативными основами; обеспечение образовательного и</w:t>
      </w:r>
      <w:r>
        <w:t xml:space="preserve"> этического уровня; активное воспитание у студентов личных, гражданских и профессиональных качеств, отвечающих интересам развития личности, общества, создание истинно гуманитарной среды обитания. </w:t>
      </w:r>
    </w:p>
    <w:p w:rsidR="00476F41" w:rsidRDefault="00826BAB">
      <w:r>
        <w:t>Вопросы формирования и становления личности молодежи в высш</w:t>
      </w:r>
      <w:r>
        <w:t xml:space="preserve">их учебных заведениях не могут быть реализованы без эффективной системы вне учебной воспитательной работы.  </w:t>
      </w:r>
    </w:p>
    <w:p w:rsidR="00476F41" w:rsidRDefault="00826BAB">
      <w:r>
        <w:t>Вся воспитательная политика предусматривает создание максимально благоприятных условий в учебной, бытовой и досуговой сфере деятельности студентов.</w:t>
      </w:r>
      <w:r>
        <w:t xml:space="preserve"> Она охватывает основной бюджет времени студента и включает как учебное, так и вне учебное время.  </w:t>
      </w:r>
    </w:p>
    <w:p w:rsidR="00476F41" w:rsidRDefault="00826BAB">
      <w:r>
        <w:t>Действующая система воспитательной работы в КГТУ предполагает три интегрированных направления, а именно профессионально-трудовое, гражданско-правовое, культ</w:t>
      </w:r>
      <w:r>
        <w:t xml:space="preserve">урно-эстетическое и нравственное воспитание.  </w:t>
      </w:r>
    </w:p>
    <w:p w:rsidR="00476F41" w:rsidRDefault="00826BAB">
      <w:r>
        <w:t>Организация культурно-массовых мероприятий и развитие системы досуга; участие в мероприятиях, конкурсах и фестивалях: «Посвящение в студенты», «День студентов», «Алло мы ищем таланты», «Мистер и мисс КГТУ», «В</w:t>
      </w:r>
      <w:r>
        <w:t>есна Ала-Тоо», организация профилактической и превентивной работы по предупреждению правонарушений, наркомании и прочих асоциальных проявлений; воспитание у студентов чувства патриотизма, уважения и любви к своему факультету, вузу, выбранной профессии; пов</w:t>
      </w:r>
      <w:r>
        <w:t>ышение культуры и этики поведения студентов; повышение уровня нравственности, культуры, гражданского долга и гуманизма студентов; спортивно-оздоровительная работа и пропаганда здорового образа жизни и физической культуры, развитие студенческого самоуправле</w:t>
      </w:r>
      <w:r>
        <w:t>ния, участие обучающихся в работе общественных организаций, деятельности предприятий туристкой индустрии, спортивных и творческих клубов, научных студенческих обществ, содействует наряду с профессиональной подготовкой, нравственному, эстетическому и физиче</w:t>
      </w:r>
      <w:r>
        <w:t xml:space="preserve">скому совершенствованию, творческому развитию личности. </w:t>
      </w:r>
    </w:p>
    <w:p w:rsidR="00476F41" w:rsidRDefault="00826BAB">
      <w:r>
        <w:t>Согласно утвержденной в университете системе внутреннего контроля качества осуществляется трехуровневое управление воспитательной деятельностью: вуз-факультеткафедра, а реализуемая личностно-ориентир</w:t>
      </w:r>
      <w:r>
        <w:t xml:space="preserve">ованная модель образования обеспечивает не только качественное образование, но и индивидуальное развитие, успешную социализацию каждого студента; создание наиболее благоприятных условий развития для всех студентов с учетом различий способностей.  </w:t>
      </w:r>
    </w:p>
    <w:p w:rsidR="00476F41" w:rsidRDefault="00826BAB">
      <w:pPr>
        <w:spacing w:after="62" w:line="240" w:lineRule="auto"/>
        <w:ind w:left="706" w:right="0" w:firstLine="0"/>
        <w:jc w:val="left"/>
      </w:pPr>
      <w:r>
        <w:t xml:space="preserve"> </w:t>
      </w:r>
    </w:p>
    <w:p w:rsidR="00476F41" w:rsidRDefault="00826BAB">
      <w:pPr>
        <w:numPr>
          <w:ilvl w:val="0"/>
          <w:numId w:val="11"/>
        </w:numPr>
        <w:spacing w:after="48" w:line="237" w:lineRule="auto"/>
        <w:ind w:right="0" w:hanging="240"/>
        <w:jc w:val="left"/>
      </w:pPr>
      <w:r>
        <w:rPr>
          <w:b/>
          <w:sz w:val="28"/>
        </w:rPr>
        <w:lastRenderedPageBreak/>
        <w:t>Нормат</w:t>
      </w:r>
      <w:r>
        <w:rPr>
          <w:b/>
          <w:sz w:val="28"/>
        </w:rPr>
        <w:t>ивно-методическое обеспечение системы оценки качества освоения обучающимися магистерской программы.</w:t>
      </w:r>
      <w:r>
        <w:rPr>
          <w:sz w:val="28"/>
        </w:rPr>
        <w:t xml:space="preserve"> </w:t>
      </w:r>
    </w:p>
    <w:p w:rsidR="00476F41" w:rsidRDefault="00826BAB">
      <w:r>
        <w:t>В соответствии с ГОС ВПО по направлению 740300  ̶ «Технология продукции и организация общественного питания»  и Типовым положением о вузе, Уставом универси</w:t>
      </w:r>
      <w:r>
        <w:t xml:space="preserve">тета и внутри вузовской системой управления качеством подготовки оценка качества освоения основных образовательных программ включает в себя текущий контроль успеваемости, промежуточную и итоговую государственную аттестацию обучающихся.  </w:t>
      </w:r>
    </w:p>
    <w:p w:rsidR="00476F41" w:rsidRDefault="00826BAB">
      <w:r>
        <w:t>Нормативно-методич</w:t>
      </w:r>
      <w:r>
        <w:t>еское обеспечение текущего контроля успеваемости и промежуточной аттестации обучающихся по ООП магистратуры  осуществляется в соответствии с системой управления качеством подготовки специалистов и внутривузовским Положением о модульно-рейтинговой системе (</w:t>
      </w:r>
      <w:r>
        <w:t xml:space="preserve">приложение 9).   </w:t>
      </w:r>
    </w:p>
    <w:p w:rsidR="00476F41" w:rsidRDefault="00826BAB">
      <w:pPr>
        <w:spacing w:after="50" w:line="240" w:lineRule="auto"/>
        <w:ind w:left="568" w:right="0" w:firstLine="0"/>
        <w:jc w:val="left"/>
      </w:pPr>
      <w:r>
        <w:t xml:space="preserve"> </w:t>
      </w:r>
    </w:p>
    <w:p w:rsidR="00476F41" w:rsidRDefault="00826BAB">
      <w:pPr>
        <w:numPr>
          <w:ilvl w:val="1"/>
          <w:numId w:val="11"/>
        </w:numPr>
        <w:spacing w:after="44" w:line="237" w:lineRule="auto"/>
        <w:ind w:right="-10"/>
        <w:jc w:val="left"/>
      </w:pPr>
      <w:r>
        <w:rPr>
          <w:b/>
          <w:i/>
        </w:rPr>
        <w:t xml:space="preserve">Фонды оценочных средств для проведения текущего контроля успеваемости и промежуточной аттестации </w:t>
      </w:r>
    </w:p>
    <w:p w:rsidR="00476F41" w:rsidRDefault="00826BAB">
      <w:pPr>
        <w:spacing w:line="240" w:lineRule="auto"/>
        <w:ind w:left="710" w:right="0" w:firstLine="0"/>
        <w:jc w:val="left"/>
      </w:pPr>
      <w:r>
        <w:t xml:space="preserve"> </w:t>
      </w:r>
    </w:p>
    <w:p w:rsidR="00476F41" w:rsidRDefault="00826BAB">
      <w:pPr>
        <w:ind w:firstLine="540"/>
      </w:pPr>
      <w:r>
        <w:t>В соответствии с требованиями ГОС ВПО для аттестации обучающихся на соответствие их персональных достижений поэтапным требованиям соотве</w:t>
      </w:r>
      <w:r>
        <w:t>тствующей ООП вуз провел работу по созданию фондов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</w:t>
      </w:r>
      <w:r>
        <w:t>бот, коллоквиумов,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сформированных компетенций обучающихся. (оценочные средства со</w:t>
      </w:r>
      <w:r>
        <w:t>держатся в учебнометодических комплексах по дисциплинам) (</w:t>
      </w:r>
      <w:r>
        <w:rPr>
          <w:i/>
        </w:rPr>
        <w:t>приложение 7)</w:t>
      </w:r>
      <w:r>
        <w:t xml:space="preserve">.  </w:t>
      </w:r>
    </w:p>
    <w:p w:rsidR="00476F41" w:rsidRDefault="00826BAB">
      <w:pPr>
        <w:numPr>
          <w:ilvl w:val="1"/>
          <w:numId w:val="11"/>
        </w:numPr>
        <w:spacing w:after="44" w:line="237" w:lineRule="auto"/>
        <w:ind w:right="-10"/>
        <w:jc w:val="left"/>
      </w:pPr>
      <w:r>
        <w:rPr>
          <w:b/>
          <w:i/>
        </w:rPr>
        <w:t xml:space="preserve">Итоговая государственная аттестация выпускников магистерской программы 740300 ̶ «Технология продукции и организация общественного питания» </w:t>
      </w:r>
    </w:p>
    <w:p w:rsidR="00476F41" w:rsidRDefault="00826BAB">
      <w:pPr>
        <w:ind w:firstLine="540"/>
      </w:pPr>
      <w:r>
        <w:t>Итоговая государственная аттестация выпус</w:t>
      </w:r>
      <w:r>
        <w:t>кника магистратуры включает Государственный экзамен по направлению и защиту магистерской выпускной квалификационной работы (</w:t>
      </w:r>
      <w:r>
        <w:rPr>
          <w:i/>
        </w:rPr>
        <w:t>приложение 10).</w:t>
      </w:r>
      <w:r>
        <w:t xml:space="preserve">  </w:t>
      </w:r>
    </w:p>
    <w:p w:rsidR="00476F41" w:rsidRDefault="00826BAB">
      <w:pPr>
        <w:ind w:firstLine="540"/>
      </w:pPr>
      <w:r>
        <w:t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</w:t>
      </w:r>
      <w:r>
        <w:t xml:space="preserve">ыпускную квалификационную работу, связанную с решением задач того вида (видов) деятельности, к которым готовится магистрант (научно -исследовательской, педагогической, организационно-управленческой, аналитической).  </w:t>
      </w:r>
    </w:p>
    <w:p w:rsidR="00476F41" w:rsidRDefault="00826BAB">
      <w:pPr>
        <w:ind w:firstLine="540"/>
      </w:pPr>
      <w:r>
        <w:t>Подготовка и защита выпускной квалифика</w:t>
      </w:r>
      <w:r>
        <w:t>ционной работы (магистерской диссертации)  являются завершающим этапом обучения магистра. Диссертация должна отражать реальный профессиональный уровень магистра по направлению подготовки «Технология продукции и организация общественного питания», определят</w:t>
      </w:r>
      <w:r>
        <w:t xml:space="preserve">ь уровень его подготовленности к выполнению должностных обязанностей в соответствии с полученной квалификацией.  </w:t>
      </w:r>
    </w:p>
    <w:p w:rsidR="00476F41" w:rsidRDefault="00826BAB">
      <w:pPr>
        <w:ind w:firstLine="540"/>
      </w:pPr>
      <w:r>
        <w:t>Целью выполнения магистерской диссертации является систематизация и закрепление знаний и практических навыков выпускника. В соответствии с эти</w:t>
      </w:r>
      <w:r>
        <w:t>м, основными задачами выполнения диссертации являются  умение актуализировать проблемную ситуацию, выделить в ней основной объект своего исследования, раскрыть теоретико-методологические особенности объекта, обосновать предметное поле для более глубокого а</w:t>
      </w:r>
      <w:r>
        <w:t xml:space="preserve">нализа, используя весь арсенал методов исследовательской деятельности, разработать и предложить способы, технологии, механизмы или модели преобразования исследуемого объекта с целью разрешения проблемы. </w:t>
      </w:r>
    </w:p>
    <w:p w:rsidR="00476F41" w:rsidRDefault="00826BAB">
      <w:pPr>
        <w:ind w:firstLine="0"/>
      </w:pPr>
      <w:r>
        <w:t xml:space="preserve">Результатом исследовательского проекта должно стать </w:t>
      </w:r>
      <w:r>
        <w:t xml:space="preserve">новое приращение научного знания, имеющего прикладное практическое значение.  </w:t>
      </w:r>
    </w:p>
    <w:p w:rsidR="00476F41" w:rsidRDefault="00826BAB">
      <w:pPr>
        <w:ind w:firstLine="540"/>
      </w:pPr>
      <w:r>
        <w:t xml:space="preserve">Магистерская диссертация представляет собой научную работу, обладающую единством внутренней структуры, развёрнутой     и научно обоснованной авторской аргументацией, а также </w:t>
      </w:r>
      <w:r>
        <w:lastRenderedPageBreak/>
        <w:t>лог</w:t>
      </w:r>
      <w:r>
        <w:t xml:space="preserve">икой изложения, направленной на раскрытие цели и задач исследования. Она должна содержать: </w:t>
      </w:r>
    </w:p>
    <w:p w:rsidR="00476F41" w:rsidRDefault="00826BAB">
      <w:pPr>
        <w:ind w:firstLine="540"/>
      </w:pPr>
      <w:r>
        <w:t>обоснование выбора темы исследования, анализ разработанности данной проблематики в отечественной и зарубежной научной литературе, постановку цели и задач исследован</w:t>
      </w:r>
      <w:r>
        <w:t xml:space="preserve">ия, обоснование выбора теоретико-методологической и эмпирической базы исследования, выносимые на защиту положения.  </w:t>
      </w:r>
    </w:p>
    <w:p w:rsidR="00476F41" w:rsidRDefault="00826BAB">
      <w:pPr>
        <w:ind w:firstLine="540"/>
      </w:pPr>
      <w:r>
        <w:t>Тему диссертации магистр выбирает самостоятельно, в соответствии со своими научными интересами, практическим опытом, знаниями специальной л</w:t>
      </w:r>
      <w:r>
        <w:t xml:space="preserve">итературы по выбранной тематике, будущими обязанностями по предполагаемому месту работы.  </w:t>
      </w:r>
    </w:p>
    <w:p w:rsidR="00476F41" w:rsidRDefault="00826BAB">
      <w:pPr>
        <w:ind w:firstLine="540"/>
      </w:pPr>
      <w:r>
        <w:t xml:space="preserve">Примерные темы магистерских диссертаций разрабатывает выпускающая кафедра. Основными требованиями к тематике магистерских диссертаций являются актуальность, связь с </w:t>
      </w:r>
      <w:r>
        <w:t xml:space="preserve">решением недостаточно изученных и разработанных вопросов, практическая значимость для пищевой и перерабатывающей отрасли.  Примерная тематика магистерских диссертаций  доводится до сведения магистрантов до 1 октября первого года обучения.  </w:t>
      </w:r>
    </w:p>
    <w:p w:rsidR="00476F41" w:rsidRDefault="00826BAB">
      <w:pPr>
        <w:ind w:firstLine="540"/>
      </w:pPr>
      <w:r>
        <w:t>Выбрав тему, ма</w:t>
      </w:r>
      <w:r>
        <w:t xml:space="preserve">гистрант согласует ее с преподавателем, предложившим ее, и подает прошение на заседание соответствующей кафедры до 1 ноября первого года обучения.  </w:t>
      </w:r>
    </w:p>
    <w:p w:rsidR="00476F41" w:rsidRDefault="00826BAB">
      <w:pPr>
        <w:ind w:firstLine="540"/>
      </w:pPr>
      <w:r>
        <w:t>Тема утверждается на заседании соответствующей кафедры до 1 декабря первого года обучения с закреплением на</w:t>
      </w:r>
      <w:r>
        <w:t xml:space="preserve">учного руководителя.  </w:t>
      </w:r>
    </w:p>
    <w:p w:rsidR="00476F41" w:rsidRDefault="00826BAB">
      <w:pPr>
        <w:ind w:firstLine="540"/>
      </w:pPr>
      <w:r>
        <w:t>Магистрант обязан систематически работать над избранной темой, регулярно (не реже одного раза в месяц) встречаться с научным руководителем и информировать его о проделанной работе. Заведующий кафедрой осуществляет контроль над регуля</w:t>
      </w:r>
      <w:r>
        <w:t>рностью взаимодействия магистрантов и научных руководителей, а также над ходом подготовки магистерских диссертаций, и, в случае нарушения установленных правил, принимают меры к их устранению вплоть до представления на заседании кафедры предложения о снятии</w:t>
      </w:r>
      <w:r>
        <w:t xml:space="preserve"> защиты. Структура магистерской диссертации  предполагает наличие введения, основной части, заключения, списка использованной литературы и приложений. Существенным является выделение автором научной новизны в работе и ее практической значимости.  </w:t>
      </w:r>
    </w:p>
    <w:p w:rsidR="00476F41" w:rsidRDefault="00826BAB">
      <w:pPr>
        <w:ind w:firstLine="540"/>
      </w:pPr>
      <w:r>
        <w:t xml:space="preserve">Работа должна строиться на конкретном эмпирическом материале, авторском исследовании, публикациях выпускника по данной проблематике.  </w:t>
      </w:r>
    </w:p>
    <w:p w:rsidR="00476F41" w:rsidRDefault="00826BAB">
      <w:pPr>
        <w:ind w:firstLine="540"/>
      </w:pPr>
      <w:r>
        <w:t>Введение магистерской диссертации должно состоять из следующих разделов:  актуальность темы исследования, степень научной</w:t>
      </w:r>
      <w:r>
        <w:t xml:space="preserve"> разработанности проблемы, гипотеза исследования, объект  и предмет, цель и задачи, теоретические и методологические основы исследования, эмпирическая база исследования, выносимые на защиту положения, научная новизна исследования, теоретическая и практичес</w:t>
      </w:r>
      <w:r>
        <w:t>кая значимость исследования, апробация исследования (если таковая имеется), структура исследования. Основная часть магистерской диссертации состоит из трех глав, разделенных на  параграфы. Формулировка разделов и подразделов должна быть четкой, краткой и в</w:t>
      </w:r>
      <w:r>
        <w:t xml:space="preserve"> последовательной форме раскрывать содержание магистерской диссертации.  </w:t>
      </w:r>
    </w:p>
    <w:p w:rsidR="00476F41" w:rsidRDefault="00826BAB">
      <w:pPr>
        <w:ind w:firstLine="540"/>
      </w:pPr>
      <w:r>
        <w:t>Заключение магистерской диссертации должно содержать итоги проведенного исследования, полученные в ходе него основные выводы и обобщения, а также авторское видение перспектив разрабо</w:t>
      </w:r>
      <w:r>
        <w:t xml:space="preserve">тки данной проблематики в рамках его последующей научноисследовательской и профессиональной практической деятельности.  </w:t>
      </w:r>
    </w:p>
    <w:p w:rsidR="00476F41" w:rsidRDefault="00826BAB">
      <w:pPr>
        <w:ind w:firstLine="540"/>
      </w:pPr>
      <w:r>
        <w:t xml:space="preserve">Список использованной литературы магистерской диссертации включает в себя все цитируемые источники, а также те источники, которые были </w:t>
      </w:r>
      <w:r>
        <w:t>изучены автором при написании его работы. Этот список может  содержать фундаментальные труды, монографии и научные статьи, учебники и учебно-методические пособия, публикации отечественных и зарубежных специалистов в печатных и электронных средствах массово</w:t>
      </w:r>
      <w:r>
        <w:t>й информации, статистические материалы, а также различные документы, включая действующие нормативно-правовые акты и законопроекты, проведенные социологические или прикладные исследования и т.д. Литература включается в список в алфавитном порядке (по фамили</w:t>
      </w:r>
      <w:r>
        <w:t xml:space="preserve">и автора или названию источника) сначала на русском, а затем  на иностранных языках.  </w:t>
      </w:r>
    </w:p>
    <w:p w:rsidR="00476F41" w:rsidRDefault="00826BAB">
      <w:pPr>
        <w:ind w:firstLine="540"/>
      </w:pPr>
      <w:r>
        <w:t>Обязательно указание на место и год издания (или адреса электронного сайта) источника. Приложения к магистерской диссертации могут включать в себя дополнительные материа</w:t>
      </w:r>
      <w:r>
        <w:t xml:space="preserve">лы  –  </w:t>
      </w:r>
      <w:r>
        <w:lastRenderedPageBreak/>
        <w:t>графики, таблицы, фотографии, карты, ксерокопии документов  и т.д., которые, по мнению магистранта, призваны способствовать раскрытию рассматриваемой  проблематики. При этом основной текст магистерской диссертации должен содержать ссылки на соответс</w:t>
      </w:r>
      <w:r>
        <w:t xml:space="preserve">твующие приложения. Общий объем приложений не должен превышать 10% от объема основного текста магистерской диссертации.  </w:t>
      </w:r>
    </w:p>
    <w:p w:rsidR="00476F41" w:rsidRDefault="00826BAB">
      <w:pPr>
        <w:ind w:firstLine="540"/>
      </w:pPr>
      <w:r>
        <w:t>Использованные в магистерской диссертации фактологические и количественные данные, а также выдержки из прямой речи или работ других ав</w:t>
      </w:r>
      <w:r>
        <w:t>торов должны подкрепляться ссылками на цитируемые источники. Ссылки оформляются постранично в виде сноски внизу страницы и должны содержать следующие данные: фамилия и инициалы автора (авторов), название произведения, место и год издания, номер страницы, с</w:t>
      </w:r>
      <w:r>
        <w:t xml:space="preserve">одержащей цитируемый текст.  </w:t>
      </w:r>
    </w:p>
    <w:p w:rsidR="00476F41" w:rsidRDefault="00826BAB">
      <w:pPr>
        <w:ind w:firstLine="540"/>
      </w:pPr>
      <w:r>
        <w:t xml:space="preserve">   Оформление магистерской диссертации должно  соответствовать методическим рекомендациям по подготовке и защите магистерских диссертаций, разработанным выпускающей кафедрой. Основные положения рекомендаций определяют объем ра</w:t>
      </w:r>
      <w:r>
        <w:t>боты  – 100120 листов формата А4 (210×297 мм по ГОСТ 8327-20). В этот объем  не входят список литературы и приложения. Текст печатается шрифтом  Times  New  Roman, 14 размера, через 1,5 интервала. Поля  –  2 см. сверху и снизу, 2,5 см слева, 1,0 см справа.</w:t>
      </w:r>
      <w:r>
        <w:t xml:space="preserve"> Все страницы диссертации, кроме титульного листа, должны быть пронумерованы снизу страницы в центре. Диссертация распечатывается на принтере, обеспечивающем нормальное качество печати, и переплетается </w:t>
      </w:r>
      <w:r>
        <w:rPr>
          <w:i/>
        </w:rPr>
        <w:t>(приложение 11</w:t>
      </w:r>
      <w:r>
        <w:t>). Защита каждой магистерской диссертаци</w:t>
      </w:r>
      <w:r>
        <w:t xml:space="preserve">и осуществляется в следующем порядке:  </w:t>
      </w:r>
    </w:p>
    <w:p w:rsidR="00476F41" w:rsidRDefault="00826BAB">
      <w:pPr>
        <w:numPr>
          <w:ilvl w:val="0"/>
          <w:numId w:val="12"/>
        </w:numPr>
        <w:ind w:firstLine="540"/>
      </w:pPr>
      <w:r>
        <w:t>заведующий кафедрой или его заместитель, после того как  удостоверится с присутствием необходимого числа членов комиссии на защите, объявляет заседание открытым и сообщает присутствующим повестку дня работы комиссии,</w:t>
      </w:r>
      <w:r>
        <w:t xml:space="preserve"> а также при необходимости напоминает порядок защиты;  </w:t>
      </w:r>
    </w:p>
    <w:p w:rsidR="00476F41" w:rsidRDefault="00826BAB">
      <w:pPr>
        <w:numPr>
          <w:ilvl w:val="0"/>
          <w:numId w:val="12"/>
        </w:numPr>
        <w:ind w:firstLine="540"/>
      </w:pPr>
      <w:r>
        <w:t xml:space="preserve">вступительное слово магистранта для краткого сообщения о содержании и  основных результатах диссертации (не более 10 мин.); </w:t>
      </w:r>
    </w:p>
    <w:p w:rsidR="00476F41" w:rsidRDefault="00826BAB">
      <w:pPr>
        <w:numPr>
          <w:ilvl w:val="0"/>
          <w:numId w:val="12"/>
        </w:numPr>
        <w:ind w:firstLine="540"/>
      </w:pPr>
      <w:r>
        <w:t xml:space="preserve">вопросы членов комиссии и присутствующих на защите; </w:t>
      </w:r>
    </w:p>
    <w:p w:rsidR="00476F41" w:rsidRDefault="00826BAB">
      <w:pPr>
        <w:numPr>
          <w:ilvl w:val="0"/>
          <w:numId w:val="12"/>
        </w:numPr>
        <w:ind w:firstLine="540"/>
      </w:pPr>
      <w:r>
        <w:t xml:space="preserve">ответы магистранта на </w:t>
      </w:r>
      <w:r>
        <w:t xml:space="preserve">поступившие вопросы; </w:t>
      </w:r>
    </w:p>
    <w:p w:rsidR="00476F41" w:rsidRDefault="00826BAB">
      <w:pPr>
        <w:numPr>
          <w:ilvl w:val="0"/>
          <w:numId w:val="12"/>
        </w:numPr>
        <w:ind w:firstLine="540"/>
      </w:pPr>
      <w:r>
        <w:t xml:space="preserve">выступление научного руководителя магистранта; </w:t>
      </w:r>
    </w:p>
    <w:p w:rsidR="00476F41" w:rsidRDefault="00826BAB">
      <w:pPr>
        <w:numPr>
          <w:ilvl w:val="0"/>
          <w:numId w:val="12"/>
        </w:numPr>
        <w:ind w:firstLine="540"/>
      </w:pPr>
      <w:r>
        <w:t xml:space="preserve">выступление оппонента; </w:t>
      </w:r>
    </w:p>
    <w:p w:rsidR="00476F41" w:rsidRDefault="00826BAB">
      <w:pPr>
        <w:numPr>
          <w:ilvl w:val="0"/>
          <w:numId w:val="12"/>
        </w:numPr>
        <w:ind w:firstLine="540"/>
      </w:pPr>
      <w:r>
        <w:t xml:space="preserve">выступления членов кафедры и присутствующих на защите; </w:t>
      </w:r>
    </w:p>
    <w:p w:rsidR="00476F41" w:rsidRDefault="00826BAB">
      <w:pPr>
        <w:numPr>
          <w:ilvl w:val="0"/>
          <w:numId w:val="12"/>
        </w:numPr>
        <w:ind w:firstLine="540"/>
      </w:pPr>
      <w:r>
        <w:t>заключительное слово магистранта для ответа на замечания оппонента, а также на выступления членов комиссии</w:t>
      </w:r>
      <w:r>
        <w:t xml:space="preserve"> и присутствующих на защите. </w:t>
      </w:r>
    </w:p>
    <w:p w:rsidR="00476F41" w:rsidRDefault="00826BAB">
      <w:pPr>
        <w:ind w:firstLine="540"/>
      </w:pPr>
      <w:r>
        <w:t>После защиты очередной магистерской диссертации проводится обсуждение работы и выставление оценки, которое осуществляется членами комиссии в режиме закрытого совещания. Решение об оценке защиты диссертации магистранта принимае</w:t>
      </w:r>
      <w:r>
        <w:t xml:space="preserve">тся голосованием.  </w:t>
      </w:r>
    </w:p>
    <w:p w:rsidR="00476F41" w:rsidRDefault="00826BAB">
      <w:pPr>
        <w:ind w:firstLine="540"/>
      </w:pPr>
      <w:r>
        <w:t xml:space="preserve">После этого оценки вносятся в итоговый протокол заседания кафедры по  защите магистерских диссертаций и оглашаются магистранту и присутствовавшим на защите. </w:t>
      </w:r>
    </w:p>
    <w:p w:rsidR="00476F41" w:rsidRDefault="00826BAB">
      <w:pPr>
        <w:ind w:firstLine="540"/>
      </w:pPr>
      <w:r>
        <w:t>Результаты защиты магистерской диссертации определяются оценками «отлично», «хорошо», «удовлетворительно», «неудовлетворительно». При оценке учитывается качество магистерской диссертации, ее творческое содержание, выступление магистранта на защите, а также</w:t>
      </w:r>
      <w:r>
        <w:t xml:space="preserve"> его ответы на вопросы членов комиссии и замечания оппонента и присутствовавших на защите членов комиссии. Магистранты, получившие оценку «неудовлетворительно», допускаются к повторной защите магистерской диссертации не ранее, чем через год. При этом магис</w:t>
      </w:r>
      <w:r>
        <w:t xml:space="preserve">транту по решению комиссии может быть предоставлено право защищать ту же работу повторно, с соответствующей доработкой, или разрабатывать новую тему. </w:t>
      </w:r>
    </w:p>
    <w:p w:rsidR="00476F41" w:rsidRDefault="00826BAB">
      <w:pPr>
        <w:ind w:left="203" w:firstLine="659"/>
      </w:pPr>
      <w:r>
        <w:t xml:space="preserve">Примерные темы магистерской диссертации для магистрантов очной формы обучения по направлению </w:t>
      </w:r>
      <w:r>
        <w:rPr>
          <w:b/>
          <w:i/>
        </w:rPr>
        <w:t>740300 ̶ «Те</w:t>
      </w:r>
      <w:r>
        <w:rPr>
          <w:b/>
          <w:i/>
        </w:rPr>
        <w:t xml:space="preserve">хнология продукции и организация общественного питания» </w:t>
      </w:r>
    </w:p>
    <w:p w:rsidR="00476F41" w:rsidRDefault="00826BAB">
      <w:pPr>
        <w:spacing w:after="50" w:line="240" w:lineRule="auto"/>
        <w:ind w:left="706" w:right="0" w:firstLine="0"/>
        <w:jc w:val="left"/>
      </w:pPr>
      <w:r>
        <w:t xml:space="preserve"> </w:t>
      </w:r>
    </w:p>
    <w:p w:rsidR="00476F41" w:rsidRDefault="00826BAB">
      <w:pPr>
        <w:numPr>
          <w:ilvl w:val="0"/>
          <w:numId w:val="13"/>
        </w:numPr>
        <w:spacing w:after="43" w:line="237" w:lineRule="auto"/>
        <w:ind w:right="-10" w:hanging="348"/>
      </w:pPr>
      <w:r>
        <w:rPr>
          <w:b/>
        </w:rPr>
        <w:t xml:space="preserve">Разработка рецептуры и технологии нового блюда из мяса яка </w:t>
      </w:r>
    </w:p>
    <w:p w:rsidR="00476F41" w:rsidRDefault="00826BAB">
      <w:pPr>
        <w:numPr>
          <w:ilvl w:val="0"/>
          <w:numId w:val="13"/>
        </w:numPr>
        <w:spacing w:after="43" w:line="237" w:lineRule="auto"/>
        <w:ind w:right="-10" w:hanging="348"/>
      </w:pPr>
      <w:r>
        <w:rPr>
          <w:b/>
        </w:rPr>
        <w:t xml:space="preserve">Разработка коктейлей на основе проросшего зерна и дикорастущих плодов и ягод. </w:t>
      </w:r>
    </w:p>
    <w:p w:rsidR="00476F41" w:rsidRDefault="00826BAB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  <w:r>
        <w:br w:type="page"/>
      </w:r>
    </w:p>
    <w:p w:rsidR="00476F41" w:rsidRDefault="00826BAB">
      <w:pPr>
        <w:spacing w:after="44" w:line="240" w:lineRule="auto"/>
        <w:ind w:left="10" w:right="-15" w:hanging="10"/>
        <w:jc w:val="center"/>
      </w:pPr>
      <w:r>
        <w:rPr>
          <w:b/>
        </w:rPr>
        <w:lastRenderedPageBreak/>
        <w:t xml:space="preserve">8. ДРУГИЕ НОРМАТИВНО-МЕТОДИЧЕСКИЕ ДОКУМЕНТЫ И </w:t>
      </w:r>
    </w:p>
    <w:p w:rsidR="00476F41" w:rsidRDefault="00826BAB">
      <w:pPr>
        <w:spacing w:after="43" w:line="237" w:lineRule="auto"/>
        <w:ind w:left="1527" w:right="-10" w:hanging="10"/>
      </w:pPr>
      <w:r>
        <w:rPr>
          <w:b/>
        </w:rPr>
        <w:t>МАТЕРИАЛ</w:t>
      </w:r>
      <w:r>
        <w:rPr>
          <w:b/>
        </w:rPr>
        <w:t xml:space="preserve">Ы, ОБЕСПЕЧИВАЮЩИЕ КАЧЕСТВО ПОДГОТОВКИ </w:t>
      </w:r>
    </w:p>
    <w:p w:rsidR="00476F41" w:rsidRDefault="00826BAB">
      <w:pPr>
        <w:spacing w:after="5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76F41" w:rsidRDefault="00826BAB">
      <w:pPr>
        <w:spacing w:after="43" w:line="237" w:lineRule="auto"/>
        <w:ind w:left="578" w:right="-10" w:hanging="10"/>
      </w:pPr>
      <w:r>
        <w:rPr>
          <w:b/>
        </w:rPr>
        <w:t xml:space="preserve">Система </w:t>
      </w:r>
      <w:r>
        <w:rPr>
          <w:b/>
        </w:rPr>
        <w:tab/>
        <w:t xml:space="preserve">оценки </w:t>
      </w:r>
      <w:r>
        <w:rPr>
          <w:b/>
        </w:rPr>
        <w:tab/>
        <w:t xml:space="preserve">качества </w:t>
      </w:r>
      <w:r>
        <w:rPr>
          <w:b/>
        </w:rPr>
        <w:tab/>
        <w:t xml:space="preserve">освоения </w:t>
      </w:r>
      <w:r>
        <w:rPr>
          <w:b/>
        </w:rPr>
        <w:tab/>
        <w:t xml:space="preserve">студентами </w:t>
      </w:r>
      <w:r>
        <w:rPr>
          <w:b/>
        </w:rPr>
        <w:tab/>
        <w:t xml:space="preserve">ООП </w:t>
      </w:r>
      <w:r>
        <w:rPr>
          <w:b/>
        </w:rPr>
        <w:tab/>
        <w:t xml:space="preserve">по </w:t>
      </w:r>
      <w:r>
        <w:rPr>
          <w:b/>
        </w:rPr>
        <w:tab/>
        <w:t xml:space="preserve">направлению </w:t>
      </w:r>
    </w:p>
    <w:p w:rsidR="00476F41" w:rsidRDefault="00826BAB">
      <w:pPr>
        <w:spacing w:after="43" w:line="237" w:lineRule="auto"/>
        <w:ind w:left="10" w:right="-10" w:hanging="10"/>
      </w:pPr>
      <w:r>
        <w:rPr>
          <w:b/>
        </w:rPr>
        <w:t xml:space="preserve">(специальности) подготовки </w:t>
      </w:r>
      <w:r>
        <w:rPr>
          <w:i/>
        </w:rPr>
        <w:t xml:space="preserve"> </w:t>
      </w:r>
      <w:r>
        <w:t xml:space="preserve"> </w:t>
      </w:r>
    </w:p>
    <w:p w:rsidR="00476F41" w:rsidRDefault="00826BAB">
      <w:pPr>
        <w:ind w:firstLine="568"/>
      </w:pPr>
      <w:r>
        <w:t xml:space="preserve">В соответствии с ГОС ВПО магистратуры по направлению подготовки </w:t>
      </w:r>
      <w:r>
        <w:rPr>
          <w:b/>
          <w:i/>
        </w:rPr>
        <w:t>740300 ̶ «Технология продукции и организация общественного питания»</w:t>
      </w:r>
      <w:r>
        <w:rPr>
          <w:b/>
        </w:rPr>
        <w:t xml:space="preserve"> </w:t>
      </w:r>
      <w:r>
        <w:t>и Положением об организации учебного процесса на основе кредитной технологии обучения (ECTS) (приложение 12), принятого УС КГТУ им. И.Раззакова Протокол №10 от 30 мая 2012г., утвержденного</w:t>
      </w:r>
      <w:r>
        <w:t xml:space="preserve"> приказом ректора КГТУ от 12 июня 2012 г. оценка качества освоения обучающимися ООП включает текущий контроль успеваемости, промежуточную и итоговую государственную аттестацию обучающихся. </w:t>
      </w:r>
    </w:p>
    <w:p w:rsidR="00476F41" w:rsidRDefault="00826BAB">
      <w:pPr>
        <w:spacing w:after="43" w:line="237" w:lineRule="auto"/>
        <w:ind w:left="0" w:right="-10"/>
      </w:pPr>
      <w:r>
        <w:rPr>
          <w:b/>
        </w:rPr>
        <w:t>Фонды оценочных средств для проведения текущего контроля успеваемо</w:t>
      </w:r>
      <w:r>
        <w:rPr>
          <w:b/>
        </w:rPr>
        <w:t xml:space="preserve">сти и промежуточной аттестации </w:t>
      </w:r>
    </w:p>
    <w:p w:rsidR="00476F41" w:rsidRDefault="00826BAB">
      <w:r>
        <w:t>В соответствии с требованиями ГОС ВПО для аттестации обучающихся на соответствие их персональных достижений поэтапным требованиям соответствующей ООП вуз провел работу по созданию фондов оценочных средств для проведения теку</w:t>
      </w:r>
      <w:r>
        <w:t>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</w:t>
      </w:r>
      <w:r>
        <w:t xml:space="preserve"> курсовых работ, рефератов и т.п., а также иные формы контроля, позволяющие оценить степень сформированных компетенций обучающихся. </w:t>
      </w:r>
    </w:p>
    <w:p w:rsidR="00476F41" w:rsidRDefault="00826BAB">
      <w:pPr>
        <w:spacing w:after="43" w:line="237" w:lineRule="auto"/>
        <w:ind w:left="713" w:right="-10" w:hanging="10"/>
      </w:pPr>
      <w:r>
        <w:rPr>
          <w:b/>
        </w:rPr>
        <w:t xml:space="preserve">Итоговая государственная аттестация выпускников ООП магистратуры </w:t>
      </w:r>
    </w:p>
    <w:p w:rsidR="00476F41" w:rsidRDefault="00826BAB">
      <w:r>
        <w:t>Итоговая аттестация выпускника высшего учебного заведения</w:t>
      </w:r>
      <w:r>
        <w:t xml:space="preserve"> является обязательной и осуществляется после освоения образовательной программы в полном объеме. </w:t>
      </w:r>
    </w:p>
    <w:p w:rsidR="00476F41" w:rsidRDefault="00826BAB">
      <w:r>
        <w:t>Согласно Положению об итоговой государственной аттестации выпускников высших учебных заведений Кыргызской Республики, утвержденного Министерством образования</w:t>
      </w:r>
      <w:r>
        <w:t xml:space="preserve"> и науки Кыргызской Республики, требованиям ГОС ВПО по направлению подготовки </w:t>
      </w:r>
      <w:r>
        <w:rPr>
          <w:b/>
          <w:i/>
        </w:rPr>
        <w:t>740300 ̶ «Технология продукции и организация общественного питания»</w:t>
      </w:r>
      <w:r>
        <w:t xml:space="preserve"> и профиля  разработаны и утверждены требования к содержанию, объему и структуре выпускных квалификационных раб</w:t>
      </w:r>
      <w:r>
        <w:t xml:space="preserve">от, а также требования к содержанию и процедуре проведения государственного экзамена. </w:t>
      </w:r>
    </w:p>
    <w:p w:rsidR="00476F41" w:rsidRDefault="00826BAB">
      <w:pPr>
        <w:ind w:firstLine="0"/>
      </w:pPr>
      <w:r>
        <w:t xml:space="preserve">(Приложение 12).  </w:t>
      </w:r>
    </w:p>
    <w:p w:rsidR="00476F41" w:rsidRDefault="00826BAB">
      <w:pPr>
        <w:spacing w:after="39" w:line="240" w:lineRule="auto"/>
        <w:ind w:left="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76F41" w:rsidRDefault="00826BAB">
      <w:pPr>
        <w:spacing w:after="43" w:line="240" w:lineRule="auto"/>
        <w:ind w:left="528" w:right="0" w:firstLine="0"/>
        <w:jc w:val="left"/>
      </w:pPr>
      <w:r>
        <w:rPr>
          <w:b/>
          <w:sz w:val="20"/>
        </w:rPr>
        <w:t xml:space="preserve">Требования к структуре ООП подготовки магистров </w:t>
      </w:r>
    </w:p>
    <w:p w:rsidR="00476F41" w:rsidRDefault="00826BAB">
      <w:pPr>
        <w:pStyle w:val="1"/>
      </w:pPr>
      <w:r>
        <w:t xml:space="preserve">ООП подготовки предусматривает изучение следующих учебных циклов (таблица): </w:t>
      </w:r>
    </w:p>
    <w:p w:rsidR="00476F41" w:rsidRDefault="00826BAB">
      <w:pPr>
        <w:spacing w:after="45" w:line="236" w:lineRule="auto"/>
        <w:ind w:left="524" w:right="-13" w:firstLine="9"/>
      </w:pPr>
      <w:r>
        <w:rPr>
          <w:b/>
          <w:i/>
          <w:sz w:val="20"/>
        </w:rPr>
        <w:t>М 1 – о бщенаучный цикл;</w:t>
      </w:r>
      <w:r>
        <w:rPr>
          <w:i/>
          <w:sz w:val="20"/>
        </w:rPr>
        <w:t xml:space="preserve"> </w:t>
      </w:r>
    </w:p>
    <w:p w:rsidR="00476F41" w:rsidRDefault="00826BAB">
      <w:pPr>
        <w:spacing w:after="45" w:line="236" w:lineRule="auto"/>
        <w:ind w:left="533" w:right="-13" w:firstLine="9"/>
      </w:pPr>
      <w:r>
        <w:rPr>
          <w:b/>
          <w:i/>
          <w:sz w:val="20"/>
        </w:rPr>
        <w:t>М 2 - профессиональный цикл;</w:t>
      </w:r>
      <w:r>
        <w:rPr>
          <w:i/>
          <w:sz w:val="20"/>
        </w:rPr>
        <w:t xml:space="preserve"> </w:t>
      </w:r>
    </w:p>
    <w:p w:rsidR="00476F41" w:rsidRDefault="00826BAB">
      <w:pPr>
        <w:spacing w:after="45" w:line="236" w:lineRule="auto"/>
        <w:ind w:left="514" w:right="1417" w:firstLine="9"/>
      </w:pPr>
      <w:r>
        <w:rPr>
          <w:b/>
          <w:i/>
          <w:sz w:val="20"/>
        </w:rPr>
        <w:t>М 3 - цикл практики и исследовательская (производственно-технологическая) работа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М 4 –цикл  итоговая государственная аттестация.</w:t>
      </w:r>
      <w:r>
        <w:rPr>
          <w:i/>
          <w:sz w:val="20"/>
        </w:rPr>
        <w:t xml:space="preserve"> </w:t>
      </w:r>
    </w:p>
    <w:p w:rsidR="00476F41" w:rsidRDefault="00826BAB">
      <w:pPr>
        <w:ind w:firstLine="514"/>
      </w:pPr>
      <w:r>
        <w:t>Каждый цикл дисциплин имеет базовую (обязательную) часть и вариативную</w:t>
      </w:r>
      <w:r>
        <w:t xml:space="preserve">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</w:t>
      </w:r>
      <w:r>
        <w:t>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</w:t>
      </w:r>
      <w:r>
        <w:t xml:space="preserve"> по выбору студентов. </w:t>
      </w:r>
    </w:p>
    <w:p w:rsidR="00476F41" w:rsidRDefault="00826BAB">
      <w:pPr>
        <w:spacing w:after="10" w:line="240" w:lineRule="auto"/>
        <w:ind w:left="514" w:right="0" w:firstLine="0"/>
        <w:jc w:val="left"/>
      </w:pPr>
      <w:r>
        <w:t xml:space="preserve"> </w:t>
      </w:r>
    </w:p>
    <w:p w:rsidR="00476F41" w:rsidRDefault="00826BAB">
      <w:pPr>
        <w:spacing w:after="8" w:line="240" w:lineRule="auto"/>
        <w:ind w:left="514" w:right="0" w:firstLine="0"/>
        <w:jc w:val="left"/>
      </w:pPr>
      <w:r>
        <w:t xml:space="preserve"> </w:t>
      </w:r>
    </w:p>
    <w:p w:rsidR="00476F41" w:rsidRDefault="00826BAB">
      <w:pPr>
        <w:spacing w:after="8" w:line="240" w:lineRule="auto"/>
        <w:ind w:left="514" w:right="0" w:firstLine="0"/>
        <w:jc w:val="left"/>
      </w:pPr>
      <w:r>
        <w:t xml:space="preserve"> </w:t>
      </w:r>
    </w:p>
    <w:p w:rsidR="00476F41" w:rsidRDefault="00826BAB">
      <w:pPr>
        <w:spacing w:after="8" w:line="240" w:lineRule="auto"/>
        <w:ind w:left="514" w:right="0" w:firstLine="0"/>
        <w:jc w:val="left"/>
      </w:pPr>
      <w:r>
        <w:t xml:space="preserve"> </w:t>
      </w:r>
    </w:p>
    <w:p w:rsidR="00476F41" w:rsidRDefault="00826BAB">
      <w:pPr>
        <w:spacing w:after="9" w:line="240" w:lineRule="auto"/>
        <w:ind w:left="514" w:right="0" w:firstLine="0"/>
        <w:jc w:val="left"/>
      </w:pPr>
      <w:r>
        <w:t xml:space="preserve"> </w:t>
      </w:r>
    </w:p>
    <w:p w:rsidR="00476F41" w:rsidRDefault="00826BAB">
      <w:pPr>
        <w:spacing w:after="0" w:line="240" w:lineRule="auto"/>
        <w:ind w:left="514" w:right="0" w:firstLine="0"/>
        <w:jc w:val="left"/>
      </w:pPr>
      <w:r>
        <w:lastRenderedPageBreak/>
        <w:t xml:space="preserve"> </w:t>
      </w:r>
    </w:p>
    <w:p w:rsidR="00476F41" w:rsidRDefault="00826BAB">
      <w:pPr>
        <w:spacing w:after="35" w:line="240" w:lineRule="auto"/>
        <w:ind w:left="514" w:right="0" w:firstLine="0"/>
        <w:jc w:val="left"/>
      </w:pPr>
      <w:r>
        <w:t xml:space="preserve"> </w:t>
      </w:r>
    </w:p>
    <w:p w:rsidR="00476F41" w:rsidRDefault="00826BAB">
      <w:pPr>
        <w:spacing w:after="3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6F41" w:rsidRDefault="00826BAB">
      <w:pPr>
        <w:spacing w:after="0" w:line="240" w:lineRule="auto"/>
        <w:ind w:left="0" w:right="2637" w:firstLine="0"/>
        <w:jc w:val="right"/>
      </w:pPr>
      <w:r>
        <w:rPr>
          <w:b/>
          <w:sz w:val="18"/>
        </w:rPr>
        <w:t xml:space="preserve">Таблица 2 - Структура ООП ВПО подготовки магистров </w:t>
      </w:r>
    </w:p>
    <w:p w:rsidR="00476F41" w:rsidRDefault="00826BAB">
      <w:pPr>
        <w:spacing w:after="9" w:line="276" w:lineRule="auto"/>
        <w:ind w:left="0" w:right="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032" w:type="dxa"/>
        <w:tblInd w:w="-108" w:type="dxa"/>
        <w:tblCellMar>
          <w:top w:w="0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4140"/>
        <w:gridCol w:w="1132"/>
        <w:gridCol w:w="2649"/>
        <w:gridCol w:w="1463"/>
      </w:tblGrid>
      <w:tr w:rsidR="00476F41">
        <w:trPr>
          <w:trHeight w:val="20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F41" w:rsidRDefault="00826BAB">
            <w:pPr>
              <w:spacing w:after="0" w:line="276" w:lineRule="auto"/>
              <w:ind w:left="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4410" cy="852742"/>
                      <wp:effectExtent l="0" t="0" r="0" b="0"/>
                      <wp:docPr id="39450" name="Group 39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410" cy="852742"/>
                                <a:chOff x="0" y="0"/>
                                <a:chExt cx="154410" cy="852742"/>
                              </a:xfrm>
                            </wpg:grpSpPr>
                            <wps:wsp>
                              <wps:cNvPr id="4290" name="Rectangle 4290"/>
                              <wps:cNvSpPr/>
                              <wps:spPr>
                                <a:xfrm rot="-5399999">
                                  <a:off x="-71403" y="585809"/>
                                  <a:ext cx="368144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Код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1" name="Rectangle 4291"/>
                              <wps:cNvSpPr/>
                              <wps:spPr>
                                <a:xfrm rot="-5399999">
                                  <a:off x="-5709" y="374135"/>
                                  <a:ext cx="236755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ЦД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2" name="Rectangle 4292"/>
                              <wps:cNvSpPr/>
                              <wps:spPr>
                                <a:xfrm rot="-5399999">
                                  <a:off x="79471" y="271229"/>
                                  <a:ext cx="46366" cy="20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3" name="Rectangle 4293"/>
                              <wps:cNvSpPr/>
                              <wps:spPr>
                                <a:xfrm rot="-5399999">
                                  <a:off x="-104719" y="61765"/>
                                  <a:ext cx="434776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ООП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4" name="Rectangle 4294"/>
                              <wps:cNvSpPr/>
                              <wps:spPr>
                                <a:xfrm rot="-5399999">
                                  <a:off x="79471" y="-90974"/>
                                  <a:ext cx="46366" cy="20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450" o:spid="_x0000_s1026" style="width:12.15pt;height:67.15pt;mso-position-horizontal-relative:char;mso-position-vertical-relative:line" coordsize="1544,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7GxgIAAOELAAAOAAAAZHJzL2Uyb0RvYy54bWzcVttq3DAQfS/0H4TeN77J9trEG0rThEJp&#10;QtJ+gNYrX8C2hKTEm359R5LtNJtQ6BYSyD5odfPMnHNmJJ2e7fsO3TOpWj4UODjxMWJDyXftUBf4&#10;54+L1Rojpemwox0fWIEfmMJnm48fTkeRs5A3vNsxicDIoPJRFLjRWuSep8qG9VSdcMEGWKy47KmG&#10;oay9naQjWO87L/T9xBu53AnJS6YUzJ67Rbyx9quKlfqqqhTTqCswxKZtK227Na23OaV5Lalo2nIK&#10;gx4RRU/bAZwups6ppuhOts9M9W0pueKVPil57/GqaktmMQCawD9Acyn5nbBY6nysxUITUHvA09Fm&#10;y+/31xK1uwJHGYmBoYH2IJP1jNwUUDSKOoedl1Lcims5TdRuZFDvK9mbf8CD9pbch4VctteohMkg&#10;JiQAByUsreMwJaEjv2xAoWdflc2Xv37nzU49E9sSyiggjdQjU+r/mLptqGBWAGXwT0yRMFuIuoEM&#10;o0PdMWRnLTV270KUyhVwNrOEJIccXMVRZn42ZSbSVmlA/AgjoCdex2s/c/TM9EXJOiDE0RckcRoG&#10;Zn2hgeZCKn3JeI9Mp8ASArPm6f03pd3WeYsJphtMO/CLtuvcqpkBNud4TU/vt/sJ0pbvHgB/w+Wv&#10;K6j3quNjgfnUw6j7OgDXpsLmjpw727kjdfeZ2zp0rj/daV61NjbjzHmYYgARTdq9jprBnPZP1LQE&#10;mxBA+X9XM05BQSNmlJIgip+KGUZJGsdvIKat9AXYe9Y0fFFTe+Ycq2makRRSBTQN0yAMDwqUJFGS&#10;OElDP4789SvVp5V0wfWeJYXD0d1OT8o0MjwfK+kq8EFTV6hJkCYHdUoikqaTqK966LobeUb2nkWF&#10;K+0FUckM/Ziz97FOV5mfpdYWzeeL9E3rdMH1FpLapxK8I+2zYXrzmofqn2N7/T6+zDe/AQAA//8D&#10;AFBLAwQUAAYACAAAACEAktTZHdsAAAAEAQAADwAAAGRycy9kb3ducmV2LnhtbEyPQUvDQBCF74L/&#10;YRnBm92kUZE0m1KKeiqCrSC9TZNpEpqdDdltkv57Ry/2MszwHm++ly0n26qBet84NhDPIlDEhSsb&#10;rgx87d4eXkD5gFxi65gMXMjDMr+9yTAt3cifNGxDpSSEfYoG6hC6VGtf1GTRz1xHLNrR9RaDnH2l&#10;yx5HCbetnkfRs7bYsHyosaN1TcVpe7YG3kccV0n8OmxOx/Vlv3v6+N7EZMz93bRagAo0hX8z/OIL&#10;OuTCdHBnLr1qDUiR8DdFmz8moA7iSWTReaav4fMfAAAA//8DAFBLAQItABQABgAIAAAAIQC2gziS&#10;/gAAAOEBAAATAAAAAAAAAAAAAAAAAAAAAABbQ29udGVudF9UeXBlc10ueG1sUEsBAi0AFAAGAAgA&#10;AAAhADj9If/WAAAAlAEAAAsAAAAAAAAAAAAAAAAALwEAAF9yZWxzLy5yZWxzUEsBAi0AFAAGAAgA&#10;AAAhAOtHLsbGAgAA4QsAAA4AAAAAAAAAAAAAAAAALgIAAGRycy9lMm9Eb2MueG1sUEsBAi0AFAAG&#10;AAgAAAAhAJLU2R3bAAAABAEAAA8AAAAAAAAAAAAAAAAAIAUAAGRycy9kb3ducmV2LnhtbFBLBQYA&#10;AAAABAAEAPMAAAAoBgAAAAA=&#10;">
                      <v:rect id="Rectangle 4290" o:spid="_x0000_s1027" style="position:absolute;left:-714;top:5857;width:3682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T/8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XMpm9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k//EAAAA3QAAAA8AAAAAAAAAAAAAAAAAmAIAAGRycy9k&#10;b3ducmV2LnhtbFBLBQYAAAAABAAEAPUAAACJAwAAAAA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Код </w:t>
                              </w:r>
                            </w:p>
                          </w:txbxContent>
                        </v:textbox>
                      </v:rect>
                      <v:rect id="Rectangle 4291" o:spid="_x0000_s1028" style="position:absolute;left:-57;top:3741;width:2367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2ZM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P3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k2ZM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ЦД </w:t>
                              </w:r>
                            </w:p>
                          </w:txbxContent>
                        </v:textbox>
                      </v:rect>
                      <v:rect id="Rectangle 4292" o:spid="_x0000_s1029" style="position:absolute;left:795;top:2712;width:463;height:2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oE8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jCO3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oE8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93" o:spid="_x0000_s1030" style="position:absolute;left:-1047;top:618;width:4347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i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r6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nDYjHAAAA3QAAAA8AAAAAAAAAAAAAAAAAmAIAAGRy&#10;cy9kb3ducmV2LnhtbFBLBQYAAAAABAAEAPUAAACMAwAAAAA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ООП </w:t>
                              </w:r>
                            </w:p>
                          </w:txbxContent>
                        </v:textbox>
                      </v:rect>
                      <v:rect id="Rectangle 4294" o:spid="_x0000_s1031" style="position:absolute;left:795;top:-910;width:463;height:2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V/M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hCP3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6V/M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4" w:line="240" w:lineRule="auto"/>
              <w:ind w:left="0" w:right="0" w:firstLine="0"/>
            </w:pPr>
            <w:r>
              <w:rPr>
                <w:b/>
                <w:sz w:val="22"/>
              </w:rPr>
              <w:t xml:space="preserve">Учебные циклы и проектируемые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результаты их освоения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F41" w:rsidRDefault="00826BAB">
            <w:pPr>
              <w:spacing w:after="0" w:line="276" w:lineRule="auto"/>
              <w:ind w:left="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764" cy="928180"/>
                      <wp:effectExtent l="0" t="0" r="0" b="0"/>
                      <wp:docPr id="39466" name="Group 39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64" cy="928180"/>
                                <a:chOff x="0" y="0"/>
                                <a:chExt cx="319764" cy="928180"/>
                              </a:xfrm>
                            </wpg:grpSpPr>
                            <wps:wsp>
                              <wps:cNvPr id="4298" name="Rectangle 4298"/>
                              <wps:cNvSpPr/>
                              <wps:spPr>
                                <a:xfrm rot="-5399999">
                                  <a:off x="-480906" y="251744"/>
                                  <a:ext cx="1187150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Трудоемкость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299" name="Rectangle 4299"/>
                              <wps:cNvSpPr/>
                              <wps:spPr>
                                <a:xfrm rot="-5399999">
                                  <a:off x="79471" y="-90974"/>
                                  <a:ext cx="46366" cy="20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503" name="Rectangle 37503"/>
                              <wps:cNvSpPr/>
                              <wps:spPr>
                                <a:xfrm rot="-5399999">
                                  <a:off x="145583" y="712880"/>
                                  <a:ext cx="880394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(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504" name="Rectangle 37504"/>
                              <wps:cNvSpPr/>
                              <wps:spPr>
                                <a:xfrm rot="-5399999">
                                  <a:off x="-469931" y="97365"/>
                                  <a:ext cx="880394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7505" name="Rectangle 37505"/>
                              <wps:cNvSpPr/>
                              <wps:spPr>
                                <a:xfrm rot="-5399999">
                                  <a:off x="-162174" y="405123"/>
                                  <a:ext cx="880394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Кредиты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01" name="Rectangle 4301"/>
                              <wps:cNvSpPr/>
                              <wps:spPr>
                                <a:xfrm rot="-5399999">
                                  <a:off x="244825" y="139403"/>
                                  <a:ext cx="46366" cy="20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466" o:spid="_x0000_s1032" style="width:25.2pt;height:73.1pt;mso-position-horizontal-relative:char;mso-position-vertical-relative:line" coordsize="3197,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XH8AIAAMkNAAAOAAAAZHJzL2Uyb0RvYy54bWzkV9tu3CAQfa/Uf0C8b2x8txVvVDVNVKlq&#10;oqb9ANaLL5JtEJB406/vgC/bbqJK3UhJlO4DCwNmZs6ZGeD0bNe16I5J1fA+x+TExYj1Bd82fZXj&#10;H98vVglGStN+S1vesxzfM4XP1u/fnQ4iYx6vebtlEsEmvcoGkeNaa5E5jipq1lF1wgXrYbLksqMa&#10;hrJytpIOsHvXOp7rRs7A5VZIXjClQHo+TuK13b8sWaGvylIxjdocg23attK2G9M661OaVZKKuikm&#10;M+gRVnS06UHpstU51RTdyubBVl1TSK54qU8K3jm8LJuCWR/AG+IeeHMp+a2wvlTZUIkFJoD2AKej&#10;ty2+3l1L1Gxz7KdBFGHU0w5osprRKAKIBlFlsPJSihtxLSdBNY6M17tSduYf/EE7C+79Ai7baVSA&#10;0CdpHAUYFTCVeglJJvCLGhh68FVRf/rrd86s1DG2LaYMAsJI7ZFST0PqpqaCWQKU8X9CKvBSiOoR&#10;qG8QYbSvWoas1EJj1y5AqUwBZjNKSHKIwVXop+ZnQ2YCbRUkbuoCA4CPF5I4CMbgnPEjJIlJCDFs&#10;ACRRGHvELFiAoJmQSl8y3iHTybEE06wCevdF6XHpvMSY0/am7flF07bjrJEAnrPFpqd3m50Nj9Ao&#10;M5IN394DEDWXP68g8cuWDznmUw+j9nMPoJtUmzty7mzmjtTtR24TcrTgw63mZWNN3GuYTAE2R73P&#10;QWv6KK3p7DqEwD/TGqdBTCypq9RN4wNSg8g3SWco9dzQd5PnpDSa/XqzlPpx6PoPOR3FUzwfQyoJ&#10;wjCBjYG2mHjJXMrmVAUBlM6XytT4v6AV4D2swIZWm1+miBxD6yqI0tQfszWN/cjWPJq9DlptadiX&#10;xzdYgA1/4eO0LqfPUbSSyIPz1KZr4IbE802GvBZel9PlzVbhwHchpw6z1UqfUIO9IEg8CBdzG4Jq&#10;C3X+D1Jf9GQl9m77Uslqr8TwXrCXw+ltYx4kv4/t7Wr/Alv/AgAA//8DAFBLAwQUAAYACAAAACEA&#10;pJxXj9wAAAAEAQAADwAAAGRycy9kb3ducmV2LnhtbEyPQWvCQBCF74X+h2UKvdVNrEqJ2YhI25MU&#10;qoXibUzGJJidDdk1if++017s5cHwHu99k65G26ieOl87NhBPIlDEuStqLg187d+eXkD5gFxg45gM&#10;XMnDKru/SzEp3MCf1O9CqaSEfYIGqhDaRGufV2TRT1xLLN7JdRaDnF2piw4HKbeNnkbRQlusWRYq&#10;bGlTUX7eXayB9wGH9XP82m/Pp831sJ9/fG9jMubxYVwvQQUawy0Mv/iCDpkwHd2FC68aA/JI+FPx&#10;5tEM1FEys8UUdJbq//DZDwAAAP//AwBQSwECLQAUAAYACAAAACEAtoM4kv4AAADhAQAAEwAAAAAA&#10;AAAAAAAAAAAAAAAAW0NvbnRlbnRfVHlwZXNdLnhtbFBLAQItABQABgAIAAAAIQA4/SH/1gAAAJQB&#10;AAALAAAAAAAAAAAAAAAAAC8BAABfcmVscy8ucmVsc1BLAQItABQABgAIAAAAIQCoB5XH8AIAAMkN&#10;AAAOAAAAAAAAAAAAAAAAAC4CAABkcnMvZTJvRG9jLnhtbFBLAQItABQABgAIAAAAIQCknFeP3AAA&#10;AAQBAAAPAAAAAAAAAAAAAAAAAEoFAABkcnMvZG93bnJldi54bWxQSwUGAAAAAAQABADzAAAAUwYA&#10;AAAA&#10;">
                      <v:rect id="Rectangle 4298" o:spid="_x0000_s1033" style="position:absolute;left:-4808;top:2517;width:11870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f+c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XMpm9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n/nEAAAA3QAAAA8AAAAAAAAAAAAAAAAAmAIAAGRycy9k&#10;b3ducmV2LnhtbFBLBQYAAAAABAAEAPUAAACJAwAAAAA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Трудоемкость</w:t>
                              </w:r>
                            </w:p>
                          </w:txbxContent>
                        </v:textbox>
                      </v:rect>
                      <v:rect id="Rectangle 4299" o:spid="_x0000_s1034" style="position:absolute;left:795;top:-910;width:463;height:2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6YscA&#10;AADdAAAADwAAAGRycy9kb3ducmV2LnhtbESPW2vCQBSE34X+h+UIvulGkbZGN6EUJH2pUG/4eMye&#10;XDB7Ns2umv77bkHo4zAz3zCrtDeNuFHnassKppMIBHFudc2lgv1uPX4F4TyyxsYyKfghB2nyNFhh&#10;rO2dv+i29aUIEHYxKqi8b2MpXV6RQTexLXHwCtsZ9EF2pdQd3gPcNHIWRc/SYM1hocKW3ivKL9ur&#10;UXCY7q7HzG3OfCq+X+afPtsUZabUaNi/LUF46v1/+NH+0Arms8U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POmLHAAAA3QAAAA8AAAAAAAAAAAAAAAAAmAIAAGRy&#10;cy9kb3ducmV2LnhtbFBLBQYAAAAABAAEAPUAAACMAwAAAAA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03" o:spid="_x0000_s1035" style="position:absolute;left:1456;top:7128;width:8804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A8gA&#10;AADe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Mpy/RGH7vhCs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52YDyAAAAN4AAAAPAAAAAAAAAAAAAAAAAJgCAABk&#10;cnMvZG93bnJldi54bWxQSwUGAAAAAAQABAD1AAAAjQMAAAAA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( </w:t>
                              </w:r>
                            </w:p>
                          </w:txbxContent>
                        </v:textbox>
                      </v:rect>
                      <v:rect id="Rectangle 37504" o:spid="_x0000_s1036" style="position:absolute;left:-4699;top:975;width:8803;height:16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+d8gA&#10;AADeAAAADwAAAGRycy9kb3ducmV2LnhtbESPW2vCQBSE3wv9D8sp+FY3aa1K6kaKUOKLglf6eJo9&#10;udDs2ZhdNf77bqHg4zAz3zCzeW8acaHO1ZYVxMMIBHFudc2lgv3u83kKwnlkjY1lUnAjB/P08WGG&#10;ibZX3tBl60sRIOwSVFB53yZSurwig25oW+LgFbYz6IPsSqk7vAa4aeRLFI2lwZrDQoUtLSrKf7Zn&#10;o+AQ787HzK2/+as4TUYrn62LMlNq8NR/vIPw1Pt7+L+91ApeJ2/RC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Dv53yAAAAN4AAAAPAAAAAAAAAAAAAAAAAJgCAABk&#10;cnMvZG93bnJldi54bWxQSwUGAAAAAAQABAD1AAAAjQMAAAAA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37505" o:spid="_x0000_s1037" style="position:absolute;left:-1622;top:4050;width:8804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b7McA&#10;AADeAAAADwAAAGRycy9kb3ducmV2LnhtbESPS2sCQRCE70L+w9CCN53V+Airo0ggrBcFNQke253e&#10;B9np2eyMuv77jBDwWFTVV9Ri1ZpKXKlxpWUFw0EEgji1uuRcwefxo/8GwnlkjZVlUnAnB6vlS2eB&#10;sbY33tP14HMRIOxiVFB4X8dSurQgg25ga+LgZbYx6INscqkbvAW4qeQoiqbSYMlhocCa3gtKfw4X&#10;o+BreLx8J2535lP2OxtvfbLL8kSpXrddz0F4av0z/N/eaAWvs0k0gce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W+zHAAAA3gAAAA8AAAAAAAAAAAAAAAAAmAIAAGRy&#10;cy9kb3ducmV2LnhtbFBLBQYAAAAABAAEAPUAAACMAwAAAAA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Кредиты </w:t>
                              </w:r>
                            </w:p>
                          </w:txbxContent>
                        </v:textbox>
                      </v:rect>
                      <v:rect id="Rectangle 4301" o:spid="_x0000_s1038" style="position:absolute;left:2448;top:1393;width:464;height:2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sfs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yjm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Ksfs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Перечень дисциплин для </w:t>
            </w:r>
            <w:r>
              <w:rPr>
                <w:b/>
                <w:sz w:val="22"/>
              </w:rPr>
              <w:tab/>
              <w:t>разработки примерных программ, учебников и учебных пособий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F41" w:rsidRDefault="00826BAB">
            <w:pPr>
              <w:spacing w:after="0" w:line="276" w:lineRule="auto"/>
              <w:ind w:left="5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4549" cy="938192"/>
                      <wp:effectExtent l="0" t="0" r="0" b="0"/>
                      <wp:docPr id="39484" name="Group 39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549" cy="938192"/>
                                <a:chOff x="0" y="0"/>
                                <a:chExt cx="454549" cy="938192"/>
                              </a:xfrm>
                            </wpg:grpSpPr>
                            <wps:wsp>
                              <wps:cNvPr id="4309" name="Rectangle 4309"/>
                              <wps:cNvSpPr/>
                              <wps:spPr>
                                <a:xfrm rot="-5399999">
                                  <a:off x="-173634" y="598836"/>
                                  <a:ext cx="512991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Коды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10" name="Rectangle 4310"/>
                              <wps:cNvSpPr/>
                              <wps:spPr>
                                <a:xfrm rot="-5399999">
                                  <a:off x="-375683" y="231434"/>
                                  <a:ext cx="1247797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формируемых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11" name="Rectangle 4311"/>
                              <wps:cNvSpPr/>
                              <wps:spPr>
                                <a:xfrm rot="-5399999">
                                  <a:off x="-145436" y="297087"/>
                                  <a:ext cx="1116489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компетенций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12" name="Rectangle 4312"/>
                              <wps:cNvSpPr/>
                              <wps:spPr>
                                <a:xfrm rot="-5399999">
                                  <a:off x="379610" y="-28384"/>
                                  <a:ext cx="46366" cy="20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6F41" w:rsidRDefault="00826BAB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484" o:spid="_x0000_s1039" style="width:35.8pt;height:73.85pt;mso-position-horizontal-relative:char;mso-position-vertical-relative:line" coordsize="4545,9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StrgIAACAKAAAOAAAAZHJzL2Uyb0RvYy54bWzcVttq3DAQfS/0H4TeN7Ys34k3lKYJhdKE&#10;pv0ArS1fwLaMpMSbfn1H8mXbbOjDBhLILsjySB7NnDNH0vnFvmvRA5eqEX2GyZmLEe9zUTR9leFf&#10;P682MUZKs75greh5hh+5whfbjx/OxyHlnqhFW3CJwEmv0nHIcK31kDqOymveMXUmBt7DYClkxzS8&#10;ysopJBvBe9c6nuuGzihkMUiRc6XAejkN4q31X5Y81zdlqbhGbYYhNm1badudaZ3tOUsryYa6yecw&#10;2AlRdKzpYdHV1SXTDN3L5shV1+RSKFHqs1x0jijLJuc2B8iGuE+yuZbifrC5VOlYDStMAO0TnE52&#10;m39/uJWoKTJMEz/2MepZBzTZldFkAojGoUph5rUc7oZbORuq6c1kvS9lZ56QD9pbcB9XcPleoxyM&#10;fgD/BKMchhIak8SbwM9rYOjoq7z+8t/vnGVRx8S2hjIOUEbqgJR6GVJ3NRu4JUCZ/GekfOpCHhNQ&#10;P6DCWF+1HFmrhcbOXYFSqQLMFpSQFFCDm4Am5mdLZgZtQyIaUmAA8AmSOKbhhM+CX0C8JCETfiQM&#10;Io+Y8RUHlg5S6WsuOmQ6GZYQmfXPHr4pPU1dppho2t60vbhq2nYaNRaAcwnY9PR+t7fVQexqxrQT&#10;xSMAUQv5+waEX7ZizLCYexi1X3sA3Uht6cils1s6UrefhRXkFMKney3KxsZ4WGGOBdg09fcqtBII&#10;+5hWsL6EVhoFYUwtrR4lPjAM3li60Eo8P4qS6M14tSo8oP4+eQXZPMPrWtIg7RPkCtsZaNTI1Usi&#10;N46e8EpI6MfzfvcGeqVL0b5nvXrP8rqW9Cm80igJzT4AtG68mMKR+I9c/ZCGQLo5xDw3oG5shl9t&#10;E7bBvJVY7UkL1xCb73xlMvecv9/tpn242G3/AAAA//8DAFBLAwQUAAYACAAAACEAVs8XzNwAAAAE&#10;AQAADwAAAGRycy9kb3ducmV2LnhtbEyPT0vDQBDF74LfYRnBm93EP02J2ZRS1FMRbAXpbZpMk9Ds&#10;bMhuk/TbO3rRy4PhPd77TbacbKsG6n3j2EA8i0ARF65suDLwuXu9W4DyAbnE1jEZuJCHZX59lWFa&#10;upE/aNiGSkkJ+xQN1CF0qda+qMmin7mOWLyj6y0GOftKlz2OUm5bfR9Fc22xYVmosaN1TcVpe7YG&#10;3kYcVw/xy7A5HdeX/e7p/WsTkzG3N9PqGVSgKfyF4Qdf0CEXpoM7c+lVa0AeCb8qXhLPQR0k85gk&#10;oPNM/4fPvwEAAP//AwBQSwECLQAUAAYACAAAACEAtoM4kv4AAADhAQAAEwAAAAAAAAAAAAAAAAAA&#10;AAAAW0NvbnRlbnRfVHlwZXNdLnhtbFBLAQItABQABgAIAAAAIQA4/SH/1gAAAJQBAAALAAAAAAAA&#10;AAAAAAAAAC8BAABfcmVscy8ucmVsc1BLAQItABQABgAIAAAAIQDbx5StrgIAACAKAAAOAAAAAAAA&#10;AAAAAAAAAC4CAABkcnMvZTJvRG9jLnhtbFBLAQItABQABgAIAAAAIQBWzxfM3AAAAAQBAAAPAAAA&#10;AAAAAAAAAAAAAAgFAABkcnMvZG93bnJldi54bWxQSwUGAAAAAAQABADzAAAAEQYAAAAA&#10;">
                      <v:rect id="Rectangle 4309" o:spid="_x0000_s1040" style="position:absolute;left:-1736;top:5988;width:5129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geM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QTS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SgeM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Коды </w:t>
                              </w:r>
                            </w:p>
                          </w:txbxContent>
                        </v:textbox>
                      </v:rect>
                      <v:rect id="Rectangle 4310" o:spid="_x0000_s1041" style="position:absolute;left:-3757;top:2314;width:12477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fOMQA&#10;AADdAAAADwAAAGRycy9kb3ducmV2LnhtbERPy2rCQBTdC/2H4Rbc6SRWVFInoRRK3FSoaaXL28zN&#10;g2buxMyo6d93FoLLw3lvs9F04kKDay0riOcRCOLS6pZrBZ/F22wDwnlkjZ1lUvBHDrL0YbLFRNsr&#10;f9Dl4GsRQtglqKDxvk+kdGVDBt3c9sSBq+xg0Ac41FIPeA3hppOLKFpJgy2HhgZ7em2o/D2cjYKv&#10;uDgfc7f/4e/qtF6++3xf1blS08fx5RmEp9HfxTf3TitYPsVhf3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nzjEAAAA3QAAAA8AAAAAAAAAAAAAAAAAmAIAAGRycy9k&#10;b3ducmV2LnhtbFBLBQYAAAAABAAEAPUAAACJAwAAAAA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формируемых </w:t>
                              </w:r>
                            </w:p>
                          </w:txbxContent>
                        </v:textbox>
                      </v:rect>
                      <v:rect id="Rectangle 4311" o:spid="_x0000_s1042" style="position:absolute;left:-1454;top:2971;width:1116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6o8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yj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s6o8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компетенций </w:t>
                              </w:r>
                            </w:p>
                          </w:txbxContent>
                        </v:textbox>
                      </v:rect>
                      <v:rect id="Rectangle 4312" o:spid="_x0000_s1043" style="position:absolute;left:3796;top:-285;width:464;height:20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k1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x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mk1MYAAADdAAAADwAAAAAAAAAAAAAAAACYAgAAZHJz&#10;L2Rvd25yZXYueG1sUEsFBgAAAAAEAAQA9QAAAIsDAAAAAA==&#10;" filled="f" stroked="f">
                        <v:textbox inset="0,0,0,0">
                          <w:txbxContent>
                            <w:p w:rsidR="00476F41" w:rsidRDefault="00826BA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76F41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 1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Общенаучный цикл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25-30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110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Базовая часть </w:t>
            </w:r>
          </w:p>
          <w:p w:rsidR="00476F41" w:rsidRDefault="00826BAB">
            <w:pPr>
              <w:spacing w:after="38" w:line="235" w:lineRule="auto"/>
              <w:ind w:left="0" w:right="590" w:firstLine="0"/>
              <w:jc w:val="left"/>
            </w:pPr>
            <w:r>
              <w:rPr>
                <w:b/>
                <w:sz w:val="22"/>
              </w:rPr>
              <w:t xml:space="preserve">В </w:t>
            </w:r>
            <w:r>
              <w:rPr>
                <w:sz w:val="22"/>
              </w:rPr>
              <w:t xml:space="preserve">результате изучения базовой части цикла студент должен: </w:t>
            </w:r>
            <w:r>
              <w:rPr>
                <w:b/>
                <w:sz w:val="22"/>
              </w:rPr>
              <w:t xml:space="preserve">знать: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40" w:line="235" w:lineRule="auto"/>
              <w:ind w:right="0" w:firstLine="0"/>
              <w:jc w:val="left"/>
            </w:pPr>
            <w:r>
              <w:rPr>
                <w:sz w:val="22"/>
              </w:rPr>
              <w:t xml:space="preserve">историю и тенденции развития науки и техники;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53" w:line="235" w:lineRule="auto"/>
              <w:ind w:right="0" w:firstLine="0"/>
              <w:jc w:val="left"/>
            </w:pPr>
            <w:r>
              <w:rPr>
                <w:sz w:val="22"/>
              </w:rPr>
              <w:t xml:space="preserve">методы постановки и решения инженерных задач в исследовательском контексте;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42" w:line="249" w:lineRule="auto"/>
              <w:ind w:right="0" w:firstLine="0"/>
              <w:jc w:val="left"/>
            </w:pPr>
            <w:r>
              <w:rPr>
                <w:sz w:val="22"/>
              </w:rPr>
              <w:t xml:space="preserve">организацию труда исследователей в инженерной области;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60" w:line="241" w:lineRule="auto"/>
              <w:ind w:right="0" w:firstLine="0"/>
              <w:jc w:val="left"/>
            </w:pPr>
            <w:r>
              <w:rPr>
                <w:sz w:val="22"/>
              </w:rPr>
              <w:t xml:space="preserve">методы планирования, организации эксперимента и обработки экспериментальных </w:t>
            </w:r>
            <w:r>
              <w:rPr>
                <w:sz w:val="22"/>
              </w:rPr>
              <w:t xml:space="preserve">данных; - методы компьютерного моделирования  производств; - современные информационные технологии в образовании, технические средства и методы обеспечения;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51" w:line="246" w:lineRule="auto"/>
              <w:ind w:right="0" w:firstLine="0"/>
              <w:jc w:val="left"/>
            </w:pPr>
            <w:r>
              <w:rPr>
                <w:sz w:val="22"/>
              </w:rPr>
              <w:t xml:space="preserve">основы педагогики и психологии высшей школы. </w:t>
            </w:r>
            <w:r>
              <w:rPr>
                <w:b/>
                <w:sz w:val="22"/>
              </w:rPr>
              <w:t xml:space="preserve">уметь: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40" w:line="241" w:lineRule="auto"/>
              <w:ind w:right="0" w:firstLine="0"/>
              <w:jc w:val="left"/>
            </w:pPr>
            <w:r>
              <w:rPr>
                <w:sz w:val="22"/>
              </w:rPr>
              <w:t xml:space="preserve">применять методы управления жизненным циклом инженерной продукции и ее качеством; - применять методы постановки и решения инженерных задач в исследовательском контексте;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39" w:line="234" w:lineRule="auto"/>
              <w:ind w:right="0" w:firstLine="0"/>
              <w:jc w:val="left"/>
            </w:pPr>
            <w:r>
              <w:rPr>
                <w:sz w:val="22"/>
              </w:rPr>
              <w:t xml:space="preserve">применять методы научной организации  труда при выполнении исследований; - применять </w:t>
            </w:r>
            <w:r>
              <w:rPr>
                <w:sz w:val="22"/>
              </w:rPr>
              <w:t xml:space="preserve">методы компьютерного моделирования          производств;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41" w:line="235" w:lineRule="auto"/>
              <w:ind w:right="0" w:firstLine="0"/>
              <w:jc w:val="left"/>
            </w:pPr>
            <w:r>
              <w:rPr>
                <w:sz w:val="22"/>
              </w:rPr>
              <w:t xml:space="preserve">применять современные информационные образовательные технологии, технические средства и методы обучения;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44" w:line="234" w:lineRule="auto"/>
              <w:ind w:right="0" w:firstLine="0"/>
              <w:jc w:val="left"/>
            </w:pPr>
            <w:r>
              <w:rPr>
                <w:sz w:val="22"/>
              </w:rPr>
              <w:t>применять различные педагогические и психологические методики при проведении занятий.</w:t>
            </w:r>
            <w:r>
              <w:rPr>
                <w:b/>
                <w:sz w:val="22"/>
              </w:rPr>
              <w:t xml:space="preserve"> </w:t>
            </w:r>
          </w:p>
          <w:p w:rsidR="00476F41" w:rsidRDefault="00826BAB">
            <w:pPr>
              <w:spacing w:after="39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владе</w:t>
            </w:r>
            <w:r>
              <w:rPr>
                <w:b/>
                <w:sz w:val="22"/>
              </w:rPr>
              <w:t xml:space="preserve">ть: </w:t>
            </w:r>
          </w:p>
          <w:p w:rsidR="00476F41" w:rsidRDefault="00826BAB">
            <w:pPr>
              <w:numPr>
                <w:ilvl w:val="0"/>
                <w:numId w:val="14"/>
              </w:numPr>
              <w:spacing w:after="0" w:line="276" w:lineRule="auto"/>
              <w:ind w:right="0" w:firstLine="0"/>
              <w:jc w:val="left"/>
            </w:pPr>
            <w:r>
              <w:rPr>
                <w:sz w:val="22"/>
              </w:rPr>
              <w:t xml:space="preserve">идеологией управления жизненным циклом  продукции и ее качеством;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15 -20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Иностранный язык  </w:t>
            </w:r>
          </w:p>
          <w:p w:rsidR="00476F41" w:rsidRDefault="00826BAB">
            <w:pPr>
              <w:spacing w:after="4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34" w:lineRule="auto"/>
              <w:ind w:left="0" w:right="28" w:firstLine="0"/>
              <w:jc w:val="left"/>
            </w:pPr>
            <w:r>
              <w:rPr>
                <w:sz w:val="22"/>
              </w:rPr>
              <w:t xml:space="preserve">Планирование, организация эксперимента и обработка экспериментальных данных  </w:t>
            </w:r>
          </w:p>
          <w:p w:rsidR="00476F41" w:rsidRDefault="00826BAB">
            <w:pPr>
              <w:spacing w:after="4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Педагогика и психология высшей школы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ОК-1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ОК-2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ОК-3 </w:t>
            </w:r>
          </w:p>
          <w:p w:rsidR="00476F41" w:rsidRDefault="00826BAB">
            <w:pPr>
              <w:spacing w:after="2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ОК-4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ИК-1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ИК-2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ИК-3 </w:t>
            </w:r>
          </w:p>
          <w:p w:rsidR="00476F41" w:rsidRDefault="00826BAB">
            <w:pPr>
              <w:spacing w:after="26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ИК-4 </w:t>
            </w:r>
          </w:p>
          <w:p w:rsidR="00476F41" w:rsidRDefault="00826BAB">
            <w:pPr>
              <w:spacing w:after="26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СЛК-1 </w:t>
            </w:r>
          </w:p>
          <w:p w:rsidR="00476F41" w:rsidRDefault="00826BAB">
            <w:pPr>
              <w:spacing w:after="2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СЛК-2 </w:t>
            </w:r>
          </w:p>
          <w:p w:rsidR="00476F41" w:rsidRDefault="00826BAB">
            <w:pPr>
              <w:spacing w:after="26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СЛК-3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СЛК-4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 </w:t>
            </w:r>
          </w:p>
          <w:p w:rsidR="00476F41" w:rsidRDefault="00826BAB">
            <w:pPr>
              <w:spacing w:after="21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 </w:t>
            </w:r>
          </w:p>
          <w:p w:rsidR="00476F41" w:rsidRDefault="00826BAB">
            <w:pPr>
              <w:spacing w:after="23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ПК-5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ПК-6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ПК-7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ПК-8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ПК-9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ПК-10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48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numPr>
                <w:ilvl w:val="0"/>
                <w:numId w:val="15"/>
              </w:numPr>
              <w:spacing w:after="39" w:line="234" w:lineRule="auto"/>
              <w:ind w:right="258" w:firstLine="0"/>
              <w:jc w:val="left"/>
            </w:pPr>
            <w:r>
              <w:rPr>
                <w:sz w:val="22"/>
              </w:rPr>
              <w:t xml:space="preserve">навыками решения исследовательских, технических, организационных и экономических проблем обеспечения производств; </w:t>
            </w:r>
          </w:p>
          <w:p w:rsidR="00476F41" w:rsidRDefault="00826BAB">
            <w:pPr>
              <w:numPr>
                <w:ilvl w:val="0"/>
                <w:numId w:val="15"/>
              </w:numPr>
              <w:spacing w:after="39" w:line="235" w:lineRule="auto"/>
              <w:ind w:right="258" w:firstLine="0"/>
              <w:jc w:val="left"/>
            </w:pPr>
            <w:r>
              <w:rPr>
                <w:sz w:val="22"/>
              </w:rPr>
              <w:t xml:space="preserve">навыками организации научного труда; - навыками построения моделей и решения конкретных задач в инженерной области; </w:t>
            </w:r>
          </w:p>
          <w:p w:rsidR="00476F41" w:rsidRDefault="00826BAB">
            <w:pPr>
              <w:numPr>
                <w:ilvl w:val="0"/>
                <w:numId w:val="15"/>
              </w:numPr>
              <w:spacing w:after="40" w:line="234" w:lineRule="auto"/>
              <w:ind w:right="258" w:firstLine="0"/>
              <w:jc w:val="left"/>
            </w:pPr>
            <w:r>
              <w:rPr>
                <w:sz w:val="22"/>
              </w:rPr>
              <w:t>навыками использования при решении поставленных задач систем автоматизации проектирования; - навыками применения современных образовательны</w:t>
            </w:r>
            <w:r>
              <w:rPr>
                <w:sz w:val="22"/>
              </w:rPr>
              <w:t xml:space="preserve">х технологий, технологических средств и методов обучения; </w:t>
            </w:r>
          </w:p>
          <w:p w:rsidR="00476F41" w:rsidRDefault="00826BAB">
            <w:pPr>
              <w:numPr>
                <w:ilvl w:val="0"/>
                <w:numId w:val="15"/>
              </w:numPr>
              <w:spacing w:after="0" w:line="276" w:lineRule="auto"/>
              <w:ind w:right="258" w:firstLine="0"/>
              <w:jc w:val="left"/>
            </w:pPr>
            <w:r>
              <w:rPr>
                <w:sz w:val="22"/>
              </w:rPr>
              <w:t>навыками практического применения различных педагогических и психологических методик при проведении занятий.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76F41">
        <w:trPr>
          <w:trHeight w:val="8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</w:pPr>
            <w:r>
              <w:rPr>
                <w:b/>
                <w:sz w:val="22"/>
              </w:rPr>
              <w:t xml:space="preserve">Вариативная часть </w:t>
            </w:r>
            <w:r>
              <w:rPr>
                <w:sz w:val="22"/>
              </w:rPr>
              <w:t xml:space="preserve">(знания, умения, навыки определяются ООП вуза)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 2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Профессиональный цикл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40-50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8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Базовая часть </w:t>
            </w:r>
          </w:p>
          <w:p w:rsidR="00476F41" w:rsidRDefault="00826BAB">
            <w:pPr>
              <w:spacing w:after="38" w:line="235" w:lineRule="auto"/>
              <w:ind w:left="0" w:right="494" w:firstLine="0"/>
              <w:jc w:val="left"/>
            </w:pPr>
            <w:r>
              <w:rPr>
                <w:b/>
                <w:sz w:val="22"/>
              </w:rPr>
              <w:t xml:space="preserve">В </w:t>
            </w:r>
            <w:r>
              <w:rPr>
                <w:sz w:val="22"/>
              </w:rPr>
              <w:t xml:space="preserve">результате изучения базовой части учебного цикла обучающийся должен: </w:t>
            </w:r>
          </w:p>
          <w:p w:rsidR="00476F41" w:rsidRDefault="00826BAB">
            <w:pPr>
              <w:spacing w:after="39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Знать: </w:t>
            </w:r>
          </w:p>
          <w:p w:rsidR="00476F41" w:rsidRDefault="00826BAB">
            <w:pPr>
              <w:spacing w:after="41" w:line="234" w:lineRule="auto"/>
              <w:ind w:left="0" w:firstLine="0"/>
              <w:jc w:val="left"/>
            </w:pPr>
            <w:r>
              <w:rPr>
                <w:sz w:val="22"/>
              </w:rPr>
              <w:t>Современные методы аналитического, физико-химического, биохимического и микробиологического контроля качества продукции, методы выявления генномодифицированных объектов; технологии контроля качества продукции; технологии по профилю питания; принципы и мето</w:t>
            </w:r>
            <w:r>
              <w:rPr>
                <w:sz w:val="22"/>
              </w:rPr>
              <w:t>ды подготовки управления и контроля деятельности предприятия питания инновационные технологии производства продуктов питания; методология освоения новых технологических процессов в производстве продуктов питания; принципы проведения аудита; основы микробио</w:t>
            </w:r>
            <w:r>
              <w:rPr>
                <w:sz w:val="22"/>
              </w:rPr>
              <w:t xml:space="preserve">логии и эпидемиологии; </w:t>
            </w:r>
            <w:r>
              <w:rPr>
                <w:b/>
                <w:sz w:val="22"/>
              </w:rPr>
              <w:t xml:space="preserve">Уметь: </w:t>
            </w:r>
          </w:p>
          <w:p w:rsidR="00476F41" w:rsidRDefault="00826BAB">
            <w:pPr>
              <w:spacing w:after="0" w:line="276" w:lineRule="auto"/>
              <w:ind w:left="0" w:right="39" w:firstLine="0"/>
              <w:jc w:val="left"/>
            </w:pPr>
            <w:r>
              <w:rPr>
                <w:sz w:val="22"/>
              </w:rPr>
              <w:t>Управлять производственным процессом, разработкой и внедрением системы качества и безопасности, процессами товародвижения, проектами и реконструкцией и открытия предприятий питания, продажами, обслуживанием гостей, маркетинго</w:t>
            </w:r>
            <w:r>
              <w:rPr>
                <w:sz w:val="22"/>
              </w:rPr>
              <w:t xml:space="preserve">вой деятельностью, персоналом, финансами и доходами; разрабатывать и реализовывать стратегию развития предприятия; использовать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20-25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2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3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Высокотоехнологичные производства продуктов питания; </w:t>
            </w:r>
          </w:p>
          <w:p w:rsidR="00476F41" w:rsidRDefault="00826BAB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3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Микробиология и эпидемиология в области питания; </w:t>
            </w:r>
          </w:p>
          <w:p w:rsidR="00476F41" w:rsidRDefault="00826BAB">
            <w:pPr>
              <w:spacing w:after="42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39" w:line="23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Современные методы исследований сырья и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продукции питания;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42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41" w:line="23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Информационные технологии контроля </w:t>
            </w:r>
          </w:p>
          <w:p w:rsidR="00476F41" w:rsidRDefault="00826BAB">
            <w:pPr>
              <w:spacing w:after="40" w:line="240" w:lineRule="auto"/>
              <w:ind w:left="20" w:right="0" w:firstLine="0"/>
              <w:jc w:val="left"/>
            </w:pPr>
            <w:r>
              <w:rPr>
                <w:sz w:val="22"/>
              </w:rPr>
              <w:t xml:space="preserve">качества пищевого сырья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готовой продукции;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ОК-1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ОК-2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ОК-3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ОК-4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ПК-11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ПК-12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ПК-13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ПК-14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ПК-15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ПК-16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ПК-17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ПК-18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ПК-19 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ПК-29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ПК-30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ПК-31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ПК-32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86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39" w:line="234" w:lineRule="auto"/>
              <w:ind w:left="0" w:right="0" w:firstLine="0"/>
              <w:jc w:val="left"/>
            </w:pPr>
            <w:r>
              <w:rPr>
                <w:sz w:val="22"/>
              </w:rPr>
              <w:t>фундаментальные научные представления и знания в области высокотехнологичных производств продуктов питания, микробиологии и эпидемиологии, инновационных технологий производств продуктов питания в сфере профессиональной деятельности; использовать компьютерн</w:t>
            </w:r>
            <w:r>
              <w:rPr>
                <w:sz w:val="22"/>
              </w:rPr>
              <w:t>ые программы при проектировании и реконструкции предприятий питания; управлять инновационными процессами; применять новые принципы и методы инновационного менеджмента; внедрять информационные технологии для контроля качества продукции питания; применять со</w:t>
            </w:r>
            <w:r>
              <w:rPr>
                <w:sz w:val="22"/>
              </w:rPr>
              <w:t xml:space="preserve">временные методы исследований продукции питания; </w:t>
            </w:r>
            <w:r>
              <w:rPr>
                <w:b/>
                <w:sz w:val="22"/>
              </w:rPr>
              <w:t xml:space="preserve">Владеть:  </w:t>
            </w:r>
          </w:p>
          <w:p w:rsidR="00476F41" w:rsidRDefault="00826BAB">
            <w:pPr>
              <w:spacing w:after="42" w:line="234" w:lineRule="auto"/>
              <w:ind w:left="0" w:right="0" w:firstLine="0"/>
            </w:pPr>
            <w:r>
              <w:rPr>
                <w:sz w:val="22"/>
              </w:rPr>
              <w:t>Современными методами исследований качества сырья и продукции питания; вопросами моделирования технологических процессов производства продукции питания; принципами инновационного менеджмента, авто</w:t>
            </w:r>
            <w:r>
              <w:rPr>
                <w:sz w:val="22"/>
              </w:rPr>
              <w:t xml:space="preserve">матизированными программами по управлению производством; </w:t>
            </w:r>
          </w:p>
          <w:p w:rsidR="00476F41" w:rsidRDefault="00826BAB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>Методологией управления качеством в сфере продукции питания на международных принципах; деловым иностранным языком по профилю подготовки в свободной форме для получения информации из зарубежных исто</w:t>
            </w:r>
            <w:r>
              <w:rPr>
                <w:sz w:val="22"/>
              </w:rPr>
              <w:t xml:space="preserve">чников.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76F41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</w:pPr>
            <w:r>
              <w:rPr>
                <w:b/>
                <w:sz w:val="22"/>
              </w:rPr>
              <w:t xml:space="preserve">Вариативная часть </w:t>
            </w:r>
            <w:r>
              <w:rPr>
                <w:sz w:val="22"/>
              </w:rPr>
              <w:t xml:space="preserve">(знания, умения, навыки определяются ООП вуза)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25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 3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0" w:line="234" w:lineRule="auto"/>
              <w:ind w:left="0" w:right="36" w:firstLine="0"/>
              <w:jc w:val="left"/>
            </w:pPr>
            <w:r>
              <w:rPr>
                <w:b/>
                <w:sz w:val="22"/>
              </w:rPr>
              <w:t xml:space="preserve">Практика и (или) научноисследовательская работа </w:t>
            </w:r>
            <w:r>
              <w:rPr>
                <w:sz w:val="22"/>
              </w:rPr>
              <w:t xml:space="preserve">практические умения и навыки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определяются ООП вуза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20-30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ПК-11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ПК-20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ПК-21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ПК-22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ПК-23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ПК-24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ПК-25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ПК-26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ПК-27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ПК-28 </w:t>
            </w:r>
          </w:p>
        </w:tc>
      </w:tr>
      <w:tr w:rsidR="00476F41">
        <w:trPr>
          <w:trHeight w:val="2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М 4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44" w:right="0" w:firstLine="0"/>
              <w:jc w:val="left"/>
            </w:pPr>
            <w:r>
              <w:rPr>
                <w:b/>
                <w:sz w:val="22"/>
              </w:rPr>
              <w:t xml:space="preserve">Итоговая государственная аттестация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ПК-5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ПК-6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ПК-7 </w:t>
            </w:r>
          </w:p>
          <w:p w:rsidR="00476F41" w:rsidRDefault="00826BAB">
            <w:pPr>
              <w:spacing w:after="22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ПК-8 </w:t>
            </w:r>
          </w:p>
          <w:p w:rsidR="00476F41" w:rsidRDefault="00826BAB">
            <w:pPr>
              <w:spacing w:after="19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ПК-9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ПК-10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ПК-15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ПК-16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ПК-17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ПК-18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ПК-33 </w:t>
            </w:r>
          </w:p>
        </w:tc>
      </w:tr>
      <w:tr w:rsidR="00476F41">
        <w:trPr>
          <w:trHeight w:val="20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476F4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ПК-34 </w:t>
            </w:r>
          </w:p>
          <w:p w:rsidR="00476F41" w:rsidRDefault="00826BAB">
            <w:pPr>
              <w:spacing w:after="18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ПК-35 </w:t>
            </w:r>
          </w:p>
          <w:p w:rsidR="00476F41" w:rsidRDefault="00826BAB">
            <w:pPr>
              <w:spacing w:after="17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ПК-36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ПК-37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76F41">
        <w:trPr>
          <w:trHeight w:val="5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44" w:line="240" w:lineRule="auto"/>
              <w:ind w:left="0" w:right="0" w:firstLine="0"/>
            </w:pPr>
            <w:r>
              <w:rPr>
                <w:b/>
                <w:sz w:val="22"/>
              </w:rPr>
              <w:t xml:space="preserve">Общая трудоемкость основной </w:t>
            </w:r>
          </w:p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образовательной программы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120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41" w:rsidRDefault="00826B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476F41" w:rsidRDefault="00826BAB">
      <w:pPr>
        <w:spacing w:after="43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76F41" w:rsidRDefault="00826BAB">
      <w:pPr>
        <w:spacing w:after="45" w:line="236" w:lineRule="auto"/>
        <w:ind w:left="-15" w:right="-13" w:firstLine="533"/>
      </w:pPr>
      <w:r>
        <w:rPr>
          <w:b/>
          <w:i/>
          <w:sz w:val="20"/>
        </w:rPr>
        <w:t>* 1. Трудоемкость отдельных дисциплин, входящих в ЦД ООП, задается в интервале до 10 кредитов (зачетных единиц).</w:t>
      </w:r>
      <w:r>
        <w:rPr>
          <w:i/>
          <w:sz w:val="20"/>
        </w:rPr>
        <w:t xml:space="preserve"> </w:t>
      </w:r>
    </w:p>
    <w:p w:rsidR="00476F41" w:rsidRDefault="00826BAB">
      <w:pPr>
        <w:spacing w:after="45" w:line="236" w:lineRule="auto"/>
        <w:ind w:left="-15" w:right="-13" w:firstLine="600"/>
      </w:pPr>
      <w:r>
        <w:rPr>
          <w:b/>
          <w:i/>
          <w:sz w:val="20"/>
        </w:rPr>
        <w:t>2. Суммарная трудоемкость базовых составляющих ЦД ООП М.1, М.2 и М.З должна составлять не менее 40% от общей трудоемкости указанных ЦД ООП.</w:t>
      </w:r>
      <w:r>
        <w:rPr>
          <w:i/>
          <w:sz w:val="20"/>
        </w:rPr>
        <w:t xml:space="preserve"> </w:t>
      </w:r>
    </w:p>
    <w:p w:rsidR="00476F41" w:rsidRDefault="00826BAB">
      <w:pPr>
        <w:spacing w:after="45" w:line="236" w:lineRule="auto"/>
        <w:ind w:left="-15" w:right="-13" w:firstLine="528"/>
      </w:pPr>
      <w:r>
        <w:rPr>
          <w:b/>
          <w:i/>
          <w:sz w:val="20"/>
        </w:rPr>
        <w:t>** Наименование ЦД М.2 определяется с учетом особенности образовательной области, в которую входит направление подготовки.</w:t>
      </w:r>
      <w:r>
        <w:rPr>
          <w:i/>
          <w:sz w:val="20"/>
        </w:rPr>
        <w:t xml:space="preserve"> </w:t>
      </w:r>
    </w:p>
    <w:p w:rsidR="00476F41" w:rsidRDefault="00826BAB">
      <w:pPr>
        <w:spacing w:after="45" w:line="236" w:lineRule="auto"/>
        <w:ind w:left="-15" w:right="-13" w:firstLine="538"/>
      </w:pPr>
      <w:r>
        <w:rPr>
          <w:b/>
          <w:i/>
          <w:sz w:val="20"/>
        </w:rPr>
        <w:t xml:space="preserve">*** Итоговая государственная аттестация включает защиту магистерской диссертации. Государственные аттестационные испытания вводятся </w:t>
      </w:r>
      <w:r>
        <w:rPr>
          <w:b/>
          <w:i/>
          <w:sz w:val="20"/>
        </w:rPr>
        <w:t>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  <w:r>
        <w:rPr>
          <w:i/>
          <w:sz w:val="20"/>
        </w:rPr>
        <w:t xml:space="preserve"> </w:t>
      </w:r>
    </w:p>
    <w:p w:rsidR="00476F41" w:rsidRDefault="00826BAB">
      <w:pPr>
        <w:spacing w:after="0" w:line="240" w:lineRule="auto"/>
        <w:ind w:left="538" w:right="0" w:firstLine="0"/>
        <w:jc w:val="left"/>
      </w:pPr>
      <w:r>
        <w:rPr>
          <w:i/>
          <w:sz w:val="16"/>
        </w:rPr>
        <w:t xml:space="preserve"> </w:t>
      </w:r>
    </w:p>
    <w:p w:rsidR="00476F41" w:rsidRDefault="00826BAB">
      <w:pPr>
        <w:spacing w:after="31" w:line="240" w:lineRule="auto"/>
        <w:ind w:left="710" w:right="0" w:firstLine="0"/>
        <w:jc w:val="left"/>
      </w:pPr>
      <w: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27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476F41" w:rsidRDefault="00826BAB">
      <w:pPr>
        <w:spacing w:after="2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39" w:line="240" w:lineRule="auto"/>
        <w:ind w:left="0" w:right="4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476F41" w:rsidRDefault="00826BAB">
      <w:pPr>
        <w:spacing w:after="0" w:line="240" w:lineRule="auto"/>
        <w:ind w:left="0" w:righ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sectPr w:rsidR="00476F41">
      <w:footerReference w:type="even" r:id="rId7"/>
      <w:footerReference w:type="default" r:id="rId8"/>
      <w:footerReference w:type="first" r:id="rId9"/>
      <w:pgSz w:w="11906" w:h="16838"/>
      <w:pgMar w:top="983" w:right="800" w:bottom="1257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AB" w:rsidRDefault="00826BAB">
      <w:pPr>
        <w:spacing w:after="0" w:line="240" w:lineRule="auto"/>
      </w:pPr>
      <w:r>
        <w:separator/>
      </w:r>
    </w:p>
  </w:endnote>
  <w:endnote w:type="continuationSeparator" w:id="0">
    <w:p w:rsidR="00826BAB" w:rsidRDefault="0082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41" w:rsidRDefault="00826BAB">
    <w:pPr>
      <w:spacing w:after="33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6F41" w:rsidRDefault="00826BAB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41" w:rsidRDefault="00826BAB">
    <w:pPr>
      <w:spacing w:after="33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06F" w:rsidRPr="000A206F">
      <w:rPr>
        <w:rFonts w:ascii="Calibri" w:eastAsia="Calibri" w:hAnsi="Calibri" w:cs="Calibri"/>
        <w:noProof/>
        <w:sz w:val="22"/>
      </w:rPr>
      <w:t>33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6F41" w:rsidRDefault="00826BAB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41" w:rsidRDefault="00826BAB">
    <w:pPr>
      <w:spacing w:after="33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6F41" w:rsidRDefault="00826BAB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AB" w:rsidRDefault="00826BAB">
      <w:pPr>
        <w:spacing w:after="0" w:line="240" w:lineRule="auto"/>
      </w:pPr>
      <w:r>
        <w:separator/>
      </w:r>
    </w:p>
  </w:footnote>
  <w:footnote w:type="continuationSeparator" w:id="0">
    <w:p w:rsidR="00826BAB" w:rsidRDefault="0082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72D"/>
    <w:multiLevelType w:val="hybridMultilevel"/>
    <w:tmpl w:val="BBF07146"/>
    <w:lvl w:ilvl="0" w:tplc="1E88C05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05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DB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F5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A42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212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4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C8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FD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B5572"/>
    <w:multiLevelType w:val="multilevel"/>
    <w:tmpl w:val="64D47FE2"/>
    <w:lvl w:ilvl="0">
      <w:start w:val="7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B20A2F"/>
    <w:multiLevelType w:val="multilevel"/>
    <w:tmpl w:val="A58424E4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4231BA"/>
    <w:multiLevelType w:val="hybridMultilevel"/>
    <w:tmpl w:val="B630C9C6"/>
    <w:lvl w:ilvl="0" w:tplc="4FD640D0">
      <w:start w:val="1"/>
      <w:numFmt w:val="bullet"/>
      <w:lvlText w:val="•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401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A30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66E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683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675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615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EA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E6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2565F"/>
    <w:multiLevelType w:val="multilevel"/>
    <w:tmpl w:val="89B68462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65667A"/>
    <w:multiLevelType w:val="hybridMultilevel"/>
    <w:tmpl w:val="63D2DFF6"/>
    <w:lvl w:ilvl="0" w:tplc="9EAE101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87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A9D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60A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B7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843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4B4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E08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A6F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290BC1"/>
    <w:multiLevelType w:val="hybridMultilevel"/>
    <w:tmpl w:val="253CC8A2"/>
    <w:lvl w:ilvl="0" w:tplc="95066E50">
      <w:start w:val="2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0B4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C97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6DA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65A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457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9A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642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289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2C64A8"/>
    <w:multiLevelType w:val="hybridMultilevel"/>
    <w:tmpl w:val="ACF24644"/>
    <w:lvl w:ilvl="0" w:tplc="FB824576">
      <w:start w:val="1"/>
      <w:numFmt w:val="bullet"/>
      <w:lvlText w:val="-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6CFCE">
      <w:start w:val="1"/>
      <w:numFmt w:val="bullet"/>
      <w:lvlText w:val="o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017A6">
      <w:start w:val="1"/>
      <w:numFmt w:val="bullet"/>
      <w:lvlText w:val="▪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AC27A">
      <w:start w:val="1"/>
      <w:numFmt w:val="bullet"/>
      <w:lvlText w:val="•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64672">
      <w:start w:val="1"/>
      <w:numFmt w:val="bullet"/>
      <w:lvlText w:val="o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254B2">
      <w:start w:val="1"/>
      <w:numFmt w:val="bullet"/>
      <w:lvlText w:val="▪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8D066">
      <w:start w:val="1"/>
      <w:numFmt w:val="bullet"/>
      <w:lvlText w:val="•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A835E">
      <w:start w:val="1"/>
      <w:numFmt w:val="bullet"/>
      <w:lvlText w:val="o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40318">
      <w:start w:val="1"/>
      <w:numFmt w:val="bullet"/>
      <w:lvlText w:val="▪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882D30"/>
    <w:multiLevelType w:val="hybridMultilevel"/>
    <w:tmpl w:val="83D631CE"/>
    <w:lvl w:ilvl="0" w:tplc="FB1273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458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C1E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6AC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E1E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45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44E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250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AF6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E48CF"/>
    <w:multiLevelType w:val="hybridMultilevel"/>
    <w:tmpl w:val="C48848C0"/>
    <w:lvl w:ilvl="0" w:tplc="73C2536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41D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849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8F9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17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A20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1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68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69F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264567"/>
    <w:multiLevelType w:val="hybridMultilevel"/>
    <w:tmpl w:val="7E96D99E"/>
    <w:lvl w:ilvl="0" w:tplc="114610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9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B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8E0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44D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8B6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A4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819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4EA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9F5D33"/>
    <w:multiLevelType w:val="hybridMultilevel"/>
    <w:tmpl w:val="72B4EC02"/>
    <w:lvl w:ilvl="0" w:tplc="89F01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AF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2A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2C1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487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85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C98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A3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9B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3E6550"/>
    <w:multiLevelType w:val="hybridMultilevel"/>
    <w:tmpl w:val="E78430CA"/>
    <w:lvl w:ilvl="0" w:tplc="3CAAC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E9A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5D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6E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078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EC5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0F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038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C6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59095B"/>
    <w:multiLevelType w:val="hybridMultilevel"/>
    <w:tmpl w:val="2D14C6BC"/>
    <w:lvl w:ilvl="0" w:tplc="C304E8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25F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10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5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1E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E24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2C3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C0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22B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86419A"/>
    <w:multiLevelType w:val="hybridMultilevel"/>
    <w:tmpl w:val="0482354E"/>
    <w:lvl w:ilvl="0" w:tplc="81D89B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DE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481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8B1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3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84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BA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ABA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A9E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41"/>
    <w:rsid w:val="000A206F"/>
    <w:rsid w:val="00476F41"/>
    <w:rsid w:val="008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D398-6E93-435B-BDB1-5085974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28" w:lineRule="auto"/>
      <w:ind w:left="-1" w:right="8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" w:line="240" w:lineRule="auto"/>
      <w:ind w:left="524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11975</Words>
  <Characters>68264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TPOP</cp:lastModifiedBy>
  <cp:revision>2</cp:revision>
  <dcterms:created xsi:type="dcterms:W3CDTF">2022-03-02T09:43:00Z</dcterms:created>
  <dcterms:modified xsi:type="dcterms:W3CDTF">2022-03-02T09:43:00Z</dcterms:modified>
</cp:coreProperties>
</file>