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41E1" w14:textId="604F255B" w:rsidR="001B0E99" w:rsidRDefault="00DB2DE2" w:rsidP="00CC1A10">
      <w:pPr>
        <w:widowControl w:val="0"/>
        <w:spacing w:after="0" w:line="262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1B0E99" w:rsidRPr="001B0E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Кыргызский </w:t>
      </w:r>
      <w:proofErr w:type="gramStart"/>
      <w:r w:rsidR="001B0E99" w:rsidRPr="001B0E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государственный</w:t>
      </w:r>
      <w:r w:rsidR="001B0E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  <w:r w:rsidR="001B0E99" w:rsidRPr="001B0E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технический</w:t>
      </w:r>
      <w:proofErr w:type="gramEnd"/>
      <w:r w:rsidR="001B0E99" w:rsidRPr="001B0E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 университет </w:t>
      </w:r>
      <w:proofErr w:type="spellStart"/>
      <w:r w:rsidR="001B0E99" w:rsidRPr="001B0E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им.И.Раззакова</w:t>
      </w:r>
      <w:proofErr w:type="spellEnd"/>
    </w:p>
    <w:p w14:paraId="6D3181AE" w14:textId="77777777" w:rsidR="001B0E99" w:rsidRDefault="001B0E99" w:rsidP="00CC1A10">
      <w:pPr>
        <w:widowControl w:val="0"/>
        <w:spacing w:after="0" w:line="262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  <w:r w:rsidRPr="001B0E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DB2DE2" w:rsidRPr="001B0E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</w:t>
      </w:r>
      <w:r w:rsidRPr="001B0E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Научно-исследовательский химико-технологический институт</w:t>
      </w:r>
      <w:r w:rsidR="00DB2DE2" w:rsidRPr="001B0E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</w:p>
    <w:p w14:paraId="354F99D2" w14:textId="1F48E09B" w:rsidR="00DB2DE2" w:rsidRPr="001B0E99" w:rsidRDefault="00DB2DE2" w:rsidP="00CC1A10">
      <w:pPr>
        <w:widowControl w:val="0"/>
        <w:spacing w:after="0" w:line="262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  <w:r w:rsidRPr="001B0E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</w:t>
      </w:r>
    </w:p>
    <w:p w14:paraId="42152716" w14:textId="70FFB541" w:rsidR="001B0E99" w:rsidRPr="00F07EA4" w:rsidRDefault="001B0E99" w:rsidP="001B0E99">
      <w:pPr>
        <w:widowControl w:val="0"/>
        <w:spacing w:after="0" w:line="262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AB6A35" w:rsidRPr="00C5279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0D29DB" wp14:editId="5331B73E">
            <wp:extent cx="1066800" cy="1247775"/>
            <wp:effectExtent l="0" t="0" r="0" b="9525"/>
            <wp:docPr id="1" name="Рисунок 1" descr="C:\Users\ХИМИЯ\Desktop\batkibekova_m.b.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esktop\batkibekova_m.b._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E9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F07EA4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Директор НИХТИ - д.х.н., профессор </w:t>
      </w:r>
      <w:proofErr w:type="spellStart"/>
      <w:r w:rsidRPr="00F07EA4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Баткибекова</w:t>
      </w:r>
      <w:proofErr w:type="spellEnd"/>
      <w:r w:rsidRPr="00F07EA4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М.Б.</w:t>
      </w:r>
    </w:p>
    <w:p w14:paraId="09BC3DDD" w14:textId="1D334426" w:rsidR="00CC1A10" w:rsidRPr="001B0E99" w:rsidRDefault="001B0E99" w:rsidP="00F07EA4">
      <w:pPr>
        <w:widowControl w:val="0"/>
        <w:spacing w:after="0" w:line="262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F07EA4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Тел. +996 555 760 045; 0 312 56-15-02</w:t>
      </w:r>
      <w:bookmarkStart w:id="0" w:name="_GoBack"/>
      <w:bookmarkEnd w:id="0"/>
    </w:p>
    <w:p w14:paraId="5997F5C2" w14:textId="77777777" w:rsidR="00CC1A10" w:rsidRPr="00CC1A10" w:rsidRDefault="00CC1A10" w:rsidP="00CC1A1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C1A10">
        <w:rPr>
          <w:rFonts w:ascii="Times New Roman" w:hAnsi="Times New Roman" w:cs="Times New Roman"/>
          <w:b/>
          <w:sz w:val="24"/>
          <w:szCs w:val="24"/>
        </w:rPr>
        <w:t>Краткие исторические сведения</w:t>
      </w:r>
    </w:p>
    <w:p w14:paraId="1EE42139" w14:textId="2C58F21D" w:rsidR="00CC1A10" w:rsidRDefault="00AD0A41" w:rsidP="00CC1A10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0A41">
        <w:rPr>
          <w:rFonts w:ascii="Times New Roman" w:hAnsi="Times New Roman" w:cs="Times New Roman"/>
          <w:sz w:val="24"/>
          <w:szCs w:val="24"/>
        </w:rPr>
        <w:t xml:space="preserve">НИХТИ </w:t>
      </w:r>
      <w:r>
        <w:rPr>
          <w:rFonts w:ascii="Times New Roman" w:hAnsi="Times New Roman" w:cs="Times New Roman"/>
          <w:sz w:val="24"/>
          <w:szCs w:val="24"/>
        </w:rPr>
        <w:t>организован и зарегистрирован министерст</w:t>
      </w:r>
      <w:r w:rsidR="00CC1A10">
        <w:rPr>
          <w:rFonts w:ascii="Times New Roman" w:hAnsi="Times New Roman" w:cs="Times New Roman"/>
          <w:sz w:val="24"/>
          <w:szCs w:val="24"/>
        </w:rPr>
        <w:t>вом юстиции КР.</w:t>
      </w:r>
      <w:r w:rsidR="00CC1A1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C1A10">
        <w:rPr>
          <w:rFonts w:ascii="Times New Roman" w:hAnsi="Times New Roman" w:cs="Times New Roman"/>
          <w:sz w:val="24"/>
          <w:szCs w:val="24"/>
        </w:rPr>
        <w:t>Регистрационный</w:t>
      </w:r>
      <w:r w:rsidR="00CC1A1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C1A10">
        <w:rPr>
          <w:rFonts w:ascii="Times New Roman" w:hAnsi="Times New Roman" w:cs="Times New Roman"/>
          <w:sz w:val="24"/>
          <w:szCs w:val="24"/>
        </w:rPr>
        <w:t xml:space="preserve">номер 653-3301-У-е 21667889 7 апреля 1967 года. </w:t>
      </w:r>
      <w:r w:rsidR="00CC1A10" w:rsidRPr="00CC1A10">
        <w:rPr>
          <w:rFonts w:ascii="Times New Roman" w:hAnsi="Times New Roman" w:cs="Times New Roman"/>
          <w:sz w:val="24"/>
          <w:szCs w:val="24"/>
        </w:rPr>
        <w:t>Свидетельство о государственной</w:t>
      </w:r>
      <w:r w:rsidR="00CC1A1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C1A10">
        <w:rPr>
          <w:rFonts w:ascii="Times New Roman" w:hAnsi="Times New Roman" w:cs="Times New Roman"/>
          <w:sz w:val="24"/>
          <w:szCs w:val="24"/>
        </w:rPr>
        <w:t xml:space="preserve">регистрации дает право НИХТИ осуществлять все виды деятельности, </w:t>
      </w:r>
      <w:r w:rsidR="00CC1A10" w:rsidRPr="00CC1A10">
        <w:rPr>
          <w:rFonts w:ascii="Times New Roman" w:hAnsi="Times New Roman" w:cs="Times New Roman"/>
          <w:sz w:val="24"/>
          <w:szCs w:val="24"/>
        </w:rPr>
        <w:t>предусмотренные</w:t>
      </w:r>
      <w:r w:rsidR="00CC1A1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C1A10">
        <w:rPr>
          <w:rFonts w:ascii="Times New Roman" w:hAnsi="Times New Roman" w:cs="Times New Roman"/>
          <w:sz w:val="24"/>
          <w:szCs w:val="24"/>
        </w:rPr>
        <w:t>уставом НИХТИ и незапрещенные законодательс</w:t>
      </w:r>
      <w:r w:rsidR="00CC1A10" w:rsidRPr="00CC1A10">
        <w:rPr>
          <w:rFonts w:ascii="Times New Roman" w:hAnsi="Times New Roman" w:cs="Times New Roman"/>
          <w:sz w:val="24"/>
          <w:szCs w:val="24"/>
        </w:rPr>
        <w:t>твом Кыргызской Республики. Вид</w:t>
      </w:r>
      <w:r w:rsidR="00CC1A1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C1A10">
        <w:rPr>
          <w:rFonts w:ascii="Times New Roman" w:hAnsi="Times New Roman" w:cs="Times New Roman"/>
          <w:sz w:val="24"/>
          <w:szCs w:val="24"/>
        </w:rPr>
        <w:t>собственности – государственная. Местонахождение (</w:t>
      </w:r>
      <w:r w:rsidR="00CC1A10">
        <w:rPr>
          <w:rFonts w:ascii="Times New Roman" w:hAnsi="Times New Roman" w:cs="Times New Roman"/>
          <w:sz w:val="24"/>
          <w:szCs w:val="24"/>
          <w:lang w:val="ky-KG"/>
        </w:rPr>
        <w:t>адрес</w:t>
      </w:r>
      <w:r w:rsidR="00CC1A10" w:rsidRPr="00CC1A10">
        <w:rPr>
          <w:rFonts w:ascii="Times New Roman" w:hAnsi="Times New Roman" w:cs="Times New Roman"/>
          <w:sz w:val="24"/>
          <w:szCs w:val="24"/>
        </w:rPr>
        <w:t>): КР, г. Бишкек, проспект Мира</w:t>
      </w:r>
      <w:r w:rsidR="00CC1A1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C1A10">
        <w:rPr>
          <w:rFonts w:ascii="Times New Roman" w:hAnsi="Times New Roman" w:cs="Times New Roman"/>
          <w:sz w:val="24"/>
          <w:szCs w:val="24"/>
        </w:rPr>
        <w:t>66.</w:t>
      </w:r>
    </w:p>
    <w:p w14:paraId="287D1885" w14:textId="77777777" w:rsidR="000E32D3" w:rsidRDefault="000E32D3" w:rsidP="00CC1A10">
      <w:pPr>
        <w:pStyle w:val="a3"/>
        <w:ind w:left="142" w:firstLine="28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E32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0574F0" wp14:editId="1260D94D">
            <wp:extent cx="5162550" cy="1962150"/>
            <wp:effectExtent l="0" t="0" r="0" b="0"/>
            <wp:docPr id="2" name="Рисунок 2" descr="C:\Users\ХИМИЯ\Desktop\свид121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ИМИЯ\Desktop\свид1212 - 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2D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14:paraId="5DBB714F" w14:textId="77777777" w:rsidR="000E32D3" w:rsidRDefault="000E32D3" w:rsidP="00CC1A10">
      <w:pPr>
        <w:pStyle w:val="a3"/>
        <w:ind w:left="142" w:firstLine="28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F13488" w14:textId="31F64B95" w:rsidR="000E32D3" w:rsidRDefault="000E32D3" w:rsidP="00CC1A10">
      <w:pPr>
        <w:pStyle w:val="a3"/>
        <w:ind w:left="142" w:firstLine="28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E32D3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32FCD52" wp14:editId="67BD77DE">
            <wp:extent cx="2085975" cy="1676400"/>
            <wp:effectExtent l="0" t="0" r="9525" b="0"/>
            <wp:docPr id="4" name="Рисунок 4" descr="C:\Users\ХИМИЯ\Desktop\свид.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ИМИЯ\Desktop\свид.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2D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E32D3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EA327FB" wp14:editId="1436AA6B">
            <wp:extent cx="2905125" cy="1600200"/>
            <wp:effectExtent l="0" t="0" r="9525" b="0"/>
            <wp:docPr id="5" name="Рисунок 5" descr="C:\Users\ХИМИЯ\Desktop\свид.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ИМИЯ\Desktop\свид.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57368" w14:textId="77777777" w:rsidR="000E32D3" w:rsidRDefault="000E32D3" w:rsidP="00CC1A10">
      <w:pPr>
        <w:pStyle w:val="a3"/>
        <w:ind w:left="142" w:firstLine="284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663BE5A" w14:textId="77777777" w:rsidR="000E32D3" w:rsidRPr="00CC1A10" w:rsidRDefault="000E32D3" w:rsidP="00CC1A10">
      <w:pPr>
        <w:pStyle w:val="a3"/>
        <w:ind w:left="142" w:firstLine="28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30DB3B8F" w14:textId="77777777" w:rsidR="00CC1A10" w:rsidRPr="00CC1A10" w:rsidRDefault="00CC1A10" w:rsidP="00CC1A10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2" w:lineRule="auto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bookmarkStart w:id="2" w:name="bookmark1"/>
      <w:bookmarkStart w:id="3" w:name="bookmark2"/>
      <w:bookmarkStart w:id="4" w:name="bookmark4"/>
      <w:bookmarkEnd w:id="1"/>
      <w:r w:rsidRPr="00CC1A1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Направления и характеристики научных исследований</w:t>
      </w:r>
      <w:bookmarkEnd w:id="2"/>
      <w:bookmarkEnd w:id="3"/>
      <w:bookmarkEnd w:id="4"/>
    </w:p>
    <w:p w14:paraId="6588AB19" w14:textId="77777777" w:rsidR="00CC1A10" w:rsidRPr="00CC1A10" w:rsidRDefault="00CC1A10" w:rsidP="00CC1A10">
      <w:pPr>
        <w:widowControl w:val="0"/>
        <w:spacing w:after="0" w:line="262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 момента организации НИХТИ научные исследования велись и ведутся по двум основным направлениям:</w:t>
      </w:r>
    </w:p>
    <w:p w14:paraId="1CECAC89" w14:textId="32F568BC" w:rsidR="00CC1A10" w:rsidRPr="00496891" w:rsidRDefault="00CC1A10" w:rsidP="00496891">
      <w:pPr>
        <w:pStyle w:val="a3"/>
        <w:widowControl w:val="0"/>
        <w:numPr>
          <w:ilvl w:val="0"/>
          <w:numId w:val="6"/>
        </w:numPr>
        <w:spacing w:after="0" w:line="26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5"/>
      <w:bookmarkStart w:id="6" w:name="bookmark6"/>
      <w:bookmarkEnd w:id="5"/>
      <w:bookmarkEnd w:id="6"/>
      <w:r w:rsidRPr="00496891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Рациональное использование пищевых ресурсов и охрана окружающей среды и здоровья в КР в рамках которого выполнены исследования по следующим темам:</w:t>
      </w:r>
    </w:p>
    <w:p w14:paraId="3EA3BDEA" w14:textId="77777777" w:rsidR="00CC1A10" w:rsidRPr="00CC1A10" w:rsidRDefault="00CC1A10" w:rsidP="00CC1A10">
      <w:pPr>
        <w:widowControl w:val="0"/>
        <w:numPr>
          <w:ilvl w:val="0"/>
          <w:numId w:val="4"/>
        </w:numPr>
        <w:tabs>
          <w:tab w:val="left" w:pos="559"/>
        </w:tabs>
        <w:spacing w:after="0" w:line="26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7"/>
      <w:bookmarkEnd w:id="7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Продукты питания - инновационные технологии и рецептуры</w:t>
      </w:r>
    </w:p>
    <w:p w14:paraId="2AB9920D" w14:textId="77777777" w:rsidR="00CC1A10" w:rsidRPr="00CC1A10" w:rsidRDefault="00CC1A10" w:rsidP="00CC1A10">
      <w:pPr>
        <w:widowControl w:val="0"/>
        <w:numPr>
          <w:ilvl w:val="0"/>
          <w:numId w:val="4"/>
        </w:numPr>
        <w:tabs>
          <w:tab w:val="left" w:pos="559"/>
        </w:tabs>
        <w:spacing w:after="0" w:line="26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8"/>
      <w:bookmarkEnd w:id="8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Ресурсосберегающие технологии переработки пищевого сырья (мяса, молока)</w:t>
      </w:r>
    </w:p>
    <w:p w14:paraId="2C24C09C" w14:textId="77777777" w:rsidR="00CC1A10" w:rsidRDefault="00CC1A10" w:rsidP="00CC1A10">
      <w:pPr>
        <w:widowControl w:val="0"/>
        <w:numPr>
          <w:ilvl w:val="0"/>
          <w:numId w:val="4"/>
        </w:numPr>
        <w:tabs>
          <w:tab w:val="left" w:pos="559"/>
        </w:tabs>
        <w:spacing w:after="0" w:line="262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9"/>
      <w:bookmarkEnd w:id="9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Научно-практические основы формирования состава и свойств дизайнерских продуктов питания на основе комплексной переработки молока</w:t>
      </w:r>
    </w:p>
    <w:p w14:paraId="152561A9" w14:textId="135F8CA8" w:rsidR="009510C1" w:rsidRPr="00496891" w:rsidRDefault="009510C1" w:rsidP="00496891">
      <w:pPr>
        <w:pStyle w:val="a3"/>
        <w:widowControl w:val="0"/>
        <w:numPr>
          <w:ilvl w:val="0"/>
          <w:numId w:val="6"/>
        </w:numPr>
        <w:spacing w:after="0" w:line="26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496891">
        <w:rPr>
          <w:rFonts w:ascii="Times New Roman" w:hAnsi="Times New Roman" w:cs="Times New Roman"/>
          <w:sz w:val="24"/>
          <w:szCs w:val="24"/>
          <w:lang w:val="ky-KG"/>
        </w:rPr>
        <w:t>К</w:t>
      </w:r>
      <w:proofErr w:type="spellStart"/>
      <w:r w:rsidRPr="00496891">
        <w:rPr>
          <w:rFonts w:ascii="Times New Roman" w:hAnsi="Times New Roman" w:cs="Times New Roman"/>
          <w:sz w:val="24"/>
          <w:szCs w:val="24"/>
        </w:rPr>
        <w:t>омплексная</w:t>
      </w:r>
      <w:proofErr w:type="spellEnd"/>
      <w:r w:rsidRPr="00496891">
        <w:rPr>
          <w:rFonts w:ascii="Times New Roman" w:hAnsi="Times New Roman" w:cs="Times New Roman"/>
          <w:sz w:val="24"/>
          <w:szCs w:val="24"/>
        </w:rPr>
        <w:t xml:space="preserve"> переработка минерального сырья, охрана окружающей среды и </w:t>
      </w:r>
      <w:r w:rsidRPr="00496891">
        <w:rPr>
          <w:rFonts w:ascii="Times New Roman" w:hAnsi="Times New Roman" w:cs="Times New Roman"/>
          <w:sz w:val="24"/>
          <w:szCs w:val="24"/>
        </w:rPr>
        <w:lastRenderedPageBreak/>
        <w:t>здоровья населения.</w:t>
      </w:r>
      <w:r w:rsidRPr="0049689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56205CF8" w14:textId="77777777" w:rsidR="009510C1" w:rsidRDefault="009510C1" w:rsidP="009510C1">
      <w:pPr>
        <w:widowControl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Тематика исследований: </w:t>
      </w:r>
    </w:p>
    <w:p w14:paraId="329B885C" w14:textId="7B1DF55B" w:rsidR="009510C1" w:rsidRDefault="009510C1" w:rsidP="009510C1">
      <w:pPr>
        <w:widowControl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96891">
        <w:rPr>
          <w:rFonts w:ascii="Times New Roman" w:hAnsi="Times New Roman" w:cs="Times New Roman"/>
          <w:sz w:val="24"/>
          <w:szCs w:val="24"/>
          <w:lang w:val="ky-KG"/>
        </w:rPr>
        <w:sym w:font="Symbol" w:char="F03E"/>
      </w:r>
      <w:r w:rsidR="0049689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Утилизация от</w:t>
      </w:r>
      <w:r w:rsidR="00596753">
        <w:rPr>
          <w:rFonts w:ascii="Times New Roman" w:hAnsi="Times New Roman" w:cs="Times New Roman"/>
          <w:sz w:val="24"/>
          <w:szCs w:val="24"/>
          <w:lang w:val="ky-KG"/>
        </w:rPr>
        <w:t>ходов сурьмяного производства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13CB0B57" w14:textId="0186D55A" w:rsidR="009510C1" w:rsidRDefault="00496891" w:rsidP="009510C1">
      <w:pPr>
        <w:widowControl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sym w:font="Symbol" w:char="F03E"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510C1">
        <w:rPr>
          <w:rFonts w:ascii="Times New Roman" w:hAnsi="Times New Roman" w:cs="Times New Roman"/>
          <w:sz w:val="24"/>
          <w:szCs w:val="24"/>
          <w:lang w:val="ky-KG"/>
        </w:rPr>
        <w:t>Разработка технологии бесцианидного извлечения золота;</w:t>
      </w:r>
    </w:p>
    <w:p w14:paraId="6F7EBAE1" w14:textId="2CB389AE" w:rsidR="009510C1" w:rsidRPr="00D5047E" w:rsidRDefault="00496891" w:rsidP="009510C1">
      <w:pPr>
        <w:widowControl w:val="0"/>
        <w:spacing w:after="0" w:line="26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sym w:font="Symbol" w:char="F03E"/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510C1">
        <w:rPr>
          <w:rFonts w:ascii="Times New Roman" w:hAnsi="Times New Roman" w:cs="Times New Roman"/>
          <w:sz w:val="24"/>
          <w:szCs w:val="24"/>
          <w:lang w:val="ky-KG"/>
        </w:rPr>
        <w:t>Исследование природных источников питьевой воды, разработка способа очистки.</w:t>
      </w:r>
    </w:p>
    <w:p w14:paraId="25284680" w14:textId="77777777" w:rsidR="009510C1" w:rsidRPr="00CC1A10" w:rsidRDefault="009510C1" w:rsidP="009510C1">
      <w:pPr>
        <w:widowControl w:val="0"/>
        <w:tabs>
          <w:tab w:val="left" w:pos="559"/>
        </w:tabs>
        <w:spacing w:after="0" w:line="262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14:paraId="18FDE9E1" w14:textId="77777777" w:rsidR="00CC1A10" w:rsidRPr="00CC1A10" w:rsidRDefault="00CC1A10" w:rsidP="00496891">
      <w:pPr>
        <w:keepNext/>
        <w:keepLines/>
        <w:widowControl w:val="0"/>
        <w:numPr>
          <w:ilvl w:val="0"/>
          <w:numId w:val="6"/>
        </w:numPr>
        <w:tabs>
          <w:tab w:val="left" w:pos="559"/>
        </w:tabs>
        <w:spacing w:after="0" w:line="254" w:lineRule="auto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2"/>
      <w:bookmarkStart w:id="11" w:name="bookmark10"/>
      <w:bookmarkStart w:id="12" w:name="bookmark11"/>
      <w:bookmarkStart w:id="13" w:name="bookmark13"/>
      <w:bookmarkEnd w:id="10"/>
      <w:r w:rsidRPr="00CC1A1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Результаты научных исследований, внедрения и коммерциализация</w:t>
      </w:r>
      <w:bookmarkEnd w:id="11"/>
      <w:bookmarkEnd w:id="12"/>
      <w:bookmarkEnd w:id="13"/>
    </w:p>
    <w:p w14:paraId="600221F8" w14:textId="77777777" w:rsidR="00CC1A10" w:rsidRPr="00CC1A10" w:rsidRDefault="00CC1A10" w:rsidP="00CC1A10">
      <w:pPr>
        <w:widowControl w:val="0"/>
        <w:spacing w:after="0" w:line="254" w:lineRule="auto"/>
        <w:ind w:firstLine="1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результате многолетних исследований разработан целый ряд новых мясных и молочных продуктов, технология которых апробирована на предприятиях пищевой промышленности с положительным эффектом. Технология кисломолочного напитка «</w:t>
      </w: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Токчулук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» внедрена в ОАО «</w:t>
      </w: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ЭльВест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»; технология кисломолочного напитка «</w:t>
      </w: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Мумалак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», свежего сыра «Дархан» и продукта «Май-</w:t>
      </w: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микс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» передана в </w:t>
      </w: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ОсОО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«Алайку Органике» для промышленного производства.</w:t>
      </w:r>
    </w:p>
    <w:p w14:paraId="4CDE2100" w14:textId="77777777" w:rsidR="00CC1A10" w:rsidRDefault="00CC1A10" w:rsidP="00CC1A10">
      <w:pPr>
        <w:widowControl w:val="0"/>
        <w:spacing w:after="0" w:line="254" w:lineRule="auto"/>
        <w:ind w:firstLine="1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Новизна предлагаемых технологий подтверждена выдачей патентов на изобретение Кыргызской Республики и Республики Казахстан (23 </w:t>
      </w: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предпатента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и патента).</w:t>
      </w:r>
    </w:p>
    <w:p w14:paraId="6ED0D9B7" w14:textId="10335DBD" w:rsidR="009510C1" w:rsidRPr="00757E85" w:rsidRDefault="009510C1" w:rsidP="009510C1">
      <w:pPr>
        <w:pStyle w:val="a4"/>
        <w:rPr>
          <w:i w:val="0"/>
          <w:sz w:val="24"/>
          <w:szCs w:val="24"/>
        </w:rPr>
      </w:pPr>
      <w:r w:rsidRPr="00757E85">
        <w:rPr>
          <w:i w:val="0"/>
          <w:sz w:val="24"/>
          <w:szCs w:val="24"/>
        </w:rPr>
        <w:t>К основным результатам работы отдела</w:t>
      </w:r>
      <w:r>
        <w:rPr>
          <w:i w:val="0"/>
          <w:sz w:val="24"/>
          <w:szCs w:val="24"/>
          <w:lang w:val="ky-KG"/>
        </w:rPr>
        <w:t xml:space="preserve"> химической технологии</w:t>
      </w:r>
      <w:r w:rsidRPr="00757E85">
        <w:rPr>
          <w:i w:val="0"/>
          <w:sz w:val="24"/>
          <w:szCs w:val="24"/>
        </w:rPr>
        <w:t xml:space="preserve"> следует отнести разработку целого ряда новых технологий и открытий как в области фундаментальной химической науки, так и промышленного производства и</w:t>
      </w:r>
      <w:r>
        <w:rPr>
          <w:i w:val="0"/>
          <w:sz w:val="24"/>
          <w:szCs w:val="24"/>
        </w:rPr>
        <w:t>,</w:t>
      </w:r>
      <w:r w:rsidRPr="00757E85">
        <w:rPr>
          <w:i w:val="0"/>
          <w:sz w:val="24"/>
          <w:szCs w:val="24"/>
        </w:rPr>
        <w:t xml:space="preserve"> прежде всего:  </w:t>
      </w:r>
    </w:p>
    <w:p w14:paraId="3512CF48" w14:textId="77777777" w:rsidR="00E51064" w:rsidRDefault="009510C1" w:rsidP="009510C1">
      <w:pPr>
        <w:widowControl w:val="0"/>
        <w:spacing w:after="0" w:line="254" w:lineRule="auto"/>
        <w:ind w:firstLine="180"/>
        <w:jc w:val="both"/>
        <w:rPr>
          <w:sz w:val="24"/>
          <w:szCs w:val="24"/>
        </w:rPr>
      </w:pPr>
      <w:r w:rsidRPr="00757E85">
        <w:rPr>
          <w:position w:val="-2"/>
          <w:sz w:val="24"/>
          <w:szCs w:val="24"/>
        </w:rPr>
        <w:object w:dxaOrig="180" w:dyaOrig="180" w14:anchorId="050D6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 fillcolor="window">
            <v:imagedata r:id="rId9" o:title=""/>
          </v:shape>
          <o:OLEObject Type="Embed" ProgID="Equation.3" ShapeID="_x0000_i1025" DrawAspect="Content" ObjectID="_1739883504" r:id="rId10"/>
        </w:object>
      </w:r>
      <w:r w:rsidRPr="00757E85">
        <w:rPr>
          <w:sz w:val="24"/>
          <w:szCs w:val="24"/>
        </w:rPr>
        <w:t xml:space="preserve">разработку технологии утилизации отходов сурьмяного производства </w:t>
      </w:r>
      <w:proofErr w:type="spellStart"/>
      <w:r w:rsidRPr="00757E85">
        <w:rPr>
          <w:sz w:val="24"/>
          <w:szCs w:val="24"/>
        </w:rPr>
        <w:t>Кадамжайского</w:t>
      </w:r>
      <w:proofErr w:type="spellEnd"/>
      <w:r w:rsidRPr="00757E85">
        <w:rPr>
          <w:sz w:val="24"/>
          <w:szCs w:val="24"/>
        </w:rPr>
        <w:t xml:space="preserve"> сурьмяного комбината</w:t>
      </w:r>
      <w:r>
        <w:rPr>
          <w:sz w:val="24"/>
          <w:szCs w:val="24"/>
          <w:lang w:val="ky-KG"/>
        </w:rPr>
        <w:t>;</w:t>
      </w:r>
      <w:r w:rsidRPr="00757E85">
        <w:rPr>
          <w:sz w:val="24"/>
          <w:szCs w:val="24"/>
        </w:rPr>
        <w:t xml:space="preserve"> – рафинированных шлаков - с выделением сплава полиметаллов, содержащего металлическую сурьму, свинец, цинк, мышьяк </w:t>
      </w:r>
      <w:r w:rsidR="00E51064">
        <w:rPr>
          <w:sz w:val="24"/>
          <w:szCs w:val="24"/>
        </w:rPr>
        <w:t>и другие металлы в совокупности;</w:t>
      </w:r>
    </w:p>
    <w:p w14:paraId="34DB5047" w14:textId="04204754" w:rsidR="00985C83" w:rsidRDefault="00CB12C6" w:rsidP="009510C1">
      <w:pPr>
        <w:widowControl w:val="0"/>
        <w:spacing w:after="0" w:line="254" w:lineRule="auto"/>
        <w:ind w:firstLine="180"/>
        <w:jc w:val="both"/>
        <w:rPr>
          <w:szCs w:val="24"/>
          <w:lang w:val="ky-KG"/>
        </w:rPr>
      </w:pPr>
      <w:r>
        <w:rPr>
          <w:szCs w:val="24"/>
          <w:lang w:val="ky-KG"/>
        </w:rPr>
        <w:sym w:font="Symbol" w:char="F0B7"/>
      </w:r>
      <w:r w:rsidR="00D71574">
        <w:rPr>
          <w:szCs w:val="24"/>
          <w:lang w:val="ky-KG"/>
        </w:rPr>
        <w:t>о</w:t>
      </w:r>
      <w:proofErr w:type="spellStart"/>
      <w:r w:rsidR="00985C83">
        <w:rPr>
          <w:szCs w:val="24"/>
        </w:rPr>
        <w:t>существлены</w:t>
      </w:r>
      <w:proofErr w:type="spellEnd"/>
      <w:r w:rsidR="00985C83">
        <w:rPr>
          <w:szCs w:val="24"/>
        </w:rPr>
        <w:t xml:space="preserve"> многоплановые исследования по </w:t>
      </w:r>
      <w:r w:rsidR="00985C83" w:rsidRPr="00757E85">
        <w:rPr>
          <w:szCs w:val="24"/>
        </w:rPr>
        <w:t>разработк</w:t>
      </w:r>
      <w:r w:rsidR="00985C83">
        <w:rPr>
          <w:szCs w:val="24"/>
        </w:rPr>
        <w:t>е</w:t>
      </w:r>
      <w:r w:rsidR="00985C83" w:rsidRPr="00757E85">
        <w:rPr>
          <w:szCs w:val="24"/>
        </w:rPr>
        <w:t xml:space="preserve"> экологически безопасной технологии </w:t>
      </w:r>
      <w:proofErr w:type="spellStart"/>
      <w:r w:rsidR="00985C83" w:rsidRPr="00757E85">
        <w:rPr>
          <w:szCs w:val="24"/>
        </w:rPr>
        <w:t>тиокарбамидного</w:t>
      </w:r>
      <w:proofErr w:type="spellEnd"/>
      <w:r w:rsidR="00985C83" w:rsidRPr="00757E85">
        <w:rPr>
          <w:szCs w:val="24"/>
        </w:rPr>
        <w:t xml:space="preserve"> извлечения золота из концентратов упорных золотосодержащих руд месторождени</w:t>
      </w:r>
      <w:r w:rsidR="00985C83">
        <w:rPr>
          <w:szCs w:val="24"/>
        </w:rPr>
        <w:t>й</w:t>
      </w:r>
      <w:r w:rsidR="00985C83" w:rsidRPr="00757E85">
        <w:rPr>
          <w:szCs w:val="24"/>
        </w:rPr>
        <w:t xml:space="preserve"> </w:t>
      </w:r>
      <w:proofErr w:type="spellStart"/>
      <w:r w:rsidR="00985C83" w:rsidRPr="00757E85">
        <w:rPr>
          <w:szCs w:val="24"/>
        </w:rPr>
        <w:t>Терексай</w:t>
      </w:r>
      <w:proofErr w:type="spellEnd"/>
      <w:r w:rsidR="00985C83">
        <w:rPr>
          <w:szCs w:val="24"/>
        </w:rPr>
        <w:t>,</w:t>
      </w:r>
      <w:r w:rsidR="00985C83" w:rsidRPr="00757E85">
        <w:rPr>
          <w:szCs w:val="24"/>
        </w:rPr>
        <w:t xml:space="preserve"> </w:t>
      </w:r>
      <w:proofErr w:type="spellStart"/>
      <w:r w:rsidR="00985C83">
        <w:rPr>
          <w:szCs w:val="24"/>
        </w:rPr>
        <w:t>Долпран</w:t>
      </w:r>
      <w:proofErr w:type="spellEnd"/>
      <w:r w:rsidR="00985C83">
        <w:rPr>
          <w:szCs w:val="24"/>
        </w:rPr>
        <w:t xml:space="preserve">, </w:t>
      </w:r>
      <w:proofErr w:type="spellStart"/>
      <w:r w:rsidR="00985C83">
        <w:rPr>
          <w:szCs w:val="24"/>
        </w:rPr>
        <w:t>Иштамберды</w:t>
      </w:r>
      <w:proofErr w:type="spellEnd"/>
      <w:r w:rsidR="00985C83">
        <w:rPr>
          <w:szCs w:val="24"/>
        </w:rPr>
        <w:t xml:space="preserve"> (КР)</w:t>
      </w:r>
      <w:r w:rsidR="00E51064">
        <w:rPr>
          <w:szCs w:val="24"/>
          <w:lang w:val="ky-KG"/>
        </w:rPr>
        <w:t>;</w:t>
      </w:r>
    </w:p>
    <w:p w14:paraId="3319AC8B" w14:textId="6E933613" w:rsidR="00E51064" w:rsidRPr="00E51064" w:rsidRDefault="00596753" w:rsidP="009510C1">
      <w:pPr>
        <w:widowControl w:val="0"/>
        <w:spacing w:after="0" w:line="254" w:lineRule="auto"/>
        <w:ind w:firstLine="1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y-KG" w:eastAsia="ru-RU" w:bidi="ru-RU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  <w:lang w:val="ky-KG"/>
        </w:rPr>
        <w:t xml:space="preserve"> </w:t>
      </w:r>
      <w:proofErr w:type="gramStart"/>
      <w:r>
        <w:rPr>
          <w:sz w:val="24"/>
          <w:szCs w:val="24"/>
        </w:rPr>
        <w:t>и</w:t>
      </w:r>
      <w:r w:rsidR="00E51064">
        <w:rPr>
          <w:sz w:val="24"/>
          <w:szCs w:val="24"/>
        </w:rPr>
        <w:t>зучен</w:t>
      </w:r>
      <w:r>
        <w:rPr>
          <w:sz w:val="24"/>
          <w:szCs w:val="24"/>
          <w:lang w:val="ky-KG"/>
        </w:rPr>
        <w:t>ы</w:t>
      </w:r>
      <w:r w:rsidR="00E51064">
        <w:rPr>
          <w:sz w:val="24"/>
          <w:szCs w:val="24"/>
        </w:rPr>
        <w:t xml:space="preserve">  </w:t>
      </w:r>
      <w:r w:rsidR="00E51064" w:rsidRPr="001A55A0">
        <w:rPr>
          <w:rFonts w:eastAsia="Calibri"/>
          <w:sz w:val="24"/>
          <w:szCs w:val="24"/>
        </w:rPr>
        <w:t>химическ</w:t>
      </w:r>
      <w:r w:rsidR="00E51064">
        <w:rPr>
          <w:rFonts w:eastAsia="Calibri"/>
          <w:sz w:val="24"/>
          <w:szCs w:val="24"/>
        </w:rPr>
        <w:t>ий</w:t>
      </w:r>
      <w:proofErr w:type="gramEnd"/>
      <w:r w:rsidR="00E51064">
        <w:rPr>
          <w:rFonts w:eastAsia="Calibri"/>
          <w:sz w:val="24"/>
          <w:szCs w:val="24"/>
        </w:rPr>
        <w:t xml:space="preserve"> и микробиологический </w:t>
      </w:r>
      <w:r w:rsidR="00E51064" w:rsidRPr="001A55A0">
        <w:rPr>
          <w:rFonts w:eastAsia="Calibri"/>
          <w:sz w:val="24"/>
          <w:szCs w:val="24"/>
        </w:rPr>
        <w:t xml:space="preserve"> состав</w:t>
      </w:r>
      <w:r w:rsidR="00E51064">
        <w:rPr>
          <w:rFonts w:eastAsia="Calibri"/>
          <w:sz w:val="24"/>
          <w:szCs w:val="24"/>
        </w:rPr>
        <w:t>ы</w:t>
      </w:r>
      <w:r w:rsidR="00E51064" w:rsidRPr="001A55A0">
        <w:rPr>
          <w:rFonts w:eastAsia="Calibri"/>
          <w:sz w:val="24"/>
          <w:szCs w:val="24"/>
        </w:rPr>
        <w:t xml:space="preserve"> природных</w:t>
      </w:r>
      <w:r w:rsidR="00E51064">
        <w:rPr>
          <w:rFonts w:eastAsia="Calibri"/>
          <w:sz w:val="24"/>
          <w:szCs w:val="24"/>
          <w:lang w:val="ky-KG"/>
        </w:rPr>
        <w:t xml:space="preserve"> источников пресной</w:t>
      </w:r>
      <w:r w:rsidR="00E51064" w:rsidRPr="001A55A0">
        <w:rPr>
          <w:rFonts w:eastAsia="Calibri"/>
          <w:sz w:val="24"/>
          <w:szCs w:val="24"/>
        </w:rPr>
        <w:t xml:space="preserve"> вод</w:t>
      </w:r>
      <w:r w:rsidR="00E51064">
        <w:rPr>
          <w:rFonts w:eastAsia="Calibri"/>
          <w:sz w:val="24"/>
          <w:szCs w:val="24"/>
          <w:lang w:val="ky-KG"/>
        </w:rPr>
        <w:t>ы севера и юга Кыргызстана (рек, родников,озер), разработан метод очистки прородной воды.</w:t>
      </w:r>
    </w:p>
    <w:p w14:paraId="00A4EB26" w14:textId="77777777" w:rsidR="00CC1A10" w:rsidRPr="00CC1A10" w:rsidRDefault="00CC1A10" w:rsidP="00496891">
      <w:pPr>
        <w:keepNext/>
        <w:keepLines/>
        <w:widowControl w:val="0"/>
        <w:numPr>
          <w:ilvl w:val="0"/>
          <w:numId w:val="6"/>
        </w:numPr>
        <w:tabs>
          <w:tab w:val="left" w:pos="366"/>
        </w:tabs>
        <w:spacing w:after="0" w:line="262" w:lineRule="auto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16"/>
      <w:bookmarkStart w:id="15" w:name="bookmark14"/>
      <w:bookmarkStart w:id="16" w:name="bookmark15"/>
      <w:bookmarkStart w:id="17" w:name="bookmark17"/>
      <w:bookmarkEnd w:id="14"/>
      <w:r w:rsidRPr="00CC1A1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Анализ публикаций</w:t>
      </w:r>
      <w:bookmarkEnd w:id="15"/>
      <w:bookmarkEnd w:id="16"/>
      <w:bookmarkEnd w:id="17"/>
    </w:p>
    <w:p w14:paraId="51DDC4BB" w14:textId="77777777" w:rsidR="00CC1A10" w:rsidRDefault="00CC1A10" w:rsidP="00CC1A10">
      <w:pPr>
        <w:widowControl w:val="0"/>
        <w:spacing w:after="0" w:line="262" w:lineRule="auto"/>
        <w:ind w:firstLine="1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 прошедший период опубликованы 9 монографий (в том числе за рубежом), свыше 200 статей в отечественных и зарубежных научных журналах. Сотрудники НИХТИ приняли участие в многочисленных международных научно-практических конференциях.</w:t>
      </w:r>
    </w:p>
    <w:p w14:paraId="0947649D" w14:textId="52FE55E7" w:rsidR="003C44F9" w:rsidRPr="003C44F9" w:rsidRDefault="003C44F9" w:rsidP="00CC1A10">
      <w:pPr>
        <w:widowControl w:val="0"/>
        <w:spacing w:after="0" w:line="262" w:lineRule="auto"/>
        <w:ind w:firstLine="1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ky-KG"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ky-KG" w:eastAsia="ru-RU" w:bidi="ru-RU"/>
        </w:rPr>
        <w:t>Сотрудниками отдела химической технологии опубликованы две монографии, получены</w:t>
      </w:r>
      <w:r w:rsidR="00D71574">
        <w:rPr>
          <w:rFonts w:ascii="Times New Roman" w:eastAsia="Arial" w:hAnsi="Times New Roman" w:cs="Times New Roman"/>
          <w:color w:val="000000"/>
          <w:sz w:val="24"/>
          <w:szCs w:val="24"/>
          <w:lang w:val="ky-KG" w:eastAsia="ru-RU" w:bidi="ru-RU"/>
        </w:rPr>
        <w:t xml:space="preserve"> 4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ky-KG" w:eastAsia="ru-RU" w:bidi="ru-RU"/>
        </w:rPr>
        <w:t xml:space="preserve"> патента, опубликовано свыше 120</w:t>
      </w:r>
      <w:r w:rsidR="00D71574">
        <w:rPr>
          <w:rFonts w:ascii="Times New Roman" w:eastAsia="Arial" w:hAnsi="Times New Roman" w:cs="Times New Roman"/>
          <w:color w:val="000000"/>
          <w:sz w:val="24"/>
          <w:szCs w:val="24"/>
          <w:lang w:val="ky-KG" w:eastAsia="ru-RU" w:bidi="ru-RU"/>
        </w:rPr>
        <w:t xml:space="preserve"> стате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ky-KG" w:eastAsia="ru-RU" w:bidi="ru-RU"/>
        </w:rPr>
        <w:t>й, рез</w:t>
      </w:r>
      <w:r w:rsidR="00D71574">
        <w:rPr>
          <w:rFonts w:ascii="Times New Roman" w:eastAsia="Arial" w:hAnsi="Times New Roman" w:cs="Times New Roman"/>
          <w:color w:val="000000"/>
          <w:sz w:val="24"/>
          <w:szCs w:val="24"/>
          <w:lang w:val="ky-KG" w:eastAsia="ru-RU" w:bidi="ru-RU"/>
        </w:rPr>
        <w:t>ультаты  докладывались на много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ky-KG" w:eastAsia="ru-RU" w:bidi="ru-RU"/>
        </w:rPr>
        <w:t>численных научных конференциях.</w:t>
      </w:r>
    </w:p>
    <w:p w14:paraId="736DA645" w14:textId="77777777" w:rsidR="007613AA" w:rsidRPr="007613AA" w:rsidRDefault="00CC1A10" w:rsidP="00496891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bookmarkStart w:id="18" w:name="bookmark18"/>
      <w:bookmarkEnd w:id="18"/>
      <w:r w:rsidRPr="00CC1A1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Характеристика штатного состава участников НИР </w:t>
      </w:r>
    </w:p>
    <w:p w14:paraId="43D10F0E" w14:textId="7F0F9B67" w:rsidR="00CC1A10" w:rsidRDefault="007613AA" w:rsidP="007613AA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ky-KG" w:eastAsia="ru-RU" w:bidi="ru-RU"/>
        </w:rPr>
        <w:tab/>
      </w:r>
      <w:r w:rsidR="00CC1A10"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Руководство исследовательскими работами осуществляли высококвалифицированные специалисты в соответствующих областях наук: д.х.н., проф. </w:t>
      </w:r>
      <w:proofErr w:type="spellStart"/>
      <w:r w:rsidR="00CC1A10"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Баткибекова</w:t>
      </w:r>
      <w:proofErr w:type="spellEnd"/>
      <w:r w:rsidR="00CC1A10"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М.Б., д.х.н., проф. </w:t>
      </w:r>
      <w:proofErr w:type="spellStart"/>
      <w:r w:rsidR="00CC1A10"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Джунушалиева</w:t>
      </w:r>
      <w:proofErr w:type="spellEnd"/>
      <w:r w:rsidR="00CC1A10"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Т.Ш., к.т.н., проф. </w:t>
      </w:r>
      <w:proofErr w:type="spellStart"/>
      <w:r w:rsidR="00CC1A10"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Тамабаева</w:t>
      </w:r>
      <w:proofErr w:type="spellEnd"/>
      <w:r w:rsidR="00CC1A10"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Б.С., к.т.н., доц. </w:t>
      </w:r>
      <w:proofErr w:type="spellStart"/>
      <w:r w:rsidR="00CC1A10"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Райимкулова</w:t>
      </w:r>
      <w:proofErr w:type="spellEnd"/>
      <w:r w:rsidR="00CC1A10"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Ч.О., д.т.н., проф. </w:t>
      </w:r>
      <w:proofErr w:type="spellStart"/>
      <w:r w:rsidR="00CC1A10"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Мусульманова</w:t>
      </w:r>
      <w:proofErr w:type="spellEnd"/>
      <w:r w:rsidR="00CC1A10"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М.М. К исследовательским работам ежегодно привлекаются сотрудники Технологического института, студенты, магистранты университета.</w:t>
      </w:r>
    </w:p>
    <w:p w14:paraId="41841DE8" w14:textId="450C29DD" w:rsidR="007668D2" w:rsidRPr="007668D2" w:rsidRDefault="007668D2" w:rsidP="007613AA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7668D2"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Pr="007668D2">
        <w:rPr>
          <w:rFonts w:ascii="Times New Roman" w:hAnsi="Times New Roman" w:cs="Times New Roman"/>
          <w:sz w:val="24"/>
          <w:szCs w:val="24"/>
        </w:rPr>
        <w:t>В составе отдела</w:t>
      </w:r>
      <w:r w:rsidRPr="007668D2">
        <w:rPr>
          <w:rFonts w:ascii="Times New Roman" w:hAnsi="Times New Roman" w:cs="Times New Roman"/>
          <w:sz w:val="24"/>
          <w:szCs w:val="24"/>
          <w:lang w:val="ky-KG"/>
        </w:rPr>
        <w:t xml:space="preserve"> химической технологии</w:t>
      </w:r>
      <w:r w:rsidRPr="007668D2">
        <w:rPr>
          <w:rFonts w:ascii="Times New Roman" w:hAnsi="Times New Roman" w:cs="Times New Roman"/>
          <w:sz w:val="24"/>
          <w:szCs w:val="24"/>
        </w:rPr>
        <w:t xml:space="preserve"> проводили исследования ведущие ученые и производственники Кыргызстана: академик НАН КР </w:t>
      </w:r>
      <w:proofErr w:type="spellStart"/>
      <w:r w:rsidRPr="007668D2">
        <w:rPr>
          <w:rFonts w:ascii="Times New Roman" w:hAnsi="Times New Roman" w:cs="Times New Roman"/>
          <w:sz w:val="24"/>
          <w:szCs w:val="24"/>
        </w:rPr>
        <w:t>Сулайманкулов</w:t>
      </w:r>
      <w:proofErr w:type="spellEnd"/>
      <w:r w:rsidR="00CB12C6">
        <w:rPr>
          <w:rFonts w:ascii="Times New Roman" w:hAnsi="Times New Roman" w:cs="Times New Roman"/>
          <w:sz w:val="24"/>
          <w:szCs w:val="24"/>
          <w:lang w:val="ky-KG"/>
        </w:rPr>
        <w:t xml:space="preserve"> К.С.</w:t>
      </w:r>
      <w:r w:rsidRPr="007668D2">
        <w:rPr>
          <w:rFonts w:ascii="Times New Roman" w:hAnsi="Times New Roman" w:cs="Times New Roman"/>
          <w:sz w:val="24"/>
          <w:szCs w:val="24"/>
        </w:rPr>
        <w:t xml:space="preserve">, старшие научные сотрудники Института химии и химической технологии НАН КР </w:t>
      </w:r>
      <w:proofErr w:type="spellStart"/>
      <w:r w:rsidRPr="007668D2">
        <w:rPr>
          <w:rFonts w:ascii="Times New Roman" w:hAnsi="Times New Roman" w:cs="Times New Roman"/>
          <w:sz w:val="24"/>
          <w:szCs w:val="24"/>
          <w:bdr w:val="single" w:sz="4" w:space="0" w:color="auto"/>
        </w:rPr>
        <w:t>Губайдулин</w:t>
      </w:r>
      <w:proofErr w:type="spellEnd"/>
      <w:r w:rsidRPr="007668D2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З.Х.,</w:t>
      </w:r>
      <w:r w:rsidRPr="007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D2">
        <w:rPr>
          <w:rFonts w:ascii="Times New Roman" w:hAnsi="Times New Roman" w:cs="Times New Roman"/>
          <w:sz w:val="24"/>
          <w:szCs w:val="24"/>
          <w:bdr w:val="single" w:sz="4" w:space="0" w:color="auto"/>
        </w:rPr>
        <w:t>Клесов</w:t>
      </w:r>
      <w:proofErr w:type="spellEnd"/>
      <w:r w:rsidRPr="007668D2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Н.М. </w:t>
      </w:r>
      <w:r w:rsidRPr="007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D2">
        <w:rPr>
          <w:rFonts w:ascii="Times New Roman" w:hAnsi="Times New Roman" w:cs="Times New Roman"/>
          <w:sz w:val="24"/>
          <w:szCs w:val="24"/>
        </w:rPr>
        <w:t>Усупбаева</w:t>
      </w:r>
      <w:proofErr w:type="spellEnd"/>
      <w:r w:rsidRPr="007668D2">
        <w:rPr>
          <w:rFonts w:ascii="Times New Roman" w:hAnsi="Times New Roman" w:cs="Times New Roman"/>
          <w:sz w:val="24"/>
          <w:szCs w:val="24"/>
        </w:rPr>
        <w:t xml:space="preserve"> Ч.А., главный геолог ОАО «</w:t>
      </w:r>
      <w:proofErr w:type="spellStart"/>
      <w:r w:rsidRPr="007668D2">
        <w:rPr>
          <w:rFonts w:ascii="Times New Roman" w:hAnsi="Times New Roman" w:cs="Times New Roman"/>
          <w:sz w:val="24"/>
          <w:szCs w:val="24"/>
        </w:rPr>
        <w:t>Кыргызалтын</w:t>
      </w:r>
      <w:proofErr w:type="spellEnd"/>
      <w:r w:rsidRPr="007668D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668D2">
        <w:rPr>
          <w:rFonts w:ascii="Times New Roman" w:hAnsi="Times New Roman" w:cs="Times New Roman"/>
          <w:sz w:val="24"/>
          <w:szCs w:val="24"/>
        </w:rPr>
        <w:t>Гадеев</w:t>
      </w:r>
      <w:proofErr w:type="spellEnd"/>
      <w:r w:rsidRPr="007668D2">
        <w:rPr>
          <w:rFonts w:ascii="Times New Roman" w:hAnsi="Times New Roman" w:cs="Times New Roman"/>
          <w:sz w:val="24"/>
          <w:szCs w:val="24"/>
        </w:rPr>
        <w:t xml:space="preserve"> А.Х.; старший научный сотрудник </w:t>
      </w:r>
      <w:r w:rsidRPr="007668D2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Михеева Е.Д.,  </w:t>
      </w:r>
      <w:r w:rsidRPr="007668D2">
        <w:rPr>
          <w:rFonts w:ascii="Times New Roman" w:hAnsi="Times New Roman" w:cs="Times New Roman"/>
          <w:sz w:val="24"/>
          <w:szCs w:val="24"/>
        </w:rPr>
        <w:t xml:space="preserve"> доценты </w:t>
      </w:r>
      <w:proofErr w:type="spellStart"/>
      <w:r w:rsidRPr="007668D2">
        <w:rPr>
          <w:rFonts w:ascii="Times New Roman" w:hAnsi="Times New Roman" w:cs="Times New Roman"/>
          <w:sz w:val="24"/>
          <w:szCs w:val="24"/>
        </w:rPr>
        <w:t>Д.Б.Борбиева</w:t>
      </w:r>
      <w:proofErr w:type="spellEnd"/>
      <w:r w:rsidRPr="007668D2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7668D2">
        <w:rPr>
          <w:rFonts w:ascii="Times New Roman" w:hAnsi="Times New Roman" w:cs="Times New Roman"/>
          <w:sz w:val="24"/>
          <w:szCs w:val="24"/>
          <w:bdr w:val="single" w:sz="4" w:space="0" w:color="auto"/>
        </w:rPr>
        <w:t>Б.Б.Стамбекова</w:t>
      </w:r>
      <w:proofErr w:type="spellEnd"/>
      <w:r w:rsidRPr="007668D2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, </w:t>
      </w:r>
      <w:r w:rsidRPr="007668D2">
        <w:rPr>
          <w:rFonts w:ascii="Times New Roman" w:hAnsi="Times New Roman" w:cs="Times New Roman"/>
          <w:sz w:val="24"/>
          <w:szCs w:val="24"/>
        </w:rPr>
        <w:t xml:space="preserve">  М.Р. </w:t>
      </w:r>
      <w:proofErr w:type="spellStart"/>
      <w:proofErr w:type="gramStart"/>
      <w:r w:rsidRPr="007668D2">
        <w:rPr>
          <w:rFonts w:ascii="Times New Roman" w:hAnsi="Times New Roman" w:cs="Times New Roman"/>
          <w:sz w:val="24"/>
          <w:szCs w:val="24"/>
        </w:rPr>
        <w:t>Расулбаев</w:t>
      </w:r>
      <w:proofErr w:type="spellEnd"/>
      <w:r w:rsidRPr="007668D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D2">
        <w:rPr>
          <w:rFonts w:ascii="Times New Roman" w:hAnsi="Times New Roman" w:cs="Times New Roman"/>
          <w:sz w:val="24"/>
          <w:szCs w:val="24"/>
        </w:rPr>
        <w:t>ст.преподаватель</w:t>
      </w:r>
      <w:proofErr w:type="spellEnd"/>
      <w:r w:rsidRPr="00766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8D2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Pr="007668D2">
        <w:rPr>
          <w:rFonts w:ascii="Times New Roman" w:hAnsi="Times New Roman" w:cs="Times New Roman"/>
          <w:sz w:val="24"/>
          <w:szCs w:val="24"/>
        </w:rPr>
        <w:t xml:space="preserve"> Ш.С., преподаватели </w:t>
      </w:r>
      <w:proofErr w:type="spellStart"/>
      <w:r w:rsidRPr="007668D2">
        <w:rPr>
          <w:rFonts w:ascii="Times New Roman" w:hAnsi="Times New Roman" w:cs="Times New Roman"/>
          <w:sz w:val="24"/>
          <w:szCs w:val="24"/>
        </w:rPr>
        <w:t>Муркамилова</w:t>
      </w:r>
      <w:proofErr w:type="spellEnd"/>
      <w:r w:rsidRPr="007668D2">
        <w:rPr>
          <w:rFonts w:ascii="Times New Roman" w:hAnsi="Times New Roman" w:cs="Times New Roman"/>
          <w:sz w:val="24"/>
          <w:szCs w:val="24"/>
        </w:rPr>
        <w:t xml:space="preserve"> А.М., Усубалиева А.М., а также аспиранты и соискатели </w:t>
      </w:r>
      <w:proofErr w:type="spellStart"/>
      <w:r w:rsidRPr="007668D2">
        <w:rPr>
          <w:rFonts w:ascii="Times New Roman" w:hAnsi="Times New Roman" w:cs="Times New Roman"/>
          <w:sz w:val="24"/>
          <w:szCs w:val="24"/>
        </w:rPr>
        <w:t>Сырымбекова</w:t>
      </w:r>
      <w:proofErr w:type="spellEnd"/>
      <w:r w:rsidRPr="007668D2">
        <w:rPr>
          <w:rFonts w:ascii="Times New Roman" w:hAnsi="Times New Roman" w:cs="Times New Roman"/>
          <w:sz w:val="24"/>
          <w:szCs w:val="24"/>
        </w:rPr>
        <w:t xml:space="preserve"> Э.И., Каримова И.С.,  студенты:  </w:t>
      </w:r>
      <w:proofErr w:type="spellStart"/>
      <w:r w:rsidRPr="007668D2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7668D2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7668D2">
        <w:rPr>
          <w:rFonts w:ascii="Times New Roman" w:hAnsi="Times New Roman" w:cs="Times New Roman"/>
          <w:sz w:val="24"/>
          <w:szCs w:val="24"/>
        </w:rPr>
        <w:t>Ласанху</w:t>
      </w:r>
      <w:proofErr w:type="spellEnd"/>
      <w:r w:rsidRPr="007668D2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7668D2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Pr="007668D2">
        <w:rPr>
          <w:rFonts w:ascii="Times New Roman" w:hAnsi="Times New Roman" w:cs="Times New Roman"/>
          <w:sz w:val="24"/>
          <w:szCs w:val="24"/>
        </w:rPr>
        <w:t xml:space="preserve"> А., Кичигин А. и </w:t>
      </w:r>
      <w:proofErr w:type="spellStart"/>
      <w:r w:rsidRPr="007668D2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14:paraId="463B5837" w14:textId="77777777" w:rsidR="00CC1A10" w:rsidRPr="00CC1A10" w:rsidRDefault="00CC1A10" w:rsidP="00496891">
      <w:pPr>
        <w:keepNext/>
        <w:keepLines/>
        <w:widowControl w:val="0"/>
        <w:numPr>
          <w:ilvl w:val="0"/>
          <w:numId w:val="6"/>
        </w:numPr>
        <w:tabs>
          <w:tab w:val="left" w:pos="364"/>
        </w:tabs>
        <w:spacing w:after="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21"/>
      <w:bookmarkStart w:id="20" w:name="bookmark19"/>
      <w:bookmarkStart w:id="21" w:name="bookmark20"/>
      <w:bookmarkStart w:id="22" w:name="bookmark22"/>
      <w:bookmarkEnd w:id="19"/>
      <w:r w:rsidRPr="00CC1A1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Подготовка научных кадров</w:t>
      </w:r>
      <w:bookmarkEnd w:id="20"/>
      <w:bookmarkEnd w:id="21"/>
      <w:bookmarkEnd w:id="22"/>
    </w:p>
    <w:p w14:paraId="6DB3FE6F" w14:textId="2477823F" w:rsidR="00CC1A10" w:rsidRPr="00CC1A10" w:rsidRDefault="006B461B" w:rsidP="00CC1A10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ky-KG" w:eastAsia="ru-RU" w:bidi="ru-RU"/>
        </w:rPr>
        <w:t>а</w:t>
      </w:r>
      <w:r w:rsidR="00CC1A10"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время существования НИХТИ подготовлены доктора и кандидаты технических наук:</w:t>
      </w:r>
    </w:p>
    <w:p w14:paraId="2D34DAF7" w14:textId="77777777" w:rsidR="00CC1A10" w:rsidRPr="00CC1A10" w:rsidRDefault="00CC1A10" w:rsidP="00CC1A10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Кириева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Т.В. - д.т.н.</w:t>
      </w:r>
    </w:p>
    <w:p w14:paraId="5FC10C45" w14:textId="77777777" w:rsidR="00CC1A10" w:rsidRPr="00CC1A10" w:rsidRDefault="00CC1A10" w:rsidP="00CC1A10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Мусульманова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М.М. - д.т.н.</w:t>
      </w:r>
    </w:p>
    <w:p w14:paraId="0C00AB68" w14:textId="77777777" w:rsidR="00CC1A10" w:rsidRPr="00CC1A10" w:rsidRDefault="00CC1A10" w:rsidP="00CC1A10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Аксупова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А.М. - к.т.н.</w:t>
      </w:r>
    </w:p>
    <w:p w14:paraId="10BC5D52" w14:textId="77777777" w:rsidR="00CC1A10" w:rsidRPr="00CC1A10" w:rsidRDefault="00CC1A10" w:rsidP="00CC1A10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Джамакеева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А.Д. - к.т.н.</w:t>
      </w:r>
    </w:p>
    <w:p w14:paraId="2554D088" w14:textId="77777777" w:rsidR="00CC1A10" w:rsidRPr="00CC1A10" w:rsidRDefault="00CC1A10" w:rsidP="00CC1A10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Рахманалиев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А.Р. - к.т.н.</w:t>
      </w:r>
    </w:p>
    <w:p w14:paraId="41D0BEA8" w14:textId="77777777" w:rsidR="00CC1A10" w:rsidRPr="00CC1A10" w:rsidRDefault="00CC1A10" w:rsidP="00CC1A10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Элеманова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Р.Ш. - к.т.н.</w:t>
      </w:r>
    </w:p>
    <w:p w14:paraId="002F174A" w14:textId="77777777" w:rsidR="00CC1A10" w:rsidRPr="00CC1A10" w:rsidRDefault="00CC1A10" w:rsidP="00CC1A10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Ирматова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Ж.К. - к.т.н.</w:t>
      </w:r>
    </w:p>
    <w:p w14:paraId="299D26B5" w14:textId="77777777" w:rsidR="00CC1A10" w:rsidRPr="00CC1A10" w:rsidRDefault="00CC1A10" w:rsidP="00CC1A10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Кылычбекова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Н.К. - к.т.н.</w:t>
      </w:r>
    </w:p>
    <w:p w14:paraId="0CE2C9C5" w14:textId="77777777" w:rsidR="00CC1A10" w:rsidRPr="00CC1A10" w:rsidRDefault="00CC1A10" w:rsidP="00CC1A10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Каратаева К.К. - к.т.н.</w:t>
      </w:r>
    </w:p>
    <w:p w14:paraId="73634E86" w14:textId="77777777" w:rsidR="00CC1A10" w:rsidRPr="00CC1A10" w:rsidRDefault="00CC1A10" w:rsidP="00CC1A10">
      <w:pPr>
        <w:widowControl w:val="0"/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Кошоева</w:t>
      </w:r>
      <w:proofErr w:type="spellEnd"/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Т.Р. - к.т.н.</w:t>
      </w:r>
    </w:p>
    <w:p w14:paraId="43C86137" w14:textId="77777777" w:rsidR="00CC1A10" w:rsidRPr="00CC1A10" w:rsidRDefault="00CC1A10" w:rsidP="00CC1A10">
      <w:pPr>
        <w:widowControl w:val="0"/>
        <w:spacing w:after="0" w:line="257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CC1A1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 базе НИХТИ два срока функционировал Диссертационный совет по защите кандидатских диссертаций по специальности 05.18.04 - технология мясных, молочных, рыбных продуктов и холодильных производств.</w:t>
      </w:r>
    </w:p>
    <w:p w14:paraId="571E464D" w14:textId="6042AB9E" w:rsidR="00AD0A41" w:rsidRPr="00AD0A41" w:rsidRDefault="00AD0A41" w:rsidP="00CC1A1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sectPr w:rsidR="00AD0A41" w:rsidRPr="00A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3F70"/>
    <w:multiLevelType w:val="multilevel"/>
    <w:tmpl w:val="DA0C8E74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F5875"/>
    <w:multiLevelType w:val="hybridMultilevel"/>
    <w:tmpl w:val="1570B618"/>
    <w:lvl w:ilvl="0" w:tplc="23B2A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3C9A"/>
    <w:multiLevelType w:val="multilevel"/>
    <w:tmpl w:val="46C0C4C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E08D3"/>
    <w:multiLevelType w:val="multilevel"/>
    <w:tmpl w:val="8DAC938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24FD5"/>
    <w:multiLevelType w:val="hybridMultilevel"/>
    <w:tmpl w:val="4782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603A"/>
    <w:multiLevelType w:val="hybridMultilevel"/>
    <w:tmpl w:val="C40A37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41"/>
    <w:rsid w:val="000E32D3"/>
    <w:rsid w:val="001B0E99"/>
    <w:rsid w:val="003C44F9"/>
    <w:rsid w:val="0046423E"/>
    <w:rsid w:val="00496891"/>
    <w:rsid w:val="00596753"/>
    <w:rsid w:val="006842EA"/>
    <w:rsid w:val="006B461B"/>
    <w:rsid w:val="006D1935"/>
    <w:rsid w:val="007613AA"/>
    <w:rsid w:val="007668D2"/>
    <w:rsid w:val="009510C1"/>
    <w:rsid w:val="00985C83"/>
    <w:rsid w:val="00AB6A35"/>
    <w:rsid w:val="00AD0A41"/>
    <w:rsid w:val="00CB12C6"/>
    <w:rsid w:val="00CC1A10"/>
    <w:rsid w:val="00D5047E"/>
    <w:rsid w:val="00D71574"/>
    <w:rsid w:val="00DB2DE2"/>
    <w:rsid w:val="00E152F0"/>
    <w:rsid w:val="00E51064"/>
    <w:rsid w:val="00F0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51E0"/>
  <w15:docId w15:val="{5D2385C8-D927-42E4-A515-A333FDCE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41"/>
    <w:pPr>
      <w:ind w:left="720"/>
      <w:contextualSpacing/>
    </w:pPr>
  </w:style>
  <w:style w:type="paragraph" w:styleId="a4">
    <w:name w:val="Body Text Indent"/>
    <w:basedOn w:val="a"/>
    <w:link w:val="a5"/>
    <w:semiHidden/>
    <w:rsid w:val="009510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510C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ikohlik@outlook.com</dc:creator>
  <cp:keywords/>
  <dc:description/>
  <cp:lastModifiedBy>ХИМИЯ</cp:lastModifiedBy>
  <cp:revision>20</cp:revision>
  <cp:lastPrinted>2023-03-09T10:07:00Z</cp:lastPrinted>
  <dcterms:created xsi:type="dcterms:W3CDTF">2023-03-01T13:51:00Z</dcterms:created>
  <dcterms:modified xsi:type="dcterms:W3CDTF">2023-03-09T10:12:00Z</dcterms:modified>
</cp:coreProperties>
</file>