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39" w:rsidRDefault="00B75B39">
      <w:pPr>
        <w:pStyle w:val="Style3"/>
        <w:widowControl/>
        <w:spacing w:before="62" w:line="240" w:lineRule="auto"/>
        <w:rPr>
          <w:rStyle w:val="FontStyle11"/>
        </w:rPr>
      </w:pPr>
      <w:bookmarkStart w:id="0" w:name="_GoBack"/>
      <w:bookmarkEnd w:id="0"/>
    </w:p>
    <w:p w:rsidR="00B75B39" w:rsidRDefault="00B75B39">
      <w:pPr>
        <w:pStyle w:val="Style3"/>
        <w:widowControl/>
        <w:spacing w:before="62" w:line="240" w:lineRule="auto"/>
        <w:rPr>
          <w:rStyle w:val="FontStyle11"/>
        </w:rPr>
      </w:pPr>
    </w:p>
    <w:p w:rsidR="00E65BF2" w:rsidRDefault="002A0EA5">
      <w:pPr>
        <w:pStyle w:val="Style3"/>
        <w:widowControl/>
        <w:spacing w:before="62" w:line="240" w:lineRule="auto"/>
        <w:rPr>
          <w:rStyle w:val="FontStyle11"/>
        </w:rPr>
      </w:pPr>
      <w:r>
        <w:rPr>
          <w:rStyle w:val="FontStyle11"/>
        </w:rPr>
        <w:t>министерство образования и науки</w:t>
      </w:r>
    </w:p>
    <w:p w:rsidR="00E65BF2" w:rsidRDefault="002A0EA5">
      <w:pPr>
        <w:pStyle w:val="Style2"/>
        <w:widowControl/>
        <w:jc w:val="center"/>
        <w:rPr>
          <w:rStyle w:val="FontStyle11"/>
        </w:rPr>
      </w:pPr>
      <w:r>
        <w:rPr>
          <w:rStyle w:val="FontStyle11"/>
        </w:rPr>
        <w:t>кыргызской республики</w:t>
      </w:r>
    </w:p>
    <w:p w:rsidR="00E65BF2" w:rsidRDefault="00B75B39">
      <w:pPr>
        <w:pStyle w:val="Style3"/>
        <w:widowControl/>
        <w:spacing w:before="235"/>
        <w:rPr>
          <w:rStyle w:val="FontStyle11"/>
        </w:rPr>
      </w:pPr>
      <w:r>
        <w:rPr>
          <w:rStyle w:val="FontStyle11"/>
        </w:rPr>
        <w:t>филиал КГТУ им. И.Раззакова в г.Кызылкия</w:t>
      </w:r>
    </w:p>
    <w:p w:rsidR="00E65BF2" w:rsidRDefault="002A0EA5">
      <w:pPr>
        <w:pStyle w:val="Style4"/>
        <w:widowControl/>
        <w:spacing w:before="202"/>
        <w:jc w:val="center"/>
        <w:rPr>
          <w:rStyle w:val="FontStyle11"/>
        </w:rPr>
      </w:pPr>
      <w:r>
        <w:rPr>
          <w:rStyle w:val="FontStyle11"/>
        </w:rPr>
        <w:t>кыргызский государственный технический</w:t>
      </w:r>
    </w:p>
    <w:p w:rsidR="00E65BF2" w:rsidRDefault="002A0EA5">
      <w:pPr>
        <w:pStyle w:val="Style5"/>
        <w:widowControl/>
        <w:jc w:val="center"/>
        <w:rPr>
          <w:rStyle w:val="FontStyle11"/>
        </w:rPr>
      </w:pPr>
      <w:r>
        <w:rPr>
          <w:rStyle w:val="FontStyle11"/>
        </w:rPr>
        <w:t xml:space="preserve">университет </w:t>
      </w:r>
      <w:r>
        <w:rPr>
          <w:rStyle w:val="FontStyle12"/>
        </w:rPr>
        <w:t xml:space="preserve">им. </w:t>
      </w:r>
      <w:r>
        <w:rPr>
          <w:rStyle w:val="FontStyle11"/>
        </w:rPr>
        <w:t>и.раззакова</w:t>
      </w:r>
    </w:p>
    <w:p w:rsidR="00E65BF2" w:rsidRDefault="00E65BF2">
      <w:pPr>
        <w:pStyle w:val="Style6"/>
        <w:widowControl/>
        <w:spacing w:line="240" w:lineRule="exact"/>
        <w:jc w:val="both"/>
        <w:rPr>
          <w:sz w:val="20"/>
          <w:szCs w:val="20"/>
        </w:rPr>
      </w:pPr>
    </w:p>
    <w:p w:rsidR="00E65BF2" w:rsidRDefault="002A0EA5" w:rsidP="00B75B39">
      <w:pPr>
        <w:pStyle w:val="Style6"/>
        <w:widowControl/>
        <w:spacing w:before="235"/>
        <w:jc w:val="center"/>
        <w:rPr>
          <w:rStyle w:val="FontStyle12"/>
        </w:rPr>
      </w:pPr>
      <w:r>
        <w:rPr>
          <w:rStyle w:val="FontStyle12"/>
        </w:rPr>
        <w:t>Кафедра «</w:t>
      </w:r>
      <w:r w:rsidR="00B75B39">
        <w:rPr>
          <w:rStyle w:val="FontStyle12"/>
        </w:rPr>
        <w:t>Геология каустобилитов и экологии</w:t>
      </w:r>
      <w:r>
        <w:rPr>
          <w:rStyle w:val="FontStyle12"/>
        </w:rPr>
        <w:t>»</w:t>
      </w:r>
    </w:p>
    <w:p w:rsidR="00E65BF2" w:rsidRDefault="00E65BF2">
      <w:pPr>
        <w:pStyle w:val="Style3"/>
        <w:widowControl/>
        <w:ind w:left="586"/>
        <w:rPr>
          <w:sz w:val="20"/>
          <w:szCs w:val="20"/>
        </w:rPr>
      </w:pPr>
    </w:p>
    <w:p w:rsidR="00E65BF2" w:rsidRDefault="00E65BF2">
      <w:pPr>
        <w:pStyle w:val="Style3"/>
        <w:widowControl/>
        <w:ind w:left="586"/>
        <w:rPr>
          <w:sz w:val="20"/>
          <w:szCs w:val="20"/>
        </w:rPr>
      </w:pPr>
    </w:p>
    <w:p w:rsidR="00E65BF2" w:rsidRDefault="00E65BF2">
      <w:pPr>
        <w:pStyle w:val="Style3"/>
        <w:widowControl/>
        <w:ind w:left="586"/>
        <w:rPr>
          <w:sz w:val="20"/>
          <w:szCs w:val="20"/>
        </w:rPr>
      </w:pPr>
    </w:p>
    <w:p w:rsidR="00E65BF2" w:rsidRDefault="00E65BF2">
      <w:pPr>
        <w:pStyle w:val="Style3"/>
        <w:widowControl/>
        <w:ind w:left="586"/>
        <w:rPr>
          <w:sz w:val="20"/>
          <w:szCs w:val="20"/>
        </w:rPr>
      </w:pPr>
    </w:p>
    <w:p w:rsidR="00E65BF2" w:rsidRDefault="00E65BF2">
      <w:pPr>
        <w:pStyle w:val="Style3"/>
        <w:widowControl/>
        <w:ind w:left="586"/>
        <w:rPr>
          <w:sz w:val="20"/>
          <w:szCs w:val="20"/>
        </w:rPr>
      </w:pPr>
    </w:p>
    <w:p w:rsidR="00E65BF2" w:rsidRDefault="00E65BF2">
      <w:pPr>
        <w:pStyle w:val="Style3"/>
        <w:widowControl/>
        <w:ind w:left="586"/>
        <w:rPr>
          <w:sz w:val="20"/>
          <w:szCs w:val="20"/>
        </w:rPr>
      </w:pPr>
    </w:p>
    <w:p w:rsidR="00E65BF2" w:rsidRDefault="002A0EA5">
      <w:pPr>
        <w:pStyle w:val="Style3"/>
        <w:widowControl/>
        <w:spacing w:before="226" w:line="245" w:lineRule="exact"/>
        <w:ind w:left="586"/>
        <w:rPr>
          <w:rStyle w:val="FontStyle11"/>
        </w:rPr>
      </w:pPr>
      <w:r>
        <w:rPr>
          <w:rStyle w:val="FontStyle11"/>
        </w:rPr>
        <w:t>программа и методические указания по пред</w:t>
      </w:r>
      <w:r w:rsidR="00B75B39">
        <w:rPr>
          <w:rStyle w:val="FontStyle11"/>
        </w:rPr>
        <w:t xml:space="preserve">квалификационной </w:t>
      </w:r>
      <w:r>
        <w:rPr>
          <w:rStyle w:val="FontStyle11"/>
        </w:rPr>
        <w:t>практике</w:t>
      </w:r>
    </w:p>
    <w:p w:rsidR="00B75B39" w:rsidRDefault="00DB0F2D">
      <w:pPr>
        <w:pStyle w:val="Style7"/>
        <w:widowControl/>
        <w:ind w:left="408"/>
        <w:rPr>
          <w:rStyle w:val="FontStyle13"/>
        </w:rPr>
      </w:pPr>
      <w:r>
        <w:rPr>
          <w:rStyle w:val="FontStyle13"/>
        </w:rPr>
        <w:t>для студентов специальности 63</w:t>
      </w:r>
      <w:r w:rsidR="002A0EA5">
        <w:rPr>
          <w:rStyle w:val="FontStyle13"/>
        </w:rPr>
        <w:t>01</w:t>
      </w:r>
      <w:r w:rsidR="00B75B39">
        <w:rPr>
          <w:rStyle w:val="FontStyle13"/>
        </w:rPr>
        <w:t>00</w:t>
      </w:r>
      <w:r w:rsidR="002A0EA5">
        <w:rPr>
          <w:rStyle w:val="FontStyle13"/>
        </w:rPr>
        <w:t xml:space="preserve"> «</w:t>
      </w:r>
      <w:r w:rsidR="00B75B39">
        <w:rPr>
          <w:rStyle w:val="FontStyle13"/>
        </w:rPr>
        <w:t>Прикладная г</w:t>
      </w:r>
      <w:r w:rsidR="002A0EA5">
        <w:rPr>
          <w:rStyle w:val="FontStyle13"/>
        </w:rPr>
        <w:t xml:space="preserve">еология» </w:t>
      </w:r>
    </w:p>
    <w:p w:rsidR="00E65BF2" w:rsidRDefault="002A0EA5">
      <w:pPr>
        <w:pStyle w:val="Style7"/>
        <w:widowControl/>
        <w:ind w:left="408"/>
        <w:rPr>
          <w:rStyle w:val="FontStyle13"/>
        </w:rPr>
      </w:pPr>
      <w:r>
        <w:rPr>
          <w:rStyle w:val="FontStyle13"/>
        </w:rPr>
        <w:t xml:space="preserve">очной </w:t>
      </w:r>
      <w:r w:rsidR="00B75B39">
        <w:rPr>
          <w:rStyle w:val="FontStyle13"/>
        </w:rPr>
        <w:t xml:space="preserve">и заочной </w:t>
      </w:r>
      <w:r>
        <w:rPr>
          <w:rStyle w:val="FontStyle13"/>
        </w:rPr>
        <w:t>формы обучения</w:t>
      </w: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E65BF2" w:rsidRDefault="00E65BF2">
      <w:pPr>
        <w:pStyle w:val="Style1"/>
        <w:widowControl/>
        <w:spacing w:line="240" w:lineRule="exact"/>
        <w:ind w:left="2362"/>
        <w:jc w:val="both"/>
        <w:rPr>
          <w:sz w:val="20"/>
          <w:szCs w:val="20"/>
        </w:rPr>
      </w:pPr>
    </w:p>
    <w:p w:rsidR="00B50D1D" w:rsidRDefault="00E7566B">
      <w:pPr>
        <w:pStyle w:val="Style1"/>
        <w:widowControl/>
        <w:spacing w:before="24"/>
        <w:ind w:left="2362"/>
        <w:jc w:val="both"/>
        <w:rPr>
          <w:rStyle w:val="FontStyle12"/>
        </w:rPr>
      </w:pPr>
      <w:r>
        <w:rPr>
          <w:rStyle w:val="FontStyle12"/>
        </w:rPr>
        <w:t>Кызылкия 2021</w:t>
      </w:r>
      <w:r w:rsidR="00B75B39">
        <w:rPr>
          <w:rStyle w:val="FontStyle12"/>
        </w:rPr>
        <w:t xml:space="preserve"> г.</w:t>
      </w:r>
    </w:p>
    <w:p w:rsidR="00B75B39" w:rsidRDefault="00B75B39">
      <w:pPr>
        <w:pStyle w:val="Style1"/>
        <w:widowControl/>
        <w:spacing w:before="24"/>
        <w:ind w:left="2362"/>
        <w:jc w:val="both"/>
        <w:rPr>
          <w:rStyle w:val="FontStyle12"/>
        </w:rPr>
      </w:pPr>
    </w:p>
    <w:p w:rsidR="00610F27" w:rsidRDefault="00610F27">
      <w:pPr>
        <w:pStyle w:val="Style1"/>
        <w:widowControl/>
        <w:spacing w:before="24"/>
        <w:ind w:left="2362"/>
        <w:jc w:val="both"/>
        <w:rPr>
          <w:rStyle w:val="FontStyle12"/>
        </w:rPr>
      </w:pPr>
    </w:p>
    <w:p w:rsidR="00610F27" w:rsidRDefault="00610F27">
      <w:pPr>
        <w:pStyle w:val="Style1"/>
        <w:widowControl/>
        <w:spacing w:before="24"/>
        <w:ind w:left="2362"/>
        <w:jc w:val="both"/>
        <w:rPr>
          <w:rStyle w:val="FontStyle12"/>
        </w:rPr>
      </w:pPr>
    </w:p>
    <w:p w:rsidR="00B75B39" w:rsidRDefault="002F76DC">
      <w:pPr>
        <w:pStyle w:val="Style1"/>
        <w:widowControl/>
        <w:spacing w:before="24"/>
        <w:ind w:left="2362"/>
        <w:jc w:val="both"/>
        <w:rPr>
          <w:rStyle w:val="FontStyle12"/>
        </w:rPr>
      </w:pPr>
      <w:r>
        <w:rPr>
          <w:rFonts w:cs="Garamond"/>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132715</wp:posOffset>
                </wp:positionV>
                <wp:extent cx="1728470" cy="659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5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B39" w:rsidRDefault="00B75B39" w:rsidP="00B75B39">
                            <w:pPr>
                              <w:widowControl/>
                              <w:rPr>
                                <w:rFonts w:cs="Garamond"/>
                                <w:color w:val="000000"/>
                                <w:sz w:val="18"/>
                                <w:szCs w:val="18"/>
                              </w:rPr>
                            </w:pPr>
                            <w:r>
                              <w:rPr>
                                <w:rFonts w:cs="Garamond"/>
                                <w:color w:val="000000"/>
                                <w:sz w:val="18"/>
                                <w:szCs w:val="18"/>
                              </w:rPr>
                              <w:t xml:space="preserve">   «Рассмотрено» </w:t>
                            </w:r>
                          </w:p>
                          <w:p w:rsidR="00B75B39" w:rsidRDefault="00B75B39" w:rsidP="00B75B39">
                            <w:pPr>
                              <w:widowControl/>
                              <w:rPr>
                                <w:rFonts w:cs="Garamond"/>
                                <w:color w:val="000000"/>
                                <w:sz w:val="18"/>
                                <w:szCs w:val="18"/>
                              </w:rPr>
                            </w:pPr>
                            <w:r>
                              <w:rPr>
                                <w:rFonts w:cs="Garamond"/>
                                <w:color w:val="000000"/>
                                <w:sz w:val="18"/>
                                <w:szCs w:val="18"/>
                              </w:rPr>
                              <w:t xml:space="preserve">На заседании кафедры «ГКиЭ»  </w:t>
                            </w:r>
                          </w:p>
                          <w:p w:rsidR="00B75B39" w:rsidRDefault="00B75B39" w:rsidP="00B75B39">
                            <w:pPr>
                              <w:widowControl/>
                              <w:rPr>
                                <w:rFonts w:cs="Garamond"/>
                                <w:color w:val="000000"/>
                                <w:sz w:val="18"/>
                                <w:szCs w:val="18"/>
                              </w:rPr>
                            </w:pPr>
                            <w:r>
                              <w:rPr>
                                <w:rFonts w:cs="Garamond"/>
                                <w:color w:val="000000"/>
                                <w:sz w:val="18"/>
                                <w:szCs w:val="18"/>
                              </w:rPr>
                              <w:t xml:space="preserve">Прот.№ </w:t>
                            </w:r>
                            <w:r>
                              <w:rPr>
                                <w:rFonts w:cs="Garamond"/>
                                <w:color w:val="000000"/>
                                <w:sz w:val="18"/>
                                <w:szCs w:val="18"/>
                                <w:u w:val="single"/>
                              </w:rPr>
                              <w:t>3</w:t>
                            </w:r>
                            <w:r w:rsidR="00E7566B">
                              <w:rPr>
                                <w:rFonts w:cs="Garamond"/>
                                <w:color w:val="000000"/>
                                <w:sz w:val="18"/>
                                <w:szCs w:val="18"/>
                              </w:rPr>
                              <w:t xml:space="preserve">  от 4.10.2021</w:t>
                            </w:r>
                            <w:r>
                              <w:rPr>
                                <w:rFonts w:cs="Garamond"/>
                                <w:color w:val="000000"/>
                                <w:sz w:val="18"/>
                                <w:szCs w:val="18"/>
                              </w:rPr>
                              <w:t xml:space="preserve"> г</w:t>
                            </w:r>
                          </w:p>
                          <w:p w:rsidR="00B75B39" w:rsidRDefault="00B75B3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0.45pt;width:136.1pt;height:51.9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GEgQ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5SH7vTGVeB0b8DND/AbWI6VOnOn6ReHlL5pidryK2t133LCILssnEzOjo44LoBs&#10;+veaQRiy8zoCDY3tQuugGQjQgaXHEzMhFRpCzvNFMQcTBdtsWs5n0xiCVMfTxjr/lusOhUWNLTAf&#10;0cn+zvmQDamOLiGY01KwtZAybux2cyMt2hNQyTo+B/QXblIFZ6XDsRFx/ANJQoxgC+lG1r+XWV6k&#10;13k5Wc8W80mxLqaTcp4uJmlWXpeztCiL2/VTSDArqlYwxtWdUPyowKz4O4YPszBqJ2oQ9TUup/l0&#10;pOiPRabx+V2RnfAwkFJ0NV6cnEgViH2jGJRNKk+EHNfJy/Rjl6EHx2/sSpRBYH7UgB82A6AEbWw0&#10;ewRBWA18AbVwi8Ci1fYbRj1MZI3d1x2xHCP5ToGoyqwowgjHTTGd57Cx55bNuYUoClA19hiNyxs/&#10;jv3OWLFtIdIoY6WvQIiNiBp5zuogX5i6WMzhhghjfb6PXs/32OoHAAAA//8DAFBLAwQUAAYACAAA&#10;ACEAkLju3d8AAAAKAQAADwAAAGRycy9kb3ducmV2LnhtbEyPy07DMBBF90j8gzVI7FqnLgolxKkQ&#10;UgRSVm35ACeZPJR4HMVuGv6eYQXL0Rzde256XO0oFpx970jDbhuBQKpc3VOr4euSbw4gfDBUm9ER&#10;avhGD8fs/i41Se1udMLlHFrBIeQTo6ELYUqk9FWH1vitm5D417jZmsDn3Mp6NjcOt6NUURRLa3ri&#10;hs5M+N5hNZyvVsNnUeWNKmyzhGFnh+JUfuTNs9aPD+vbK4iAa/iD4Vef1SFjp9JdqfZi1LDZx7wl&#10;aFDRCwgG1D5WIEom1dMBZJbK/xOyHwAAAP//AwBQSwECLQAUAAYACAAAACEAtoM4kv4AAADhAQAA&#10;EwAAAAAAAAAAAAAAAAAAAAAAW0NvbnRlbnRfVHlwZXNdLnhtbFBLAQItABQABgAIAAAAIQA4/SH/&#10;1gAAAJQBAAALAAAAAAAAAAAAAAAAAC8BAABfcmVscy8ucmVsc1BLAQItABQABgAIAAAAIQBW9BGE&#10;gQIAAA8FAAAOAAAAAAAAAAAAAAAAAC4CAABkcnMvZTJvRG9jLnhtbFBLAQItABQABgAIAAAAIQCQ&#10;uO7d3wAAAAoBAAAPAAAAAAAAAAAAAAAAANsEAABkcnMvZG93bnJldi54bWxQSwUGAAAAAAQABADz&#10;AAAA5wUAAAAA&#10;" stroked="f">
                <v:textbox>
                  <w:txbxContent>
                    <w:p w:rsidR="00B75B39" w:rsidRDefault="00B75B39" w:rsidP="00B75B39">
                      <w:pPr>
                        <w:widowControl/>
                        <w:rPr>
                          <w:rFonts w:cs="Garamond"/>
                          <w:color w:val="000000"/>
                          <w:sz w:val="18"/>
                          <w:szCs w:val="18"/>
                        </w:rPr>
                      </w:pPr>
                      <w:r>
                        <w:rPr>
                          <w:rFonts w:cs="Garamond"/>
                          <w:color w:val="000000"/>
                          <w:sz w:val="18"/>
                          <w:szCs w:val="18"/>
                        </w:rPr>
                        <w:t xml:space="preserve">   «Рассмотрено» </w:t>
                      </w:r>
                    </w:p>
                    <w:p w:rsidR="00B75B39" w:rsidRDefault="00B75B39" w:rsidP="00B75B39">
                      <w:pPr>
                        <w:widowControl/>
                        <w:rPr>
                          <w:rFonts w:cs="Garamond"/>
                          <w:color w:val="000000"/>
                          <w:sz w:val="18"/>
                          <w:szCs w:val="18"/>
                        </w:rPr>
                      </w:pPr>
                      <w:r>
                        <w:rPr>
                          <w:rFonts w:cs="Garamond"/>
                          <w:color w:val="000000"/>
                          <w:sz w:val="18"/>
                          <w:szCs w:val="18"/>
                        </w:rPr>
                        <w:t xml:space="preserve">На заседании кафедры «ГКиЭ»  </w:t>
                      </w:r>
                    </w:p>
                    <w:p w:rsidR="00B75B39" w:rsidRDefault="00B75B39" w:rsidP="00B75B39">
                      <w:pPr>
                        <w:widowControl/>
                        <w:rPr>
                          <w:rFonts w:cs="Garamond"/>
                          <w:color w:val="000000"/>
                          <w:sz w:val="18"/>
                          <w:szCs w:val="18"/>
                        </w:rPr>
                      </w:pPr>
                      <w:r>
                        <w:rPr>
                          <w:rFonts w:cs="Garamond"/>
                          <w:color w:val="000000"/>
                          <w:sz w:val="18"/>
                          <w:szCs w:val="18"/>
                        </w:rPr>
                        <w:t xml:space="preserve">Прот.№ </w:t>
                      </w:r>
                      <w:r>
                        <w:rPr>
                          <w:rFonts w:cs="Garamond"/>
                          <w:color w:val="000000"/>
                          <w:sz w:val="18"/>
                          <w:szCs w:val="18"/>
                          <w:u w:val="single"/>
                        </w:rPr>
                        <w:t>3</w:t>
                      </w:r>
                      <w:r w:rsidR="00E7566B">
                        <w:rPr>
                          <w:rFonts w:cs="Garamond"/>
                          <w:color w:val="000000"/>
                          <w:sz w:val="18"/>
                          <w:szCs w:val="18"/>
                        </w:rPr>
                        <w:t xml:space="preserve">  от 4.10.2021</w:t>
                      </w:r>
                      <w:r>
                        <w:rPr>
                          <w:rFonts w:cs="Garamond"/>
                          <w:color w:val="000000"/>
                          <w:sz w:val="18"/>
                          <w:szCs w:val="18"/>
                        </w:rPr>
                        <w:t xml:space="preserve"> г</w:t>
                      </w:r>
                    </w:p>
                    <w:p w:rsidR="00B75B39" w:rsidRDefault="00B75B39"/>
                  </w:txbxContent>
                </v:textbox>
              </v:shape>
            </w:pict>
          </mc:Fallback>
        </mc:AlternateContent>
      </w:r>
    </w:p>
    <w:p w:rsidR="00B75B39" w:rsidRDefault="002F76DC">
      <w:pPr>
        <w:pStyle w:val="Style1"/>
        <w:widowControl/>
        <w:spacing w:before="24"/>
        <w:ind w:left="2362"/>
        <w:jc w:val="both"/>
        <w:rPr>
          <w:rStyle w:val="FontStyle12"/>
        </w:rPr>
      </w:pPr>
      <w:r>
        <w:rPr>
          <w:rFonts w:cs="Garamond"/>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2204720</wp:posOffset>
                </wp:positionH>
                <wp:positionV relativeFrom="paragraph">
                  <wp:posOffset>45720</wp:posOffset>
                </wp:positionV>
                <wp:extent cx="1544955" cy="810895"/>
                <wp:effectExtent l="4445"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B39" w:rsidRDefault="00B75B39" w:rsidP="00B75B39">
                            <w:pPr>
                              <w:widowControl/>
                              <w:rPr>
                                <w:rFonts w:cs="Garamond"/>
                                <w:color w:val="000000"/>
                                <w:sz w:val="18"/>
                                <w:szCs w:val="18"/>
                              </w:rPr>
                            </w:pPr>
                            <w:r>
                              <w:rPr>
                                <w:rFonts w:cs="Garamond"/>
                                <w:color w:val="000000"/>
                                <w:sz w:val="18"/>
                                <w:szCs w:val="18"/>
                              </w:rPr>
                              <w:t xml:space="preserve">   «Утверждено «Учебно-методической комиссией филиала КГТУ  им. И.Раззакова  </w:t>
                            </w:r>
                          </w:p>
                          <w:p w:rsidR="00B75B39" w:rsidRDefault="00B75B39" w:rsidP="00B75B39">
                            <w:pPr>
                              <w:widowControl/>
                            </w:pPr>
                            <w:r>
                              <w:rPr>
                                <w:rFonts w:cs="Garamond"/>
                                <w:color w:val="000000"/>
                                <w:sz w:val="18"/>
                                <w:szCs w:val="18"/>
                              </w:rPr>
                              <w:t xml:space="preserve">Прот.№ </w:t>
                            </w:r>
                            <w:r w:rsidRPr="00B75B39">
                              <w:rPr>
                                <w:rFonts w:cs="Garamond"/>
                                <w:color w:val="000000"/>
                                <w:sz w:val="18"/>
                                <w:szCs w:val="18"/>
                              </w:rPr>
                              <w:t>2</w:t>
                            </w:r>
                            <w:r>
                              <w:rPr>
                                <w:rFonts w:cs="Garamond"/>
                                <w:color w:val="000000"/>
                                <w:sz w:val="18"/>
                                <w:szCs w:val="18"/>
                              </w:rPr>
                              <w:t xml:space="preserve"> от 1</w:t>
                            </w:r>
                            <w:r w:rsidRPr="00B75B39">
                              <w:rPr>
                                <w:rFonts w:cs="Garamond"/>
                                <w:color w:val="000000"/>
                                <w:sz w:val="18"/>
                                <w:szCs w:val="18"/>
                              </w:rPr>
                              <w:t>1</w:t>
                            </w:r>
                            <w:r w:rsidR="00E7566B">
                              <w:rPr>
                                <w:rFonts w:cs="Garamond"/>
                                <w:color w:val="000000"/>
                                <w:sz w:val="18"/>
                                <w:szCs w:val="18"/>
                              </w:rPr>
                              <w:t>.10.2021</w:t>
                            </w:r>
                            <w:r>
                              <w:rPr>
                                <w:rFonts w:cs="Garamond"/>
                                <w:color w:val="000000"/>
                                <w:sz w:val="18"/>
                                <w:szCs w:val="18"/>
                              </w:rPr>
                              <w:t xml:space="preserve"> г.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73.6pt;margin-top:3.6pt;width:121.6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ZnhQIAABYFAAAOAAAAZHJzL2Uyb0RvYy54bWysVNuO2yAQfa/Uf0C8J7ZTOxtb66z20lSV&#10;thdptx9AAMeoGCiQ2Nuq/94BJ1n38lBV9QPmMpw5M3OGy6uhk+jArRNa1TibpxhxRTUTalfjT4+b&#10;2Qoj54liRGrFa/zEHb5av3xx2ZuKL3SrJeMWAYhyVW9q3HpvqiRxtOUdcXNtuILDRtuOeFjaXcIs&#10;6QG9k8kiTZdJry0zVlPuHOzejYd4HfGbhlP/oWkc90jWGLj5ONo4bsOYrC9JtbPEtIIeaZB/YNER&#10;ocDpGeqOeIL2VvwG1QlqtdONn1PdJbppBOUxBogmS3+J5qElhsdYIDnOnNPk/h8sfX/4aJFgUDuM&#10;FOmgRI988OhGD+hVyE5vXAVGDwbM/ADbwTJE6sy9pp8dUvq2JWrHr63VfcsJA3ZZuJlMro44LoBs&#10;+3eagRuy9zoCDY3tAiAkAwE6VOnpXJlAhQaXRZ6XRYERhbNVlq7KIrog1em2sc6/4bpDYVJjC5WP&#10;6ORw73xgQ6qTSWSvpWAbIWVc2N32Vlp0IKCSTfyO6G5qJlUwVjpcGxHHHSAJPsJZoBur/q3MFnl6&#10;syhnm+XqYpZv8mJWXqSrWZqVN+Uyzcv8bvM9EMzyqhWMcXUvFD8pMMv/rsLHXhi1EzWI+hqXxaIY&#10;SzRl76ZBpvH7U5Cd8NCQUnSQ57MRqUJhXysGYZPKEyHHefIz/ZhlyMHpH7MSZRAqP2rAD9vhqDcA&#10;CxLZavYEurAaygbFh8cEJq22XzHqoTFr7L7sieUYybcKtFVmeR46OS7y4mIBCzs92U5PiKIAVWOP&#10;0Ti99WP3740VuxY8jWpW+hr02IgolWdWRxVD88WYjg9F6O7pOlo9P2frHwAAAP//AwBQSwMEFAAG&#10;AAgAAAAhAH5xshneAAAACQEAAA8AAABkcnMvZG93bnJldi54bWxMj8FOg0AQhu8mvsNmTLwYu9hC&#10;KZSlURON19Y+wMJOgcjOEnZb6Ns7PelpMvm//PNNsZttLy44+s6RgpdFBAKpdqajRsHx++N5A8IH&#10;TUb3jlDBFT3syvu7QufGTbTHyyE0gkvI51pBG8KQS+nrFq32CzcgcXZyo9WB17GRZtQTl9teLqNo&#10;La3uiC+0esD3Fuufw9kqOH1NT0k2VZ/hmO7j9Zvu0spdlXp8mF+3IALO4Q+Gmz6rQ8lOlTuT8aJX&#10;sIrTJaMKboPzJIsSEBWDqzgDWRby/wflLwAAAP//AwBQSwECLQAUAAYACAAAACEAtoM4kv4AAADh&#10;AQAAEwAAAAAAAAAAAAAAAAAAAAAAW0NvbnRlbnRfVHlwZXNdLnhtbFBLAQItABQABgAIAAAAIQA4&#10;/SH/1gAAAJQBAAALAAAAAAAAAAAAAAAAAC8BAABfcmVscy8ucmVsc1BLAQItABQABgAIAAAAIQCI&#10;rmZnhQIAABYFAAAOAAAAAAAAAAAAAAAAAC4CAABkcnMvZTJvRG9jLnhtbFBLAQItABQABgAIAAAA&#10;IQB+cbIZ3gAAAAkBAAAPAAAAAAAAAAAAAAAAAN8EAABkcnMvZG93bnJldi54bWxQSwUGAAAAAAQA&#10;BADzAAAA6gUAAAAA&#10;" stroked="f">
                <v:textbox>
                  <w:txbxContent>
                    <w:p w:rsidR="00B75B39" w:rsidRDefault="00B75B39" w:rsidP="00B75B39">
                      <w:pPr>
                        <w:widowControl/>
                        <w:rPr>
                          <w:rFonts w:cs="Garamond"/>
                          <w:color w:val="000000"/>
                          <w:sz w:val="18"/>
                          <w:szCs w:val="18"/>
                        </w:rPr>
                      </w:pPr>
                      <w:r>
                        <w:rPr>
                          <w:rFonts w:cs="Garamond"/>
                          <w:color w:val="000000"/>
                          <w:sz w:val="18"/>
                          <w:szCs w:val="18"/>
                        </w:rPr>
                        <w:t xml:space="preserve">   «Утверждено «Учебно-методической комиссией филиала КГТУ  им. И.Раззакова  </w:t>
                      </w:r>
                    </w:p>
                    <w:p w:rsidR="00B75B39" w:rsidRDefault="00B75B39" w:rsidP="00B75B39">
                      <w:pPr>
                        <w:widowControl/>
                      </w:pPr>
                      <w:r>
                        <w:rPr>
                          <w:rFonts w:cs="Garamond"/>
                          <w:color w:val="000000"/>
                          <w:sz w:val="18"/>
                          <w:szCs w:val="18"/>
                        </w:rPr>
                        <w:t xml:space="preserve">Прот.№ </w:t>
                      </w:r>
                      <w:r w:rsidRPr="00B75B39">
                        <w:rPr>
                          <w:rFonts w:cs="Garamond"/>
                          <w:color w:val="000000"/>
                          <w:sz w:val="18"/>
                          <w:szCs w:val="18"/>
                        </w:rPr>
                        <w:t>2</w:t>
                      </w:r>
                      <w:r>
                        <w:rPr>
                          <w:rFonts w:cs="Garamond"/>
                          <w:color w:val="000000"/>
                          <w:sz w:val="18"/>
                          <w:szCs w:val="18"/>
                        </w:rPr>
                        <w:t xml:space="preserve"> от 1</w:t>
                      </w:r>
                      <w:r w:rsidRPr="00B75B39">
                        <w:rPr>
                          <w:rFonts w:cs="Garamond"/>
                          <w:color w:val="000000"/>
                          <w:sz w:val="18"/>
                          <w:szCs w:val="18"/>
                        </w:rPr>
                        <w:t>1</w:t>
                      </w:r>
                      <w:r w:rsidR="00E7566B">
                        <w:rPr>
                          <w:rFonts w:cs="Garamond"/>
                          <w:color w:val="000000"/>
                          <w:sz w:val="18"/>
                          <w:szCs w:val="18"/>
                        </w:rPr>
                        <w:t>.10.2021</w:t>
                      </w:r>
                      <w:r>
                        <w:rPr>
                          <w:rFonts w:cs="Garamond"/>
                          <w:color w:val="000000"/>
                          <w:sz w:val="18"/>
                          <w:szCs w:val="18"/>
                        </w:rPr>
                        <w:t xml:space="preserve"> г. </w:t>
                      </w:r>
                    </w:p>
                  </w:txbxContent>
                </v:textbox>
              </v:shape>
            </w:pict>
          </mc:Fallback>
        </mc:AlternateContent>
      </w: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p>
    <w:p w:rsidR="00B75B39" w:rsidRDefault="00B75B39" w:rsidP="00B75B39">
      <w:pPr>
        <w:widowControl/>
        <w:rPr>
          <w:rFonts w:cs="Garamond"/>
          <w:color w:val="000000"/>
          <w:sz w:val="18"/>
          <w:szCs w:val="18"/>
        </w:rPr>
      </w:pPr>
      <w:r>
        <w:rPr>
          <w:rFonts w:cs="Garamond"/>
          <w:b/>
          <w:bCs/>
          <w:color w:val="000000"/>
          <w:sz w:val="18"/>
          <w:szCs w:val="18"/>
        </w:rPr>
        <w:t xml:space="preserve">Составители: </w:t>
      </w:r>
      <w:r>
        <w:rPr>
          <w:rFonts w:cs="Garamond"/>
          <w:color w:val="000000"/>
          <w:sz w:val="18"/>
          <w:szCs w:val="18"/>
        </w:rPr>
        <w:t>.д.г-м.п. Шамшиев О.Ш., ст. преп. Каф. «ГКи Э» Пшенова И.Н.</w:t>
      </w:r>
    </w:p>
    <w:p w:rsidR="00B75B39" w:rsidRDefault="00B75B39" w:rsidP="00B75B39">
      <w:pPr>
        <w:widowControl/>
        <w:rPr>
          <w:rFonts w:cs="Garamond"/>
          <w:color w:val="000000"/>
          <w:sz w:val="18"/>
          <w:szCs w:val="18"/>
        </w:rPr>
      </w:pPr>
    </w:p>
    <w:p w:rsidR="00610F27" w:rsidRDefault="00B75B39" w:rsidP="00B75B39">
      <w:pPr>
        <w:widowControl/>
        <w:rPr>
          <w:rFonts w:cs="Garamond"/>
          <w:color w:val="000000"/>
          <w:sz w:val="18"/>
          <w:szCs w:val="18"/>
        </w:rPr>
      </w:pPr>
      <w:r>
        <w:rPr>
          <w:rFonts w:cs="Garamond"/>
          <w:color w:val="000000"/>
          <w:sz w:val="18"/>
          <w:szCs w:val="18"/>
        </w:rPr>
        <w:t xml:space="preserve">Для студентов специальности </w:t>
      </w:r>
      <w:r w:rsidR="00610F27">
        <w:rPr>
          <w:rFonts w:cs="Garamond"/>
          <w:color w:val="000000"/>
          <w:sz w:val="18"/>
          <w:szCs w:val="18"/>
        </w:rPr>
        <w:t>630100</w:t>
      </w:r>
      <w:r>
        <w:rPr>
          <w:rFonts w:cs="Garamond"/>
          <w:color w:val="000000"/>
          <w:sz w:val="18"/>
          <w:szCs w:val="18"/>
        </w:rPr>
        <w:t xml:space="preserve"> </w:t>
      </w:r>
      <w:r>
        <w:rPr>
          <w:rFonts w:cs="Garamond"/>
          <w:b/>
          <w:bCs/>
          <w:color w:val="000000"/>
          <w:sz w:val="18"/>
          <w:szCs w:val="18"/>
        </w:rPr>
        <w:t>«</w:t>
      </w:r>
      <w:r w:rsidR="00610F27">
        <w:rPr>
          <w:rFonts w:cs="Garamond"/>
          <w:b/>
          <w:bCs/>
          <w:color w:val="000000"/>
          <w:sz w:val="18"/>
          <w:szCs w:val="18"/>
        </w:rPr>
        <w:t>Прикладная геология</w:t>
      </w:r>
      <w:r>
        <w:rPr>
          <w:rFonts w:cs="Garamond"/>
          <w:b/>
          <w:bCs/>
          <w:color w:val="000000"/>
          <w:sz w:val="18"/>
          <w:szCs w:val="18"/>
        </w:rPr>
        <w:t xml:space="preserve">» </w:t>
      </w:r>
      <w:r>
        <w:rPr>
          <w:rFonts w:cs="Garamond"/>
          <w:color w:val="000000"/>
          <w:sz w:val="18"/>
          <w:szCs w:val="18"/>
        </w:rPr>
        <w:t xml:space="preserve">очной </w:t>
      </w:r>
      <w:r w:rsidR="00610F27">
        <w:rPr>
          <w:rFonts w:cs="Garamond"/>
          <w:color w:val="000000"/>
          <w:sz w:val="18"/>
          <w:szCs w:val="18"/>
        </w:rPr>
        <w:t xml:space="preserve"> и заочной </w:t>
      </w:r>
      <w:r>
        <w:rPr>
          <w:rFonts w:cs="Garamond"/>
          <w:color w:val="000000"/>
          <w:sz w:val="18"/>
          <w:szCs w:val="18"/>
        </w:rPr>
        <w:t>формы обучения</w:t>
      </w:r>
      <w:r w:rsidR="00E7566B">
        <w:rPr>
          <w:rFonts w:cs="Garamond"/>
          <w:color w:val="000000"/>
          <w:sz w:val="18"/>
          <w:szCs w:val="18"/>
        </w:rPr>
        <w:t>.</w:t>
      </w: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610F27" w:rsidRDefault="00610F27" w:rsidP="00B75B39">
      <w:pPr>
        <w:widowControl/>
        <w:rPr>
          <w:rFonts w:cs="Garamond"/>
          <w:color w:val="000000"/>
          <w:sz w:val="18"/>
          <w:szCs w:val="18"/>
        </w:rPr>
      </w:pPr>
    </w:p>
    <w:p w:rsidR="00795572" w:rsidRPr="00795572" w:rsidRDefault="00795572" w:rsidP="00795572">
      <w:pPr>
        <w:widowControl/>
        <w:jc w:val="center"/>
        <w:rPr>
          <w:rFonts w:ascii="Times New Roman" w:hAnsi="Times New Roman" w:cs="Times New Roman"/>
          <w:b/>
          <w:bCs/>
          <w:color w:val="000000"/>
        </w:rPr>
      </w:pPr>
      <w:r w:rsidRPr="00795572">
        <w:rPr>
          <w:rFonts w:ascii="Times New Roman" w:hAnsi="Times New Roman" w:cs="Times New Roman"/>
          <w:b/>
          <w:bCs/>
          <w:color w:val="000000"/>
        </w:rPr>
        <w:lastRenderedPageBreak/>
        <w:t>СОДЕРЖАНИЕ</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Введение................................................................................</w:t>
      </w:r>
      <w:r>
        <w:rPr>
          <w:rFonts w:ascii="Times New Roman" w:hAnsi="Times New Roman" w:cs="Times New Roman"/>
          <w:color w:val="000000"/>
        </w:rPr>
        <w:t>........</w:t>
      </w:r>
      <w:r w:rsidRPr="00795572">
        <w:rPr>
          <w:rFonts w:ascii="Times New Roman" w:hAnsi="Times New Roman" w:cs="Times New Roman"/>
          <w:color w:val="000000"/>
        </w:rPr>
        <w:t>3</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1. Общие положения.....................................................</w:t>
      </w:r>
      <w:r>
        <w:rPr>
          <w:rFonts w:ascii="Times New Roman" w:hAnsi="Times New Roman" w:cs="Times New Roman"/>
          <w:color w:val="000000"/>
        </w:rPr>
        <w:t>................</w:t>
      </w:r>
      <w:r w:rsidRPr="00795572">
        <w:rPr>
          <w:rFonts w:ascii="Times New Roman" w:hAnsi="Times New Roman" w:cs="Times New Roman"/>
          <w:color w:val="000000"/>
        </w:rPr>
        <w:t>3</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 xml:space="preserve">2. </w:t>
      </w:r>
      <w:r w:rsidR="00E7566B">
        <w:rPr>
          <w:rFonts w:ascii="Times New Roman" w:hAnsi="Times New Roman" w:cs="Times New Roman"/>
          <w:color w:val="000000"/>
        </w:rPr>
        <w:t>Цель и задачи предквалификационной,</w:t>
      </w:r>
      <w:r w:rsidRPr="00795572">
        <w:rPr>
          <w:rFonts w:ascii="Times New Roman" w:hAnsi="Times New Roman" w:cs="Times New Roman"/>
          <w:color w:val="000000"/>
        </w:rPr>
        <w:t xml:space="preserve"> производственной практики.............</w:t>
      </w:r>
      <w:r w:rsidR="00F7159B">
        <w:rPr>
          <w:rFonts w:ascii="Times New Roman" w:hAnsi="Times New Roman" w:cs="Times New Roman"/>
          <w:color w:val="000000"/>
        </w:rPr>
        <w:t>...........................................................................</w:t>
      </w:r>
      <w:r w:rsidR="00E7566B">
        <w:rPr>
          <w:rFonts w:ascii="Times New Roman" w:hAnsi="Times New Roman" w:cs="Times New Roman"/>
          <w:color w:val="000000"/>
        </w:rPr>
        <w:t>.....</w:t>
      </w:r>
      <w:r w:rsidRPr="00795572">
        <w:rPr>
          <w:rFonts w:ascii="Times New Roman" w:hAnsi="Times New Roman" w:cs="Times New Roman"/>
          <w:color w:val="000000"/>
        </w:rPr>
        <w:t xml:space="preserve"> 5</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 xml:space="preserve">3. Тематика типовых заданий </w:t>
      </w:r>
      <w:r w:rsidR="00E7566B">
        <w:rPr>
          <w:rFonts w:ascii="Times New Roman" w:hAnsi="Times New Roman" w:cs="Times New Roman"/>
          <w:color w:val="000000"/>
        </w:rPr>
        <w:t>по предквалификационной</w:t>
      </w:r>
      <w:r w:rsidRPr="00795572">
        <w:rPr>
          <w:rFonts w:ascii="Times New Roman" w:hAnsi="Times New Roman" w:cs="Times New Roman"/>
          <w:color w:val="000000"/>
        </w:rPr>
        <w:t xml:space="preserve"> практике </w:t>
      </w:r>
      <w:r w:rsidR="00F7159B">
        <w:rPr>
          <w:rFonts w:ascii="Times New Roman" w:hAnsi="Times New Roman" w:cs="Times New Roman"/>
          <w:color w:val="000000"/>
        </w:rPr>
        <w:t>…………………………………</w:t>
      </w:r>
      <w:r w:rsidR="00E7566B">
        <w:rPr>
          <w:rFonts w:ascii="Times New Roman" w:hAnsi="Times New Roman" w:cs="Times New Roman"/>
          <w:color w:val="000000"/>
        </w:rPr>
        <w:t>………………………….</w:t>
      </w:r>
      <w:r w:rsidRPr="00795572">
        <w:rPr>
          <w:rFonts w:ascii="Times New Roman" w:hAnsi="Times New Roman" w:cs="Times New Roman"/>
          <w:color w:val="000000"/>
        </w:rPr>
        <w:t xml:space="preserve"> 6</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4. Организация и содержание практики...</w:t>
      </w:r>
      <w:r w:rsidR="00F7159B">
        <w:rPr>
          <w:rFonts w:ascii="Times New Roman" w:hAnsi="Times New Roman" w:cs="Times New Roman"/>
          <w:color w:val="000000"/>
        </w:rPr>
        <w:t>...............................</w:t>
      </w:r>
      <w:r w:rsidR="00E7566B">
        <w:rPr>
          <w:rFonts w:ascii="Times New Roman" w:hAnsi="Times New Roman" w:cs="Times New Roman"/>
          <w:color w:val="000000"/>
        </w:rPr>
        <w:t>...</w:t>
      </w:r>
      <w:r w:rsidR="00F7159B">
        <w:rPr>
          <w:rFonts w:ascii="Times New Roman" w:hAnsi="Times New Roman" w:cs="Times New Roman"/>
          <w:color w:val="000000"/>
        </w:rPr>
        <w:t>.</w:t>
      </w:r>
      <w:r w:rsidRPr="00795572">
        <w:rPr>
          <w:rFonts w:ascii="Times New Roman" w:hAnsi="Times New Roman" w:cs="Times New Roman"/>
          <w:color w:val="000000"/>
        </w:rPr>
        <w:t>7</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5. Сбор фактического материала...............</w:t>
      </w:r>
      <w:r w:rsidR="00F7159B">
        <w:rPr>
          <w:rFonts w:ascii="Times New Roman" w:hAnsi="Times New Roman" w:cs="Times New Roman"/>
          <w:color w:val="000000"/>
        </w:rPr>
        <w:t>..............................</w:t>
      </w:r>
      <w:r w:rsidR="00E7566B">
        <w:rPr>
          <w:rFonts w:ascii="Times New Roman" w:hAnsi="Times New Roman" w:cs="Times New Roman"/>
          <w:color w:val="000000"/>
        </w:rPr>
        <w:t>...</w:t>
      </w:r>
      <w:r w:rsidR="00F7159B">
        <w:rPr>
          <w:rFonts w:ascii="Times New Roman" w:hAnsi="Times New Roman" w:cs="Times New Roman"/>
          <w:color w:val="000000"/>
        </w:rPr>
        <w:t>..</w:t>
      </w:r>
      <w:r w:rsidRPr="00795572">
        <w:rPr>
          <w:rFonts w:ascii="Times New Roman" w:hAnsi="Times New Roman" w:cs="Times New Roman"/>
          <w:color w:val="000000"/>
        </w:rPr>
        <w:t>8</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6. Контроль за прохождением практики и отчет</w:t>
      </w:r>
      <w:r w:rsidR="00F7159B">
        <w:rPr>
          <w:rFonts w:ascii="Times New Roman" w:hAnsi="Times New Roman" w:cs="Times New Roman"/>
          <w:color w:val="000000"/>
        </w:rPr>
        <w:t>ность..........</w:t>
      </w:r>
      <w:r w:rsidR="00E7566B">
        <w:rPr>
          <w:rFonts w:ascii="Times New Roman" w:hAnsi="Times New Roman" w:cs="Times New Roman"/>
          <w:color w:val="000000"/>
        </w:rPr>
        <w:t>..</w:t>
      </w:r>
      <w:r w:rsidR="00F7159B">
        <w:rPr>
          <w:rFonts w:ascii="Times New Roman" w:hAnsi="Times New Roman" w:cs="Times New Roman"/>
          <w:color w:val="000000"/>
        </w:rPr>
        <w:t>..</w:t>
      </w:r>
      <w:r w:rsidR="00E7566B">
        <w:rPr>
          <w:rFonts w:ascii="Times New Roman" w:hAnsi="Times New Roman" w:cs="Times New Roman"/>
          <w:color w:val="000000"/>
        </w:rPr>
        <w:t>.</w:t>
      </w:r>
      <w:r w:rsidRPr="00795572">
        <w:rPr>
          <w:rFonts w:ascii="Times New Roman" w:hAnsi="Times New Roman" w:cs="Times New Roman"/>
          <w:color w:val="000000"/>
        </w:rPr>
        <w:t>9</w:t>
      </w:r>
    </w:p>
    <w:p w:rsidR="00795572" w:rsidRPr="00795572" w:rsidRDefault="00795572" w:rsidP="00E7566B">
      <w:pPr>
        <w:widowControl/>
        <w:ind w:firstLine="284"/>
        <w:jc w:val="both"/>
        <w:rPr>
          <w:rFonts w:ascii="Times New Roman" w:hAnsi="Times New Roman" w:cs="Times New Roman"/>
          <w:color w:val="000000"/>
        </w:rPr>
      </w:pPr>
      <w:r w:rsidRPr="00795572">
        <w:rPr>
          <w:rFonts w:ascii="Times New Roman" w:hAnsi="Times New Roman" w:cs="Times New Roman"/>
          <w:color w:val="000000"/>
        </w:rPr>
        <w:t>7. Составление, содержание</w:t>
      </w:r>
      <w:r w:rsidR="00E7566B">
        <w:rPr>
          <w:rFonts w:ascii="Times New Roman" w:hAnsi="Times New Roman" w:cs="Times New Roman"/>
          <w:color w:val="000000"/>
        </w:rPr>
        <w:t xml:space="preserve"> и защита отчета о предквалификационной</w:t>
      </w:r>
      <w:r w:rsidRPr="00795572">
        <w:rPr>
          <w:rFonts w:ascii="Times New Roman" w:hAnsi="Times New Roman" w:cs="Times New Roman"/>
          <w:color w:val="000000"/>
        </w:rPr>
        <w:t>практике.........</w:t>
      </w:r>
      <w:r w:rsidR="00F7159B">
        <w:rPr>
          <w:rFonts w:ascii="Times New Roman" w:hAnsi="Times New Roman" w:cs="Times New Roman"/>
          <w:color w:val="000000"/>
        </w:rPr>
        <w:t>............</w:t>
      </w:r>
      <w:r w:rsidR="00E7566B">
        <w:rPr>
          <w:rFonts w:ascii="Times New Roman" w:hAnsi="Times New Roman" w:cs="Times New Roman"/>
          <w:color w:val="000000"/>
        </w:rPr>
        <w:t>...............................10</w:t>
      </w:r>
    </w:p>
    <w:p w:rsidR="00795572" w:rsidRPr="00795572" w:rsidRDefault="00F7159B" w:rsidP="00E7566B">
      <w:pPr>
        <w:widowControl/>
        <w:ind w:firstLine="284"/>
        <w:jc w:val="both"/>
        <w:rPr>
          <w:rFonts w:ascii="Times New Roman" w:hAnsi="Times New Roman" w:cs="Times New Roman"/>
          <w:color w:val="000000"/>
        </w:rPr>
      </w:pPr>
      <w:r>
        <w:rPr>
          <w:rFonts w:ascii="Times New Roman" w:hAnsi="Times New Roman" w:cs="Times New Roman"/>
          <w:color w:val="000000"/>
        </w:rPr>
        <w:t xml:space="preserve">8. </w:t>
      </w:r>
      <w:r w:rsidR="00795572" w:rsidRPr="00795572">
        <w:rPr>
          <w:rFonts w:ascii="Times New Roman" w:hAnsi="Times New Roman" w:cs="Times New Roman"/>
          <w:color w:val="000000"/>
        </w:rPr>
        <w:t>Литература.............................................................................</w:t>
      </w:r>
      <w:r w:rsidR="00E7566B">
        <w:rPr>
          <w:rFonts w:ascii="Times New Roman" w:hAnsi="Times New Roman" w:cs="Times New Roman"/>
          <w:color w:val="000000"/>
        </w:rPr>
        <w:t>...</w:t>
      </w:r>
      <w:r w:rsidR="00795572" w:rsidRPr="00795572">
        <w:rPr>
          <w:rFonts w:ascii="Times New Roman" w:hAnsi="Times New Roman" w:cs="Times New Roman"/>
          <w:color w:val="000000"/>
        </w:rPr>
        <w:t>.14</w:t>
      </w:r>
    </w:p>
    <w:p w:rsidR="00610F27" w:rsidRDefault="00610F27" w:rsidP="00B75B39">
      <w:pPr>
        <w:widowControl/>
        <w:rPr>
          <w:rFonts w:cs="Garamond"/>
          <w:color w:val="000000"/>
          <w:sz w:val="18"/>
          <w:szCs w:val="18"/>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795572" w:rsidRDefault="00795572" w:rsidP="00610F27">
      <w:pPr>
        <w:widowControl/>
        <w:jc w:val="center"/>
        <w:rPr>
          <w:rFonts w:ascii="Times New Roman" w:hAnsi="Times New Roman" w:cs="Times New Roman"/>
          <w:color w:val="000000"/>
        </w:rPr>
      </w:pPr>
    </w:p>
    <w:p w:rsidR="00B75B39" w:rsidRPr="00610F27" w:rsidRDefault="00B75B39" w:rsidP="00610F27">
      <w:pPr>
        <w:widowControl/>
        <w:jc w:val="center"/>
        <w:rPr>
          <w:rFonts w:ascii="Times New Roman" w:hAnsi="Times New Roman" w:cs="Times New Roman"/>
          <w:color w:val="000000"/>
        </w:rPr>
      </w:pPr>
      <w:r w:rsidRPr="00610F27">
        <w:rPr>
          <w:rFonts w:ascii="Times New Roman" w:hAnsi="Times New Roman" w:cs="Times New Roman"/>
          <w:color w:val="000000"/>
        </w:rPr>
        <w:lastRenderedPageBreak/>
        <w:t>ВВЕДЕНИЕ</w:t>
      </w:r>
    </w:p>
    <w:p w:rsidR="00B75B39" w:rsidRPr="00610F27" w:rsidRDefault="00B75B39" w:rsidP="00610F27">
      <w:pPr>
        <w:widowControl/>
        <w:ind w:firstLine="720"/>
        <w:jc w:val="both"/>
        <w:rPr>
          <w:rFonts w:ascii="Times New Roman" w:hAnsi="Times New Roman" w:cs="Times New Roman"/>
          <w:color w:val="000000"/>
        </w:rPr>
      </w:pPr>
      <w:r w:rsidRPr="00610F27">
        <w:rPr>
          <w:rFonts w:ascii="Times New Roman" w:hAnsi="Times New Roman" w:cs="Times New Roman"/>
          <w:color w:val="000000"/>
        </w:rPr>
        <w:t xml:space="preserve">Методические указания для специальности </w:t>
      </w:r>
      <w:r w:rsidR="00610F27">
        <w:rPr>
          <w:rFonts w:ascii="Times New Roman" w:hAnsi="Times New Roman" w:cs="Times New Roman"/>
          <w:color w:val="000000"/>
        </w:rPr>
        <w:t>630100</w:t>
      </w:r>
      <w:r w:rsidRPr="00610F27">
        <w:rPr>
          <w:rFonts w:ascii="Times New Roman" w:hAnsi="Times New Roman" w:cs="Times New Roman"/>
          <w:color w:val="000000"/>
        </w:rPr>
        <w:t xml:space="preserve"> «</w:t>
      </w:r>
      <w:r w:rsidR="00610F27">
        <w:rPr>
          <w:rFonts w:ascii="Times New Roman" w:hAnsi="Times New Roman" w:cs="Times New Roman"/>
          <w:color w:val="000000"/>
        </w:rPr>
        <w:t>Прикладная геология</w:t>
      </w:r>
      <w:r w:rsidRPr="00610F27">
        <w:rPr>
          <w:rFonts w:ascii="Times New Roman" w:hAnsi="Times New Roman" w:cs="Times New Roman"/>
          <w:color w:val="000000"/>
        </w:rPr>
        <w:t xml:space="preserve">» для очной и заочной формы обучения. Хотя больших запасов нефти и газа в Кыргызстане за последние годы не обнаружено, ведется активная разведка, доразведка с целью пополнения существующих запасов и обнаружения </w:t>
      </w:r>
      <w:r w:rsidR="00610F27">
        <w:rPr>
          <w:rFonts w:ascii="Times New Roman" w:hAnsi="Times New Roman" w:cs="Times New Roman"/>
          <w:color w:val="000000"/>
        </w:rPr>
        <w:t>новых на перспективных районах.</w:t>
      </w:r>
    </w:p>
    <w:p w:rsidR="00B75B39" w:rsidRPr="00610F27" w:rsidRDefault="00B75B39" w:rsidP="00610F27">
      <w:pPr>
        <w:widowControl/>
        <w:ind w:firstLine="720"/>
        <w:jc w:val="both"/>
        <w:rPr>
          <w:rFonts w:ascii="Times New Roman" w:hAnsi="Times New Roman" w:cs="Times New Roman"/>
          <w:color w:val="000000"/>
        </w:rPr>
      </w:pPr>
      <w:r w:rsidRPr="00610F27">
        <w:rPr>
          <w:rFonts w:ascii="Times New Roman" w:hAnsi="Times New Roman" w:cs="Times New Roman"/>
          <w:color w:val="000000"/>
        </w:rPr>
        <w:t>Большинство залежей нефти и газа Кыргызстана находятся в завершающей стадии разработки (при обводненности продукции до 90 %) и накоплен большой объем информации по геологическим условиям г</w:t>
      </w:r>
      <w:r w:rsidR="00610F27">
        <w:rPr>
          <w:rFonts w:ascii="Times New Roman" w:hAnsi="Times New Roman" w:cs="Times New Roman"/>
          <w:color w:val="000000"/>
        </w:rPr>
        <w:t>е</w:t>
      </w:r>
      <w:r w:rsidRPr="00610F27">
        <w:rPr>
          <w:rFonts w:ascii="Times New Roman" w:hAnsi="Times New Roman" w:cs="Times New Roman"/>
          <w:color w:val="000000"/>
        </w:rPr>
        <w:t>олого-промысловых факторах. Нефтяная и газовая промышленность Кыргызстана работает в условиях рыночной экономики. Развитие этой отрасли невозможно без дальнейшего акционирования и создания совместных предприятий, привлечения иностранных инвестиций.</w:t>
      </w:r>
    </w:p>
    <w:p w:rsidR="00B75B39" w:rsidRPr="00610F27" w:rsidRDefault="00B75B39" w:rsidP="00610F27">
      <w:pPr>
        <w:widowControl/>
        <w:ind w:firstLine="720"/>
        <w:jc w:val="both"/>
        <w:rPr>
          <w:rFonts w:ascii="Times New Roman" w:hAnsi="Times New Roman" w:cs="Times New Roman"/>
          <w:color w:val="000000"/>
        </w:rPr>
      </w:pPr>
      <w:r w:rsidRPr="00610F27">
        <w:rPr>
          <w:rFonts w:ascii="Times New Roman" w:hAnsi="Times New Roman" w:cs="Times New Roman"/>
          <w:color w:val="000000"/>
        </w:rPr>
        <w:t>В связи с выпуском инженеров геологов возникла необходимость подготовки методических указаний по преддипломной практике, его обновления, дополнения, совершенствования учебных планов, рабочих программ, методических указаний. Успешное прохождение преддипломной практики во многом зависит от правильной организации, творческой активности и умения студента ориентироваться в возникших перед ним производственных условиях и задач, особенно в выборе перспективных вопросов и направлений, определяющих актуальность темы для дипломного проектирования.</w:t>
      </w:r>
    </w:p>
    <w:p w:rsidR="00610F27" w:rsidRDefault="00610F27" w:rsidP="00610F27">
      <w:pPr>
        <w:widowControl/>
        <w:jc w:val="both"/>
        <w:rPr>
          <w:rFonts w:ascii="Times New Roman" w:hAnsi="Times New Roman" w:cs="Times New Roman"/>
          <w:color w:val="000000"/>
        </w:rPr>
      </w:pPr>
    </w:p>
    <w:p w:rsidR="00B75B39" w:rsidRPr="00610F27" w:rsidRDefault="00B75B39" w:rsidP="00610F27">
      <w:pPr>
        <w:widowControl/>
        <w:jc w:val="center"/>
        <w:rPr>
          <w:rFonts w:ascii="Times New Roman" w:hAnsi="Times New Roman" w:cs="Times New Roman"/>
          <w:color w:val="000000"/>
        </w:rPr>
      </w:pPr>
      <w:r w:rsidRPr="00610F27">
        <w:rPr>
          <w:rFonts w:ascii="Times New Roman" w:hAnsi="Times New Roman" w:cs="Times New Roman"/>
          <w:color w:val="000000"/>
        </w:rPr>
        <w:t>1. ОБЩИЕ ПОЛОЖЕНИЯ</w:t>
      </w:r>
    </w:p>
    <w:p w:rsidR="00B75B39" w:rsidRPr="00610F27" w:rsidRDefault="00B75B39" w:rsidP="00610F27">
      <w:pPr>
        <w:widowControl/>
        <w:ind w:firstLine="720"/>
        <w:jc w:val="both"/>
        <w:rPr>
          <w:rFonts w:ascii="Times New Roman" w:hAnsi="Times New Roman" w:cs="Times New Roman"/>
          <w:color w:val="000000"/>
        </w:rPr>
      </w:pPr>
      <w:r w:rsidRPr="00610F27">
        <w:rPr>
          <w:rFonts w:ascii="Times New Roman" w:hAnsi="Times New Roman" w:cs="Times New Roman"/>
          <w:color w:val="000000"/>
        </w:rPr>
        <w:t>Пред</w:t>
      </w:r>
      <w:r w:rsidR="00610F27">
        <w:rPr>
          <w:rFonts w:ascii="Times New Roman" w:hAnsi="Times New Roman" w:cs="Times New Roman"/>
          <w:color w:val="000000"/>
        </w:rPr>
        <w:t xml:space="preserve">квалификационная и </w:t>
      </w:r>
      <w:r w:rsidRPr="00610F27">
        <w:rPr>
          <w:rFonts w:ascii="Times New Roman" w:hAnsi="Times New Roman" w:cs="Times New Roman"/>
          <w:color w:val="000000"/>
        </w:rPr>
        <w:t xml:space="preserve">производственная практика студентов </w:t>
      </w:r>
      <w:r w:rsidR="00610F27">
        <w:rPr>
          <w:rFonts w:ascii="Times New Roman" w:hAnsi="Times New Roman" w:cs="Times New Roman"/>
          <w:color w:val="000000"/>
        </w:rPr>
        <w:t xml:space="preserve">по направлению 630100 </w:t>
      </w:r>
      <w:r w:rsidR="00610F27" w:rsidRPr="00610F27">
        <w:rPr>
          <w:rFonts w:ascii="Times New Roman" w:hAnsi="Times New Roman" w:cs="Times New Roman"/>
          <w:color w:val="000000"/>
        </w:rPr>
        <w:t>«</w:t>
      </w:r>
      <w:r w:rsidR="00610F27">
        <w:rPr>
          <w:rFonts w:ascii="Times New Roman" w:hAnsi="Times New Roman" w:cs="Times New Roman"/>
          <w:color w:val="000000"/>
        </w:rPr>
        <w:t>Прикладная геология</w:t>
      </w:r>
      <w:r w:rsidR="00610F27" w:rsidRPr="00610F27">
        <w:rPr>
          <w:rFonts w:ascii="Times New Roman" w:hAnsi="Times New Roman" w:cs="Times New Roman"/>
          <w:color w:val="000000"/>
        </w:rPr>
        <w:t>»</w:t>
      </w:r>
      <w:r w:rsidRPr="00610F27">
        <w:rPr>
          <w:rFonts w:ascii="Times New Roman" w:hAnsi="Times New Roman" w:cs="Times New Roman"/>
          <w:b/>
          <w:bCs/>
          <w:color w:val="000000"/>
        </w:rPr>
        <w:t xml:space="preserve"> </w:t>
      </w:r>
      <w:r w:rsidRPr="00610F27">
        <w:rPr>
          <w:rFonts w:ascii="Times New Roman" w:hAnsi="Times New Roman" w:cs="Times New Roman"/>
          <w:color w:val="000000"/>
        </w:rPr>
        <w:t xml:space="preserve">проводится после </w:t>
      </w:r>
      <w:r w:rsidR="00610F27">
        <w:rPr>
          <w:rFonts w:ascii="Times New Roman" w:hAnsi="Times New Roman" w:cs="Times New Roman"/>
          <w:color w:val="000000"/>
        </w:rPr>
        <w:t>7, 9</w:t>
      </w:r>
      <w:r w:rsidRPr="00610F27">
        <w:rPr>
          <w:rFonts w:ascii="Times New Roman" w:hAnsi="Times New Roman" w:cs="Times New Roman"/>
          <w:color w:val="000000"/>
        </w:rPr>
        <w:t>-го семестра и продолжается 8 недель. К пред</w:t>
      </w:r>
      <w:r w:rsidR="00610F27">
        <w:rPr>
          <w:rFonts w:ascii="Times New Roman" w:hAnsi="Times New Roman" w:cs="Times New Roman"/>
          <w:color w:val="000000"/>
        </w:rPr>
        <w:t xml:space="preserve">квалификационной </w:t>
      </w:r>
      <w:r w:rsidRPr="00610F27">
        <w:rPr>
          <w:rFonts w:ascii="Times New Roman" w:hAnsi="Times New Roman" w:cs="Times New Roman"/>
          <w:color w:val="000000"/>
        </w:rPr>
        <w:t xml:space="preserve"> практике допускаются студенты полностью выполнившие учебный план за предыдущие учебные семестры, прошедшие все учебные и производственные практики предусмотренные учебным планом. Направление на пред</w:t>
      </w:r>
      <w:r w:rsidR="00610F27">
        <w:rPr>
          <w:rFonts w:ascii="Times New Roman" w:hAnsi="Times New Roman" w:cs="Times New Roman"/>
          <w:color w:val="000000"/>
        </w:rPr>
        <w:t xml:space="preserve">квалификационную </w:t>
      </w:r>
      <w:r w:rsidRPr="00610F27">
        <w:rPr>
          <w:rFonts w:ascii="Times New Roman" w:hAnsi="Times New Roman" w:cs="Times New Roman"/>
          <w:color w:val="000000"/>
        </w:rPr>
        <w:t xml:space="preserve">практику дает выпускающая кафедра: </w:t>
      </w:r>
      <w:r w:rsidRPr="00610F27">
        <w:rPr>
          <w:rFonts w:ascii="Times New Roman" w:hAnsi="Times New Roman" w:cs="Times New Roman"/>
          <w:color w:val="000000"/>
        </w:rPr>
        <w:lastRenderedPageBreak/>
        <w:t>«</w:t>
      </w:r>
      <w:r w:rsidR="00610F27">
        <w:rPr>
          <w:rFonts w:ascii="Times New Roman" w:hAnsi="Times New Roman" w:cs="Times New Roman"/>
          <w:color w:val="000000"/>
        </w:rPr>
        <w:t>Геология каустобиолитов и экологии»</w:t>
      </w:r>
      <w:r w:rsidRPr="00610F27">
        <w:rPr>
          <w:rFonts w:ascii="Times New Roman" w:hAnsi="Times New Roman" w:cs="Times New Roman"/>
          <w:color w:val="000000"/>
        </w:rPr>
        <w:t xml:space="preserve"> выпускники проходят её в геологоразведочных, нефтегазодобывающих предприятиях, научно-исследовательских институтах в соответствии с договорами, заключенными между </w:t>
      </w:r>
      <w:r w:rsidR="00610F27">
        <w:rPr>
          <w:rFonts w:ascii="Times New Roman" w:hAnsi="Times New Roman" w:cs="Times New Roman"/>
          <w:color w:val="000000"/>
        </w:rPr>
        <w:t>филиалом КГТУ в г.Кызылкия</w:t>
      </w:r>
      <w:r w:rsidRPr="00610F27">
        <w:rPr>
          <w:rFonts w:ascii="Times New Roman" w:hAnsi="Times New Roman" w:cs="Times New Roman"/>
          <w:color w:val="000000"/>
        </w:rPr>
        <w:t xml:space="preserve"> и производственными организациями.</w:t>
      </w:r>
    </w:p>
    <w:p w:rsidR="00B75B39" w:rsidRPr="00B75B39" w:rsidRDefault="00B75B39" w:rsidP="00610F27">
      <w:pPr>
        <w:widowControl/>
        <w:ind w:firstLine="720"/>
        <w:jc w:val="both"/>
        <w:rPr>
          <w:rFonts w:ascii="Times New Roman" w:hAnsi="Times New Roman" w:cs="Times New Roman"/>
          <w:color w:val="000000"/>
        </w:rPr>
      </w:pPr>
      <w:r w:rsidRPr="00610F27">
        <w:rPr>
          <w:rFonts w:ascii="Times New Roman" w:hAnsi="Times New Roman" w:cs="Times New Roman"/>
          <w:color w:val="000000"/>
        </w:rPr>
        <w:t>При прохождении практики студенты должны уделит внимание технологическим процессам, которые осуществляются на предприятии, их геолого-промысловой основе. Студенты должны ознакомиться с этими процессами в ходе работы на рабочем месте, или в ходе экскурсий при отсутствии рабочих мест. Вопросы характеризующие технологические процессы, а также перечень выполняемой работы и отдельных операций, отношение к ним студента отражается в его дневнике по производственной практике. Руководитель практики от производства отражает</w:t>
      </w:r>
      <w:r w:rsidR="00610F27">
        <w:rPr>
          <w:rFonts w:ascii="Times New Roman" w:hAnsi="Times New Roman" w:cs="Times New Roman"/>
          <w:color w:val="000000"/>
        </w:rPr>
        <w:t xml:space="preserve"> </w:t>
      </w:r>
      <w:r w:rsidR="00610F27">
        <w:rPr>
          <w:rFonts w:ascii="Times New Roman" w:hAnsi="Times New Roman" w:cs="Times New Roman"/>
          <w:b/>
          <w:bCs/>
          <w:color w:val="000000"/>
        </w:rPr>
        <w:t>результаты</w:t>
      </w:r>
      <w:r w:rsidRPr="00610F27">
        <w:rPr>
          <w:rFonts w:ascii="Times New Roman" w:hAnsi="Times New Roman" w:cs="Times New Roman"/>
          <w:color w:val="000000"/>
        </w:rPr>
        <w:t xml:space="preserve"> деятельности студента в дневнике в </w:t>
      </w:r>
      <w:r w:rsidRPr="00610F27">
        <w:rPr>
          <w:rFonts w:ascii="Times New Roman" w:hAnsi="Times New Roman" w:cs="Times New Roman"/>
          <w:b/>
          <w:bCs/>
          <w:color w:val="000000"/>
        </w:rPr>
        <w:t xml:space="preserve">виде </w:t>
      </w:r>
      <w:r w:rsidRPr="00610F27">
        <w:rPr>
          <w:rFonts w:ascii="Times New Roman" w:hAnsi="Times New Roman" w:cs="Times New Roman"/>
          <w:color w:val="000000"/>
        </w:rPr>
        <w:t>разв</w:t>
      </w:r>
      <w:r w:rsidR="00610F27">
        <w:rPr>
          <w:rFonts w:ascii="Times New Roman" w:hAnsi="Times New Roman" w:cs="Times New Roman"/>
          <w:color w:val="000000"/>
        </w:rPr>
        <w:t>е</w:t>
      </w:r>
      <w:r w:rsidRPr="00610F27">
        <w:rPr>
          <w:rFonts w:ascii="Times New Roman" w:hAnsi="Times New Roman" w:cs="Times New Roman"/>
          <w:color w:val="000000"/>
        </w:rPr>
        <w:t>рнутой производственной</w:t>
      </w:r>
      <w:r w:rsidR="00610F27">
        <w:rPr>
          <w:rFonts w:ascii="Times New Roman" w:hAnsi="Times New Roman" w:cs="Times New Roman"/>
          <w:color w:val="000000"/>
        </w:rPr>
        <w:t xml:space="preserve"> </w:t>
      </w:r>
      <w:r w:rsidRPr="00B75B39">
        <w:rPr>
          <w:rFonts w:ascii="Times New Roman" w:hAnsi="Times New Roman" w:cs="Times New Roman"/>
          <w:color w:val="000000"/>
        </w:rPr>
        <w:t>характеристики.</w:t>
      </w:r>
    </w:p>
    <w:p w:rsidR="00B75B39" w:rsidRPr="00B75B39" w:rsidRDefault="00B75B39" w:rsidP="00610F27">
      <w:pPr>
        <w:widowControl/>
        <w:ind w:firstLine="720"/>
        <w:jc w:val="both"/>
        <w:rPr>
          <w:rFonts w:ascii="Times New Roman" w:hAnsi="Times New Roman" w:cs="Times New Roman"/>
          <w:color w:val="000000"/>
        </w:rPr>
      </w:pPr>
      <w:r w:rsidRPr="00B75B39">
        <w:rPr>
          <w:rFonts w:ascii="Times New Roman" w:hAnsi="Times New Roman" w:cs="Times New Roman"/>
          <w:color w:val="000000"/>
        </w:rPr>
        <w:t>Одной из основных целей пред</w:t>
      </w:r>
      <w:r w:rsidR="00610F27">
        <w:rPr>
          <w:rFonts w:ascii="Times New Roman" w:hAnsi="Times New Roman" w:cs="Times New Roman"/>
          <w:color w:val="000000"/>
        </w:rPr>
        <w:t xml:space="preserve">квалификационной </w:t>
      </w:r>
      <w:r w:rsidRPr="00B75B39">
        <w:rPr>
          <w:rFonts w:ascii="Times New Roman" w:hAnsi="Times New Roman" w:cs="Times New Roman"/>
          <w:color w:val="000000"/>
        </w:rPr>
        <w:t xml:space="preserve"> производственной практики является формирование зрелого и активного специалиста, компетентного в вопросах рыночной экономики, маркетинга и деятельности предприятий в новых условиях. В связи с этим студенты должны ознакомиться с деятельностью,</w:t>
      </w:r>
      <w:r w:rsidR="00610F27">
        <w:rPr>
          <w:rFonts w:ascii="Times New Roman" w:hAnsi="Times New Roman" w:cs="Times New Roman"/>
          <w:color w:val="000000"/>
        </w:rPr>
        <w:t xml:space="preserve"> </w:t>
      </w:r>
      <w:r w:rsidRPr="00B75B39">
        <w:rPr>
          <w:rFonts w:ascii="Times New Roman" w:hAnsi="Times New Roman" w:cs="Times New Roman"/>
          <w:color w:val="000000"/>
        </w:rPr>
        <w:t>предприятий в условиях рыночной экономики, созданием новых структурных подразделений, с опытом новых взаимоотношений в коллективах, выявлением наиболее узких мест в их деятельности, наиболее эффективных направлений и путей выхода из кризисного состояния конкретного предприятия.</w:t>
      </w:r>
    </w:p>
    <w:p w:rsidR="00B75B39" w:rsidRPr="00B75B39" w:rsidRDefault="00B75B39" w:rsidP="00610F27">
      <w:pPr>
        <w:widowControl/>
        <w:ind w:firstLine="720"/>
        <w:jc w:val="both"/>
        <w:rPr>
          <w:rFonts w:ascii="Times New Roman" w:hAnsi="Times New Roman" w:cs="Times New Roman"/>
          <w:color w:val="000000"/>
        </w:rPr>
      </w:pPr>
      <w:r w:rsidRPr="00B75B39">
        <w:rPr>
          <w:rFonts w:ascii="Times New Roman" w:hAnsi="Times New Roman" w:cs="Times New Roman"/>
          <w:color w:val="000000"/>
        </w:rPr>
        <w:t xml:space="preserve">Чтобы обеспечить эффективное прохождение студентами технологической практики выделяются руководители от производства и от кафедры. Руководство практикой от производства осуществляется геологической службой предприятия. По её рекомендации руководитель предприятия назначает для этой цели квалифицированного специалиста. Руководителем практики может быть назначен главный геолог нефтегазового управления, предприятия, геологоразведочной партии либо его заместитель или квалифицированный специалист геологической службы с большим практическим опытом работы. </w:t>
      </w:r>
      <w:r w:rsidRPr="00B75B39">
        <w:rPr>
          <w:rFonts w:ascii="Times New Roman" w:hAnsi="Times New Roman" w:cs="Times New Roman"/>
          <w:color w:val="000000"/>
        </w:rPr>
        <w:lastRenderedPageBreak/>
        <w:t>Руководителем от кафедры назначается преподаватель, с большим стажем практической работы. Перед практикой руководитель выдает студенту задание по сбору геолого-промыслового материала по месторождению или отдельной залежи по месту прохождения практики. График прохождения практики приведен в табл. 1.</w:t>
      </w:r>
    </w:p>
    <w:p w:rsidR="00610F27" w:rsidRDefault="00610F27" w:rsidP="00610F27">
      <w:pPr>
        <w:widowControl/>
        <w:jc w:val="center"/>
        <w:rPr>
          <w:rFonts w:ascii="Times New Roman" w:hAnsi="Times New Roman" w:cs="Times New Roman"/>
          <w:color w:val="000000"/>
        </w:rPr>
      </w:pPr>
    </w:p>
    <w:p w:rsidR="00B75B39" w:rsidRPr="00B75B39" w:rsidRDefault="00B75B39" w:rsidP="00610F27">
      <w:pPr>
        <w:widowControl/>
        <w:jc w:val="center"/>
        <w:rPr>
          <w:rFonts w:ascii="Times New Roman" w:hAnsi="Times New Roman" w:cs="Times New Roman"/>
          <w:color w:val="000000"/>
        </w:rPr>
      </w:pPr>
      <w:r w:rsidRPr="00B75B39">
        <w:rPr>
          <w:rFonts w:ascii="Times New Roman" w:hAnsi="Times New Roman" w:cs="Times New Roman"/>
          <w:color w:val="000000"/>
        </w:rPr>
        <w:t>Календарный график прохождения практики</w:t>
      </w:r>
    </w:p>
    <w:p w:rsidR="00B75B39" w:rsidRPr="00B75B39" w:rsidRDefault="00B75B39" w:rsidP="00610F27">
      <w:pPr>
        <w:widowControl/>
        <w:jc w:val="right"/>
        <w:rPr>
          <w:rFonts w:ascii="Times New Roman" w:hAnsi="Times New Roman" w:cs="Times New Roman"/>
          <w:b/>
          <w:bCs/>
          <w:color w:val="000000"/>
        </w:rPr>
      </w:pPr>
      <w:r w:rsidRPr="00B75B39">
        <w:rPr>
          <w:rFonts w:ascii="Times New Roman" w:hAnsi="Times New Roman" w:cs="Times New Roman"/>
          <w:b/>
          <w:bCs/>
          <w:color w:val="000000"/>
        </w:rPr>
        <w:t>Таблица 1</w:t>
      </w:r>
    </w:p>
    <w:tbl>
      <w:tblPr>
        <w:tblW w:w="69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5244"/>
        <w:gridCol w:w="1301"/>
      </w:tblGrid>
      <w:tr w:rsidR="00B75B39" w:rsidRPr="00B75B39" w:rsidTr="00A03848">
        <w:trPr>
          <w:trHeight w:val="451"/>
        </w:trPr>
        <w:tc>
          <w:tcPr>
            <w:tcW w:w="426" w:type="dxa"/>
          </w:tcPr>
          <w:p w:rsidR="00B75B39" w:rsidRPr="00B75B39" w:rsidRDefault="00610F27" w:rsidP="00610F27">
            <w:pPr>
              <w:widowControl/>
              <w:jc w:val="both"/>
              <w:rPr>
                <w:rFonts w:ascii="Times New Roman" w:hAnsi="Times New Roman" w:cs="Times New Roman"/>
                <w:b/>
                <w:bCs/>
                <w:color w:val="000000"/>
              </w:rPr>
            </w:pPr>
            <w:r w:rsidRPr="00610F27">
              <w:rPr>
                <w:rFonts w:ascii="Times New Roman" w:hAnsi="Times New Roman" w:cs="Times New Roman"/>
                <w:b/>
                <w:bCs/>
                <w:color w:val="000000"/>
                <w:sz w:val="22"/>
                <w:szCs w:val="22"/>
              </w:rPr>
              <w:t>№ п/п</w:t>
            </w:r>
          </w:p>
        </w:tc>
        <w:tc>
          <w:tcPr>
            <w:tcW w:w="5244" w:type="dxa"/>
          </w:tcPr>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Основные разделы практики</w:t>
            </w:r>
          </w:p>
        </w:tc>
        <w:tc>
          <w:tcPr>
            <w:tcW w:w="1301" w:type="dxa"/>
          </w:tcPr>
          <w:p w:rsidR="00B75B39" w:rsidRPr="00B75B39" w:rsidRDefault="00610F27" w:rsidP="00A03848">
            <w:pPr>
              <w:widowControl/>
              <w:ind w:firstLine="243"/>
              <w:jc w:val="both"/>
              <w:rPr>
                <w:rFonts w:ascii="Times New Roman" w:hAnsi="Times New Roman" w:cs="Times New Roman"/>
                <w:color w:val="000000"/>
              </w:rPr>
            </w:pPr>
            <w:r w:rsidRPr="00610F27">
              <w:rPr>
                <w:rFonts w:ascii="Times New Roman" w:hAnsi="Times New Roman" w:cs="Times New Roman"/>
                <w:color w:val="000000"/>
                <w:sz w:val="22"/>
                <w:szCs w:val="22"/>
              </w:rPr>
              <w:t>Продолжитель</w:t>
            </w:r>
            <w:r w:rsidR="00B75B39" w:rsidRPr="00B75B39">
              <w:rPr>
                <w:rFonts w:ascii="Times New Roman" w:hAnsi="Times New Roman" w:cs="Times New Roman"/>
                <w:color w:val="000000"/>
                <w:sz w:val="22"/>
                <w:szCs w:val="22"/>
              </w:rPr>
              <w:t>ность</w:t>
            </w:r>
          </w:p>
        </w:tc>
      </w:tr>
      <w:tr w:rsidR="00B75B39" w:rsidRPr="00B75B39" w:rsidTr="00A03848">
        <w:trPr>
          <w:trHeight w:val="346"/>
        </w:trPr>
        <w:tc>
          <w:tcPr>
            <w:tcW w:w="426" w:type="dxa"/>
          </w:tcPr>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1.</w:t>
            </w:r>
          </w:p>
        </w:tc>
        <w:tc>
          <w:tcPr>
            <w:tcW w:w="5244" w:type="dxa"/>
          </w:tcPr>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Учебно-производственная часть практики</w:t>
            </w:r>
          </w:p>
        </w:tc>
        <w:tc>
          <w:tcPr>
            <w:tcW w:w="1301" w:type="dxa"/>
          </w:tcPr>
          <w:p w:rsidR="00B75B39" w:rsidRPr="00B75B39" w:rsidRDefault="00B75B39" w:rsidP="00610F27">
            <w:pPr>
              <w:widowControl/>
              <w:jc w:val="both"/>
              <w:rPr>
                <w:rFonts w:ascii="Times New Roman" w:hAnsi="Times New Roman" w:cs="Times New Roman"/>
              </w:rPr>
            </w:pPr>
          </w:p>
        </w:tc>
      </w:tr>
      <w:tr w:rsidR="00B75B39" w:rsidRPr="00B75B39" w:rsidTr="00A03848">
        <w:trPr>
          <w:trHeight w:val="250"/>
        </w:trPr>
        <w:tc>
          <w:tcPr>
            <w:tcW w:w="426" w:type="dxa"/>
          </w:tcPr>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1.1.</w:t>
            </w:r>
          </w:p>
        </w:tc>
        <w:tc>
          <w:tcPr>
            <w:tcW w:w="5244" w:type="dxa"/>
          </w:tcPr>
          <w:p w:rsidR="00B75B39" w:rsidRPr="00610F27" w:rsidRDefault="00B75B39" w:rsidP="00610F27">
            <w:r w:rsidRPr="00610F27">
              <w:rPr>
                <w:sz w:val="22"/>
                <w:szCs w:val="22"/>
              </w:rPr>
              <w:t>Геологические условия проводки скважин, изучение</w:t>
            </w:r>
            <w:r w:rsidR="00610F27" w:rsidRPr="00610F27">
              <w:rPr>
                <w:sz w:val="22"/>
                <w:szCs w:val="22"/>
              </w:rPr>
              <w:t xml:space="preserve"> её разреза и характера насыщения пластов, их испытание.</w:t>
            </w:r>
          </w:p>
        </w:tc>
        <w:tc>
          <w:tcPr>
            <w:tcW w:w="1301" w:type="dxa"/>
          </w:tcPr>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3 дня</w:t>
            </w:r>
          </w:p>
        </w:tc>
      </w:tr>
      <w:tr w:rsidR="00610F27" w:rsidRPr="00B75B39" w:rsidTr="00A03848">
        <w:trPr>
          <w:trHeight w:val="230"/>
        </w:trPr>
        <w:tc>
          <w:tcPr>
            <w:tcW w:w="426" w:type="dxa"/>
          </w:tcPr>
          <w:p w:rsidR="00610F27" w:rsidRPr="00B75B39" w:rsidRDefault="00610F27" w:rsidP="00DB71F4">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1.2.</w:t>
            </w:r>
          </w:p>
        </w:tc>
        <w:tc>
          <w:tcPr>
            <w:tcW w:w="5244" w:type="dxa"/>
          </w:tcPr>
          <w:p w:rsidR="00610F27" w:rsidRPr="00B75B39" w:rsidRDefault="00610F27"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 xml:space="preserve">Геолого-промысловые, </w:t>
            </w:r>
            <w:r w:rsidRPr="00610F27">
              <w:rPr>
                <w:rFonts w:ascii="Times New Roman" w:hAnsi="Times New Roman" w:cs="Times New Roman"/>
                <w:color w:val="000000"/>
                <w:sz w:val="22"/>
                <w:szCs w:val="22"/>
              </w:rPr>
              <w:t>г</w:t>
            </w:r>
            <w:r w:rsidRPr="00B75B39">
              <w:rPr>
                <w:rFonts w:ascii="Times New Roman" w:hAnsi="Times New Roman" w:cs="Times New Roman"/>
                <w:color w:val="000000"/>
                <w:sz w:val="22"/>
                <w:szCs w:val="22"/>
              </w:rPr>
              <w:t>идродинамические,</w:t>
            </w:r>
            <w:r w:rsidRPr="00610F27">
              <w:rPr>
                <w:rFonts w:ascii="Times New Roman" w:hAnsi="Times New Roman" w:cs="Times New Roman"/>
                <w:color w:val="000000"/>
                <w:sz w:val="22"/>
                <w:szCs w:val="22"/>
              </w:rPr>
              <w:t xml:space="preserve"> </w:t>
            </w:r>
            <w:r w:rsidRPr="00B75B39">
              <w:rPr>
                <w:rFonts w:ascii="Times New Roman" w:hAnsi="Times New Roman" w:cs="Times New Roman"/>
                <w:color w:val="000000"/>
                <w:sz w:val="22"/>
                <w:szCs w:val="22"/>
              </w:rPr>
              <w:t>промыслово-геофизические, гидрохимические и др</w:t>
            </w:r>
            <w:r>
              <w:rPr>
                <w:rFonts w:ascii="Times New Roman" w:hAnsi="Times New Roman" w:cs="Times New Roman"/>
                <w:color w:val="000000"/>
                <w:sz w:val="22"/>
                <w:szCs w:val="22"/>
              </w:rPr>
              <w:t xml:space="preserve">угие </w:t>
            </w:r>
            <w:r w:rsidRPr="00B75B39">
              <w:rPr>
                <w:rFonts w:ascii="Times New Roman" w:hAnsi="Times New Roman" w:cs="Times New Roman"/>
                <w:color w:val="000000"/>
                <w:sz w:val="22"/>
                <w:szCs w:val="22"/>
              </w:rPr>
              <w:t xml:space="preserve"> исследования в процессе разработки залежи.</w:t>
            </w:r>
          </w:p>
        </w:tc>
        <w:tc>
          <w:tcPr>
            <w:tcW w:w="1301" w:type="dxa"/>
          </w:tcPr>
          <w:p w:rsidR="00610F27" w:rsidRPr="00B75B39" w:rsidRDefault="00610F27" w:rsidP="00DB71F4">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6 дней</w:t>
            </w:r>
          </w:p>
        </w:tc>
      </w:tr>
      <w:tr w:rsidR="00610F27" w:rsidRPr="00B75B39" w:rsidTr="00A03848">
        <w:trPr>
          <w:trHeight w:val="192"/>
        </w:trPr>
        <w:tc>
          <w:tcPr>
            <w:tcW w:w="426" w:type="dxa"/>
          </w:tcPr>
          <w:p w:rsidR="00610F27" w:rsidRPr="00B75B39" w:rsidRDefault="00610F27" w:rsidP="00243476">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1.3.</w:t>
            </w:r>
          </w:p>
        </w:tc>
        <w:tc>
          <w:tcPr>
            <w:tcW w:w="5244" w:type="dxa"/>
          </w:tcPr>
          <w:p w:rsidR="00610F27" w:rsidRPr="00B75B39" w:rsidRDefault="00610F27" w:rsidP="00243476">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Ознакомление с обработкой полученных материалов на ЭВМ.</w:t>
            </w:r>
          </w:p>
        </w:tc>
        <w:tc>
          <w:tcPr>
            <w:tcW w:w="1301" w:type="dxa"/>
          </w:tcPr>
          <w:p w:rsidR="00610F27" w:rsidRPr="00B75B39" w:rsidRDefault="00610F27" w:rsidP="00243476">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3 дня</w:t>
            </w:r>
          </w:p>
        </w:tc>
      </w:tr>
      <w:tr w:rsidR="00610F27" w:rsidRPr="00B75B39" w:rsidTr="00A03848">
        <w:trPr>
          <w:trHeight w:val="226"/>
        </w:trPr>
        <w:tc>
          <w:tcPr>
            <w:tcW w:w="426" w:type="dxa"/>
          </w:tcPr>
          <w:p w:rsidR="00610F27" w:rsidRPr="00B75B39" w:rsidRDefault="00610F27" w:rsidP="00AB3632">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1.4.</w:t>
            </w:r>
          </w:p>
        </w:tc>
        <w:tc>
          <w:tcPr>
            <w:tcW w:w="5244" w:type="dxa"/>
          </w:tcPr>
          <w:p w:rsidR="00610F27" w:rsidRPr="00B75B39" w:rsidRDefault="00610F27" w:rsidP="00AB3632">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Детальное и перспективное геолого-экономическое планирование добычи нефти. Охрана недр и окружающей среды.</w:t>
            </w:r>
          </w:p>
        </w:tc>
        <w:tc>
          <w:tcPr>
            <w:tcW w:w="1301" w:type="dxa"/>
          </w:tcPr>
          <w:p w:rsidR="00610F27" w:rsidRPr="00B75B39" w:rsidRDefault="00610F27" w:rsidP="00AB3632">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2 дня</w:t>
            </w:r>
          </w:p>
        </w:tc>
      </w:tr>
      <w:tr w:rsidR="00610F27" w:rsidRPr="00B75B39" w:rsidTr="00A03848">
        <w:trPr>
          <w:trHeight w:val="499"/>
        </w:trPr>
        <w:tc>
          <w:tcPr>
            <w:tcW w:w="426" w:type="dxa"/>
          </w:tcPr>
          <w:p w:rsidR="00610F27" w:rsidRPr="00B75B39" w:rsidRDefault="00610F27"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2.</w:t>
            </w:r>
          </w:p>
        </w:tc>
        <w:tc>
          <w:tcPr>
            <w:tcW w:w="5244" w:type="dxa"/>
          </w:tcPr>
          <w:p w:rsidR="00610F27" w:rsidRPr="00B75B39" w:rsidRDefault="00610F27" w:rsidP="00610F27">
            <w:pPr>
              <w:widowControl/>
              <w:jc w:val="both"/>
              <w:rPr>
                <w:rFonts w:ascii="Times New Roman" w:hAnsi="Times New Roman" w:cs="Times New Roman"/>
                <w:b/>
                <w:bCs/>
                <w:color w:val="000000"/>
              </w:rPr>
            </w:pPr>
            <w:r w:rsidRPr="00B75B39">
              <w:rPr>
                <w:rFonts w:ascii="Times New Roman" w:hAnsi="Times New Roman" w:cs="Times New Roman"/>
                <w:color w:val="000000"/>
                <w:sz w:val="22"/>
                <w:szCs w:val="22"/>
              </w:rPr>
              <w:t xml:space="preserve">Производственная часть практики (в соответствии со спецификой деятельности </w:t>
            </w:r>
            <w:r w:rsidRPr="00B75B39">
              <w:rPr>
                <w:rFonts w:ascii="Times New Roman" w:hAnsi="Times New Roman" w:cs="Times New Roman"/>
                <w:b/>
                <w:bCs/>
                <w:color w:val="000000"/>
                <w:sz w:val="22"/>
                <w:szCs w:val="22"/>
              </w:rPr>
              <w:t>предприятия)</w:t>
            </w:r>
          </w:p>
        </w:tc>
        <w:tc>
          <w:tcPr>
            <w:tcW w:w="1301" w:type="dxa"/>
          </w:tcPr>
          <w:p w:rsidR="00610F27" w:rsidRPr="00B75B39" w:rsidRDefault="00610F27" w:rsidP="00610F27">
            <w:pPr>
              <w:widowControl/>
              <w:jc w:val="both"/>
              <w:rPr>
                <w:rFonts w:ascii="Times New Roman" w:hAnsi="Times New Roman" w:cs="Times New Roman"/>
                <w:color w:val="000000"/>
              </w:rPr>
            </w:pPr>
            <w:r w:rsidRPr="00B75B39">
              <w:rPr>
                <w:rFonts w:ascii="Times New Roman" w:hAnsi="Times New Roman" w:cs="Times New Roman"/>
                <w:color w:val="000000"/>
                <w:sz w:val="22"/>
                <w:szCs w:val="22"/>
              </w:rPr>
              <w:t>6 недель</w:t>
            </w:r>
          </w:p>
        </w:tc>
      </w:tr>
      <w:tr w:rsidR="00610F27" w:rsidRPr="00B75B39" w:rsidTr="00A03848">
        <w:trPr>
          <w:trHeight w:val="499"/>
        </w:trPr>
        <w:tc>
          <w:tcPr>
            <w:tcW w:w="426" w:type="dxa"/>
          </w:tcPr>
          <w:p w:rsidR="00610F27" w:rsidRPr="00B75B39" w:rsidRDefault="00610F27" w:rsidP="00610F27">
            <w:pPr>
              <w:widowControl/>
              <w:jc w:val="both"/>
              <w:rPr>
                <w:rFonts w:ascii="Times New Roman" w:hAnsi="Times New Roman" w:cs="Times New Roman"/>
                <w:color w:val="000000"/>
              </w:rPr>
            </w:pPr>
            <w:r>
              <w:rPr>
                <w:rFonts w:ascii="Times New Roman" w:hAnsi="Times New Roman" w:cs="Times New Roman"/>
                <w:color w:val="000000"/>
                <w:sz w:val="22"/>
                <w:szCs w:val="22"/>
              </w:rPr>
              <w:t>3.</w:t>
            </w:r>
          </w:p>
        </w:tc>
        <w:tc>
          <w:tcPr>
            <w:tcW w:w="5244" w:type="dxa"/>
          </w:tcPr>
          <w:p w:rsidR="00610F27" w:rsidRPr="00B75B39" w:rsidRDefault="00610F27" w:rsidP="00610F27">
            <w:pPr>
              <w:widowControl/>
              <w:jc w:val="both"/>
              <w:rPr>
                <w:rFonts w:ascii="Times New Roman" w:hAnsi="Times New Roman" w:cs="Times New Roman"/>
                <w:color w:val="000000"/>
              </w:rPr>
            </w:pPr>
            <w:r w:rsidRPr="00B75B39">
              <w:rPr>
                <w:rFonts w:ascii="Times New Roman" w:hAnsi="Times New Roman" w:cs="Times New Roman"/>
                <w:color w:val="000000"/>
              </w:rPr>
              <w:t>Научно-исследовательская работа (в соответствии с</w:t>
            </w:r>
            <w:r w:rsidR="00A50AC9" w:rsidRPr="00B75B39">
              <w:rPr>
                <w:rFonts w:ascii="Times New Roman" w:hAnsi="Times New Roman" w:cs="Times New Roman"/>
                <w:color w:val="000000"/>
              </w:rPr>
              <w:t xml:space="preserve"> индивидуальным заданием по практике).</w:t>
            </w:r>
          </w:p>
        </w:tc>
        <w:tc>
          <w:tcPr>
            <w:tcW w:w="1301" w:type="dxa"/>
          </w:tcPr>
          <w:p w:rsidR="00610F27" w:rsidRPr="00B75B39" w:rsidRDefault="00610F27" w:rsidP="00610F27">
            <w:pPr>
              <w:widowControl/>
              <w:jc w:val="both"/>
              <w:rPr>
                <w:rFonts w:ascii="Times New Roman" w:hAnsi="Times New Roman" w:cs="Times New Roman"/>
                <w:color w:val="000000"/>
              </w:rPr>
            </w:pPr>
            <w:r w:rsidRPr="00B75B39">
              <w:rPr>
                <w:rFonts w:ascii="Times New Roman" w:hAnsi="Times New Roman" w:cs="Times New Roman"/>
                <w:color w:val="000000"/>
              </w:rPr>
              <w:t>постоянно</w:t>
            </w:r>
          </w:p>
        </w:tc>
      </w:tr>
    </w:tbl>
    <w:p w:rsidR="00A50AC9" w:rsidRDefault="00A50AC9" w:rsidP="00610F27">
      <w:pPr>
        <w:widowControl/>
        <w:jc w:val="both"/>
        <w:rPr>
          <w:rFonts w:ascii="Times New Roman" w:hAnsi="Times New Roman" w:cs="Times New Roman"/>
          <w:color w:val="000000"/>
        </w:rPr>
      </w:pPr>
    </w:p>
    <w:p w:rsidR="00B75B39" w:rsidRPr="00B75B39" w:rsidRDefault="00B75B39" w:rsidP="00A03848">
      <w:pPr>
        <w:widowControl/>
        <w:ind w:firstLine="720"/>
        <w:jc w:val="both"/>
        <w:rPr>
          <w:rFonts w:ascii="Times New Roman" w:hAnsi="Times New Roman" w:cs="Times New Roman"/>
          <w:color w:val="000000"/>
        </w:rPr>
      </w:pPr>
      <w:r w:rsidRPr="00B75B39">
        <w:rPr>
          <w:rFonts w:ascii="Times New Roman" w:hAnsi="Times New Roman" w:cs="Times New Roman"/>
          <w:color w:val="000000"/>
        </w:rPr>
        <w:t>Желательно, чтобы пред</w:t>
      </w:r>
      <w:r w:rsidR="00A50AC9">
        <w:rPr>
          <w:rFonts w:ascii="Times New Roman" w:hAnsi="Times New Roman" w:cs="Times New Roman"/>
          <w:color w:val="000000"/>
        </w:rPr>
        <w:t xml:space="preserve">квалификационная </w:t>
      </w:r>
      <w:r w:rsidRPr="00B75B39">
        <w:rPr>
          <w:rFonts w:ascii="Times New Roman" w:hAnsi="Times New Roman" w:cs="Times New Roman"/>
          <w:color w:val="000000"/>
        </w:rPr>
        <w:t>практика каждого студента совмещалась с работой на рабочем месте геологической службы нефтедобывающего предприятия, экспедиции или научно-исследовательских организаций. При прохождения практики студент должен уделять большое внимание самостоятельной работе: осмысливанию личных наблюдений, систематизации и обобщению накапливаемой информации и фактического материала по теме полученного задания.</w:t>
      </w:r>
    </w:p>
    <w:p w:rsidR="00A50AC9" w:rsidRDefault="00A50AC9" w:rsidP="00610F27">
      <w:pPr>
        <w:widowControl/>
        <w:jc w:val="both"/>
        <w:rPr>
          <w:rFonts w:ascii="Times New Roman" w:hAnsi="Times New Roman" w:cs="Times New Roman"/>
          <w:color w:val="000000"/>
        </w:rPr>
      </w:pPr>
    </w:p>
    <w:p w:rsidR="00B75B39" w:rsidRPr="00B75B39" w:rsidRDefault="00B75B39" w:rsidP="00A50AC9">
      <w:pPr>
        <w:widowControl/>
        <w:jc w:val="center"/>
        <w:rPr>
          <w:rFonts w:ascii="Times New Roman" w:hAnsi="Times New Roman" w:cs="Times New Roman"/>
          <w:color w:val="000000"/>
        </w:rPr>
      </w:pPr>
      <w:r w:rsidRPr="00B75B39">
        <w:rPr>
          <w:rFonts w:ascii="Times New Roman" w:hAnsi="Times New Roman" w:cs="Times New Roman"/>
          <w:color w:val="000000"/>
        </w:rPr>
        <w:lastRenderedPageBreak/>
        <w:t>2. ЦЕЛЬ И ЗАДАЧИ ПРЕ</w:t>
      </w:r>
      <w:r w:rsidR="00A50AC9" w:rsidRPr="00B75B39">
        <w:rPr>
          <w:rFonts w:ascii="Times New Roman" w:hAnsi="Times New Roman" w:cs="Times New Roman"/>
          <w:color w:val="000000"/>
        </w:rPr>
        <w:t>Д</w:t>
      </w:r>
      <w:r w:rsidR="00A50AC9">
        <w:rPr>
          <w:rFonts w:ascii="Times New Roman" w:hAnsi="Times New Roman" w:cs="Times New Roman"/>
          <w:color w:val="000000"/>
        </w:rPr>
        <w:t xml:space="preserve">КВАЛИФИКАЦИОННОЙ </w:t>
      </w:r>
      <w:r w:rsidRPr="00B75B39">
        <w:rPr>
          <w:rFonts w:ascii="Times New Roman" w:hAnsi="Times New Roman" w:cs="Times New Roman"/>
          <w:color w:val="000000"/>
        </w:rPr>
        <w:t xml:space="preserve"> ПРОИЗВОДСТВЕННОЙ</w:t>
      </w:r>
    </w:p>
    <w:p w:rsidR="00B75B39" w:rsidRPr="00B75B39" w:rsidRDefault="00B75B39" w:rsidP="00A50AC9">
      <w:pPr>
        <w:widowControl/>
        <w:jc w:val="center"/>
        <w:rPr>
          <w:rFonts w:ascii="Times New Roman" w:hAnsi="Times New Roman" w:cs="Times New Roman"/>
          <w:color w:val="000000"/>
        </w:rPr>
      </w:pPr>
      <w:r w:rsidRPr="00B75B39">
        <w:rPr>
          <w:rFonts w:ascii="Times New Roman" w:hAnsi="Times New Roman" w:cs="Times New Roman"/>
          <w:color w:val="000000"/>
        </w:rPr>
        <w:t>ПРАКТИКИ</w:t>
      </w:r>
    </w:p>
    <w:p w:rsidR="00B75B39" w:rsidRPr="00B75B39" w:rsidRDefault="00B75B39" w:rsidP="00A50AC9">
      <w:pPr>
        <w:widowControl/>
        <w:ind w:firstLine="720"/>
        <w:jc w:val="both"/>
        <w:rPr>
          <w:rFonts w:ascii="Times New Roman" w:hAnsi="Times New Roman" w:cs="Times New Roman"/>
          <w:color w:val="000000"/>
        </w:rPr>
      </w:pPr>
      <w:r w:rsidRPr="00B75B39">
        <w:rPr>
          <w:rFonts w:ascii="Times New Roman" w:hAnsi="Times New Roman" w:cs="Times New Roman"/>
          <w:color w:val="000000"/>
        </w:rPr>
        <w:t>Пред</w:t>
      </w:r>
      <w:r w:rsidR="00A50AC9">
        <w:rPr>
          <w:rFonts w:ascii="Times New Roman" w:hAnsi="Times New Roman" w:cs="Times New Roman"/>
          <w:color w:val="000000"/>
        </w:rPr>
        <w:t xml:space="preserve">квалификационная и </w:t>
      </w:r>
      <w:r w:rsidRPr="00B75B39">
        <w:rPr>
          <w:rFonts w:ascii="Times New Roman" w:hAnsi="Times New Roman" w:cs="Times New Roman"/>
          <w:color w:val="000000"/>
        </w:rPr>
        <w:t>производственная практика студентов является составной частью учебного процесса и одним из важнейших этапов подготовки специалистов в условиях практической деятельности.</w:t>
      </w:r>
    </w:p>
    <w:p w:rsidR="00B75B39" w:rsidRPr="00B75B39" w:rsidRDefault="00B75B39" w:rsidP="00A50AC9">
      <w:pPr>
        <w:widowControl/>
        <w:ind w:firstLine="720"/>
        <w:jc w:val="both"/>
        <w:rPr>
          <w:rFonts w:ascii="Times New Roman" w:hAnsi="Times New Roman" w:cs="Times New Roman"/>
          <w:color w:val="000000"/>
        </w:rPr>
      </w:pPr>
      <w:r w:rsidRPr="00B75B39">
        <w:rPr>
          <w:rFonts w:ascii="Times New Roman" w:hAnsi="Times New Roman" w:cs="Times New Roman"/>
          <w:color w:val="000000"/>
        </w:rPr>
        <w:t>Целью пред</w:t>
      </w:r>
      <w:r w:rsidR="00A50AC9">
        <w:rPr>
          <w:rFonts w:ascii="Times New Roman" w:hAnsi="Times New Roman" w:cs="Times New Roman"/>
          <w:color w:val="000000"/>
        </w:rPr>
        <w:t>квалификационной</w:t>
      </w:r>
      <w:r w:rsidRPr="00B75B39">
        <w:rPr>
          <w:rFonts w:ascii="Times New Roman" w:hAnsi="Times New Roman" w:cs="Times New Roman"/>
          <w:color w:val="000000"/>
        </w:rPr>
        <w:t xml:space="preserve"> практики является овладение студентами профессиональными навыками, основами организаторской и воспитательной работы в трудовых коллективах. Это определяет следующие задачи практики:</w:t>
      </w:r>
    </w:p>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а) систематизация, закрепление и углубление полученных теоретических знаний в области нефтепромысловой геологии, освоение новых технологических процессов интенсификации разработки;</w:t>
      </w:r>
    </w:p>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б) приобретение практических навыков выполнения самостоятельной работы геолога в условиях современного производства: нефтедобывающих предприятий, экспедиции или научно-исследовательских учреждениях;</w:t>
      </w:r>
    </w:p>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в) овладение методикой геолого-промысловых, гидродинамических, промыслово-геофизических и др. исследований в период подготовки месторождения к разработке и в процессе самой разработки;</w:t>
      </w:r>
    </w:p>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г) воспитание бережного отношения к природным богатствам недр и к окружающей среде, ознакомление с экологически более чистыми технологическими процессами;</w:t>
      </w:r>
    </w:p>
    <w:p w:rsidR="00B75B39" w:rsidRP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д) сбор фактического геолого-промыслового материала для составления дипломного проекта;</w:t>
      </w:r>
    </w:p>
    <w:p w:rsidR="00B75B39" w:rsidRDefault="00B75B39" w:rsidP="00610F27">
      <w:pPr>
        <w:widowControl/>
        <w:jc w:val="both"/>
        <w:rPr>
          <w:rFonts w:ascii="Times New Roman" w:hAnsi="Times New Roman" w:cs="Times New Roman"/>
          <w:color w:val="000000"/>
        </w:rPr>
      </w:pPr>
      <w:r w:rsidRPr="00B75B39">
        <w:rPr>
          <w:rFonts w:ascii="Times New Roman" w:hAnsi="Times New Roman" w:cs="Times New Roman"/>
          <w:color w:val="000000"/>
        </w:rPr>
        <w:t>е) получение навыков самостоятельной творческой научной обработки собранного материала и личных наблюдений, необходимых для последующего дипломного проектирования.</w:t>
      </w:r>
    </w:p>
    <w:p w:rsidR="00802F34" w:rsidRDefault="00802F34" w:rsidP="00802F34">
      <w:pPr>
        <w:pStyle w:val="a5"/>
        <w:jc w:val="both"/>
        <w:rPr>
          <w:rFonts w:ascii="Times New Roman" w:hAnsi="Times New Roman" w:cs="Times New Roman"/>
        </w:rPr>
      </w:pPr>
    </w:p>
    <w:p w:rsidR="00802F34" w:rsidRPr="00802F34" w:rsidRDefault="00802F34" w:rsidP="00802F34">
      <w:pPr>
        <w:pStyle w:val="a5"/>
        <w:jc w:val="center"/>
        <w:rPr>
          <w:rFonts w:ascii="Times New Roman" w:hAnsi="Times New Roman" w:cs="Times New Roman"/>
        </w:rPr>
      </w:pPr>
      <w:r w:rsidRPr="00802F34">
        <w:rPr>
          <w:rFonts w:ascii="Times New Roman" w:hAnsi="Times New Roman" w:cs="Times New Roman"/>
        </w:rPr>
        <w:t>3. ТЕМАТИКА ТИПОВЫХ ЗАДАНИЙ ПО ТЕХНОЛОГИЧЕСКОЙ ПРЕД</w:t>
      </w:r>
      <w:r>
        <w:rPr>
          <w:rFonts w:ascii="Times New Roman" w:hAnsi="Times New Roman" w:cs="Times New Roman"/>
        </w:rPr>
        <w:t xml:space="preserve">КВАЛИФИКАЦИОННОЙ </w:t>
      </w:r>
      <w:r w:rsidRPr="00802F34">
        <w:rPr>
          <w:rFonts w:ascii="Times New Roman" w:hAnsi="Times New Roman" w:cs="Times New Roman"/>
        </w:rPr>
        <w:t xml:space="preserve"> ПРАКТИКЕ</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 xml:space="preserve">Задание по преддипломной практике должно </w:t>
      </w:r>
      <w:r w:rsidRPr="00802F34">
        <w:rPr>
          <w:rFonts w:ascii="Times New Roman" w:hAnsi="Times New Roman" w:cs="Times New Roman"/>
        </w:rPr>
        <w:lastRenderedPageBreak/>
        <w:t>соответствовать теме дипломного проекта. Тематика заданий должна быть актуальной, направленной на решение конкретной задачи или комплекса задач, связанных с рациональной промышленной доразведкой и разработкой нефтяных или газовых месторождений (залежей).</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Для обеспечения более успешного и целенаправленного прохождения преддипломной практики, сбора фактического материала на заседании кафедры предварительно определяется тема дипломного проекта каждого студента перед его отъездом на практику и назначается руководитель от кафедры.</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Тематику дипломных проектов, а соответственно и заданий по преддипломной практике следует формулировать с учетом реальных заказов и запросов производства.</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В качестве типовых заданий, имеющих практический интерес, могут быть рекомендованы следующие.</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 Проект промышленной доразведки месторождений нефти (газа).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xml:space="preserve">2. Проект пробной эксплуатации месторождения или его опытного </w:t>
      </w:r>
      <w:r w:rsidR="00A03848">
        <w:rPr>
          <w:rFonts w:ascii="Times New Roman" w:hAnsi="Times New Roman" w:cs="Times New Roman"/>
        </w:rPr>
        <w:t xml:space="preserve">участка.        </w:t>
      </w:r>
    </w:p>
    <w:p w:rsidR="00802F34" w:rsidRPr="00A03848" w:rsidRDefault="00802F34" w:rsidP="00802F34">
      <w:pPr>
        <w:pStyle w:val="a5"/>
        <w:jc w:val="both"/>
        <w:rPr>
          <w:rFonts w:ascii="Times New Roman" w:hAnsi="Times New Roman" w:cs="Times New Roman"/>
          <w:i/>
          <w:iCs/>
        </w:rPr>
      </w:pPr>
      <w:r w:rsidRPr="00802F34">
        <w:rPr>
          <w:rFonts w:ascii="Times New Roman" w:hAnsi="Times New Roman" w:cs="Times New Roman"/>
        </w:rPr>
        <w:t xml:space="preserve">3. Анализ изменения толщин клиноформ в связи с поисками залежей в пласте. </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4. Особенности геологического строения залежей нефти в связи с подсчетом запасов нефти и газа.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5. Оценка точности построения карты эффективных толщин для целей подсчета запасов нефти и газа.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6. Ан</w:t>
      </w:r>
      <w:r w:rsidR="00A03848">
        <w:rPr>
          <w:rFonts w:ascii="Times New Roman" w:hAnsi="Times New Roman" w:cs="Times New Roman"/>
        </w:rPr>
        <w:t>ализ геологической неоднородности</w:t>
      </w:r>
      <w:r w:rsidRPr="00802F34">
        <w:rPr>
          <w:rFonts w:ascii="Times New Roman" w:hAnsi="Times New Roman" w:cs="Times New Roman"/>
        </w:rPr>
        <w:t xml:space="preserve"> пласта с целью совершенствования системы разработки.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7. Геолого-промысловое обоснование выделения эксплуатационных объектов.</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8. Обоснование подсчетных параметров пласта.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9. Геолого-промысловый анализ пробной эксплуатации залежи или её участка.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10. Геолого-промысловый анализ состояния разработки месторождения (залежи) нефти или газа.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11. Геолого-промысловый анализ эффективности системы заводнения и мероприятия п</w:t>
      </w:r>
      <w:r>
        <w:rPr>
          <w:rFonts w:ascii="Times New Roman" w:hAnsi="Times New Roman" w:cs="Times New Roman"/>
        </w:rPr>
        <w:t>о</w:t>
      </w:r>
      <w:r w:rsidRPr="00802F34">
        <w:rPr>
          <w:rFonts w:ascii="Times New Roman" w:hAnsi="Times New Roman" w:cs="Times New Roman"/>
        </w:rPr>
        <w:t xml:space="preserve"> её повышению.</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lastRenderedPageBreak/>
        <w:t>12. Геолого-промысловое обоснование применения методов интенсификации разработки и повышения нефтеотдачи на месторождении или его части.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13. Анализ и оценка эффективности применения методов повышения доли извлечения нефти из пласта.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xml:space="preserve">14. Анализ распределения </w:t>
      </w:r>
      <w:r>
        <w:rPr>
          <w:rFonts w:ascii="Times New Roman" w:hAnsi="Times New Roman" w:cs="Times New Roman"/>
        </w:rPr>
        <w:t>н</w:t>
      </w:r>
      <w:r w:rsidRPr="00802F34">
        <w:rPr>
          <w:rFonts w:ascii="Times New Roman" w:hAnsi="Times New Roman" w:cs="Times New Roman"/>
        </w:rPr>
        <w:t>ево</w:t>
      </w:r>
      <w:r>
        <w:rPr>
          <w:rFonts w:ascii="Times New Roman" w:hAnsi="Times New Roman" w:cs="Times New Roman"/>
        </w:rPr>
        <w:t>в</w:t>
      </w:r>
      <w:r w:rsidRPr="00802F34">
        <w:rPr>
          <w:rFonts w:ascii="Times New Roman" w:hAnsi="Times New Roman" w:cs="Times New Roman"/>
        </w:rPr>
        <w:t>л</w:t>
      </w:r>
      <w:r>
        <w:rPr>
          <w:rFonts w:ascii="Times New Roman" w:hAnsi="Times New Roman" w:cs="Times New Roman"/>
        </w:rPr>
        <w:t>е</w:t>
      </w:r>
      <w:r w:rsidRPr="00802F34">
        <w:rPr>
          <w:rFonts w:ascii="Times New Roman" w:hAnsi="Times New Roman" w:cs="Times New Roman"/>
        </w:rPr>
        <w:t>каемых в разработку запасов с целью повышения эффективности системы разработки.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15. Геологические построения (схем детальной корреляции, структурных</w:t>
      </w:r>
    </w:p>
    <w:p w:rsidR="00802F34" w:rsidRPr="00802F34" w:rsidRDefault="00802F34" w:rsidP="00802F34">
      <w:pPr>
        <w:pStyle w:val="a5"/>
        <w:jc w:val="both"/>
        <w:rPr>
          <w:rFonts w:ascii="Times New Roman" w:hAnsi="Times New Roman" w:cs="Times New Roman"/>
          <w:vertAlign w:val="subscript"/>
        </w:rPr>
      </w:pPr>
      <w:r w:rsidRPr="00802F34">
        <w:rPr>
          <w:rFonts w:ascii="Times New Roman" w:hAnsi="Times New Roman" w:cs="Times New Roman"/>
        </w:rPr>
        <w:t>карт и контуров нефтеносности, карт мощностей и неоднородности пласта) с применением ЭВМ.</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16. Автоматизированный подсчет запасов нефти месторождения (залежи).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17. Создание алгоритмов и программ обработки на ЭВМ результатов геолого-промысловых</w:t>
      </w:r>
      <w:r>
        <w:rPr>
          <w:rFonts w:ascii="Times New Roman" w:hAnsi="Times New Roman" w:cs="Times New Roman"/>
        </w:rPr>
        <w:t xml:space="preserve"> </w:t>
      </w:r>
      <w:r w:rsidRPr="00802F34">
        <w:rPr>
          <w:rFonts w:ascii="Times New Roman" w:hAnsi="Times New Roman" w:cs="Times New Roman"/>
        </w:rPr>
        <w:t>исследований.</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18. Изучение зависимости фильтрационно-емкостных свойств коллекторов пласта от их гранулометрического состава.</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19. Построение трехмерной геологической модели.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20. Обоснование методов воздействия на пласт на основе дискретно-непрерывных моделей.</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 xml:space="preserve">Тема </w:t>
      </w:r>
      <w:r>
        <w:rPr>
          <w:rFonts w:ascii="Times New Roman" w:hAnsi="Times New Roman" w:cs="Times New Roman"/>
        </w:rPr>
        <w:t xml:space="preserve">предквалификационной работы </w:t>
      </w:r>
      <w:r w:rsidRPr="00802F34">
        <w:rPr>
          <w:rFonts w:ascii="Times New Roman" w:hAnsi="Times New Roman" w:cs="Times New Roman"/>
        </w:rPr>
        <w:t>каждому студенту утверждается приказом по институту.</w:t>
      </w:r>
    </w:p>
    <w:p w:rsidR="00802F34" w:rsidRDefault="00802F34" w:rsidP="00802F34">
      <w:pPr>
        <w:pStyle w:val="a5"/>
        <w:jc w:val="both"/>
        <w:rPr>
          <w:rFonts w:ascii="Times New Roman" w:hAnsi="Times New Roman" w:cs="Times New Roman"/>
        </w:rPr>
      </w:pPr>
    </w:p>
    <w:p w:rsidR="00802F34" w:rsidRPr="00802F34" w:rsidRDefault="00802F34" w:rsidP="00802F34">
      <w:pPr>
        <w:pStyle w:val="a5"/>
        <w:jc w:val="center"/>
        <w:rPr>
          <w:rFonts w:ascii="Times New Roman" w:hAnsi="Times New Roman" w:cs="Times New Roman"/>
        </w:rPr>
      </w:pPr>
      <w:r w:rsidRPr="00802F34">
        <w:rPr>
          <w:rFonts w:ascii="Times New Roman" w:hAnsi="Times New Roman" w:cs="Times New Roman"/>
        </w:rPr>
        <w:t>4. ОРГАНИЗАЦИЯ И СОДЕРЖАНИЕ ПРАКТИКИ</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Пред</w:t>
      </w:r>
      <w:r>
        <w:rPr>
          <w:rFonts w:ascii="Times New Roman" w:hAnsi="Times New Roman" w:cs="Times New Roman"/>
        </w:rPr>
        <w:t>квалификационная</w:t>
      </w:r>
      <w:r w:rsidRPr="00802F34">
        <w:rPr>
          <w:rFonts w:ascii="Times New Roman" w:hAnsi="Times New Roman" w:cs="Times New Roman"/>
        </w:rPr>
        <w:t xml:space="preserve"> технологическая практика проводится по возможности в разных нефтегазодобывающих районах страны, характеризующихся различным геологическим строением нефтяных и газовых месторождений, и благоприятных для ознакомления с современными методами их разработки и бурения скважин. Перед выездом на практику студент обязан получить от кафедры примерную тему его будущей дипломной работы, методические указания по сбору фактического геолого-промыслового материала, дневник производственной практики, путевку и командировочное удостоверение.</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 xml:space="preserve">В целях лучшей подготовки к практике и её целенаправленности, кафедра намечает примерный перечень тем </w:t>
      </w:r>
      <w:r w:rsidRPr="00802F34">
        <w:rPr>
          <w:rFonts w:ascii="Times New Roman" w:hAnsi="Times New Roman" w:cs="Times New Roman"/>
        </w:rPr>
        <w:lastRenderedPageBreak/>
        <w:t>для дипломного проектирования, обсуждает их на своем заседании, определяет каждому студенту тему и руководителя. Руководитель от кафедры оказывает помощь студенту в составлении календарного графика на период практики; проводит консультации, рекомендует необходимую основную литературу и фондовые работы, проверяет выполнение программы практики.</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Перед отъездом на практику студент должен встретиться со своим руководителем, получить индивидуальное задание и примерную тему дипломного проекта, обсудить с ним примерное содержание своей работы, основные вопросы исследовательской главы, собрать и изучить рекомендуемую справочную и техническую литературу, получить необходимую консультацию.</w:t>
      </w:r>
    </w:p>
    <w:p w:rsidR="00802F34" w:rsidRPr="00802F34" w:rsidRDefault="00802F34" w:rsidP="00802F34">
      <w:pPr>
        <w:pStyle w:val="a5"/>
        <w:ind w:firstLine="720"/>
        <w:jc w:val="both"/>
        <w:rPr>
          <w:rFonts w:ascii="Times New Roman" w:hAnsi="Times New Roman" w:cs="Times New Roman"/>
        </w:rPr>
      </w:pPr>
      <w:r w:rsidRPr="00802F34">
        <w:rPr>
          <w:rFonts w:ascii="Times New Roman" w:hAnsi="Times New Roman" w:cs="Times New Roman"/>
        </w:rPr>
        <w:t>Руководитель от предприятия в соответствии с календарным графиком практики знакомит студента с основными вопросами деятельности геологической службы подразделений, нефтедобывающего предприятия:</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геологическое обоснование проводки, вскрытия и опробование скважины; методы изучения её разреза, характера насыщения пластов;</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геологические основы проектирования, контроля и регулирования разработки залежи;</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детальное и перспективное планирование добычи нефти в НГДУ;</w:t>
      </w:r>
    </w:p>
    <w:p w:rsidR="00802F34" w:rsidRPr="00802F34" w:rsidRDefault="00802F34" w:rsidP="00802F34">
      <w:pPr>
        <w:pStyle w:val="a5"/>
        <w:jc w:val="both"/>
        <w:rPr>
          <w:rFonts w:ascii="Times New Roman" w:hAnsi="Times New Roman" w:cs="Times New Roman"/>
        </w:rPr>
      </w:pPr>
      <w:r w:rsidRPr="00802F34">
        <w:rPr>
          <w:rFonts w:ascii="Times New Roman" w:hAnsi="Times New Roman" w:cs="Times New Roman"/>
        </w:rPr>
        <w:t>- вопросы охраны недр и окружающей среды.</w:t>
      </w:r>
    </w:p>
    <w:p w:rsidR="002770B6" w:rsidRPr="002770B6" w:rsidRDefault="00802F34" w:rsidP="002770B6">
      <w:pPr>
        <w:pStyle w:val="a5"/>
        <w:jc w:val="both"/>
        <w:rPr>
          <w:rFonts w:ascii="Times New Roman" w:hAnsi="Times New Roman" w:cs="Times New Roman"/>
        </w:rPr>
      </w:pPr>
      <w:r w:rsidRPr="00802F34">
        <w:rPr>
          <w:rFonts w:ascii="Times New Roman" w:hAnsi="Times New Roman" w:cs="Times New Roman"/>
        </w:rPr>
        <w:t>В период прохождения практики студент обязан соблюдать трудовую</w:t>
      </w:r>
      <w:r w:rsidR="002770B6">
        <w:rPr>
          <w:rFonts w:ascii="Times New Roman" w:hAnsi="Times New Roman" w:cs="Times New Roman"/>
        </w:rPr>
        <w:t xml:space="preserve"> </w:t>
      </w:r>
      <w:r w:rsidR="002770B6" w:rsidRPr="002770B6">
        <w:rPr>
          <w:rFonts w:ascii="Times New Roman" w:hAnsi="Times New Roman" w:cs="Times New Roman"/>
        </w:rPr>
        <w:t>дисциплину, правила техники безопасности, охраны природы и внутреннего распорядка предприятия, добросовестно относиться к выполняемой работе, принимать активное участие в жизни предприятия.</w:t>
      </w:r>
    </w:p>
    <w:p w:rsidR="002770B6" w:rsidRPr="002770B6" w:rsidRDefault="002770B6" w:rsidP="002770B6">
      <w:pPr>
        <w:pStyle w:val="a5"/>
        <w:ind w:firstLine="720"/>
        <w:jc w:val="both"/>
        <w:rPr>
          <w:rFonts w:ascii="Times New Roman" w:hAnsi="Times New Roman" w:cs="Times New Roman"/>
        </w:rPr>
      </w:pPr>
      <w:r w:rsidRPr="002770B6">
        <w:rPr>
          <w:rFonts w:ascii="Times New Roman" w:hAnsi="Times New Roman" w:cs="Times New Roman"/>
        </w:rPr>
        <w:t>Прохождение пред</w:t>
      </w:r>
      <w:r>
        <w:rPr>
          <w:rFonts w:ascii="Times New Roman" w:hAnsi="Times New Roman" w:cs="Times New Roman"/>
        </w:rPr>
        <w:t xml:space="preserve">квалификационной </w:t>
      </w:r>
      <w:r w:rsidRPr="002770B6">
        <w:rPr>
          <w:rFonts w:ascii="Times New Roman" w:hAnsi="Times New Roman" w:cs="Times New Roman"/>
        </w:rPr>
        <w:t>практики можно подразделить на три этапа: а) подготовительный; б) период работы на производстве; в) этап предварительной обработки материалов и составление отчета о практике.</w:t>
      </w:r>
    </w:p>
    <w:p w:rsidR="002770B6" w:rsidRPr="002770B6" w:rsidRDefault="002770B6" w:rsidP="002770B6">
      <w:pPr>
        <w:pStyle w:val="a5"/>
        <w:ind w:firstLine="720"/>
        <w:jc w:val="both"/>
        <w:rPr>
          <w:rFonts w:ascii="Times New Roman" w:hAnsi="Times New Roman" w:cs="Times New Roman"/>
        </w:rPr>
      </w:pPr>
      <w:r w:rsidRPr="002770B6">
        <w:rPr>
          <w:rFonts w:ascii="Times New Roman" w:hAnsi="Times New Roman" w:cs="Times New Roman"/>
        </w:rPr>
        <w:t>Подготовительный этап предшествует выезду студента непосредственно на место прохождения практики. Перед выездом студент должен ознакомиться с основными литературными и фондовыми материалами по геологии и нефтегазоносно</w:t>
      </w:r>
      <w:r w:rsidR="006371F3">
        <w:rPr>
          <w:rFonts w:ascii="Times New Roman" w:hAnsi="Times New Roman" w:cs="Times New Roman"/>
        </w:rPr>
        <w:t>сти</w:t>
      </w:r>
      <w:r w:rsidRPr="002770B6">
        <w:rPr>
          <w:rFonts w:ascii="Times New Roman" w:hAnsi="Times New Roman" w:cs="Times New Roman"/>
        </w:rPr>
        <w:t xml:space="preserve"> района </w:t>
      </w:r>
      <w:r w:rsidRPr="002770B6">
        <w:rPr>
          <w:rFonts w:ascii="Times New Roman" w:hAnsi="Times New Roman" w:cs="Times New Roman"/>
        </w:rPr>
        <w:lastRenderedPageBreak/>
        <w:t>практики, составить список имеющейся опубликованной и фондовой литературы. Вместе с руководителем уточняется и конкретизируется задание по практике.</w:t>
      </w:r>
    </w:p>
    <w:p w:rsidR="002770B6" w:rsidRPr="002770B6" w:rsidRDefault="002770B6" w:rsidP="002770B6">
      <w:pPr>
        <w:pStyle w:val="a5"/>
        <w:ind w:firstLine="720"/>
        <w:jc w:val="both"/>
        <w:rPr>
          <w:rFonts w:ascii="Times New Roman" w:hAnsi="Times New Roman" w:cs="Times New Roman"/>
        </w:rPr>
      </w:pPr>
      <w:r w:rsidRPr="002770B6">
        <w:rPr>
          <w:rFonts w:ascii="Times New Roman" w:hAnsi="Times New Roman" w:cs="Times New Roman"/>
        </w:rPr>
        <w:t xml:space="preserve">В </w:t>
      </w:r>
      <w:r w:rsidR="006371F3">
        <w:rPr>
          <w:rFonts w:ascii="Times New Roman" w:hAnsi="Times New Roman" w:cs="Times New Roman"/>
        </w:rPr>
        <w:t>п</w:t>
      </w:r>
      <w:r w:rsidRPr="002770B6">
        <w:rPr>
          <w:rFonts w:ascii="Times New Roman" w:hAnsi="Times New Roman" w:cs="Times New Roman"/>
        </w:rPr>
        <w:t>ериод работы непосредственно на производстве студент, выполняя работу в соответствии с занимаемой должностью, в зависимости от конкретных условий, должен ознакомиться с основными видами работ: процессом бурения и геологическими наблюдениями при этом, спуском и цементажем эксплуатационной колонны, промыслово-геофизиче</w:t>
      </w:r>
      <w:r w:rsidR="006371F3">
        <w:rPr>
          <w:rFonts w:ascii="Times New Roman" w:hAnsi="Times New Roman" w:cs="Times New Roman"/>
        </w:rPr>
        <w:t>с</w:t>
      </w:r>
      <w:r w:rsidRPr="002770B6">
        <w:rPr>
          <w:rFonts w:ascii="Times New Roman" w:hAnsi="Times New Roman" w:cs="Times New Roman"/>
        </w:rPr>
        <w:t>кими и прострелочными работами, освоением скважины, проведением геолого-промысловых и гидродинамических исследований в эксплуатационных и нагнетательных скважинах, внедряемыми методами повышения эффективности использования недр. В период прохождения практики студент должен вести дневник с описанием выполняемых работ.</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В этап предварительной обработки материалов и составления отчета о практике по возвращении с неё студент систематизирует, обрабатывает, анализирует и обобщает материал в объеме, необходимом для составления отчета о преддипломной практике, выполняет минимум графических приложений для иллюстрации. Особое внимание уделяется обработке материалов специальной исследовательской главы и личных наблюдений.</w:t>
      </w:r>
    </w:p>
    <w:p w:rsidR="006371F3" w:rsidRDefault="006371F3" w:rsidP="006371F3">
      <w:pPr>
        <w:pStyle w:val="a5"/>
        <w:jc w:val="center"/>
        <w:rPr>
          <w:rFonts w:ascii="Times New Roman" w:hAnsi="Times New Roman" w:cs="Times New Roman"/>
        </w:rPr>
      </w:pPr>
    </w:p>
    <w:p w:rsidR="002770B6" w:rsidRPr="002770B6" w:rsidRDefault="002770B6" w:rsidP="006371F3">
      <w:pPr>
        <w:pStyle w:val="a5"/>
        <w:jc w:val="center"/>
        <w:rPr>
          <w:rFonts w:ascii="Times New Roman" w:hAnsi="Times New Roman" w:cs="Times New Roman"/>
        </w:rPr>
      </w:pPr>
      <w:r w:rsidRPr="002770B6">
        <w:rPr>
          <w:rFonts w:ascii="Times New Roman" w:hAnsi="Times New Roman" w:cs="Times New Roman"/>
        </w:rPr>
        <w:t>5. СБОР ФАКТИЧЕСКОГО МАТЕРИАЛА</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В период пред</w:t>
      </w:r>
      <w:r w:rsidR="006371F3">
        <w:rPr>
          <w:rFonts w:ascii="Times New Roman" w:hAnsi="Times New Roman" w:cs="Times New Roman"/>
        </w:rPr>
        <w:t xml:space="preserve">квалификационной </w:t>
      </w:r>
      <w:r w:rsidRPr="002770B6">
        <w:rPr>
          <w:rFonts w:ascii="Times New Roman" w:hAnsi="Times New Roman" w:cs="Times New Roman"/>
        </w:rPr>
        <w:t xml:space="preserve">практики в соответствии с индивидуальным заданием студентом в достаточном объеме должен быть собран фактический геолого-промысловый материал, освещающий физико-географическую характеристику месторождения или площади, историю геолого-геофизических исследований, состояние разведан поста и подготовленности к разработке, геологическое строение, гидрогеологию и </w:t>
      </w:r>
      <w:r w:rsidR="006371F3">
        <w:rPr>
          <w:rFonts w:ascii="Times New Roman" w:hAnsi="Times New Roman" w:cs="Times New Roman"/>
        </w:rPr>
        <w:t>н</w:t>
      </w:r>
      <w:r w:rsidRPr="002770B6">
        <w:rPr>
          <w:rFonts w:ascii="Times New Roman" w:hAnsi="Times New Roman" w:cs="Times New Roman"/>
        </w:rPr>
        <w:t>ефтегазоносно</w:t>
      </w:r>
      <w:r w:rsidR="006371F3">
        <w:rPr>
          <w:rFonts w:ascii="Times New Roman" w:hAnsi="Times New Roman" w:cs="Times New Roman"/>
        </w:rPr>
        <w:t>с</w:t>
      </w:r>
      <w:r w:rsidRPr="002770B6">
        <w:rPr>
          <w:rFonts w:ascii="Times New Roman" w:hAnsi="Times New Roman" w:cs="Times New Roman"/>
        </w:rPr>
        <w:t xml:space="preserve">ть, геолого-промысловую характеристику пластов-коллекторов и свойства насыщающих их флюидов (нефти, газа и воды), режим залежей, данные по опробованию разведочных скважин и их конструкции, по экономике бурения скважин и добычи нефти (газа), материал, необходимый для </w:t>
      </w:r>
      <w:r w:rsidRPr="002770B6">
        <w:rPr>
          <w:rFonts w:ascii="Times New Roman" w:hAnsi="Times New Roman" w:cs="Times New Roman"/>
        </w:rPr>
        <w:lastRenderedPageBreak/>
        <w:t>выделения эксплуатационных объектов, решения вопросов о системе разработки, её анализа, контроля и регулирования, интенсификации разработки и повышения нефтеотдачи пластов.</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Перечисленные материалы обычно сконцентрированы в годовых геологических отчетах о результатах разведки и анализа разработки месторождений (залежей), отчётах по подсчету запасов нефти и газа о внедрении новых методов воздействия на пласт, в делах и паспортах скважин, первичной геолого-промысловой отчетности, в технологических схемах разработки, отчетах планового отдела и бухгалтерии нефтегазодобывающих и буровых предприятий.</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Кроме того, необходимо скопировать каротажные диаграммы стандартного каротажа, БКЗ, микрозондов, радиометрии и кавернометрии скважин в масштабах 1:500 и 1:200. Количество их должно быть достаточным для построения корреляционных схем и геологических профильных разрезов.</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Из других геолого-промысловых данных должны быть собраны материалы, обеспечивающие построение структурных карт продуктивных горизонтов, карт общей, эффективной и нефтенасыщенной толщин продуктивных пластов, подсчетных планов к подсчету запасов, сводной карты контуров нефтегазоносное™, карт изобар, а также индикаторные диаграммы, кривые восстановления давления в скважинах, конструкции разведочных, эксплуатационных и нагнетательных скважин, схемы размещения пробуренных скважин, данные об отборах нефти, газа и воды для составления карт разработки.</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Студент должен обратить особое внимание на сбор фактического материала и проведение личных наблюдений, касающихся состояния разработки и соответствия её утвержденной технологической схеме, они необходимы для написания спецглавы.</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Конкретный перечень и объем геолого-промысловых материалов уточняются в соответствии с тематикой задания совместно с руководителем преддипломной практики.</w:t>
      </w:r>
    </w:p>
    <w:p w:rsidR="006371F3" w:rsidRDefault="006371F3" w:rsidP="006371F3">
      <w:pPr>
        <w:pStyle w:val="a5"/>
        <w:jc w:val="center"/>
        <w:rPr>
          <w:rFonts w:ascii="Times New Roman" w:hAnsi="Times New Roman" w:cs="Times New Roman"/>
        </w:rPr>
      </w:pPr>
    </w:p>
    <w:p w:rsidR="00A03848" w:rsidRDefault="00A03848" w:rsidP="006371F3">
      <w:pPr>
        <w:pStyle w:val="a5"/>
        <w:jc w:val="center"/>
        <w:rPr>
          <w:rFonts w:ascii="Times New Roman" w:hAnsi="Times New Roman" w:cs="Times New Roman"/>
        </w:rPr>
      </w:pPr>
    </w:p>
    <w:p w:rsidR="002770B6" w:rsidRPr="002770B6" w:rsidRDefault="002770B6" w:rsidP="006371F3">
      <w:pPr>
        <w:pStyle w:val="a5"/>
        <w:jc w:val="center"/>
        <w:rPr>
          <w:rFonts w:ascii="Times New Roman" w:hAnsi="Times New Roman" w:cs="Times New Roman"/>
        </w:rPr>
      </w:pPr>
      <w:r w:rsidRPr="002770B6">
        <w:rPr>
          <w:rFonts w:ascii="Times New Roman" w:hAnsi="Times New Roman" w:cs="Times New Roman"/>
        </w:rPr>
        <w:lastRenderedPageBreak/>
        <w:t>6. КОНТРОЛЬ ЗА ПРОХОЖДЕНИЕМ ПРАКТИКИ И ОТЧЕТНОСТЬ</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Контроль за прохождением практики и выполнением студентами программы, подлежащей выполнению в период практики, осуществляется руководителем практики.</w:t>
      </w:r>
    </w:p>
    <w:p w:rsidR="002770B6" w:rsidRPr="002770B6" w:rsidRDefault="002770B6" w:rsidP="006371F3">
      <w:pPr>
        <w:pStyle w:val="a5"/>
        <w:ind w:firstLine="720"/>
        <w:jc w:val="both"/>
        <w:rPr>
          <w:rFonts w:ascii="Times New Roman" w:hAnsi="Times New Roman" w:cs="Times New Roman"/>
        </w:rPr>
      </w:pPr>
      <w:r w:rsidRPr="002770B6">
        <w:rPr>
          <w:rFonts w:ascii="Times New Roman" w:hAnsi="Times New Roman" w:cs="Times New Roman"/>
        </w:rPr>
        <w:t>В процессе прохождения практики студентов посещает и руководитель, прикрепленный от кафедры. При необходимости он вносит коррективы и уточнения в содержание практики, даёт консультации. Перед выездом с практики студент должен получить характеристику своей работы от администрации предприятия, заверенную подписью руководителя и печатью.</w:t>
      </w:r>
    </w:p>
    <w:p w:rsidR="002770B6" w:rsidRPr="002770B6" w:rsidRDefault="006371F3" w:rsidP="006371F3">
      <w:pPr>
        <w:pStyle w:val="a5"/>
        <w:ind w:firstLine="720"/>
        <w:jc w:val="both"/>
        <w:rPr>
          <w:rFonts w:ascii="Times New Roman" w:hAnsi="Times New Roman" w:cs="Times New Roman"/>
        </w:rPr>
      </w:pPr>
      <w:r>
        <w:rPr>
          <w:rFonts w:ascii="Times New Roman" w:hAnsi="Times New Roman" w:cs="Times New Roman"/>
        </w:rPr>
        <w:t>П</w:t>
      </w:r>
      <w:r w:rsidR="002770B6" w:rsidRPr="002770B6">
        <w:rPr>
          <w:rFonts w:ascii="Times New Roman" w:hAnsi="Times New Roman" w:cs="Times New Roman"/>
        </w:rPr>
        <w:t>о</w:t>
      </w:r>
      <w:r>
        <w:rPr>
          <w:rFonts w:ascii="Times New Roman" w:hAnsi="Times New Roman" w:cs="Times New Roman"/>
        </w:rPr>
        <w:t xml:space="preserve"> </w:t>
      </w:r>
      <w:r w:rsidR="002770B6" w:rsidRPr="002770B6">
        <w:rPr>
          <w:rFonts w:ascii="Times New Roman" w:hAnsi="Times New Roman" w:cs="Times New Roman"/>
        </w:rPr>
        <w:t xml:space="preserve"> возвращении с практики студент обязан в течение двух недель сдать на кафедру отчет о практике, днев</w:t>
      </w:r>
      <w:r>
        <w:rPr>
          <w:rFonts w:ascii="Times New Roman" w:hAnsi="Times New Roman" w:cs="Times New Roman"/>
        </w:rPr>
        <w:t>ник</w:t>
      </w:r>
      <w:r w:rsidR="002770B6" w:rsidRPr="002770B6">
        <w:rPr>
          <w:rFonts w:ascii="Times New Roman" w:hAnsi="Times New Roman" w:cs="Times New Roman"/>
        </w:rPr>
        <w:t>, характеристику и путевку.</w:t>
      </w:r>
    </w:p>
    <w:p w:rsidR="006371F3" w:rsidRDefault="006371F3" w:rsidP="002770B6">
      <w:pPr>
        <w:pStyle w:val="a5"/>
        <w:jc w:val="both"/>
        <w:rPr>
          <w:rFonts w:ascii="Times New Roman" w:hAnsi="Times New Roman" w:cs="Times New Roman"/>
        </w:rPr>
      </w:pPr>
    </w:p>
    <w:p w:rsidR="006371F3" w:rsidRDefault="002770B6" w:rsidP="006371F3">
      <w:pPr>
        <w:pStyle w:val="a5"/>
        <w:jc w:val="center"/>
        <w:rPr>
          <w:rFonts w:ascii="Times New Roman" w:hAnsi="Times New Roman" w:cs="Times New Roman"/>
        </w:rPr>
      </w:pPr>
      <w:r w:rsidRPr="002770B6">
        <w:rPr>
          <w:rFonts w:ascii="Times New Roman" w:hAnsi="Times New Roman" w:cs="Times New Roman"/>
        </w:rPr>
        <w:t>7. СОСТАВЛЕНИЕ, СОДЕРЖАНИЕ И ЗАЩИТА ОТЧЁТА О ПРЕДДИПЛОМНОЙ ПРАКТИКЕ</w:t>
      </w:r>
    </w:p>
    <w:p w:rsidR="000E1834" w:rsidRPr="000E1834" w:rsidRDefault="002770B6" w:rsidP="000E1834">
      <w:pPr>
        <w:pStyle w:val="a5"/>
        <w:ind w:firstLine="720"/>
        <w:jc w:val="both"/>
        <w:rPr>
          <w:rFonts w:ascii="Times New Roman" w:hAnsi="Times New Roman" w:cs="Times New Roman"/>
          <w:color w:val="000000"/>
        </w:rPr>
      </w:pPr>
      <w:r w:rsidRPr="002770B6">
        <w:rPr>
          <w:rFonts w:ascii="Times New Roman" w:hAnsi="Times New Roman" w:cs="Times New Roman"/>
        </w:rPr>
        <w:t>Отчёт    по   пред</w:t>
      </w:r>
      <w:r w:rsidR="006371F3">
        <w:rPr>
          <w:rFonts w:ascii="Times New Roman" w:hAnsi="Times New Roman" w:cs="Times New Roman"/>
        </w:rPr>
        <w:t>квалификационной</w:t>
      </w:r>
      <w:r w:rsidRPr="002770B6">
        <w:rPr>
          <w:rFonts w:ascii="Times New Roman" w:hAnsi="Times New Roman" w:cs="Times New Roman"/>
        </w:rPr>
        <w:t xml:space="preserve">    практике   составляется   студентом   в соответствии   с   программой   практики   и   дополнительными   указаниями</w:t>
      </w:r>
      <w:r w:rsidR="000E1834">
        <w:rPr>
          <w:rFonts w:ascii="Times New Roman" w:hAnsi="Times New Roman" w:cs="Times New Roman"/>
        </w:rPr>
        <w:t xml:space="preserve"> </w:t>
      </w:r>
      <w:r w:rsidR="000E1834" w:rsidRPr="000E1834">
        <w:rPr>
          <w:rFonts w:ascii="Times New Roman" w:hAnsi="Times New Roman" w:cs="Times New Roman"/>
          <w:color w:val="000000"/>
        </w:rPr>
        <w:t>руководителей практики от производства и от кафедры. Отчёт представляется в рукописном виде, аккуратно и разборчиво написанным на стандартной бумаге с небольшими полями с двух сторон для заметок руководителя и подшивки при брошюровании, либо распечатан на принтере.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 отчёте студент должен показать владение приобретенными навыками изучения месторождения (площади) методами промысловой геологии, математических методов исследования в геологии, выяснения исходных данных для определения принципов доразведки и разработки, самостоятельного решения задач, связанных с доразведкой и разработкой на основе конкретных геолого-технических условий месторождения, свою подготовленность к разработке дипломного проекта на избранную тему и обеспеченность фактическим материалом.</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lastRenderedPageBreak/>
        <w:t>Общий объем отчета не должен превышать 30 стр. рукописного текста, который сопровождается необходимым количеством графического материала, иллюстрирующего наиболее важные и оригинальные положения отчёта.</w:t>
      </w:r>
    </w:p>
    <w:p w:rsid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 xml:space="preserve">Отчет должен содержать геологическую и специальную части, состоящие из следующих глав. </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Введение.</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 Геологическая часть</w:t>
      </w:r>
      <w:r>
        <w:rPr>
          <w:rFonts w:ascii="Times New Roman" w:hAnsi="Times New Roman" w:cs="Times New Roman"/>
          <w:color w:val="000000"/>
        </w:rPr>
        <w:t>.</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1.1. Краткая физико-географическая характеристика района.</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1.2. История геолого-геофизического изучения района (месторождения).</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1.3. Стратиграфия и литология (приводятся данные ГИС для данного горизонта, свиты; фауна, флора, спорово-пыльцевой спектр).</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1.4. Тектоника.</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1.5. Нефтегазоносность.</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1.6. Гидрогеология.</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1.7. Полезные ископаемые.</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2. Специальная часть</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2.1. Геологические  условия,  технологические  параметры  и  состояние разработки нефтяной (газовой) залежи.</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2.2. Обоснование выбора специальной главы и основные вопросы для самостоятельной разработки в дипломном проекте. Заключение.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Краткие указания по содержанию каждой главы даются ниже:</w:t>
      </w:r>
    </w:p>
    <w:p w:rsidR="000E1834" w:rsidRPr="000E1834" w:rsidRDefault="000E1834" w:rsidP="000E1834">
      <w:pPr>
        <w:widowControl/>
        <w:ind w:firstLine="720"/>
        <w:jc w:val="center"/>
        <w:rPr>
          <w:rFonts w:ascii="Times New Roman" w:hAnsi="Times New Roman" w:cs="Times New Roman"/>
          <w:color w:val="000000"/>
        </w:rPr>
      </w:pPr>
      <w:r w:rsidRPr="000E1834">
        <w:rPr>
          <w:rFonts w:ascii="Times New Roman" w:hAnsi="Times New Roman" w:cs="Times New Roman"/>
          <w:color w:val="000000"/>
        </w:rPr>
        <w:t>ВВЕДЕНИЕ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Во введении указывается место прохождения практики, её задачи, выполняемая работа, приобретенные практические навыки в период прохождения практики, с какими видами работ и новыми технологическими процессами детально ознакомился студент, указывается основной фактический материал, собранный за время практики. Особо отмечаются оригинальные результаты личных наблюдений по теме задания.</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 Геологическая часть</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lastRenderedPageBreak/>
        <w:t>1.1. Краткая физико-географическая характеристика района</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 главе указывается расположение месторождения (площади), где проходила практика в административном и географо-геоморфологическом отношении, даётся краткая характеристика рельефа, приводятся абсолютные отметки и амплитуда их колебания в долинах и водоразделах, сведения о климате и растительности. Описывается гидрографическая сеть, пути сообщения и экономика района. Геолого-технические условия освоения месторождения. Текст главы сопровождается обзорной картой.</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1.2. История геолого-геофизического изучения района (месторождения)</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 хронологической последовательности излагается краткий обзор всех видов геологических и геофизических исследований, проводившихся в пределах данного месторождения и на сопредельных площадях, отмечается всё новое, внесенное на каждом этапе работ в изучение геологического строения и нефтегазоносное™ района. Указывается время начала разведочного и эксплуатационного бурения, составления технологической схемы и проекта разработки. Кратко излагается современное состояние разведки или разработки, отмечаются нерешенные вопросы, приводятся ссылки на авторов работ, проводимых в районе. Отмечается количество пробуренных поисковых, разведочных, эксплуатационных скважин.</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1.3. Стратиграфия и литология</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 xml:space="preserve">В параграфе дается краткое описание пород кристаллического фундамента и осадочной толщи, принимающих участие в строении района работ. Описание приводится снизу вверх в соответствии с принятой унифицированной стратиграфической схемой с указанием фаунистической и геофизической характеристик, а также мощности стратиграфических подразделений. Текст иллюстрируется сводным геолого-геофизическим разрезом, на котором должны быть выделены все продуктивные горизонты. Масштаб его </w:t>
      </w:r>
      <w:r w:rsidRPr="000E1834">
        <w:rPr>
          <w:rFonts w:ascii="Times New Roman" w:hAnsi="Times New Roman" w:cs="Times New Roman"/>
          <w:color w:val="000000"/>
        </w:rPr>
        <w:lastRenderedPageBreak/>
        <w:t>выбирается в зависимости от общей мощности вскрытого разреза (обычно 1:1000 или 1:2000).</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1.4. Тектоника</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 данном разделе на основе данных бурения или сейсморазведки, даётся детальная характеристика структурных особенностей площади месторождения и тектонических элементов (морфология, простирание, размеры, амплитуда, крутизна крыльев, разрывные нарушения), соотношения структурных планов в различных стратиграфических горизонтах, соподчиненность с более крупными структурами. Приводятся абсолютные глубины залегания кровли основного горизонта. Текст иллюстрируется геологическим разрезом и структурной картой. На структурные карты н</w:t>
      </w:r>
      <w:r>
        <w:rPr>
          <w:rFonts w:ascii="Times New Roman" w:hAnsi="Times New Roman" w:cs="Times New Roman"/>
          <w:color w:val="000000"/>
        </w:rPr>
        <w:t>аносятся контуры нефтегазоносности</w:t>
      </w:r>
      <w:r w:rsidRPr="000E1834">
        <w:rPr>
          <w:rFonts w:ascii="Times New Roman" w:hAnsi="Times New Roman" w:cs="Times New Roman"/>
          <w:color w:val="000000"/>
        </w:rPr>
        <w:t>. Масштаб выбирается в зависимости от размеров месторождения.</w:t>
      </w:r>
    </w:p>
    <w:p w:rsid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1.5. Нефтегазоносность</w:t>
      </w:r>
      <w:r>
        <w:rPr>
          <w:rFonts w:ascii="Times New Roman" w:hAnsi="Times New Roman" w:cs="Times New Roman"/>
          <w:color w:val="000000"/>
        </w:rPr>
        <w:t>.</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 xml:space="preserve"> Параграф должен содержать геолого-промысловую характеристику установленных в разрезе месторождения нефтегазоносных горизонтов или пластов: литологию, коллекторские свойства, стратиграфическую принадлежность, глубину залегания залежей, их продуктивность, физико-химические свойства нефти (газа) в пластовых и поверхностных условиях, а также другие характерные особенности. Сведения о нефтегазоносности разреза и свойствах нефти (газа) приводятся в виде таблиц. Для многопластовых месторождений даётся сравнительная оценка залежей с целью определения очерёдности освоения.</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1.6. Гидрогеология</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Рассматриваются выделенные в разрезе гидрогеологические комплексы: литологический состав, минерализация и тип вод, состав растворенных в них газов, статические уровни, дебит, даётся оценка возможности использования вод для технологических целей и бытовых нужд, а также влияния пластовых вод на формирование режима нефтяных и газовых залежей.</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1.7. Полезные ископаемые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lastRenderedPageBreak/>
        <w:t>В параграфе приводятся краткие сведения о наличии на территории месторождения или его окрестностях тех или иных полезных ископаемых. Ими могут быть пески, гравий, глины, которые могут быть использованы как строительный материал при сооружении нефтепромысловых объектов или дорог. Для обоснования возможности их использования целесообразно привести сведения о их запасах и качественной характеристике.</w:t>
      </w:r>
    </w:p>
    <w:p w:rsidR="000E1834" w:rsidRPr="000E1834" w:rsidRDefault="000E1834" w:rsidP="000E1834">
      <w:pPr>
        <w:widowControl/>
        <w:jc w:val="center"/>
        <w:rPr>
          <w:rFonts w:ascii="Times New Roman" w:hAnsi="Times New Roman" w:cs="Times New Roman"/>
          <w:color w:val="000000"/>
        </w:rPr>
      </w:pPr>
      <w:r w:rsidRPr="000E1834">
        <w:rPr>
          <w:rFonts w:ascii="Times New Roman" w:hAnsi="Times New Roman" w:cs="Times New Roman"/>
          <w:color w:val="000000"/>
        </w:rPr>
        <w:t>2. СПЕЦИАЛЬНАЯ ЧАСТЬ</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2.1. Геологические условия, технологические параметры и состояние разработки нефтяной (газовой) залежи</w:t>
      </w:r>
    </w:p>
    <w:p w:rsidR="000E1834" w:rsidRPr="000E1834" w:rsidRDefault="000E1834" w:rsidP="000E1834">
      <w:pPr>
        <w:widowControl/>
        <w:jc w:val="both"/>
        <w:rPr>
          <w:rFonts w:ascii="Times New Roman" w:hAnsi="Times New Roman" w:cs="Times New Roman"/>
          <w:color w:val="000000"/>
        </w:rPr>
      </w:pPr>
      <w:r w:rsidRPr="000E1834">
        <w:rPr>
          <w:rFonts w:ascii="Times New Roman" w:hAnsi="Times New Roman" w:cs="Times New Roman"/>
          <w:color w:val="000000"/>
        </w:rPr>
        <w:t>Приводятся уточнённая геолого-промысловая характеристика объекта разработки, особенности его строения, обоснование положения ВНК (ГВК), тип залежи, геологическая неоднородность и её показатели (коэффициенты песчанистости, расчлененности, литологической связанности, распространения коллектора и др.). Анализируется влияние их на разработку. Кратко рассматриваются основные параметры осуществляемой технологической схемы или проекта разработки. Текущее состояние их реализации характеризуется фондом добывающих и нагнетательных скважин, отбором нефти, газа и воды, обводненностью продукции, динамики пластового давления и закачки воды в целом по залежи и по каждой нагнетательной скважине. Выясняются соответствие и возможные отклонения фактических показателей от проектных и их причины, которые могут быть геологического, технологического и организационно-технического характера.</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В основу главы должны быть положены не только текущие отчетные</w:t>
      </w:r>
      <w:r>
        <w:rPr>
          <w:rFonts w:ascii="Times New Roman" w:hAnsi="Times New Roman" w:cs="Times New Roman"/>
          <w:color w:val="000000"/>
        </w:rPr>
        <w:t xml:space="preserve"> </w:t>
      </w:r>
      <w:r w:rsidRPr="000E1834">
        <w:rPr>
          <w:rFonts w:ascii="Times New Roman" w:hAnsi="Times New Roman" w:cs="Times New Roman"/>
          <w:color w:val="000000"/>
        </w:rPr>
        <w:t xml:space="preserve">данные, но и анализ личных наблюдений студента. При этом следует особо выделить нерешённые вопросы, требующие дальнейшей научной разработки. Они могут явиться определяющими при уточнении выбора содержания спецглавы </w:t>
      </w:r>
      <w:r>
        <w:rPr>
          <w:rFonts w:ascii="Times New Roman" w:hAnsi="Times New Roman" w:cs="Times New Roman"/>
          <w:color w:val="000000"/>
        </w:rPr>
        <w:t>выпускной квалификационной работы</w:t>
      </w:r>
      <w:r w:rsidRPr="000E1834">
        <w:rPr>
          <w:rFonts w:ascii="Times New Roman" w:hAnsi="Times New Roman" w:cs="Times New Roman"/>
          <w:color w:val="000000"/>
        </w:rPr>
        <w:t>. Текст главы иллюстрируется таблицами, картами и графиками, отражающими состояние разработки месторождения (картами разработки, изобар и др.).</w:t>
      </w:r>
    </w:p>
    <w:p w:rsid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lastRenderedPageBreak/>
        <w:t xml:space="preserve">2.2. Обоснование выбора спецглавы и основные вопросы для самостоятельной разработки в </w:t>
      </w:r>
      <w:r>
        <w:rPr>
          <w:rFonts w:ascii="Times New Roman" w:hAnsi="Times New Roman" w:cs="Times New Roman"/>
          <w:color w:val="000000"/>
        </w:rPr>
        <w:t>выпускной квалификационной работе.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 xml:space="preserve">Исходя из результатов систематизации, обработки и анализа собранного материала и личных наблюдений, с учетом нерешённых вопросов и интересов производства, студент должен обосновать выбор спецглавы </w:t>
      </w:r>
      <w:r>
        <w:rPr>
          <w:rFonts w:ascii="Times New Roman" w:hAnsi="Times New Roman" w:cs="Times New Roman"/>
          <w:color w:val="000000"/>
        </w:rPr>
        <w:t>выпускной квалификационной работы</w:t>
      </w:r>
      <w:r w:rsidRPr="000E1834">
        <w:rPr>
          <w:rFonts w:ascii="Times New Roman" w:hAnsi="Times New Roman" w:cs="Times New Roman"/>
          <w:color w:val="000000"/>
        </w:rPr>
        <w:t>, определить основные вопросы для рассмотрения, показать их научное и практическое значение, обеспеченность её исходным фактическим материалом; изложить основные результаты обработки и обобщения материала и личных наблюдений в период работы по составлению отчета; определить какими графическими приложениями следует иллюстрировать текст дипломного проекта и возможность применения математического аппарата и ЭВМ при составлении спецглавы. Текст данной главы сопровождается оригинальной графикой.</w:t>
      </w:r>
    </w:p>
    <w:p w:rsidR="000E1834" w:rsidRPr="000E1834" w:rsidRDefault="000E1834" w:rsidP="000E1834">
      <w:pPr>
        <w:widowControl/>
        <w:jc w:val="center"/>
        <w:rPr>
          <w:rFonts w:ascii="Times New Roman" w:hAnsi="Times New Roman" w:cs="Times New Roman"/>
          <w:color w:val="000000"/>
        </w:rPr>
      </w:pPr>
      <w:r w:rsidRPr="000E1834">
        <w:rPr>
          <w:rFonts w:ascii="Times New Roman" w:hAnsi="Times New Roman" w:cs="Times New Roman"/>
          <w:color w:val="000000"/>
        </w:rPr>
        <w:t>ЗАКЛЮЧЕНИЕ</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Оно должно содержать основные выводы студента по наиболее важным вопросам, изложенным в отчете, отражать результаты систематизации, обработки, анализа и обобщения собранного в период практики фактического материала и личных наблюдений.</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Особенно следует выделить выводы, связанные с вопросами спецглавы, намеченными для углублённой разработки, и практическими рекомендациями.</w:t>
      </w:r>
    </w:p>
    <w:p w:rsidR="000E1834" w:rsidRPr="000E1834" w:rsidRDefault="000E1834" w:rsidP="000E1834">
      <w:pPr>
        <w:widowControl/>
        <w:ind w:firstLine="720"/>
        <w:jc w:val="both"/>
        <w:rPr>
          <w:rFonts w:ascii="Times New Roman" w:hAnsi="Times New Roman" w:cs="Times New Roman"/>
          <w:color w:val="000000"/>
        </w:rPr>
      </w:pPr>
      <w:r w:rsidRPr="000E1834">
        <w:rPr>
          <w:rFonts w:ascii="Times New Roman" w:hAnsi="Times New Roman" w:cs="Times New Roman"/>
          <w:color w:val="000000"/>
        </w:rPr>
        <w:t>Представленный отчет по практике проверяется руководителем от кафедры. После проверки при положительном заключении производится его защита и аттестация студента на заседании кафедры, где в течение 10-15 минут студент кратко докладывает об основных результатах практики, полученных практических навыках, собранном фактическом материале, обосновывает основные вопросы для разработки в спецглаве будущего дипломного проекта, акцентирует внимание на оригинальных решениях и выводах, демонстрирует основной графический материал, отвечает на заданные вопросы. Оценка отчета по практике выставляется по пятибальной системе.</w:t>
      </w:r>
    </w:p>
    <w:p w:rsidR="000E1834" w:rsidRDefault="000E1834" w:rsidP="000E1834">
      <w:pPr>
        <w:pStyle w:val="a5"/>
        <w:ind w:firstLine="720"/>
        <w:jc w:val="both"/>
        <w:rPr>
          <w:rFonts w:ascii="Times New Roman" w:hAnsi="Times New Roman" w:cs="Times New Roman"/>
          <w:color w:val="000000"/>
        </w:rPr>
      </w:pPr>
      <w:r w:rsidRPr="000E1834">
        <w:rPr>
          <w:rFonts w:ascii="Times New Roman" w:hAnsi="Times New Roman" w:cs="Times New Roman"/>
          <w:color w:val="000000"/>
        </w:rPr>
        <w:lastRenderedPageBreak/>
        <w:t>В конце отчета приводится список опубликованной и фондовой литературы, использованной при его составлении.</w:t>
      </w:r>
    </w:p>
    <w:p w:rsidR="000E1834" w:rsidRDefault="000E1834" w:rsidP="000E1834">
      <w:pPr>
        <w:pStyle w:val="a5"/>
        <w:ind w:firstLine="720"/>
        <w:jc w:val="both"/>
        <w:rPr>
          <w:rFonts w:ascii="Times New Roman" w:hAnsi="Times New Roman" w:cs="Times New Roman"/>
          <w:color w:val="000000"/>
        </w:rPr>
      </w:pPr>
    </w:p>
    <w:p w:rsidR="00795572" w:rsidRDefault="00795572" w:rsidP="000E1834">
      <w:pPr>
        <w:pStyle w:val="a5"/>
        <w:ind w:firstLine="720"/>
        <w:jc w:val="both"/>
        <w:rPr>
          <w:rFonts w:ascii="Times New Roman" w:hAnsi="Times New Roman" w:cs="Times New Roman"/>
          <w:color w:val="000000"/>
        </w:rPr>
      </w:pPr>
    </w:p>
    <w:p w:rsidR="00795572" w:rsidRDefault="00795572" w:rsidP="000E1834">
      <w:pPr>
        <w:pStyle w:val="a5"/>
        <w:ind w:firstLine="720"/>
        <w:jc w:val="both"/>
        <w:rPr>
          <w:rFonts w:ascii="Times New Roman" w:hAnsi="Times New Roman" w:cs="Times New Roman"/>
          <w:color w:val="000000"/>
        </w:rPr>
      </w:pPr>
    </w:p>
    <w:p w:rsidR="00795572" w:rsidRDefault="00795572" w:rsidP="00795572">
      <w:pPr>
        <w:widowControl/>
        <w:rPr>
          <w:rFonts w:cs="Garamond"/>
          <w:b/>
          <w:bCs/>
          <w:color w:val="000000"/>
          <w:sz w:val="18"/>
          <w:szCs w:val="18"/>
        </w:rPr>
      </w:pPr>
    </w:p>
    <w:p w:rsidR="00795572" w:rsidRPr="00795572" w:rsidRDefault="00795572" w:rsidP="00795572">
      <w:pPr>
        <w:widowControl/>
        <w:jc w:val="center"/>
        <w:rPr>
          <w:rFonts w:ascii="Times New Roman" w:hAnsi="Times New Roman" w:cs="Times New Roman"/>
          <w:b/>
          <w:bCs/>
          <w:color w:val="000000"/>
        </w:rPr>
      </w:pPr>
      <w:r w:rsidRPr="00795572">
        <w:rPr>
          <w:rFonts w:ascii="Times New Roman" w:hAnsi="Times New Roman" w:cs="Times New Roman"/>
          <w:b/>
          <w:bCs/>
          <w:color w:val="000000"/>
        </w:rPr>
        <w:t>ЛИТЕРАТУРА</w:t>
      </w:r>
    </w:p>
    <w:p w:rsidR="00795572" w:rsidRPr="00795572" w:rsidRDefault="00795572" w:rsidP="00795572">
      <w:pPr>
        <w:widowControl/>
        <w:jc w:val="both"/>
        <w:rPr>
          <w:rFonts w:ascii="Times New Roman" w:hAnsi="Times New Roman" w:cs="Times New Roman"/>
          <w:color w:val="000000"/>
          <w:lang w:eastAsia="en-US"/>
        </w:rPr>
      </w:pPr>
      <w:r w:rsidRPr="00795572">
        <w:rPr>
          <w:rFonts w:ascii="Times New Roman" w:hAnsi="Times New Roman" w:cs="Times New Roman"/>
          <w:color w:val="000000"/>
          <w:lang w:val="en-US" w:eastAsia="en-US"/>
        </w:rPr>
        <w:t>L</w:t>
      </w:r>
      <w:r w:rsidRPr="00795572">
        <w:rPr>
          <w:rFonts w:ascii="Times New Roman" w:hAnsi="Times New Roman" w:cs="Times New Roman"/>
          <w:color w:val="000000"/>
          <w:lang w:eastAsia="en-US"/>
        </w:rPr>
        <w:t xml:space="preserve"> Акрамходжаев </w:t>
      </w:r>
      <w:r w:rsidRPr="00795572">
        <w:rPr>
          <w:rFonts w:ascii="Times New Roman" w:hAnsi="Times New Roman" w:cs="Times New Roman"/>
          <w:color w:val="000000"/>
          <w:lang w:val="en-US" w:eastAsia="en-US"/>
        </w:rPr>
        <w:t>A</w:t>
      </w:r>
      <w:r w:rsidRPr="00795572">
        <w:rPr>
          <w:rFonts w:ascii="Times New Roman" w:hAnsi="Times New Roman" w:cs="Times New Roman"/>
          <w:color w:val="000000"/>
          <w:lang w:eastAsia="en-US"/>
        </w:rPr>
        <w:t>.</w:t>
      </w:r>
      <w:r w:rsidRPr="00795572">
        <w:rPr>
          <w:rFonts w:ascii="Times New Roman" w:hAnsi="Times New Roman" w:cs="Times New Roman"/>
          <w:color w:val="000000"/>
          <w:lang w:val="en-US" w:eastAsia="en-US"/>
        </w:rPr>
        <w:t>M</w:t>
      </w:r>
      <w:r w:rsidRPr="00795572">
        <w:rPr>
          <w:rFonts w:ascii="Times New Roman" w:hAnsi="Times New Roman" w:cs="Times New Roman"/>
          <w:color w:val="000000"/>
          <w:lang w:eastAsia="en-US"/>
        </w:rPr>
        <w:t>., Сайдалиева М.С. Ферганс</w:t>
      </w:r>
      <w:r>
        <w:rPr>
          <w:rFonts w:ascii="Times New Roman" w:hAnsi="Times New Roman" w:cs="Times New Roman"/>
          <w:color w:val="000000"/>
          <w:lang w:eastAsia="en-US"/>
        </w:rPr>
        <w:t>кий нефтегазоносный бассейн М.,</w:t>
      </w:r>
      <w:r w:rsidRPr="00795572">
        <w:rPr>
          <w:rFonts w:ascii="Times New Roman" w:hAnsi="Times New Roman" w:cs="Times New Roman"/>
          <w:color w:val="000000"/>
          <w:lang w:eastAsia="en-US"/>
        </w:rPr>
        <w:t xml:space="preserve"> Недра 1971 -280с.</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 Бузинов  С.Н.,   Умрихин   И.Д.   Гидродинамические  исследования</w:t>
      </w:r>
      <w:r>
        <w:rPr>
          <w:rFonts w:ascii="Times New Roman" w:hAnsi="Times New Roman" w:cs="Times New Roman"/>
          <w:color w:val="000000"/>
        </w:rPr>
        <w:t xml:space="preserve"> </w:t>
      </w:r>
      <w:r w:rsidRPr="00795572">
        <w:rPr>
          <w:rFonts w:ascii="Times New Roman" w:hAnsi="Times New Roman" w:cs="Times New Roman"/>
          <w:color w:val="000000"/>
        </w:rPr>
        <w:t>скважин и пластов. -М.: Недра, 1973.</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3. Воробьев  А.Е.,   Шамшиев  О.Ш.,  Чекушина  Е.В.   «Технология</w:t>
      </w:r>
      <w:r>
        <w:rPr>
          <w:rFonts w:ascii="Times New Roman" w:hAnsi="Times New Roman" w:cs="Times New Roman"/>
          <w:color w:val="000000"/>
        </w:rPr>
        <w:t xml:space="preserve"> </w:t>
      </w:r>
      <w:r w:rsidRPr="00795572">
        <w:rPr>
          <w:rFonts w:ascii="Times New Roman" w:hAnsi="Times New Roman" w:cs="Times New Roman"/>
          <w:color w:val="000000"/>
        </w:rPr>
        <w:t>разработки высоковязких нефтей мира» К., 2005 -111 с.</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4. Быков Н.Е., Максимов М.И., Фурсов А.Я. Справочник по нефтепромысловой геологии. - М.: Недра, 1981.</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5. Гавура В.Е. Геология и разработка нефтяных и нефтегазовых месторождений России. - М.: ВНИИОЭНГ, 1995.</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6. Гиматудинов Ш.К., Борисов Ю.П., Розенберг М.Д. Справочное руководство по проектированию разработки и эксплуатации нефтяных месторождений. - М.: Недра, 1983.</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7. Дементьев Л.Ф. Математические методы и ЭВМ в нефтегазовой геологии. - М.: Недра, 1983.</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8. Дементьев Л.Ф., Жданов М.А., Кирсанов А.Н. Применение математической статистики в нефтепромысловой геологии. - М.: Недра, 1977.</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9. Еременко Н.А. Геология нефти и газа -М., Недра 1968</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10. Жданов М.А. Нефтепромысловая геология и подсчет запасов нефти и газа. - М.: Недра, 1981.</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11. Закиров С.Н., Ланук Б.Б. Проектирование и разработка газовых месторождений. -М.: Недра, 1974.</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12. Иванова М.М., Дементьев Л.Ф., Чоловский И.П. Нефтепромысловая геология и геологические основы разработки месторождений нефти и газа. - М.; Недра, 1985.</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13. Иванова М.М., Чоловский И.П., Брагин Ю.И. Нефтегазопромысловая геология. - М.: Недра, 2000.</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lastRenderedPageBreak/>
        <w:t>14. Каменецкий С.Г., Кузьмин В.М., Степанов В.Г. Нефтепромысловые исследования пластов. - М.: Недра, 1974.</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15. Каналий В.Г. Интерпретация геолого-промысловой информации при разработке нефтяных месторождений. - М.: Недра, 1984.</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16. Каналин В.Г., Дементьев Л.Ф. Методика и практика выделения эксплуатационных объектов многопластовых нефтяных месторождений. - М.: Недра, 1982.</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17. Канатин В.Г., Вагин СБ, Токарев М.А. Нефтегазопромысловая геология и гидрогеология. - М.: Недра, 1997.</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18. Куликов В.И.. Сучков Б.М. Новые технологии повышения добычи нефти. - Самарское книжное издательство, 1998.</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19 Лебединец Н.П. Изучение и разработка нефтяных месторождений с</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трещиноватыми коллекторами. - М.: Наука, 1997.</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20. Лысенко В.Д. Разработка нефтяных месторождений. Теория и практика. -М.: Недра, 1996.</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21. Махмудов Б.Р.,Пихота Н.А., Аматов С.А., Геохимические методы поисков месторождений полезных ископаемых - Ош., 1999</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22. Сургай В.Т. Регионально-геохимические условия золотоносности Тянь-Шаня - Ф., Илим 1973</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23 Сайдалиева М.С, Огай В.Ф., Попов А.Я. Разрывные нарушения и размещение залежей нефти и газа Т., изд-во Фан, 1974 -150 с.</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24. Фролов Е.Ф., Быков Н.Е., Егоров Р.А. и д р. Оптимизация разведки</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нефтяных месторождений. - М.: Недра, 1977.</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25. Чоловский И.П. Геолого-промысловый анализ при разработке нефтяных месторождений. - М.: Недра, 1977.</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26. Чоловский И.П., Тимофеев В.А., Брагин Ю.И. Методы геолого-промыслового контроля разработки нефтяных и газовых месторождений. - Элиста: АПП "Джангар", 1996.</w:t>
      </w:r>
    </w:p>
    <w:p w:rsidR="00795572" w:rsidRPr="00795572" w:rsidRDefault="00795572" w:rsidP="00795572">
      <w:pPr>
        <w:widowControl/>
        <w:jc w:val="both"/>
        <w:rPr>
          <w:rFonts w:ascii="Times New Roman" w:hAnsi="Times New Roman" w:cs="Times New Roman"/>
          <w:color w:val="000000"/>
        </w:rPr>
      </w:pPr>
      <w:r w:rsidRPr="00795572">
        <w:rPr>
          <w:rFonts w:ascii="Times New Roman" w:hAnsi="Times New Roman" w:cs="Times New Roman"/>
          <w:color w:val="000000"/>
        </w:rPr>
        <w:t>27. Шамшиев О.Ш., В.Ф.Ким «Геология горючих полезных ископаемых» Б., 2005 -200с</w:t>
      </w:r>
    </w:p>
    <w:p w:rsidR="00795572" w:rsidRDefault="00795572" w:rsidP="00795572">
      <w:pPr>
        <w:widowControl/>
        <w:jc w:val="both"/>
        <w:rPr>
          <w:rFonts w:ascii="Times New Roman" w:hAnsi="Times New Roman" w:cs="Times New Roman"/>
          <w:b/>
          <w:bCs/>
          <w:color w:val="000000"/>
        </w:rPr>
      </w:pPr>
    </w:p>
    <w:p w:rsidR="00795572" w:rsidRDefault="00795572" w:rsidP="00795572">
      <w:pPr>
        <w:widowControl/>
        <w:jc w:val="both"/>
        <w:rPr>
          <w:rFonts w:ascii="Times New Roman" w:hAnsi="Times New Roman" w:cs="Times New Roman"/>
          <w:b/>
          <w:bCs/>
          <w:color w:val="000000"/>
        </w:rPr>
      </w:pPr>
    </w:p>
    <w:p w:rsidR="00795572" w:rsidRDefault="00795572" w:rsidP="00795572">
      <w:pPr>
        <w:widowControl/>
        <w:jc w:val="both"/>
        <w:rPr>
          <w:rFonts w:ascii="Times New Roman" w:hAnsi="Times New Roman" w:cs="Times New Roman"/>
          <w:b/>
          <w:bCs/>
          <w:color w:val="000000"/>
        </w:rPr>
      </w:pPr>
    </w:p>
    <w:p w:rsidR="00A03848" w:rsidRPr="00A03848" w:rsidRDefault="00A03848" w:rsidP="00A03848">
      <w:pPr>
        <w:pStyle w:val="a5"/>
        <w:jc w:val="right"/>
        <w:rPr>
          <w:rFonts w:ascii="Times New Roman" w:hAnsi="Times New Roman" w:cs="Times New Roman"/>
        </w:rPr>
      </w:pPr>
      <w:r w:rsidRPr="00A03848">
        <w:rPr>
          <w:rFonts w:ascii="Times New Roman" w:hAnsi="Times New Roman" w:cs="Times New Roman"/>
        </w:rPr>
        <w:t>Приложение</w:t>
      </w:r>
      <w:r>
        <w:rPr>
          <w:rFonts w:ascii="Times New Roman" w:hAnsi="Times New Roman" w:cs="Times New Roman"/>
        </w:rPr>
        <w:t xml:space="preserve"> 1</w:t>
      </w:r>
    </w:p>
    <w:p w:rsidR="00A03848" w:rsidRDefault="00A03848" w:rsidP="00A03848">
      <w:pPr>
        <w:pStyle w:val="a5"/>
        <w:jc w:val="center"/>
        <w:rPr>
          <w:rFonts w:ascii="Times New Roman" w:hAnsi="Times New Roman" w:cs="Times New Roman"/>
        </w:rPr>
      </w:pPr>
    </w:p>
    <w:p w:rsidR="00A03848" w:rsidRDefault="00A03848" w:rsidP="00A03848">
      <w:pPr>
        <w:pStyle w:val="a5"/>
        <w:jc w:val="center"/>
        <w:rPr>
          <w:rFonts w:ascii="Times New Roman" w:hAnsi="Times New Roman" w:cs="Times New Roman"/>
        </w:rPr>
      </w:pPr>
    </w:p>
    <w:p w:rsidR="00A03848" w:rsidRDefault="00A03848" w:rsidP="00A03848">
      <w:pPr>
        <w:pStyle w:val="a5"/>
        <w:jc w:val="center"/>
        <w:rPr>
          <w:rFonts w:ascii="Times New Roman" w:hAnsi="Times New Roman" w:cs="Times New Roman"/>
        </w:rPr>
      </w:pPr>
      <w:r w:rsidRPr="00A03848">
        <w:rPr>
          <w:rFonts w:ascii="Times New Roman" w:hAnsi="Times New Roman" w:cs="Times New Roman"/>
        </w:rPr>
        <w:t xml:space="preserve">МИНИСТЕРСТВО ОБРАЗОВАНИЯ И НАУКИ </w:t>
      </w:r>
    </w:p>
    <w:p w:rsidR="00A03848" w:rsidRPr="00A03848" w:rsidRDefault="00A03848" w:rsidP="00A03848">
      <w:pPr>
        <w:pStyle w:val="a5"/>
        <w:jc w:val="center"/>
        <w:rPr>
          <w:rFonts w:ascii="Times New Roman" w:hAnsi="Times New Roman" w:cs="Times New Roman"/>
        </w:rPr>
      </w:pPr>
      <w:r w:rsidRPr="00A03848">
        <w:rPr>
          <w:rFonts w:ascii="Times New Roman" w:hAnsi="Times New Roman" w:cs="Times New Roman"/>
        </w:rPr>
        <w:t>КЫРГЫЗСКОЙ РЕСПУБЛИКИ</w:t>
      </w:r>
    </w:p>
    <w:p w:rsidR="00A03848" w:rsidRDefault="00A03848" w:rsidP="00A03848">
      <w:pPr>
        <w:pStyle w:val="a5"/>
        <w:jc w:val="center"/>
        <w:rPr>
          <w:rFonts w:ascii="Times New Roman" w:hAnsi="Times New Roman" w:cs="Times New Roman"/>
        </w:rPr>
      </w:pPr>
      <w:r w:rsidRPr="00A03848">
        <w:rPr>
          <w:rFonts w:ascii="Times New Roman" w:hAnsi="Times New Roman" w:cs="Times New Roman"/>
        </w:rPr>
        <w:t>КЫРГЫЗСКИЙ ГОСУДАРСТВЕННЫЙ ТЕХНИЧЕСКИЙ УНИВЕРСИТЕТ ИМ.И.РАЗЗАК0ВА</w:t>
      </w:r>
    </w:p>
    <w:p w:rsidR="00A03848" w:rsidRDefault="00A03848" w:rsidP="00A03848">
      <w:pPr>
        <w:pStyle w:val="a5"/>
        <w:jc w:val="center"/>
        <w:rPr>
          <w:rFonts w:ascii="Times New Roman" w:hAnsi="Times New Roman" w:cs="Times New Roman"/>
        </w:rPr>
      </w:pPr>
      <w:r>
        <w:rPr>
          <w:rFonts w:ascii="Times New Roman" w:hAnsi="Times New Roman" w:cs="Times New Roman"/>
        </w:rPr>
        <w:t>Филиал КГТУ им. И.Раззакова в г.Кызылкия</w:t>
      </w: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A03848" w:rsidRDefault="00A03848" w:rsidP="00A03848">
      <w:pPr>
        <w:pStyle w:val="a5"/>
        <w:jc w:val="center"/>
        <w:rPr>
          <w:rFonts w:ascii="Times New Roman" w:hAnsi="Times New Roman" w:cs="Times New Roman"/>
        </w:rPr>
      </w:pPr>
      <w:r w:rsidRPr="00A03848">
        <w:rPr>
          <w:rFonts w:ascii="Times New Roman" w:hAnsi="Times New Roman" w:cs="Times New Roman"/>
        </w:rPr>
        <w:t>Кафедра</w:t>
      </w:r>
      <w:r>
        <w:rPr>
          <w:rFonts w:ascii="Times New Roman" w:hAnsi="Times New Roman" w:cs="Times New Roman"/>
        </w:rPr>
        <w:t>: «Геологии каустобиолитов и экологии»</w:t>
      </w:r>
    </w:p>
    <w:p w:rsidR="00A03848" w:rsidRDefault="00A03848" w:rsidP="00A03848">
      <w:pPr>
        <w:pStyle w:val="a5"/>
        <w:jc w:val="center"/>
        <w:rPr>
          <w:rFonts w:ascii="Times New Roman" w:hAnsi="Times New Roman" w:cs="Times New Roman"/>
        </w:rPr>
      </w:pPr>
    </w:p>
    <w:p w:rsidR="00A03848" w:rsidRPr="00A03848" w:rsidRDefault="00A03848" w:rsidP="00A03848">
      <w:pPr>
        <w:pStyle w:val="a5"/>
        <w:jc w:val="center"/>
        <w:rPr>
          <w:rFonts w:ascii="Times New Roman" w:hAnsi="Times New Roman" w:cs="Times New Roman"/>
          <w:b/>
          <w:bCs/>
        </w:rPr>
      </w:pPr>
      <w:r w:rsidRPr="00A03848">
        <w:rPr>
          <w:rFonts w:ascii="Times New Roman" w:hAnsi="Times New Roman" w:cs="Times New Roman"/>
          <w:b/>
          <w:bCs/>
        </w:rPr>
        <w:t>ОТЧЕТ</w:t>
      </w:r>
    </w:p>
    <w:p w:rsidR="00A03848" w:rsidRPr="00A03848" w:rsidRDefault="00A03848" w:rsidP="00A03848">
      <w:pPr>
        <w:pStyle w:val="a5"/>
        <w:jc w:val="center"/>
        <w:rPr>
          <w:rFonts w:ascii="Times New Roman" w:hAnsi="Times New Roman" w:cs="Times New Roman"/>
        </w:rPr>
      </w:pPr>
      <w:r w:rsidRPr="00A03848">
        <w:rPr>
          <w:rFonts w:ascii="Times New Roman" w:hAnsi="Times New Roman" w:cs="Times New Roman"/>
        </w:rPr>
        <w:t xml:space="preserve">по </w:t>
      </w:r>
      <w:r>
        <w:rPr>
          <w:rFonts w:ascii="Times New Roman" w:hAnsi="Times New Roman" w:cs="Times New Roman"/>
        </w:rPr>
        <w:t xml:space="preserve">предквалификационной </w:t>
      </w:r>
      <w:r w:rsidRPr="00A03848">
        <w:rPr>
          <w:rFonts w:ascii="Times New Roman" w:hAnsi="Times New Roman" w:cs="Times New Roman"/>
        </w:rPr>
        <w:t xml:space="preserve"> практике</w:t>
      </w:r>
    </w:p>
    <w:p w:rsidR="00A03848" w:rsidRPr="00A03848" w:rsidRDefault="00A03848" w:rsidP="00A03848">
      <w:pPr>
        <w:pStyle w:val="a5"/>
        <w:jc w:val="center"/>
        <w:rPr>
          <w:rFonts w:ascii="Times New Roman" w:hAnsi="Times New Roman" w:cs="Times New Roman"/>
        </w:rPr>
      </w:pPr>
      <w:r w:rsidRPr="00A03848">
        <w:rPr>
          <w:rFonts w:ascii="Times New Roman" w:hAnsi="Times New Roman" w:cs="Times New Roman"/>
        </w:rPr>
        <w:t>на</w:t>
      </w:r>
      <w:r>
        <w:rPr>
          <w:rFonts w:ascii="Times New Roman" w:hAnsi="Times New Roman" w:cs="Times New Roman"/>
        </w:rPr>
        <w:t>_________________________________</w:t>
      </w:r>
      <w:r w:rsidRPr="00A03848">
        <w:rPr>
          <w:rFonts w:ascii="Times New Roman" w:hAnsi="Times New Roman" w:cs="Times New Roman"/>
        </w:rPr>
        <w:t>месторождении</w:t>
      </w: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A03848" w:rsidRPr="00A03848" w:rsidRDefault="00A03848" w:rsidP="00A03848">
      <w:pPr>
        <w:pStyle w:val="a5"/>
        <w:rPr>
          <w:rFonts w:ascii="Times New Roman" w:hAnsi="Times New Roman" w:cs="Times New Roman"/>
        </w:rPr>
      </w:pPr>
      <w:r w:rsidRPr="00A03848">
        <w:rPr>
          <w:rFonts w:ascii="Times New Roman" w:hAnsi="Times New Roman" w:cs="Times New Roman"/>
        </w:rPr>
        <w:t>Начало_</w:t>
      </w:r>
      <w:r>
        <w:rPr>
          <w:rFonts w:ascii="Times New Roman" w:hAnsi="Times New Roman" w:cs="Times New Roman"/>
        </w:rPr>
        <w:t xml:space="preserve">____________         </w:t>
      </w:r>
      <w:r w:rsidRPr="00A03848">
        <w:rPr>
          <w:rFonts w:ascii="Times New Roman" w:hAnsi="Times New Roman" w:cs="Times New Roman"/>
        </w:rPr>
        <w:t>Окончание</w:t>
      </w:r>
      <w:r>
        <w:rPr>
          <w:rFonts w:ascii="Times New Roman" w:hAnsi="Times New Roman" w:cs="Times New Roman"/>
        </w:rPr>
        <w:t>___________</w:t>
      </w: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A03848" w:rsidRPr="00A03848" w:rsidRDefault="00A03848" w:rsidP="00A03848">
      <w:pPr>
        <w:pStyle w:val="a5"/>
        <w:rPr>
          <w:rFonts w:ascii="Times New Roman" w:hAnsi="Times New Roman" w:cs="Times New Roman"/>
        </w:rPr>
      </w:pPr>
    </w:p>
    <w:p w:rsidR="00A03848" w:rsidRPr="00A03848" w:rsidRDefault="00A03848" w:rsidP="00A03848">
      <w:pPr>
        <w:pStyle w:val="a5"/>
        <w:rPr>
          <w:rFonts w:ascii="Times New Roman" w:hAnsi="Times New Roman" w:cs="Times New Roman"/>
        </w:rPr>
      </w:pPr>
      <w:r w:rsidRPr="00A03848">
        <w:rPr>
          <w:rFonts w:ascii="Times New Roman" w:hAnsi="Times New Roman" w:cs="Times New Roman"/>
        </w:rPr>
        <w:t>Руководитель практики от кафедры</w:t>
      </w:r>
      <w:r>
        <w:rPr>
          <w:rFonts w:ascii="Times New Roman" w:hAnsi="Times New Roman" w:cs="Times New Roman"/>
        </w:rPr>
        <w:t xml:space="preserve">  _____________________</w:t>
      </w:r>
    </w:p>
    <w:p w:rsidR="00A03848" w:rsidRPr="00A03848" w:rsidRDefault="00A03848" w:rsidP="00A03848">
      <w:pPr>
        <w:pStyle w:val="a5"/>
        <w:rPr>
          <w:rFonts w:ascii="Times New Roman" w:hAnsi="Times New Roman" w:cs="Times New Roman"/>
        </w:rPr>
      </w:pPr>
      <w:r>
        <w:rPr>
          <w:rFonts w:ascii="Times New Roman" w:hAnsi="Times New Roman" w:cs="Times New Roman"/>
        </w:rPr>
        <w:t xml:space="preserve">                                                 </w:t>
      </w:r>
      <w:r w:rsidRPr="00A03848">
        <w:rPr>
          <w:rFonts w:ascii="Times New Roman" w:hAnsi="Times New Roman" w:cs="Times New Roman"/>
        </w:rPr>
        <w:t>(подпись)</w:t>
      </w:r>
    </w:p>
    <w:p w:rsidR="00A03848" w:rsidRDefault="00A03848" w:rsidP="00A03848">
      <w:pPr>
        <w:pStyle w:val="a5"/>
        <w:rPr>
          <w:rFonts w:ascii="Times New Roman" w:hAnsi="Times New Roman" w:cs="Times New Roman"/>
        </w:rPr>
      </w:pPr>
      <w:r>
        <w:rPr>
          <w:rFonts w:ascii="Times New Roman" w:hAnsi="Times New Roman" w:cs="Times New Roman"/>
        </w:rPr>
        <w:t>_____________________________________________________</w:t>
      </w:r>
    </w:p>
    <w:p w:rsidR="00A03848" w:rsidRPr="00A03848" w:rsidRDefault="00A03848" w:rsidP="00A03848">
      <w:pPr>
        <w:pStyle w:val="a5"/>
        <w:jc w:val="center"/>
        <w:rPr>
          <w:rFonts w:ascii="Times New Roman" w:hAnsi="Times New Roman" w:cs="Times New Roman"/>
        </w:rPr>
      </w:pPr>
      <w:r w:rsidRPr="00A03848">
        <w:rPr>
          <w:rFonts w:ascii="Times New Roman" w:hAnsi="Times New Roman" w:cs="Times New Roman"/>
        </w:rPr>
        <w:t>(уч. степень, звание, должность) (Ф.И.О.)</w:t>
      </w:r>
    </w:p>
    <w:p w:rsidR="00A03848" w:rsidRPr="00A03848" w:rsidRDefault="00A03848" w:rsidP="00A03848">
      <w:pPr>
        <w:pStyle w:val="a5"/>
        <w:rPr>
          <w:rFonts w:ascii="Times New Roman" w:hAnsi="Times New Roman" w:cs="Times New Roman"/>
          <w:b/>
          <w:bCs/>
        </w:rPr>
      </w:pPr>
      <w:r>
        <w:rPr>
          <w:rFonts w:ascii="Times New Roman" w:hAnsi="Times New Roman" w:cs="Times New Roman"/>
          <w:b/>
          <w:bCs/>
        </w:rPr>
        <w:t>__________</w:t>
      </w:r>
    </w:p>
    <w:p w:rsidR="00A03848" w:rsidRPr="00A03848" w:rsidRDefault="00A03848" w:rsidP="00A03848">
      <w:pPr>
        <w:pStyle w:val="a5"/>
        <w:rPr>
          <w:rFonts w:ascii="Times New Roman" w:hAnsi="Times New Roman" w:cs="Times New Roman"/>
        </w:rPr>
      </w:pPr>
      <w:r w:rsidRPr="00A03848">
        <w:rPr>
          <w:rFonts w:ascii="Times New Roman" w:hAnsi="Times New Roman" w:cs="Times New Roman"/>
        </w:rPr>
        <w:t>(оценка)</w:t>
      </w:r>
    </w:p>
    <w:p w:rsidR="00A03848" w:rsidRDefault="00A03848" w:rsidP="00A03848">
      <w:pPr>
        <w:pStyle w:val="a5"/>
        <w:rPr>
          <w:rFonts w:ascii="Times New Roman" w:hAnsi="Times New Roman" w:cs="Times New Roman"/>
        </w:rPr>
      </w:pPr>
    </w:p>
    <w:p w:rsidR="00A03848" w:rsidRPr="00A03848" w:rsidRDefault="00A03848" w:rsidP="00A03848">
      <w:pPr>
        <w:pStyle w:val="a5"/>
        <w:rPr>
          <w:rFonts w:ascii="Times New Roman" w:hAnsi="Times New Roman" w:cs="Times New Roman"/>
        </w:rPr>
      </w:pPr>
      <w:r w:rsidRPr="00A03848">
        <w:rPr>
          <w:rFonts w:ascii="Times New Roman" w:hAnsi="Times New Roman" w:cs="Times New Roman"/>
        </w:rPr>
        <w:t>Выполнил студент гр</w:t>
      </w:r>
      <w:r>
        <w:rPr>
          <w:rFonts w:ascii="Times New Roman" w:hAnsi="Times New Roman" w:cs="Times New Roman"/>
        </w:rPr>
        <w:t>______________________________</w:t>
      </w:r>
    </w:p>
    <w:p w:rsidR="00A03848" w:rsidRPr="00A03848" w:rsidRDefault="00A03848" w:rsidP="00A03848">
      <w:pPr>
        <w:pStyle w:val="a5"/>
        <w:rPr>
          <w:rFonts w:ascii="Times New Roman" w:hAnsi="Times New Roman" w:cs="Times New Roman"/>
        </w:rPr>
      </w:pPr>
      <w:r>
        <w:rPr>
          <w:rFonts w:ascii="Times New Roman" w:hAnsi="Times New Roman" w:cs="Times New Roman"/>
        </w:rPr>
        <w:t xml:space="preserve">                                  </w:t>
      </w:r>
      <w:r w:rsidRPr="00A03848">
        <w:rPr>
          <w:rFonts w:ascii="Times New Roman" w:hAnsi="Times New Roman" w:cs="Times New Roman"/>
        </w:rPr>
        <w:t>(Ф.И.О.)</w:t>
      </w: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A03848" w:rsidRDefault="00A03848" w:rsidP="00A03848">
      <w:pPr>
        <w:pStyle w:val="a5"/>
        <w:rPr>
          <w:rFonts w:ascii="Times New Roman" w:hAnsi="Times New Roman" w:cs="Times New Roman"/>
        </w:rPr>
      </w:pPr>
    </w:p>
    <w:p w:rsidR="000E1834" w:rsidRPr="00A03848" w:rsidRDefault="00A03848" w:rsidP="00A03848">
      <w:pPr>
        <w:pStyle w:val="a5"/>
        <w:jc w:val="center"/>
        <w:rPr>
          <w:rFonts w:ascii="Times New Roman" w:hAnsi="Times New Roman" w:cs="Times New Roman"/>
        </w:rPr>
      </w:pPr>
      <w:r w:rsidRPr="00A03848">
        <w:rPr>
          <w:rFonts w:ascii="Times New Roman" w:hAnsi="Times New Roman" w:cs="Times New Roman"/>
        </w:rPr>
        <w:t>КЫЗЫЛ</w:t>
      </w:r>
      <w:r w:rsidR="00766E90">
        <w:rPr>
          <w:rFonts w:ascii="Times New Roman" w:hAnsi="Times New Roman" w:cs="Times New Roman"/>
        </w:rPr>
        <w:t>-</w:t>
      </w:r>
      <w:r w:rsidRPr="00A03848">
        <w:rPr>
          <w:rFonts w:ascii="Times New Roman" w:hAnsi="Times New Roman" w:cs="Times New Roman"/>
        </w:rPr>
        <w:t>КИЯ 2</w:t>
      </w:r>
      <w:r w:rsidR="00E7566B">
        <w:rPr>
          <w:rFonts w:ascii="Times New Roman" w:hAnsi="Times New Roman" w:cs="Times New Roman"/>
        </w:rPr>
        <w:t>021</w:t>
      </w:r>
      <w:r w:rsidRPr="00A03848">
        <w:rPr>
          <w:rFonts w:ascii="Times New Roman" w:hAnsi="Times New Roman" w:cs="Times New Roman"/>
        </w:rPr>
        <w:t xml:space="preserve">   г.</w:t>
      </w:r>
    </w:p>
    <w:sectPr w:rsidR="000E1834" w:rsidRPr="00A03848" w:rsidSect="00A03848">
      <w:type w:val="continuous"/>
      <w:pgSz w:w="8390" w:h="11905"/>
      <w:pgMar w:top="851" w:right="452"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3B" w:rsidRDefault="00CD373B">
      <w:r>
        <w:separator/>
      </w:r>
    </w:p>
  </w:endnote>
  <w:endnote w:type="continuationSeparator" w:id="0">
    <w:p w:rsidR="00CD373B" w:rsidRDefault="00CD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3B" w:rsidRDefault="00CD373B">
      <w:r>
        <w:separator/>
      </w:r>
    </w:p>
  </w:footnote>
  <w:footnote w:type="continuationSeparator" w:id="0">
    <w:p w:rsidR="00CD373B" w:rsidRDefault="00CD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1D"/>
    <w:rsid w:val="000E1834"/>
    <w:rsid w:val="002770B6"/>
    <w:rsid w:val="002A0EA5"/>
    <w:rsid w:val="002F76DC"/>
    <w:rsid w:val="005C351F"/>
    <w:rsid w:val="00610F27"/>
    <w:rsid w:val="006371F3"/>
    <w:rsid w:val="00766E90"/>
    <w:rsid w:val="00795572"/>
    <w:rsid w:val="007C10F5"/>
    <w:rsid w:val="00802F34"/>
    <w:rsid w:val="00A03848"/>
    <w:rsid w:val="00A50AC9"/>
    <w:rsid w:val="00B50D1D"/>
    <w:rsid w:val="00B54BEA"/>
    <w:rsid w:val="00B75B39"/>
    <w:rsid w:val="00CD373B"/>
    <w:rsid w:val="00DB0F2D"/>
    <w:rsid w:val="00E65BF2"/>
    <w:rsid w:val="00E7566B"/>
    <w:rsid w:val="00F7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2"/>
    <w:pPr>
      <w:widowControl w:val="0"/>
      <w:autoSpaceDE w:val="0"/>
      <w:autoSpaceDN w:val="0"/>
      <w:adjustRightInd w:val="0"/>
      <w:spacing w:after="0" w:line="240" w:lineRule="auto"/>
    </w:pPr>
    <w:rPr>
      <w:rFonts w:hAnsi="Garam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65BF2"/>
  </w:style>
  <w:style w:type="paragraph" w:customStyle="1" w:styleId="Style2">
    <w:name w:val="Style2"/>
    <w:basedOn w:val="a"/>
    <w:uiPriority w:val="99"/>
    <w:rsid w:val="00E65BF2"/>
  </w:style>
  <w:style w:type="paragraph" w:customStyle="1" w:styleId="Style3">
    <w:name w:val="Style3"/>
    <w:basedOn w:val="a"/>
    <w:uiPriority w:val="99"/>
    <w:rsid w:val="00E65BF2"/>
    <w:pPr>
      <w:spacing w:line="240" w:lineRule="exact"/>
      <w:jc w:val="center"/>
    </w:pPr>
  </w:style>
  <w:style w:type="paragraph" w:customStyle="1" w:styleId="Style4">
    <w:name w:val="Style4"/>
    <w:basedOn w:val="a"/>
    <w:uiPriority w:val="99"/>
    <w:rsid w:val="00E65BF2"/>
  </w:style>
  <w:style w:type="paragraph" w:customStyle="1" w:styleId="Style5">
    <w:name w:val="Style5"/>
    <w:basedOn w:val="a"/>
    <w:uiPriority w:val="99"/>
    <w:rsid w:val="00E65BF2"/>
  </w:style>
  <w:style w:type="paragraph" w:customStyle="1" w:styleId="Style6">
    <w:name w:val="Style6"/>
    <w:basedOn w:val="a"/>
    <w:uiPriority w:val="99"/>
    <w:rsid w:val="00E65BF2"/>
  </w:style>
  <w:style w:type="paragraph" w:customStyle="1" w:styleId="Style7">
    <w:name w:val="Style7"/>
    <w:basedOn w:val="a"/>
    <w:uiPriority w:val="99"/>
    <w:rsid w:val="00E65BF2"/>
    <w:pPr>
      <w:spacing w:line="245" w:lineRule="exact"/>
      <w:jc w:val="center"/>
    </w:pPr>
  </w:style>
  <w:style w:type="character" w:customStyle="1" w:styleId="FontStyle11">
    <w:name w:val="Font Style11"/>
    <w:basedOn w:val="a0"/>
    <w:uiPriority w:val="99"/>
    <w:rsid w:val="00E65BF2"/>
    <w:rPr>
      <w:rFonts w:ascii="Garamond" w:hAnsi="Garamond" w:cs="Garamond"/>
      <w:smallCaps/>
      <w:sz w:val="24"/>
      <w:szCs w:val="24"/>
    </w:rPr>
  </w:style>
  <w:style w:type="character" w:customStyle="1" w:styleId="FontStyle12">
    <w:name w:val="Font Style12"/>
    <w:basedOn w:val="a0"/>
    <w:uiPriority w:val="99"/>
    <w:rsid w:val="00E65BF2"/>
    <w:rPr>
      <w:rFonts w:ascii="Garamond" w:hAnsi="Garamond" w:cs="Garamond"/>
      <w:b/>
      <w:bCs/>
      <w:sz w:val="20"/>
      <w:szCs w:val="20"/>
    </w:rPr>
  </w:style>
  <w:style w:type="character" w:customStyle="1" w:styleId="FontStyle13">
    <w:name w:val="Font Style13"/>
    <w:basedOn w:val="a0"/>
    <w:uiPriority w:val="99"/>
    <w:rsid w:val="00E65BF2"/>
    <w:rPr>
      <w:rFonts w:ascii="Garamond" w:hAnsi="Garamond" w:cs="Garamond"/>
      <w:sz w:val="18"/>
      <w:szCs w:val="18"/>
    </w:rPr>
  </w:style>
  <w:style w:type="paragraph" w:styleId="a3">
    <w:name w:val="Balloon Text"/>
    <w:basedOn w:val="a"/>
    <w:link w:val="a4"/>
    <w:uiPriority w:val="99"/>
    <w:semiHidden/>
    <w:unhideWhenUsed/>
    <w:rsid w:val="00B75B39"/>
    <w:rPr>
      <w:rFonts w:ascii="Tahoma" w:hAnsi="Tahoma" w:cs="Tahoma"/>
      <w:sz w:val="16"/>
      <w:szCs w:val="16"/>
    </w:rPr>
  </w:style>
  <w:style w:type="character" w:customStyle="1" w:styleId="a4">
    <w:name w:val="Текст выноски Знак"/>
    <w:basedOn w:val="a0"/>
    <w:link w:val="a3"/>
    <w:uiPriority w:val="99"/>
    <w:semiHidden/>
    <w:rsid w:val="00B75B39"/>
    <w:rPr>
      <w:rFonts w:ascii="Tahoma" w:hAnsi="Tahoma" w:cs="Tahoma"/>
      <w:sz w:val="16"/>
      <w:szCs w:val="16"/>
    </w:rPr>
  </w:style>
  <w:style w:type="paragraph" w:styleId="a5">
    <w:name w:val="No Spacing"/>
    <w:uiPriority w:val="1"/>
    <w:qFormat/>
    <w:rsid w:val="00802F34"/>
    <w:pPr>
      <w:widowControl w:val="0"/>
      <w:autoSpaceDE w:val="0"/>
      <w:autoSpaceDN w:val="0"/>
      <w:adjustRightInd w:val="0"/>
      <w:spacing w:after="0" w:line="240" w:lineRule="auto"/>
    </w:pPr>
    <w:rPr>
      <w:rFonts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F2"/>
    <w:pPr>
      <w:widowControl w:val="0"/>
      <w:autoSpaceDE w:val="0"/>
      <w:autoSpaceDN w:val="0"/>
      <w:adjustRightInd w:val="0"/>
      <w:spacing w:after="0" w:line="240" w:lineRule="auto"/>
    </w:pPr>
    <w:rPr>
      <w:rFonts w:hAnsi="Garam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65BF2"/>
  </w:style>
  <w:style w:type="paragraph" w:customStyle="1" w:styleId="Style2">
    <w:name w:val="Style2"/>
    <w:basedOn w:val="a"/>
    <w:uiPriority w:val="99"/>
    <w:rsid w:val="00E65BF2"/>
  </w:style>
  <w:style w:type="paragraph" w:customStyle="1" w:styleId="Style3">
    <w:name w:val="Style3"/>
    <w:basedOn w:val="a"/>
    <w:uiPriority w:val="99"/>
    <w:rsid w:val="00E65BF2"/>
    <w:pPr>
      <w:spacing w:line="240" w:lineRule="exact"/>
      <w:jc w:val="center"/>
    </w:pPr>
  </w:style>
  <w:style w:type="paragraph" w:customStyle="1" w:styleId="Style4">
    <w:name w:val="Style4"/>
    <w:basedOn w:val="a"/>
    <w:uiPriority w:val="99"/>
    <w:rsid w:val="00E65BF2"/>
  </w:style>
  <w:style w:type="paragraph" w:customStyle="1" w:styleId="Style5">
    <w:name w:val="Style5"/>
    <w:basedOn w:val="a"/>
    <w:uiPriority w:val="99"/>
    <w:rsid w:val="00E65BF2"/>
  </w:style>
  <w:style w:type="paragraph" w:customStyle="1" w:styleId="Style6">
    <w:name w:val="Style6"/>
    <w:basedOn w:val="a"/>
    <w:uiPriority w:val="99"/>
    <w:rsid w:val="00E65BF2"/>
  </w:style>
  <w:style w:type="paragraph" w:customStyle="1" w:styleId="Style7">
    <w:name w:val="Style7"/>
    <w:basedOn w:val="a"/>
    <w:uiPriority w:val="99"/>
    <w:rsid w:val="00E65BF2"/>
    <w:pPr>
      <w:spacing w:line="245" w:lineRule="exact"/>
      <w:jc w:val="center"/>
    </w:pPr>
  </w:style>
  <w:style w:type="character" w:customStyle="1" w:styleId="FontStyle11">
    <w:name w:val="Font Style11"/>
    <w:basedOn w:val="a0"/>
    <w:uiPriority w:val="99"/>
    <w:rsid w:val="00E65BF2"/>
    <w:rPr>
      <w:rFonts w:ascii="Garamond" w:hAnsi="Garamond" w:cs="Garamond"/>
      <w:smallCaps/>
      <w:sz w:val="24"/>
      <w:szCs w:val="24"/>
    </w:rPr>
  </w:style>
  <w:style w:type="character" w:customStyle="1" w:styleId="FontStyle12">
    <w:name w:val="Font Style12"/>
    <w:basedOn w:val="a0"/>
    <w:uiPriority w:val="99"/>
    <w:rsid w:val="00E65BF2"/>
    <w:rPr>
      <w:rFonts w:ascii="Garamond" w:hAnsi="Garamond" w:cs="Garamond"/>
      <w:b/>
      <w:bCs/>
      <w:sz w:val="20"/>
      <w:szCs w:val="20"/>
    </w:rPr>
  </w:style>
  <w:style w:type="character" w:customStyle="1" w:styleId="FontStyle13">
    <w:name w:val="Font Style13"/>
    <w:basedOn w:val="a0"/>
    <w:uiPriority w:val="99"/>
    <w:rsid w:val="00E65BF2"/>
    <w:rPr>
      <w:rFonts w:ascii="Garamond" w:hAnsi="Garamond" w:cs="Garamond"/>
      <w:sz w:val="18"/>
      <w:szCs w:val="18"/>
    </w:rPr>
  </w:style>
  <w:style w:type="paragraph" w:styleId="a3">
    <w:name w:val="Balloon Text"/>
    <w:basedOn w:val="a"/>
    <w:link w:val="a4"/>
    <w:uiPriority w:val="99"/>
    <w:semiHidden/>
    <w:unhideWhenUsed/>
    <w:rsid w:val="00B75B39"/>
    <w:rPr>
      <w:rFonts w:ascii="Tahoma" w:hAnsi="Tahoma" w:cs="Tahoma"/>
      <w:sz w:val="16"/>
      <w:szCs w:val="16"/>
    </w:rPr>
  </w:style>
  <w:style w:type="character" w:customStyle="1" w:styleId="a4">
    <w:name w:val="Текст выноски Знак"/>
    <w:basedOn w:val="a0"/>
    <w:link w:val="a3"/>
    <w:uiPriority w:val="99"/>
    <w:semiHidden/>
    <w:rsid w:val="00B75B39"/>
    <w:rPr>
      <w:rFonts w:ascii="Tahoma" w:hAnsi="Tahoma" w:cs="Tahoma"/>
      <w:sz w:val="16"/>
      <w:szCs w:val="16"/>
    </w:rPr>
  </w:style>
  <w:style w:type="paragraph" w:styleId="a5">
    <w:name w:val="No Spacing"/>
    <w:uiPriority w:val="1"/>
    <w:qFormat/>
    <w:rsid w:val="00802F34"/>
    <w:pPr>
      <w:widowControl w:val="0"/>
      <w:autoSpaceDE w:val="0"/>
      <w:autoSpaceDN w:val="0"/>
      <w:adjustRightInd w:val="0"/>
      <w:spacing w:after="0" w:line="240" w:lineRule="auto"/>
    </w:pPr>
    <w:rPr>
      <w:rFonts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4686</Words>
  <Characters>26712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admin-205</cp:lastModifiedBy>
  <cp:revision>2</cp:revision>
  <dcterms:created xsi:type="dcterms:W3CDTF">2025-03-10T09:03:00Z</dcterms:created>
  <dcterms:modified xsi:type="dcterms:W3CDTF">2025-03-10T09:03:00Z</dcterms:modified>
</cp:coreProperties>
</file>