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85" w:rsidRDefault="00D51585" w:rsidP="00D51585">
      <w:pPr>
        <w:jc w:val="center"/>
        <w:rPr>
          <w:rFonts w:ascii="Times New Roman" w:hAnsi="Times New Roman"/>
          <w:b/>
          <w:sz w:val="20"/>
          <w:szCs w:val="18"/>
        </w:rPr>
      </w:pPr>
      <w:r w:rsidRPr="00BC6E19">
        <w:rPr>
          <w:rFonts w:ascii="Times New Roman" w:hAnsi="Times New Roman"/>
          <w:b/>
          <w:szCs w:val="18"/>
        </w:rPr>
        <w:t xml:space="preserve">Матрица соответствия  компетенций и дисциплин учебного плана </w:t>
      </w:r>
      <w:r>
        <w:rPr>
          <w:rFonts w:ascii="Times New Roman" w:hAnsi="Times New Roman"/>
          <w:b/>
          <w:szCs w:val="18"/>
        </w:rPr>
        <w:t>магистров</w:t>
      </w:r>
      <w:r w:rsidRPr="00BC6E19">
        <w:rPr>
          <w:rFonts w:ascii="Times New Roman" w:hAnsi="Times New Roman"/>
          <w:b/>
          <w:szCs w:val="18"/>
        </w:rPr>
        <w:t xml:space="preserve">  </w:t>
      </w:r>
      <w:r>
        <w:rPr>
          <w:rFonts w:ascii="Times New Roman" w:hAnsi="Times New Roman"/>
          <w:b/>
          <w:szCs w:val="18"/>
        </w:rPr>
        <w:t>направления</w:t>
      </w:r>
      <w:r w:rsidR="00D2407D">
        <w:rPr>
          <w:rFonts w:ascii="Times New Roman" w:hAnsi="Times New Roman"/>
          <w:b/>
          <w:szCs w:val="18"/>
        </w:rPr>
        <w:t xml:space="preserve"> 640200 </w:t>
      </w:r>
      <w:r>
        <w:rPr>
          <w:rFonts w:ascii="Times New Roman" w:hAnsi="Times New Roman"/>
          <w:b/>
          <w:szCs w:val="18"/>
        </w:rPr>
        <w:t xml:space="preserve"> «Электроэнергетика и электротехника»</w:t>
      </w:r>
    </w:p>
    <w:p w:rsidR="00D51585" w:rsidRDefault="00D51585" w:rsidP="00D51585">
      <w:pPr>
        <w:jc w:val="center"/>
        <w:rPr>
          <w:rFonts w:ascii="Times New Roman" w:hAnsi="Times New Roman"/>
          <w:b/>
          <w:sz w:val="20"/>
          <w:szCs w:val="1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26"/>
        <w:gridCol w:w="2016"/>
        <w:gridCol w:w="591"/>
        <w:gridCol w:w="591"/>
        <w:gridCol w:w="598"/>
        <w:gridCol w:w="58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2"/>
        <w:gridCol w:w="592"/>
        <w:gridCol w:w="592"/>
        <w:gridCol w:w="592"/>
        <w:gridCol w:w="592"/>
        <w:gridCol w:w="592"/>
        <w:gridCol w:w="1173"/>
      </w:tblGrid>
      <w:tr w:rsidR="00D2407D" w:rsidTr="00173AD1">
        <w:tc>
          <w:tcPr>
            <w:tcW w:w="426" w:type="dxa"/>
            <w:vMerge w:val="restart"/>
          </w:tcPr>
          <w:p w:rsidR="00D2407D" w:rsidRDefault="00C27AE9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№</w:t>
            </w:r>
          </w:p>
        </w:tc>
        <w:tc>
          <w:tcPr>
            <w:tcW w:w="2016" w:type="dxa"/>
            <w:vMerge w:val="restart"/>
          </w:tcPr>
          <w:p w:rsidR="00D2407D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Компетенция</w:t>
            </w:r>
          </w:p>
        </w:tc>
        <w:tc>
          <w:tcPr>
            <w:tcW w:w="2364" w:type="dxa"/>
            <w:gridSpan w:val="4"/>
          </w:tcPr>
          <w:p w:rsidR="00D2407D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Универсальные</w:t>
            </w:r>
          </w:p>
          <w:p w:rsidR="00D2407D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 xml:space="preserve"> компетенции</w:t>
            </w:r>
          </w:p>
        </w:tc>
        <w:tc>
          <w:tcPr>
            <w:tcW w:w="8871" w:type="dxa"/>
            <w:gridSpan w:val="15"/>
          </w:tcPr>
          <w:p w:rsidR="00D2407D" w:rsidRPr="0088330C" w:rsidRDefault="00D2407D" w:rsidP="00D2407D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Профессиональные компетенции</w:t>
            </w:r>
          </w:p>
        </w:tc>
        <w:tc>
          <w:tcPr>
            <w:tcW w:w="1173" w:type="dxa"/>
            <w:vMerge w:val="restart"/>
          </w:tcPr>
          <w:p w:rsidR="00D2407D" w:rsidRPr="00D51585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D51585">
              <w:rPr>
                <w:rFonts w:ascii="Times New Roman" w:hAnsi="Times New Roman"/>
                <w:b/>
                <w:sz w:val="20"/>
                <w:szCs w:val="18"/>
              </w:rPr>
              <w:t>Кол-во</w:t>
            </w:r>
          </w:p>
          <w:p w:rsidR="00D2407D" w:rsidRPr="00D51585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D51585">
              <w:rPr>
                <w:rFonts w:ascii="Times New Roman" w:hAnsi="Times New Roman"/>
                <w:b/>
                <w:sz w:val="20"/>
                <w:szCs w:val="18"/>
              </w:rPr>
              <w:t>комп</w:t>
            </w:r>
            <w:r w:rsidRPr="00D51585">
              <w:rPr>
                <w:rFonts w:ascii="Times New Roman" w:hAnsi="Times New Roman"/>
                <w:b/>
                <w:sz w:val="20"/>
                <w:szCs w:val="18"/>
              </w:rPr>
              <w:t>е</w:t>
            </w:r>
            <w:r w:rsidRPr="00D51585">
              <w:rPr>
                <w:rFonts w:ascii="Times New Roman" w:hAnsi="Times New Roman"/>
                <w:b/>
                <w:sz w:val="20"/>
                <w:szCs w:val="18"/>
              </w:rPr>
              <w:t xml:space="preserve">тенций на </w:t>
            </w:r>
            <w:proofErr w:type="spellStart"/>
            <w:r w:rsidRPr="00D51585">
              <w:rPr>
                <w:rFonts w:ascii="Times New Roman" w:hAnsi="Times New Roman"/>
                <w:b/>
                <w:sz w:val="20"/>
                <w:szCs w:val="18"/>
              </w:rPr>
              <w:t>дисцип</w:t>
            </w:r>
            <w:proofErr w:type="spellEnd"/>
            <w:r w:rsidRPr="00D51585">
              <w:rPr>
                <w:rFonts w:ascii="Times New Roman" w:hAnsi="Times New Roman"/>
                <w:b/>
                <w:sz w:val="20"/>
                <w:szCs w:val="18"/>
              </w:rPr>
              <w:t>.</w:t>
            </w:r>
          </w:p>
        </w:tc>
      </w:tr>
      <w:tr w:rsidR="00D2407D" w:rsidTr="00173AD1">
        <w:tc>
          <w:tcPr>
            <w:tcW w:w="426" w:type="dxa"/>
            <w:vMerge/>
          </w:tcPr>
          <w:p w:rsidR="00D2407D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016" w:type="dxa"/>
            <w:vMerge/>
          </w:tcPr>
          <w:p w:rsidR="00D2407D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2407D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ОК-1</w:t>
            </w:r>
          </w:p>
        </w:tc>
        <w:tc>
          <w:tcPr>
            <w:tcW w:w="591" w:type="dxa"/>
          </w:tcPr>
          <w:p w:rsidR="00D2407D" w:rsidRDefault="00D2407D" w:rsidP="00173AD1">
            <w:pPr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ИК-</w:t>
            </w:r>
            <w:r w:rsidR="00173AD1">
              <w:rPr>
                <w:rFonts w:ascii="Times New Roman" w:hAnsi="Times New Roman"/>
                <w:b/>
                <w:sz w:val="20"/>
                <w:szCs w:val="18"/>
              </w:rPr>
              <w:t>1</w:t>
            </w:r>
          </w:p>
        </w:tc>
        <w:tc>
          <w:tcPr>
            <w:tcW w:w="598" w:type="dxa"/>
          </w:tcPr>
          <w:p w:rsidR="00D2407D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ИК-2</w:t>
            </w:r>
          </w:p>
        </w:tc>
        <w:tc>
          <w:tcPr>
            <w:tcW w:w="584" w:type="dxa"/>
          </w:tcPr>
          <w:p w:rsidR="00D2407D" w:rsidRDefault="00D2407D" w:rsidP="00D80B68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СЛК</w:t>
            </w:r>
          </w:p>
        </w:tc>
        <w:tc>
          <w:tcPr>
            <w:tcW w:w="591" w:type="dxa"/>
          </w:tcPr>
          <w:p w:rsidR="00D2407D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ПК-1</w:t>
            </w:r>
          </w:p>
        </w:tc>
        <w:tc>
          <w:tcPr>
            <w:tcW w:w="591" w:type="dxa"/>
          </w:tcPr>
          <w:p w:rsidR="00D2407D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ПК-2</w:t>
            </w:r>
          </w:p>
        </w:tc>
        <w:tc>
          <w:tcPr>
            <w:tcW w:w="591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</w:tc>
        <w:tc>
          <w:tcPr>
            <w:tcW w:w="591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4</w:t>
            </w:r>
          </w:p>
        </w:tc>
        <w:tc>
          <w:tcPr>
            <w:tcW w:w="591" w:type="dxa"/>
          </w:tcPr>
          <w:p w:rsidR="00D2407D" w:rsidRPr="0088330C" w:rsidRDefault="00D2407D" w:rsidP="00D51585">
            <w:pPr>
              <w:rPr>
                <w:rFonts w:ascii="Times New Roman" w:hAnsi="Times New Roman"/>
                <w:b/>
                <w:sz w:val="20"/>
                <w:szCs w:val="18"/>
              </w:rPr>
            </w:pPr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5</w:t>
            </w:r>
          </w:p>
        </w:tc>
        <w:tc>
          <w:tcPr>
            <w:tcW w:w="591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6</w:t>
            </w:r>
          </w:p>
        </w:tc>
        <w:tc>
          <w:tcPr>
            <w:tcW w:w="591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7</w:t>
            </w:r>
          </w:p>
        </w:tc>
        <w:tc>
          <w:tcPr>
            <w:tcW w:w="591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9</w:t>
            </w:r>
          </w:p>
        </w:tc>
        <w:tc>
          <w:tcPr>
            <w:tcW w:w="591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10</w:t>
            </w:r>
          </w:p>
        </w:tc>
        <w:tc>
          <w:tcPr>
            <w:tcW w:w="592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11</w:t>
            </w:r>
          </w:p>
        </w:tc>
        <w:tc>
          <w:tcPr>
            <w:tcW w:w="592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2</w:t>
            </w:r>
          </w:p>
        </w:tc>
        <w:tc>
          <w:tcPr>
            <w:tcW w:w="592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13</w:t>
            </w:r>
          </w:p>
        </w:tc>
        <w:tc>
          <w:tcPr>
            <w:tcW w:w="592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14</w:t>
            </w:r>
          </w:p>
        </w:tc>
        <w:tc>
          <w:tcPr>
            <w:tcW w:w="592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15</w:t>
            </w:r>
          </w:p>
        </w:tc>
        <w:tc>
          <w:tcPr>
            <w:tcW w:w="592" w:type="dxa"/>
          </w:tcPr>
          <w:p w:rsidR="00D2407D" w:rsidRDefault="00D2407D" w:rsidP="00D51585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16</w:t>
            </w:r>
          </w:p>
        </w:tc>
        <w:tc>
          <w:tcPr>
            <w:tcW w:w="1173" w:type="dxa"/>
            <w:vMerge/>
          </w:tcPr>
          <w:p w:rsidR="00D2407D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</w:tr>
      <w:tr w:rsidR="00C27AE9" w:rsidTr="00684C35">
        <w:tc>
          <w:tcPr>
            <w:tcW w:w="426" w:type="dxa"/>
          </w:tcPr>
          <w:p w:rsidR="00C27AE9" w:rsidRPr="00615BEA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</w:p>
        </w:tc>
        <w:tc>
          <w:tcPr>
            <w:tcW w:w="2016" w:type="dxa"/>
          </w:tcPr>
          <w:p w:rsidR="00C27AE9" w:rsidRPr="00D24A30" w:rsidRDefault="00C27AE9" w:rsidP="00684C35">
            <w:pPr>
              <w:rPr>
                <w:rFonts w:ascii="Times New Roman" w:hAnsi="Times New Roman"/>
                <w:sz w:val="20"/>
                <w:szCs w:val="18"/>
              </w:rPr>
            </w:pPr>
            <w:r w:rsidRPr="00D51585">
              <w:rPr>
                <w:rFonts w:ascii="Times New Roman" w:hAnsi="Times New Roman"/>
                <w:sz w:val="20"/>
                <w:szCs w:val="18"/>
              </w:rPr>
              <w:t>Педагогика и псих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о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логия высшей шк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о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лы</w:t>
            </w: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8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84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2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1173" w:type="dxa"/>
          </w:tcPr>
          <w:p w:rsidR="00C27AE9" w:rsidRPr="00D2407D" w:rsidRDefault="00C27AE9" w:rsidP="00684C35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</w:tr>
      <w:tr w:rsidR="00D51585" w:rsidTr="00173AD1">
        <w:tc>
          <w:tcPr>
            <w:tcW w:w="426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</w:t>
            </w:r>
          </w:p>
        </w:tc>
        <w:tc>
          <w:tcPr>
            <w:tcW w:w="2016" w:type="dxa"/>
          </w:tcPr>
          <w:p w:rsidR="00D51585" w:rsidRPr="00D24A30" w:rsidRDefault="00D51585" w:rsidP="00D51585">
            <w:pPr>
              <w:rPr>
                <w:rFonts w:ascii="Times New Roman" w:hAnsi="Times New Roman"/>
                <w:sz w:val="20"/>
                <w:szCs w:val="18"/>
              </w:rPr>
            </w:pPr>
            <w:r w:rsidRPr="00D51585">
              <w:rPr>
                <w:rFonts w:ascii="Times New Roman" w:hAnsi="Times New Roman"/>
                <w:sz w:val="20"/>
                <w:szCs w:val="18"/>
              </w:rPr>
              <w:t>Планирование, о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р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ганизация экспер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и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мента и обработка экспериментальных данных</w:t>
            </w:r>
          </w:p>
        </w:tc>
        <w:tc>
          <w:tcPr>
            <w:tcW w:w="591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8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84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3D4FA7" w:rsidRDefault="00173AD1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3D4FA7" w:rsidRDefault="00B91F9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2" w:type="dxa"/>
          </w:tcPr>
          <w:p w:rsidR="00D51585" w:rsidRPr="003D4FA7" w:rsidRDefault="00173AD1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2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Pr="003D4FA7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1173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D51585" w:rsidTr="00173AD1">
        <w:tc>
          <w:tcPr>
            <w:tcW w:w="426" w:type="dxa"/>
          </w:tcPr>
          <w:p w:rsidR="00D51585" w:rsidRPr="00615BEA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</w:tc>
        <w:tc>
          <w:tcPr>
            <w:tcW w:w="2016" w:type="dxa"/>
          </w:tcPr>
          <w:p w:rsidR="00D51585" w:rsidRPr="00D24A30" w:rsidRDefault="00D51585" w:rsidP="00C27AE9">
            <w:pPr>
              <w:rPr>
                <w:rFonts w:ascii="Times New Roman" w:hAnsi="Times New Roman"/>
                <w:sz w:val="20"/>
                <w:szCs w:val="18"/>
              </w:rPr>
            </w:pPr>
            <w:r w:rsidRPr="00D51585">
              <w:rPr>
                <w:rFonts w:ascii="Times New Roman" w:hAnsi="Times New Roman"/>
                <w:sz w:val="20"/>
                <w:szCs w:val="18"/>
              </w:rPr>
              <w:t>Математическое моделирование ф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и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зических проце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с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сов в электр</w:t>
            </w:r>
            <w:r w:rsidR="00C27AE9">
              <w:rPr>
                <w:rFonts w:ascii="Times New Roman" w:hAnsi="Times New Roman"/>
                <w:sz w:val="20"/>
                <w:szCs w:val="18"/>
              </w:rPr>
              <w:t>ических системах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8" w:type="dxa"/>
          </w:tcPr>
          <w:p w:rsidR="00D51585" w:rsidRDefault="00173AD1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84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A1039A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80B68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1173" w:type="dxa"/>
          </w:tcPr>
          <w:p w:rsidR="00D51585" w:rsidRPr="00D2407D" w:rsidRDefault="00D80B68" w:rsidP="00D51585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</w:tr>
      <w:tr w:rsidR="00D51585" w:rsidTr="00173AD1">
        <w:tc>
          <w:tcPr>
            <w:tcW w:w="426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4</w:t>
            </w:r>
          </w:p>
        </w:tc>
        <w:tc>
          <w:tcPr>
            <w:tcW w:w="2016" w:type="dxa"/>
          </w:tcPr>
          <w:p w:rsidR="00D51585" w:rsidRPr="00D24A30" w:rsidRDefault="00D51585" w:rsidP="00D51585">
            <w:pPr>
              <w:rPr>
                <w:rFonts w:ascii="Times New Roman" w:hAnsi="Times New Roman"/>
                <w:sz w:val="20"/>
                <w:szCs w:val="18"/>
              </w:rPr>
            </w:pPr>
            <w:r w:rsidRPr="00D51585">
              <w:rPr>
                <w:rFonts w:ascii="Times New Roman" w:hAnsi="Times New Roman"/>
                <w:sz w:val="20"/>
                <w:szCs w:val="18"/>
              </w:rPr>
              <w:t>Математические методы решения прикладных задач электроэнергетики и электротехники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8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84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A1039A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A1039A">
            <w:pPr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2407D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1173" w:type="dxa"/>
          </w:tcPr>
          <w:p w:rsidR="00D51585" w:rsidRPr="00D2407D" w:rsidRDefault="00D80B68" w:rsidP="00D51585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</w:tr>
      <w:tr w:rsidR="00D51585" w:rsidTr="00173AD1">
        <w:tc>
          <w:tcPr>
            <w:tcW w:w="426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5</w:t>
            </w:r>
          </w:p>
        </w:tc>
        <w:tc>
          <w:tcPr>
            <w:tcW w:w="2016" w:type="dxa"/>
          </w:tcPr>
          <w:p w:rsidR="00D51585" w:rsidRPr="00D24A30" w:rsidRDefault="00C27AE9" w:rsidP="00D5158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Информационные технологии в науке и </w:t>
            </w:r>
            <w:r w:rsidR="00CF0D5F">
              <w:rPr>
                <w:rFonts w:ascii="Times New Roman" w:hAnsi="Times New Roman"/>
                <w:sz w:val="20"/>
                <w:szCs w:val="18"/>
              </w:rPr>
              <w:t>образовании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8" w:type="dxa"/>
          </w:tcPr>
          <w:p w:rsidR="00D51585" w:rsidRDefault="00173AD1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84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80B68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A1039A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1173" w:type="dxa"/>
          </w:tcPr>
          <w:p w:rsidR="00D51585" w:rsidRPr="00D2407D" w:rsidRDefault="00D80B68" w:rsidP="00D51585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</w:tr>
      <w:tr w:rsidR="00D51585" w:rsidTr="00173AD1">
        <w:tc>
          <w:tcPr>
            <w:tcW w:w="426" w:type="dxa"/>
          </w:tcPr>
          <w:p w:rsidR="00D51585" w:rsidRDefault="00C27AE9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6</w:t>
            </w:r>
          </w:p>
        </w:tc>
        <w:tc>
          <w:tcPr>
            <w:tcW w:w="2016" w:type="dxa"/>
          </w:tcPr>
          <w:p w:rsidR="00D51585" w:rsidRPr="00D24A30" w:rsidRDefault="00D51585" w:rsidP="00D51585">
            <w:pPr>
              <w:rPr>
                <w:rFonts w:ascii="Times New Roman" w:hAnsi="Times New Roman"/>
                <w:sz w:val="20"/>
                <w:szCs w:val="18"/>
              </w:rPr>
            </w:pPr>
            <w:r w:rsidRPr="00D51585">
              <w:rPr>
                <w:rFonts w:ascii="Times New Roman" w:hAnsi="Times New Roman"/>
                <w:sz w:val="20"/>
                <w:szCs w:val="18"/>
              </w:rPr>
              <w:t>Педагогическая практика</w:t>
            </w:r>
          </w:p>
        </w:tc>
        <w:tc>
          <w:tcPr>
            <w:tcW w:w="591" w:type="dxa"/>
          </w:tcPr>
          <w:p w:rsidR="00D51585" w:rsidRDefault="00173AD1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8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84" w:type="dxa"/>
          </w:tcPr>
          <w:p w:rsidR="00D51585" w:rsidRDefault="00D80B68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80B68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2" w:type="dxa"/>
          </w:tcPr>
          <w:p w:rsidR="00D51585" w:rsidRDefault="00D80B68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1173" w:type="dxa"/>
          </w:tcPr>
          <w:p w:rsidR="00D51585" w:rsidRPr="00D2407D" w:rsidRDefault="00D80B68" w:rsidP="00D51585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</w:tr>
      <w:tr w:rsidR="00D51585" w:rsidTr="00173AD1">
        <w:tc>
          <w:tcPr>
            <w:tcW w:w="426" w:type="dxa"/>
          </w:tcPr>
          <w:p w:rsidR="00D51585" w:rsidRDefault="00C27AE9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7</w:t>
            </w:r>
          </w:p>
        </w:tc>
        <w:tc>
          <w:tcPr>
            <w:tcW w:w="2016" w:type="dxa"/>
          </w:tcPr>
          <w:p w:rsidR="00D51585" w:rsidRPr="00D24A30" w:rsidRDefault="00D51585" w:rsidP="00D51585">
            <w:pPr>
              <w:rPr>
                <w:rFonts w:ascii="Times New Roman" w:hAnsi="Times New Roman"/>
                <w:sz w:val="20"/>
                <w:szCs w:val="18"/>
              </w:rPr>
            </w:pPr>
            <w:r w:rsidRPr="00D51585">
              <w:rPr>
                <w:rFonts w:ascii="Times New Roman" w:hAnsi="Times New Roman"/>
                <w:sz w:val="20"/>
                <w:szCs w:val="18"/>
              </w:rPr>
              <w:t>Производственная практика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8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84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C27AE9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C27AE9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2" w:type="dxa"/>
          </w:tcPr>
          <w:p w:rsidR="00D51585" w:rsidRDefault="00C27AE9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1173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D51585" w:rsidTr="00173AD1">
        <w:tc>
          <w:tcPr>
            <w:tcW w:w="426" w:type="dxa"/>
          </w:tcPr>
          <w:p w:rsidR="00D51585" w:rsidRPr="00615BEA" w:rsidRDefault="00C27AE9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8</w:t>
            </w:r>
          </w:p>
        </w:tc>
        <w:tc>
          <w:tcPr>
            <w:tcW w:w="2016" w:type="dxa"/>
          </w:tcPr>
          <w:p w:rsidR="00D51585" w:rsidRPr="00D24A30" w:rsidRDefault="00D51585" w:rsidP="00D51585">
            <w:pPr>
              <w:rPr>
                <w:rFonts w:ascii="Times New Roman" w:hAnsi="Times New Roman"/>
                <w:sz w:val="20"/>
                <w:szCs w:val="18"/>
              </w:rPr>
            </w:pPr>
            <w:r w:rsidRPr="00D51585">
              <w:rPr>
                <w:rFonts w:ascii="Times New Roman" w:hAnsi="Times New Roman"/>
                <w:sz w:val="20"/>
                <w:szCs w:val="18"/>
              </w:rPr>
              <w:t>Научно-исследовательская практика</w:t>
            </w: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8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84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Default="00C27AE9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D51585" w:rsidRDefault="00C27AE9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2" w:type="dxa"/>
          </w:tcPr>
          <w:p w:rsidR="00D51585" w:rsidRDefault="00C27AE9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1173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D51585" w:rsidRPr="00D2407D" w:rsidTr="00173AD1">
        <w:tc>
          <w:tcPr>
            <w:tcW w:w="426" w:type="dxa"/>
          </w:tcPr>
          <w:p w:rsidR="00D51585" w:rsidRPr="00D2407D" w:rsidRDefault="00D51585" w:rsidP="00D51585">
            <w:pPr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016" w:type="dxa"/>
          </w:tcPr>
          <w:p w:rsidR="00D51585" w:rsidRPr="00D2407D" w:rsidRDefault="00D51585" w:rsidP="00D51585">
            <w:pPr>
              <w:rPr>
                <w:rFonts w:ascii="Times New Roman" w:hAnsi="Times New Roman"/>
                <w:b/>
                <w:sz w:val="20"/>
                <w:szCs w:val="18"/>
              </w:rPr>
            </w:pP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Количество дисц</w:t>
            </w: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и</w:t>
            </w: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плин на компете</w:t>
            </w: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н</w:t>
            </w: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цию (3-4)</w:t>
            </w: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8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84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1173" w:type="dxa"/>
          </w:tcPr>
          <w:p w:rsidR="00D51585" w:rsidRPr="00D2407D" w:rsidRDefault="00D51585" w:rsidP="00D51585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D51585" w:rsidRDefault="00D51585" w:rsidP="00D51585"/>
    <w:p w:rsidR="005B7C11" w:rsidRDefault="005B7C11" w:rsidP="00D51585">
      <w:bookmarkStart w:id="0" w:name="_GoBack"/>
      <w:bookmarkEnd w:id="0"/>
    </w:p>
    <w:p w:rsidR="00C27AE9" w:rsidRDefault="00C27AE9" w:rsidP="00D51585"/>
    <w:p w:rsidR="00C27AE9" w:rsidRDefault="00C27AE9" w:rsidP="00D51585"/>
    <w:p w:rsidR="005B7C11" w:rsidRDefault="005B7C11" w:rsidP="00D51585"/>
    <w:p w:rsidR="005B7C11" w:rsidRDefault="005B7C11" w:rsidP="00D51585"/>
    <w:p w:rsidR="005B7C11" w:rsidRPr="00BC6E19" w:rsidRDefault="005B7C11" w:rsidP="005B7C11">
      <w:pPr>
        <w:jc w:val="center"/>
        <w:rPr>
          <w:rFonts w:ascii="Times New Roman" w:hAnsi="Times New Roman"/>
          <w:b/>
          <w:szCs w:val="18"/>
        </w:rPr>
      </w:pPr>
      <w:r w:rsidRPr="00BC6E19">
        <w:rPr>
          <w:rFonts w:ascii="Times New Roman" w:hAnsi="Times New Roman"/>
          <w:b/>
          <w:szCs w:val="18"/>
        </w:rPr>
        <w:lastRenderedPageBreak/>
        <w:t xml:space="preserve">Матрица соответствия  компетенций и дисциплин учебного плана </w:t>
      </w:r>
      <w:r>
        <w:rPr>
          <w:rFonts w:ascii="Times New Roman" w:hAnsi="Times New Roman"/>
          <w:b/>
          <w:szCs w:val="18"/>
        </w:rPr>
        <w:t>магистров</w:t>
      </w:r>
      <w:r w:rsidRPr="00BC6E19">
        <w:rPr>
          <w:rFonts w:ascii="Times New Roman" w:hAnsi="Times New Roman"/>
          <w:b/>
          <w:szCs w:val="18"/>
        </w:rPr>
        <w:t>,  закрепленных за кафедрой « Электромеханика»</w:t>
      </w:r>
    </w:p>
    <w:p w:rsidR="005B7C11" w:rsidRPr="00BC6E19" w:rsidRDefault="005B7C11" w:rsidP="005B7C11">
      <w:pPr>
        <w:jc w:val="center"/>
        <w:rPr>
          <w:rFonts w:ascii="Times New Roman" w:hAnsi="Times New Roman"/>
          <w:b/>
          <w:szCs w:val="18"/>
        </w:rPr>
      </w:pPr>
      <w:r>
        <w:rPr>
          <w:rFonts w:ascii="Times New Roman" w:hAnsi="Times New Roman"/>
          <w:b/>
          <w:szCs w:val="18"/>
        </w:rPr>
        <w:t>Программа</w:t>
      </w:r>
      <w:r w:rsidRPr="00BC6E19">
        <w:rPr>
          <w:rFonts w:ascii="Times New Roman" w:hAnsi="Times New Roman"/>
          <w:b/>
          <w:szCs w:val="18"/>
        </w:rPr>
        <w:t xml:space="preserve"> «Электромеханика»</w:t>
      </w:r>
      <w:r>
        <w:rPr>
          <w:rFonts w:ascii="Times New Roman" w:hAnsi="Times New Roman"/>
          <w:b/>
          <w:szCs w:val="18"/>
        </w:rPr>
        <w:t xml:space="preserve"> </w:t>
      </w:r>
    </w:p>
    <w:p w:rsidR="005B7C11" w:rsidRDefault="005B7C11" w:rsidP="005B7C11">
      <w:pPr>
        <w:jc w:val="center"/>
        <w:rPr>
          <w:rFonts w:ascii="Times New Roman" w:hAnsi="Times New Roman"/>
          <w:b/>
          <w:sz w:val="20"/>
          <w:szCs w:val="1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481"/>
        <w:gridCol w:w="591"/>
        <w:gridCol w:w="629"/>
        <w:gridCol w:w="553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2"/>
        <w:gridCol w:w="592"/>
        <w:gridCol w:w="592"/>
        <w:gridCol w:w="592"/>
        <w:gridCol w:w="592"/>
        <w:gridCol w:w="783"/>
        <w:gridCol w:w="709"/>
        <w:gridCol w:w="284"/>
      </w:tblGrid>
      <w:tr w:rsidR="00C27AE9" w:rsidTr="00C27AE9">
        <w:tc>
          <w:tcPr>
            <w:tcW w:w="426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№</w:t>
            </w:r>
          </w:p>
        </w:tc>
        <w:tc>
          <w:tcPr>
            <w:tcW w:w="2126" w:type="dxa"/>
          </w:tcPr>
          <w:p w:rsidR="00C27AE9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Компетенция</w:t>
            </w:r>
          </w:p>
        </w:tc>
        <w:tc>
          <w:tcPr>
            <w:tcW w:w="48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ОК-1</w:t>
            </w:r>
          </w:p>
        </w:tc>
        <w:tc>
          <w:tcPr>
            <w:tcW w:w="591" w:type="dxa"/>
          </w:tcPr>
          <w:p w:rsidR="00C27AE9" w:rsidRDefault="00C27AE9" w:rsidP="005B7C11">
            <w:pPr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ИК-2</w:t>
            </w:r>
          </w:p>
        </w:tc>
        <w:tc>
          <w:tcPr>
            <w:tcW w:w="629" w:type="dxa"/>
          </w:tcPr>
          <w:p w:rsidR="00C27AE9" w:rsidRDefault="00C27AE9" w:rsidP="00C950E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СЛК</w:t>
            </w:r>
          </w:p>
        </w:tc>
        <w:tc>
          <w:tcPr>
            <w:tcW w:w="553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ПК-1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ПК-2</w:t>
            </w:r>
          </w:p>
        </w:tc>
        <w:tc>
          <w:tcPr>
            <w:tcW w:w="591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</w:tc>
        <w:tc>
          <w:tcPr>
            <w:tcW w:w="591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4</w:t>
            </w:r>
          </w:p>
        </w:tc>
        <w:tc>
          <w:tcPr>
            <w:tcW w:w="591" w:type="dxa"/>
          </w:tcPr>
          <w:p w:rsidR="00C27AE9" w:rsidRPr="0088330C" w:rsidRDefault="00C27AE9" w:rsidP="005B7C11">
            <w:pPr>
              <w:rPr>
                <w:rFonts w:ascii="Times New Roman" w:hAnsi="Times New Roman"/>
                <w:b/>
                <w:sz w:val="20"/>
                <w:szCs w:val="18"/>
              </w:rPr>
            </w:pPr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5</w:t>
            </w:r>
          </w:p>
        </w:tc>
        <w:tc>
          <w:tcPr>
            <w:tcW w:w="591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6</w:t>
            </w:r>
          </w:p>
        </w:tc>
        <w:tc>
          <w:tcPr>
            <w:tcW w:w="591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7</w:t>
            </w:r>
          </w:p>
        </w:tc>
        <w:tc>
          <w:tcPr>
            <w:tcW w:w="591" w:type="dxa"/>
          </w:tcPr>
          <w:p w:rsidR="00C27AE9" w:rsidRPr="000C3BDB" w:rsidRDefault="00C27AE9" w:rsidP="005B7C11">
            <w:pPr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ПК</w:t>
            </w: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-8</w:t>
            </w:r>
          </w:p>
        </w:tc>
        <w:tc>
          <w:tcPr>
            <w:tcW w:w="591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9</w:t>
            </w:r>
          </w:p>
        </w:tc>
        <w:tc>
          <w:tcPr>
            <w:tcW w:w="591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10</w:t>
            </w:r>
          </w:p>
        </w:tc>
        <w:tc>
          <w:tcPr>
            <w:tcW w:w="591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11</w:t>
            </w:r>
          </w:p>
        </w:tc>
        <w:tc>
          <w:tcPr>
            <w:tcW w:w="592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2</w:t>
            </w:r>
          </w:p>
        </w:tc>
        <w:tc>
          <w:tcPr>
            <w:tcW w:w="592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13</w:t>
            </w:r>
          </w:p>
        </w:tc>
        <w:tc>
          <w:tcPr>
            <w:tcW w:w="592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14</w:t>
            </w:r>
          </w:p>
        </w:tc>
        <w:tc>
          <w:tcPr>
            <w:tcW w:w="592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15</w:t>
            </w:r>
          </w:p>
        </w:tc>
        <w:tc>
          <w:tcPr>
            <w:tcW w:w="592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16</w:t>
            </w:r>
          </w:p>
        </w:tc>
        <w:tc>
          <w:tcPr>
            <w:tcW w:w="783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С</w:t>
            </w:r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</w:p>
        </w:tc>
        <w:tc>
          <w:tcPr>
            <w:tcW w:w="709" w:type="dxa"/>
          </w:tcPr>
          <w:p w:rsidR="00C27AE9" w:rsidRDefault="00C27AE9" w:rsidP="005B7C11"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С</w:t>
            </w:r>
            <w:r w:rsidRPr="0088330C">
              <w:rPr>
                <w:rFonts w:ascii="Times New Roman" w:hAnsi="Times New Roman"/>
                <w:b/>
                <w:sz w:val="20"/>
                <w:szCs w:val="18"/>
              </w:rPr>
              <w:t>К-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2</w:t>
            </w:r>
          </w:p>
        </w:tc>
        <w:tc>
          <w:tcPr>
            <w:tcW w:w="284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</w:tr>
      <w:tr w:rsidR="008579C6" w:rsidRPr="003D4FA7" w:rsidTr="00C27AE9">
        <w:tc>
          <w:tcPr>
            <w:tcW w:w="426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</w:p>
        </w:tc>
        <w:tc>
          <w:tcPr>
            <w:tcW w:w="2126" w:type="dxa"/>
          </w:tcPr>
          <w:p w:rsidR="008579C6" w:rsidRPr="00D24A30" w:rsidRDefault="008579C6" w:rsidP="00684C35">
            <w:pPr>
              <w:rPr>
                <w:rFonts w:ascii="Times New Roman" w:hAnsi="Times New Roman"/>
                <w:sz w:val="20"/>
                <w:szCs w:val="18"/>
              </w:rPr>
            </w:pPr>
            <w:r w:rsidRPr="00D51585">
              <w:rPr>
                <w:rFonts w:ascii="Times New Roman" w:hAnsi="Times New Roman"/>
                <w:sz w:val="20"/>
                <w:szCs w:val="18"/>
              </w:rPr>
              <w:t>Математические м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е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тоды решения пр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и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кладных задач эле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к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троэнергетики и эле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к</w:t>
            </w:r>
            <w:r w:rsidRPr="00D51585">
              <w:rPr>
                <w:rFonts w:ascii="Times New Roman" w:hAnsi="Times New Roman"/>
                <w:sz w:val="20"/>
                <w:szCs w:val="18"/>
              </w:rPr>
              <w:t>тротехники</w:t>
            </w:r>
          </w:p>
        </w:tc>
        <w:tc>
          <w:tcPr>
            <w:tcW w:w="48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629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684C35">
            <w:pPr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2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83" w:type="dxa"/>
          </w:tcPr>
          <w:p w:rsidR="008579C6" w:rsidRPr="00D2407D" w:rsidRDefault="008579C6" w:rsidP="00684C35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09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4" w:type="dxa"/>
          </w:tcPr>
          <w:p w:rsidR="008579C6" w:rsidRPr="00340E60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2</w:t>
            </w:r>
          </w:p>
        </w:tc>
      </w:tr>
      <w:tr w:rsidR="008579C6" w:rsidTr="00C27AE9">
        <w:tc>
          <w:tcPr>
            <w:tcW w:w="426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</w:t>
            </w:r>
          </w:p>
        </w:tc>
        <w:tc>
          <w:tcPr>
            <w:tcW w:w="2126" w:type="dxa"/>
          </w:tcPr>
          <w:p w:rsidR="008579C6" w:rsidRPr="00D24A30" w:rsidRDefault="00C27AE9" w:rsidP="005B7C11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Методы анализа р</w:t>
            </w:r>
            <w:r>
              <w:rPr>
                <w:rFonts w:ascii="Times New Roman" w:hAnsi="Times New Roman"/>
                <w:sz w:val="20"/>
                <w:szCs w:val="18"/>
              </w:rPr>
              <w:t>е</w:t>
            </w:r>
            <w:r>
              <w:rPr>
                <w:rFonts w:ascii="Times New Roman" w:hAnsi="Times New Roman"/>
                <w:sz w:val="20"/>
                <w:szCs w:val="18"/>
              </w:rPr>
              <w:t>жимов электрич</w:t>
            </w:r>
            <w:r>
              <w:rPr>
                <w:rFonts w:ascii="Times New Roman" w:hAnsi="Times New Roman"/>
                <w:sz w:val="20"/>
                <w:szCs w:val="18"/>
              </w:rPr>
              <w:t>е</w:t>
            </w:r>
            <w:r>
              <w:rPr>
                <w:rFonts w:ascii="Times New Roman" w:hAnsi="Times New Roman"/>
                <w:sz w:val="20"/>
                <w:szCs w:val="18"/>
              </w:rPr>
              <w:t>ских машин</w:t>
            </w:r>
          </w:p>
        </w:tc>
        <w:tc>
          <w:tcPr>
            <w:tcW w:w="481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629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3D4FA7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8579C6" w:rsidRPr="00340E60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591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83" w:type="dxa"/>
          </w:tcPr>
          <w:p w:rsidR="008579C6" w:rsidRPr="003D4FA7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709" w:type="dxa"/>
          </w:tcPr>
          <w:p w:rsidR="008579C6" w:rsidRPr="003D4FA7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284" w:type="dxa"/>
          </w:tcPr>
          <w:p w:rsidR="008579C6" w:rsidRPr="00340E60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</w:tr>
      <w:tr w:rsidR="008579C6" w:rsidTr="00C27AE9">
        <w:tc>
          <w:tcPr>
            <w:tcW w:w="426" w:type="dxa"/>
          </w:tcPr>
          <w:p w:rsidR="008579C6" w:rsidRPr="00615BE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</w:tc>
        <w:tc>
          <w:tcPr>
            <w:tcW w:w="2126" w:type="dxa"/>
          </w:tcPr>
          <w:p w:rsidR="008579C6" w:rsidRPr="00D24A30" w:rsidRDefault="008579C6" w:rsidP="005B7C11">
            <w:pPr>
              <w:rPr>
                <w:rFonts w:ascii="Times New Roman" w:hAnsi="Times New Roman"/>
                <w:sz w:val="20"/>
                <w:szCs w:val="18"/>
              </w:rPr>
            </w:pPr>
            <w:r w:rsidRPr="00D24A30">
              <w:rPr>
                <w:rFonts w:ascii="Times New Roman" w:hAnsi="Times New Roman"/>
                <w:sz w:val="20"/>
                <w:szCs w:val="18"/>
              </w:rPr>
              <w:t>Проектирование сп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е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циальных электрич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е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ских машин (КП)</w:t>
            </w:r>
          </w:p>
        </w:tc>
        <w:tc>
          <w:tcPr>
            <w:tcW w:w="48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629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5B7C11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5B7C11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83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4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4</w:t>
            </w:r>
          </w:p>
        </w:tc>
      </w:tr>
      <w:tr w:rsidR="008579C6" w:rsidTr="00C27AE9">
        <w:tc>
          <w:tcPr>
            <w:tcW w:w="426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4</w:t>
            </w:r>
          </w:p>
        </w:tc>
        <w:tc>
          <w:tcPr>
            <w:tcW w:w="2126" w:type="dxa"/>
          </w:tcPr>
          <w:p w:rsidR="008579C6" w:rsidRPr="00D24A30" w:rsidRDefault="008579C6" w:rsidP="005B7C11">
            <w:pPr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24A30">
              <w:rPr>
                <w:rFonts w:ascii="Times New Roman" w:hAnsi="Times New Roman"/>
                <w:sz w:val="20"/>
                <w:szCs w:val="18"/>
              </w:rPr>
              <w:t>Спецвопросы</w:t>
            </w:r>
            <w:proofErr w:type="spellEnd"/>
            <w:r w:rsidRPr="00D24A30">
              <w:rPr>
                <w:rFonts w:ascii="Times New Roman" w:hAnsi="Times New Roman"/>
                <w:sz w:val="20"/>
                <w:szCs w:val="18"/>
              </w:rPr>
              <w:t xml:space="preserve"> пр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о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граммного обеспеч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е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 xml:space="preserve">ния в </w:t>
            </w:r>
            <w:r>
              <w:rPr>
                <w:rFonts w:ascii="Times New Roman" w:hAnsi="Times New Roman"/>
                <w:sz w:val="20"/>
                <w:szCs w:val="18"/>
              </w:rPr>
              <w:t>ЭМ</w:t>
            </w:r>
          </w:p>
        </w:tc>
        <w:tc>
          <w:tcPr>
            <w:tcW w:w="48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629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5B7C11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</w:p>
          <w:p w:rsidR="008579C6" w:rsidRPr="00C950E5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783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4" w:type="dxa"/>
          </w:tcPr>
          <w:p w:rsidR="008579C6" w:rsidRPr="00340E60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</w:tr>
      <w:tr w:rsidR="008579C6" w:rsidTr="00C27AE9">
        <w:tc>
          <w:tcPr>
            <w:tcW w:w="426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1E371E">
              <w:rPr>
                <w:rFonts w:ascii="Times New Roman" w:hAnsi="Times New Roman"/>
                <w:b/>
                <w:sz w:val="20"/>
                <w:szCs w:val="18"/>
              </w:rPr>
              <w:t>5</w:t>
            </w:r>
          </w:p>
        </w:tc>
        <w:tc>
          <w:tcPr>
            <w:tcW w:w="2126" w:type="dxa"/>
          </w:tcPr>
          <w:p w:rsidR="008579C6" w:rsidRPr="001E371E" w:rsidRDefault="008579C6" w:rsidP="005B7C11">
            <w:pPr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1E371E">
              <w:rPr>
                <w:rFonts w:ascii="Times New Roman" w:hAnsi="Times New Roman"/>
                <w:sz w:val="20"/>
                <w:szCs w:val="18"/>
              </w:rPr>
              <w:t>Спецвопросы</w:t>
            </w:r>
            <w:proofErr w:type="spellEnd"/>
            <w:r w:rsidRPr="001E371E">
              <w:rPr>
                <w:rFonts w:ascii="Times New Roman" w:hAnsi="Times New Roman"/>
                <w:sz w:val="20"/>
                <w:szCs w:val="18"/>
              </w:rPr>
              <w:t xml:space="preserve"> матем</w:t>
            </w:r>
            <w:r w:rsidRPr="001E371E">
              <w:rPr>
                <w:rFonts w:ascii="Times New Roman" w:hAnsi="Times New Roman"/>
                <w:sz w:val="20"/>
                <w:szCs w:val="18"/>
              </w:rPr>
              <w:t>а</w:t>
            </w:r>
            <w:r w:rsidRPr="001E371E">
              <w:rPr>
                <w:rFonts w:ascii="Times New Roman" w:hAnsi="Times New Roman"/>
                <w:sz w:val="20"/>
                <w:szCs w:val="18"/>
              </w:rPr>
              <w:t>тического моделир</w:t>
            </w:r>
            <w:r w:rsidRPr="001E371E">
              <w:rPr>
                <w:rFonts w:ascii="Times New Roman" w:hAnsi="Times New Roman"/>
                <w:sz w:val="20"/>
                <w:szCs w:val="18"/>
              </w:rPr>
              <w:t>о</w:t>
            </w:r>
            <w:r w:rsidRPr="001E371E">
              <w:rPr>
                <w:rFonts w:ascii="Times New Roman" w:hAnsi="Times New Roman"/>
                <w:sz w:val="20"/>
                <w:szCs w:val="18"/>
              </w:rPr>
              <w:t>вания ЭМ</w:t>
            </w:r>
          </w:p>
        </w:tc>
        <w:tc>
          <w:tcPr>
            <w:tcW w:w="48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1E371E"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629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 w:rsidRPr="001E371E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 w:rsidRPr="001E371E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783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</w:tcPr>
          <w:p w:rsidR="008579C6" w:rsidRPr="001E371E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4" w:type="dxa"/>
          </w:tcPr>
          <w:p w:rsidR="008579C6" w:rsidRPr="00340E60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</w:tr>
      <w:tr w:rsidR="008579C6" w:rsidTr="00C27AE9">
        <w:tc>
          <w:tcPr>
            <w:tcW w:w="426" w:type="dxa"/>
          </w:tcPr>
          <w:p w:rsidR="008579C6" w:rsidRPr="00615BE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6</w:t>
            </w:r>
          </w:p>
        </w:tc>
        <w:tc>
          <w:tcPr>
            <w:tcW w:w="2126" w:type="dxa"/>
          </w:tcPr>
          <w:p w:rsidR="008579C6" w:rsidRPr="00D24A30" w:rsidRDefault="008579C6" w:rsidP="005B7C11">
            <w:pPr>
              <w:rPr>
                <w:rFonts w:ascii="Times New Roman" w:hAnsi="Times New Roman"/>
                <w:sz w:val="20"/>
                <w:szCs w:val="18"/>
              </w:rPr>
            </w:pPr>
            <w:r w:rsidRPr="00D24A30">
              <w:rPr>
                <w:rFonts w:ascii="Times New Roman" w:hAnsi="Times New Roman"/>
                <w:sz w:val="20"/>
                <w:szCs w:val="18"/>
              </w:rPr>
              <w:t>Специальные эле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к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трические машины</w:t>
            </w:r>
          </w:p>
        </w:tc>
        <w:tc>
          <w:tcPr>
            <w:tcW w:w="48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629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8579C6" w:rsidRPr="0063485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8579C6" w:rsidRPr="00340E60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63485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83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284" w:type="dxa"/>
          </w:tcPr>
          <w:p w:rsidR="008579C6" w:rsidRPr="00340E60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</w:tr>
      <w:tr w:rsidR="008579C6" w:rsidTr="00C27AE9">
        <w:tc>
          <w:tcPr>
            <w:tcW w:w="426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7</w:t>
            </w:r>
          </w:p>
        </w:tc>
        <w:tc>
          <w:tcPr>
            <w:tcW w:w="2126" w:type="dxa"/>
          </w:tcPr>
          <w:p w:rsidR="008579C6" w:rsidRPr="00D24A30" w:rsidRDefault="008579C6" w:rsidP="005B7C11">
            <w:pPr>
              <w:rPr>
                <w:rFonts w:ascii="Times New Roman" w:hAnsi="Times New Roman"/>
                <w:sz w:val="20"/>
                <w:szCs w:val="18"/>
              </w:rPr>
            </w:pPr>
            <w:r w:rsidRPr="00D24A30">
              <w:rPr>
                <w:rFonts w:ascii="Times New Roman" w:hAnsi="Times New Roman"/>
                <w:sz w:val="20"/>
                <w:szCs w:val="18"/>
              </w:rPr>
              <w:t>Защита интеллект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у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альной собственн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о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сти</w:t>
            </w:r>
          </w:p>
        </w:tc>
        <w:tc>
          <w:tcPr>
            <w:tcW w:w="48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629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63485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8579C6" w:rsidRPr="0063485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2" w:type="dxa"/>
          </w:tcPr>
          <w:p w:rsidR="008579C6" w:rsidRPr="0063485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83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4" w:type="dxa"/>
          </w:tcPr>
          <w:p w:rsidR="008579C6" w:rsidRPr="00340E60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</w:tr>
      <w:tr w:rsidR="008579C6" w:rsidTr="00C27AE9">
        <w:tc>
          <w:tcPr>
            <w:tcW w:w="426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8</w:t>
            </w:r>
          </w:p>
        </w:tc>
        <w:tc>
          <w:tcPr>
            <w:tcW w:w="2126" w:type="dxa"/>
          </w:tcPr>
          <w:p w:rsidR="008579C6" w:rsidRPr="00D24A30" w:rsidRDefault="008579C6" w:rsidP="005B7C11">
            <w:pPr>
              <w:rPr>
                <w:rFonts w:ascii="Times New Roman" w:hAnsi="Times New Roman"/>
                <w:sz w:val="20"/>
                <w:szCs w:val="18"/>
              </w:rPr>
            </w:pPr>
            <w:r w:rsidRPr="00D24A30">
              <w:rPr>
                <w:rFonts w:ascii="Times New Roman" w:hAnsi="Times New Roman"/>
                <w:sz w:val="20"/>
                <w:szCs w:val="18"/>
              </w:rPr>
              <w:t>Электрические ми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к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ромашины</w:t>
            </w:r>
          </w:p>
        </w:tc>
        <w:tc>
          <w:tcPr>
            <w:tcW w:w="48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629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8579C6" w:rsidRPr="0063485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591" w:type="dxa"/>
          </w:tcPr>
          <w:p w:rsidR="008579C6" w:rsidRPr="0063485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Pr="0063485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Pr="0063485A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83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709" w:type="dxa"/>
          </w:tcPr>
          <w:p w:rsidR="008579C6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4" w:type="dxa"/>
          </w:tcPr>
          <w:p w:rsidR="008579C6" w:rsidRPr="00340E60" w:rsidRDefault="008579C6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</w:tr>
      <w:tr w:rsidR="00C27AE9" w:rsidTr="00C27AE9">
        <w:tc>
          <w:tcPr>
            <w:tcW w:w="426" w:type="dxa"/>
          </w:tcPr>
          <w:p w:rsidR="00C27AE9" w:rsidRPr="00615BEA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9</w:t>
            </w:r>
          </w:p>
        </w:tc>
        <w:tc>
          <w:tcPr>
            <w:tcW w:w="2126" w:type="dxa"/>
          </w:tcPr>
          <w:p w:rsidR="00C27AE9" w:rsidRPr="00D24A30" w:rsidRDefault="00C27AE9" w:rsidP="00684C35">
            <w:pPr>
              <w:rPr>
                <w:rFonts w:ascii="Times New Roman" w:hAnsi="Times New Roman"/>
                <w:sz w:val="20"/>
                <w:szCs w:val="18"/>
              </w:rPr>
            </w:pPr>
            <w:r w:rsidRPr="00D24A30">
              <w:rPr>
                <w:rFonts w:ascii="Times New Roman" w:hAnsi="Times New Roman"/>
                <w:sz w:val="20"/>
                <w:szCs w:val="18"/>
              </w:rPr>
              <w:t>Аппараты  и  устро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й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ства  упра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в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ления</w:t>
            </w:r>
          </w:p>
        </w:tc>
        <w:tc>
          <w:tcPr>
            <w:tcW w:w="48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629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340E60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59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83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709" w:type="dxa"/>
          </w:tcPr>
          <w:p w:rsidR="00C27AE9" w:rsidRPr="003D4FA7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4" w:type="dxa"/>
          </w:tcPr>
          <w:p w:rsidR="00C27AE9" w:rsidRPr="00340E60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</w:tr>
      <w:tr w:rsidR="00C27AE9" w:rsidTr="00C27AE9">
        <w:tc>
          <w:tcPr>
            <w:tcW w:w="426" w:type="dxa"/>
          </w:tcPr>
          <w:p w:rsidR="00C27AE9" w:rsidRPr="00615BEA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10</w:t>
            </w:r>
          </w:p>
        </w:tc>
        <w:tc>
          <w:tcPr>
            <w:tcW w:w="2126" w:type="dxa"/>
          </w:tcPr>
          <w:p w:rsidR="00C27AE9" w:rsidRPr="00D24A30" w:rsidRDefault="00C27AE9" w:rsidP="005B7C11">
            <w:pPr>
              <w:rPr>
                <w:rFonts w:ascii="Times New Roman" w:hAnsi="Times New Roman"/>
                <w:sz w:val="20"/>
                <w:szCs w:val="18"/>
              </w:rPr>
            </w:pPr>
            <w:r w:rsidRPr="00D24A30">
              <w:rPr>
                <w:rFonts w:ascii="Times New Roman" w:hAnsi="Times New Roman"/>
                <w:sz w:val="20"/>
                <w:szCs w:val="18"/>
              </w:rPr>
              <w:t>Системы управл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е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ния  электроприв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о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дами</w:t>
            </w:r>
          </w:p>
        </w:tc>
        <w:tc>
          <w:tcPr>
            <w:tcW w:w="48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629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63485A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63485A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Pr="0063485A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  <w:p w:rsidR="00C27AE9" w:rsidRPr="0063485A" w:rsidRDefault="00C27AE9" w:rsidP="0063485A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83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+</w:t>
            </w:r>
          </w:p>
        </w:tc>
        <w:tc>
          <w:tcPr>
            <w:tcW w:w="284" w:type="dxa"/>
          </w:tcPr>
          <w:p w:rsidR="00C27AE9" w:rsidRPr="00340E60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</w:tr>
      <w:tr w:rsidR="00C27AE9" w:rsidTr="00C27AE9">
        <w:tc>
          <w:tcPr>
            <w:tcW w:w="426" w:type="dxa"/>
          </w:tcPr>
          <w:p w:rsidR="00C27AE9" w:rsidRPr="00615BEA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11</w:t>
            </w:r>
          </w:p>
        </w:tc>
        <w:tc>
          <w:tcPr>
            <w:tcW w:w="2126" w:type="dxa"/>
          </w:tcPr>
          <w:p w:rsidR="00C27AE9" w:rsidRPr="00D24A30" w:rsidRDefault="00C27AE9" w:rsidP="005B7C11">
            <w:pPr>
              <w:rPr>
                <w:rFonts w:ascii="Times New Roman" w:hAnsi="Times New Roman"/>
                <w:sz w:val="20"/>
                <w:szCs w:val="18"/>
              </w:rPr>
            </w:pPr>
            <w:r w:rsidRPr="00D24A30">
              <w:rPr>
                <w:rFonts w:ascii="Times New Roman" w:hAnsi="Times New Roman"/>
                <w:sz w:val="20"/>
                <w:szCs w:val="18"/>
              </w:rPr>
              <w:t>Специальные вопр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о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 xml:space="preserve">сы теории  и расчета  </w:t>
            </w:r>
            <w:r>
              <w:rPr>
                <w:rFonts w:ascii="Times New Roman" w:hAnsi="Times New Roman"/>
                <w:sz w:val="20"/>
                <w:szCs w:val="18"/>
              </w:rPr>
              <w:t>ЭМ</w:t>
            </w:r>
          </w:p>
        </w:tc>
        <w:tc>
          <w:tcPr>
            <w:tcW w:w="48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629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6146C5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1E371E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1E371E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1E371E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83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4" w:type="dxa"/>
          </w:tcPr>
          <w:p w:rsidR="00C27AE9" w:rsidRPr="00340E60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</w:tr>
      <w:tr w:rsidR="00C27AE9" w:rsidTr="00C27AE9">
        <w:tc>
          <w:tcPr>
            <w:tcW w:w="426" w:type="dxa"/>
          </w:tcPr>
          <w:p w:rsidR="00C27AE9" w:rsidRPr="00AE03BE" w:rsidRDefault="00C27AE9" w:rsidP="00684C35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12</w:t>
            </w:r>
          </w:p>
        </w:tc>
        <w:tc>
          <w:tcPr>
            <w:tcW w:w="2126" w:type="dxa"/>
          </w:tcPr>
          <w:p w:rsidR="00C27AE9" w:rsidRPr="00D24A30" w:rsidRDefault="00C27AE9" w:rsidP="005B7C11">
            <w:pPr>
              <w:rPr>
                <w:rFonts w:ascii="Times New Roman" w:hAnsi="Times New Roman"/>
                <w:sz w:val="20"/>
                <w:szCs w:val="18"/>
              </w:rPr>
            </w:pPr>
            <w:r w:rsidRPr="00D24A30">
              <w:rPr>
                <w:rFonts w:ascii="Times New Roman" w:hAnsi="Times New Roman"/>
                <w:sz w:val="20"/>
                <w:szCs w:val="18"/>
              </w:rPr>
              <w:t>Переходные проце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с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сы в электромехан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и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ческих преобразов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а</w:t>
            </w:r>
            <w:r w:rsidRPr="00D24A30">
              <w:rPr>
                <w:rFonts w:ascii="Times New Roman" w:hAnsi="Times New Roman"/>
                <w:sz w:val="20"/>
                <w:szCs w:val="18"/>
              </w:rPr>
              <w:t>телях энергии</w:t>
            </w:r>
          </w:p>
        </w:tc>
        <w:tc>
          <w:tcPr>
            <w:tcW w:w="48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629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53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1E371E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Pr="001E371E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Pr="001E371E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+</w:t>
            </w: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592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83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4" w:type="dxa"/>
          </w:tcPr>
          <w:p w:rsidR="00C27AE9" w:rsidRPr="00340E60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</w:tr>
      <w:tr w:rsidR="00C27AE9" w:rsidTr="00C27AE9">
        <w:trPr>
          <w:trHeight w:val="356"/>
        </w:trPr>
        <w:tc>
          <w:tcPr>
            <w:tcW w:w="426" w:type="dxa"/>
          </w:tcPr>
          <w:p w:rsidR="00C27AE9" w:rsidRDefault="00C27AE9" w:rsidP="005B7C11">
            <w:pPr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126" w:type="dxa"/>
          </w:tcPr>
          <w:p w:rsidR="00C27AE9" w:rsidRPr="00D24A30" w:rsidRDefault="00C27AE9" w:rsidP="006146C5">
            <w:pPr>
              <w:rPr>
                <w:rFonts w:ascii="Times New Roman" w:hAnsi="Times New Roman"/>
                <w:sz w:val="20"/>
                <w:szCs w:val="18"/>
              </w:rPr>
            </w:pP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Количество дисц</w:t>
            </w: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и</w:t>
            </w: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плин на компете</w:t>
            </w: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>н</w:t>
            </w:r>
            <w:r w:rsidRPr="00D2407D">
              <w:rPr>
                <w:rFonts w:ascii="Times New Roman" w:hAnsi="Times New Roman"/>
                <w:b/>
                <w:sz w:val="20"/>
                <w:szCs w:val="18"/>
              </w:rPr>
              <w:t xml:space="preserve">цию </w:t>
            </w:r>
          </w:p>
        </w:tc>
        <w:tc>
          <w:tcPr>
            <w:tcW w:w="481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2</w:t>
            </w:r>
          </w:p>
        </w:tc>
        <w:tc>
          <w:tcPr>
            <w:tcW w:w="591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2</w:t>
            </w:r>
          </w:p>
        </w:tc>
        <w:tc>
          <w:tcPr>
            <w:tcW w:w="629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2</w:t>
            </w:r>
          </w:p>
        </w:tc>
        <w:tc>
          <w:tcPr>
            <w:tcW w:w="553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1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1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1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1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1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1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1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2</w:t>
            </w:r>
          </w:p>
        </w:tc>
        <w:tc>
          <w:tcPr>
            <w:tcW w:w="591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2</w:t>
            </w:r>
          </w:p>
        </w:tc>
        <w:tc>
          <w:tcPr>
            <w:tcW w:w="592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2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2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3</w:t>
            </w:r>
          </w:p>
        </w:tc>
        <w:tc>
          <w:tcPr>
            <w:tcW w:w="592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1</w:t>
            </w:r>
          </w:p>
        </w:tc>
        <w:tc>
          <w:tcPr>
            <w:tcW w:w="592" w:type="dxa"/>
          </w:tcPr>
          <w:p w:rsidR="00C27AE9" w:rsidRPr="000C3BDB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2</w:t>
            </w:r>
          </w:p>
        </w:tc>
        <w:tc>
          <w:tcPr>
            <w:tcW w:w="783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</w:tc>
        <w:tc>
          <w:tcPr>
            <w:tcW w:w="709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</w:tc>
        <w:tc>
          <w:tcPr>
            <w:tcW w:w="284" w:type="dxa"/>
          </w:tcPr>
          <w:p w:rsidR="00C27AE9" w:rsidRDefault="00C27AE9" w:rsidP="005B7C11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</w:tr>
    </w:tbl>
    <w:p w:rsidR="00FD4EEE" w:rsidRDefault="00FD4EEE" w:rsidP="005B7C11"/>
    <w:p w:rsidR="00FD4EEE" w:rsidRPr="00E23317" w:rsidRDefault="00FD4EEE" w:rsidP="005B7C11">
      <w:pPr>
        <w:rPr>
          <w:rFonts w:ascii="Times New Roman" w:hAnsi="Times New Roman"/>
        </w:rPr>
      </w:pPr>
    </w:p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5B7C11"/>
    <w:p w:rsidR="005B7C11" w:rsidRDefault="005B7C11" w:rsidP="00D51585"/>
    <w:p w:rsidR="00D51585" w:rsidRDefault="00D51585"/>
    <w:sectPr w:rsidR="00D51585" w:rsidSect="004162C5">
      <w:pgSz w:w="16838" w:h="11906" w:orient="landscape"/>
      <w:pgMar w:top="709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19"/>
    <w:rsid w:val="000C3BDB"/>
    <w:rsid w:val="000D4ED0"/>
    <w:rsid w:val="00173AD1"/>
    <w:rsid w:val="001E371E"/>
    <w:rsid w:val="00223808"/>
    <w:rsid w:val="00287EC2"/>
    <w:rsid w:val="00340E60"/>
    <w:rsid w:val="003D4FA7"/>
    <w:rsid w:val="004162C5"/>
    <w:rsid w:val="0043192D"/>
    <w:rsid w:val="0044255E"/>
    <w:rsid w:val="004A608A"/>
    <w:rsid w:val="005405F2"/>
    <w:rsid w:val="00571680"/>
    <w:rsid w:val="005B7C11"/>
    <w:rsid w:val="00606543"/>
    <w:rsid w:val="006146C5"/>
    <w:rsid w:val="00615BEA"/>
    <w:rsid w:val="0063485A"/>
    <w:rsid w:val="00642648"/>
    <w:rsid w:val="00655541"/>
    <w:rsid w:val="006622F0"/>
    <w:rsid w:val="0068127F"/>
    <w:rsid w:val="006F60A7"/>
    <w:rsid w:val="007034B7"/>
    <w:rsid w:val="007412A9"/>
    <w:rsid w:val="00790B9A"/>
    <w:rsid w:val="007948BE"/>
    <w:rsid w:val="008579C6"/>
    <w:rsid w:val="00890993"/>
    <w:rsid w:val="0096363B"/>
    <w:rsid w:val="009A45E1"/>
    <w:rsid w:val="009D462C"/>
    <w:rsid w:val="00A1039A"/>
    <w:rsid w:val="00AC006A"/>
    <w:rsid w:val="00AE03BE"/>
    <w:rsid w:val="00B91F9D"/>
    <w:rsid w:val="00BC6E19"/>
    <w:rsid w:val="00C27AE9"/>
    <w:rsid w:val="00C403B5"/>
    <w:rsid w:val="00C57182"/>
    <w:rsid w:val="00C950E5"/>
    <w:rsid w:val="00CD4CB2"/>
    <w:rsid w:val="00CF0D5F"/>
    <w:rsid w:val="00D2407D"/>
    <w:rsid w:val="00D24A30"/>
    <w:rsid w:val="00D51585"/>
    <w:rsid w:val="00D80B68"/>
    <w:rsid w:val="00DA0327"/>
    <w:rsid w:val="00DE1035"/>
    <w:rsid w:val="00E15651"/>
    <w:rsid w:val="00E23317"/>
    <w:rsid w:val="00E23DB3"/>
    <w:rsid w:val="00E37FF9"/>
    <w:rsid w:val="00E93AF6"/>
    <w:rsid w:val="00EB4531"/>
    <w:rsid w:val="00FB28AB"/>
    <w:rsid w:val="00FD4EEE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1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2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2C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1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2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2C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838D-B9A1-458E-8763-DDF1751E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2022-05-19T08:53:00Z</cp:lastPrinted>
  <dcterms:created xsi:type="dcterms:W3CDTF">2025-12-24T09:44:00Z</dcterms:created>
  <dcterms:modified xsi:type="dcterms:W3CDTF">2025-12-24T09:44:00Z</dcterms:modified>
</cp:coreProperties>
</file>