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265" w:rsidRPr="004E6B30" w:rsidRDefault="00940265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4E6B3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Министерство образования и науки</w:t>
      </w:r>
    </w:p>
    <w:p w:rsidR="00940265" w:rsidRPr="004E6B30" w:rsidRDefault="00940265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4E6B3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Кыргызской Республики</w:t>
      </w:r>
    </w:p>
    <w:p w:rsidR="00940265" w:rsidRPr="00F16EEC" w:rsidRDefault="00940265" w:rsidP="00F16E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940265" w:rsidRPr="004E6B30" w:rsidRDefault="00940265" w:rsidP="00940265">
      <w:pPr>
        <w:spacing w:before="36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4E6B3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Кыргызский государственный технический университет</w:t>
      </w:r>
    </w:p>
    <w:p w:rsidR="00940265" w:rsidRDefault="00940265" w:rsidP="00940265">
      <w:pPr>
        <w:spacing w:after="36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4E6B3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им.</w:t>
      </w:r>
      <w:r w:rsidR="005B746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4E6B3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И.</w:t>
      </w:r>
      <w:r w:rsidR="005B746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4E6B3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Раззакова</w:t>
      </w:r>
      <w:proofErr w:type="spellEnd"/>
    </w:p>
    <w:p w:rsidR="00AB467F" w:rsidRDefault="00AB467F" w:rsidP="00AB46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B46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ИНСТИТУТ СОВМЕСТНЫХ ОБРАЗОВАТЕЛЬНЫХ ПРОГРАММ</w:t>
      </w:r>
    </w:p>
    <w:p w:rsidR="00AB467F" w:rsidRPr="00AB467F" w:rsidRDefault="00AB467F" w:rsidP="00940265">
      <w:pPr>
        <w:spacing w:after="3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(ИСОП)</w:t>
      </w:r>
    </w:p>
    <w:p w:rsidR="00940265" w:rsidRPr="00DD6BE1" w:rsidRDefault="00940265" w:rsidP="00940265">
      <w:pPr>
        <w:spacing w:after="3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0265" w:rsidRPr="00DD6BE1" w:rsidRDefault="00940265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800475" cy="2409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265" w:rsidRPr="00915450" w:rsidRDefault="00940265" w:rsidP="00940265">
      <w:pPr>
        <w:spacing w:before="1320"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32"/>
          <w:szCs w:val="32"/>
          <w:lang w:eastAsia="ru-RU"/>
        </w:rPr>
      </w:pPr>
      <w:r w:rsidRPr="00915450">
        <w:rPr>
          <w:rFonts w:ascii="Times New Roman" w:hAnsi="Times New Roman" w:cs="Times New Roman"/>
          <w:b/>
          <w:bCs/>
          <w:color w:val="1F497D"/>
          <w:sz w:val="32"/>
          <w:szCs w:val="32"/>
          <w:lang w:eastAsia="ru-RU"/>
        </w:rPr>
        <w:t>Информационный пакет</w:t>
      </w:r>
    </w:p>
    <w:p w:rsidR="00940265" w:rsidRPr="00915450" w:rsidRDefault="00940265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32"/>
          <w:szCs w:val="32"/>
          <w:lang w:eastAsia="ru-RU"/>
        </w:rPr>
      </w:pPr>
      <w:r w:rsidRPr="00915450">
        <w:rPr>
          <w:rFonts w:ascii="Times New Roman" w:hAnsi="Times New Roman" w:cs="Times New Roman"/>
          <w:b/>
          <w:bCs/>
          <w:color w:val="1F497D"/>
          <w:sz w:val="32"/>
          <w:szCs w:val="32"/>
          <w:lang w:eastAsia="ru-RU"/>
        </w:rPr>
        <w:t xml:space="preserve">подготовки бакалавров </w:t>
      </w:r>
    </w:p>
    <w:p w:rsidR="00940265" w:rsidRPr="00915450" w:rsidRDefault="00940265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32"/>
          <w:szCs w:val="32"/>
          <w:lang w:eastAsia="ru-RU"/>
        </w:rPr>
      </w:pPr>
      <w:r w:rsidRPr="00915450">
        <w:rPr>
          <w:rFonts w:ascii="Times New Roman" w:hAnsi="Times New Roman" w:cs="Times New Roman"/>
          <w:b/>
          <w:bCs/>
          <w:color w:val="1F497D"/>
          <w:sz w:val="32"/>
          <w:szCs w:val="32"/>
          <w:lang w:eastAsia="ru-RU"/>
        </w:rPr>
        <w:t>по кредитной технологии обучения</w:t>
      </w:r>
    </w:p>
    <w:p w:rsidR="00940265" w:rsidRPr="00C46793" w:rsidRDefault="00940265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940265" w:rsidRPr="006D48E0" w:rsidRDefault="00C742E8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202</w:t>
      </w:r>
      <w:r w:rsidR="00A17268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-202</w:t>
      </w:r>
      <w:r w:rsidR="00A17268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2</w:t>
      </w:r>
      <w:r w:rsidR="00EA5E0C" w:rsidRPr="006D48E0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учебный год</w:t>
      </w:r>
    </w:p>
    <w:p w:rsidR="00940265" w:rsidRDefault="00940265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40265" w:rsidRDefault="00940265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40265" w:rsidRDefault="00940265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54FE9" w:rsidRDefault="00D54FE9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54FE9" w:rsidRDefault="00D54FE9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16EEC" w:rsidRDefault="00F16EEC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16EEC" w:rsidRDefault="00F16EEC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54FE9" w:rsidRDefault="00D54FE9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54FE9" w:rsidRDefault="00D54FE9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40265" w:rsidRDefault="00940265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40265" w:rsidRPr="00645230" w:rsidRDefault="00940265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y-KG" w:eastAsia="ru-RU"/>
        </w:rPr>
      </w:pPr>
      <w:r w:rsidRPr="006D48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Бишкек 20</w:t>
      </w:r>
      <w:r w:rsidR="00C742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645230">
        <w:rPr>
          <w:rFonts w:ascii="Times New Roman" w:hAnsi="Times New Roman" w:cs="Times New Roman"/>
          <w:b/>
          <w:bCs/>
          <w:sz w:val="28"/>
          <w:szCs w:val="28"/>
          <w:lang w:val="ky-KG" w:eastAsia="ru-RU"/>
        </w:rPr>
        <w:t>1</w:t>
      </w:r>
    </w:p>
    <w:p w:rsidR="00DF1D6F" w:rsidRPr="008B6953" w:rsidRDefault="00DF1D6F" w:rsidP="006B4B5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9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Дорогие друзья!</w:t>
      </w:r>
      <w:bookmarkStart w:id="0" w:name="_GoBack"/>
      <w:bookmarkEnd w:id="0"/>
    </w:p>
    <w:p w:rsidR="004809B9" w:rsidRPr="004809B9" w:rsidRDefault="004809B9" w:rsidP="004809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9B9">
        <w:rPr>
          <w:rFonts w:ascii="Times New Roman" w:hAnsi="Times New Roman" w:cs="Times New Roman"/>
          <w:sz w:val="24"/>
          <w:szCs w:val="24"/>
        </w:rPr>
        <w:t xml:space="preserve">Наш многотысячный коллектив гордится тем, что Кыргызский Государственный технический университет им. И. </w:t>
      </w:r>
      <w:proofErr w:type="spellStart"/>
      <w:r w:rsidRPr="004809B9">
        <w:rPr>
          <w:rFonts w:ascii="Times New Roman" w:hAnsi="Times New Roman" w:cs="Times New Roman"/>
          <w:sz w:val="24"/>
          <w:szCs w:val="24"/>
        </w:rPr>
        <w:t>Раззакова</w:t>
      </w:r>
      <w:proofErr w:type="spellEnd"/>
      <w:r w:rsidRPr="004809B9">
        <w:rPr>
          <w:rFonts w:ascii="Times New Roman" w:hAnsi="Times New Roman" w:cs="Times New Roman"/>
          <w:sz w:val="24"/>
          <w:szCs w:val="24"/>
        </w:rPr>
        <w:t>, уже более 65-ти лет являясь флагманом инженерного образования страны, бережно хранит и преумножает замечательные традиции и идеалы, выработанные всеми предыдущими поколениями «политехников». Сегодня трудно найти промышленное предприятие или фирму в Кыргызстане, где бы не трудились выпускники нашего вуза. Среди них много известных учёных, изобретателей, государственных и общественных деятелей, преуспевающих бизнесменов.</w:t>
      </w:r>
    </w:p>
    <w:p w:rsidR="004809B9" w:rsidRPr="004809B9" w:rsidRDefault="004809B9" w:rsidP="004809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9B9">
        <w:rPr>
          <w:rFonts w:ascii="Times New Roman" w:hAnsi="Times New Roman" w:cs="Times New Roman"/>
          <w:sz w:val="24"/>
          <w:szCs w:val="24"/>
        </w:rPr>
        <w:t>Словом, именно инженеры сейчас находятся на переднем крае творческой мысли, проектируя и воплощая в жизнь инновационные технические решения, способствующие поступательному развитию отечественной экономики. Поэтому и государство в первую очередь акцентирует своё внимание на состоянии инженерно-технического образования.</w:t>
      </w:r>
    </w:p>
    <w:p w:rsidR="004809B9" w:rsidRPr="004809B9" w:rsidRDefault="004809B9" w:rsidP="004809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9B9">
        <w:rPr>
          <w:rFonts w:ascii="Times New Roman" w:hAnsi="Times New Roman" w:cs="Times New Roman"/>
          <w:sz w:val="24"/>
          <w:szCs w:val="24"/>
        </w:rPr>
        <w:t xml:space="preserve">Университет на практике успешно реализует модель непрерывной сквозной подготовки востребованных рынком специалистов технического профиля в рамках многоуровневой образовательной системы путём охвата ступеней </w:t>
      </w:r>
      <w:proofErr w:type="spellStart"/>
      <w:r w:rsidRPr="004809B9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4809B9">
        <w:rPr>
          <w:rFonts w:ascii="Times New Roman" w:hAnsi="Times New Roman" w:cs="Times New Roman"/>
          <w:sz w:val="24"/>
          <w:szCs w:val="24"/>
        </w:rPr>
        <w:t>, магистратуры, аспирантуры и докторантуры. Более того, в отличие от других образовательных учреждений высшего профессионального образования наши студенты не только получают глубокие инженерные знания, но и проходят обширную производственную практику, учатся своими руками создавать реальные механизмы, технологии, приборы и машины.</w:t>
      </w:r>
    </w:p>
    <w:p w:rsidR="004809B9" w:rsidRPr="004809B9" w:rsidRDefault="004809B9" w:rsidP="004809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9B9">
        <w:rPr>
          <w:rFonts w:ascii="Times New Roman" w:hAnsi="Times New Roman" w:cs="Times New Roman"/>
          <w:sz w:val="24"/>
          <w:szCs w:val="24"/>
        </w:rPr>
        <w:t>Вместе с тем в стенах КГТУ каждый желающий имеет возможность с лихвой развивать свои творческие таланты на спортивных площадках и музыкально-сценическом поприще: не случайно студенты «</w:t>
      </w:r>
      <w:proofErr w:type="spellStart"/>
      <w:r w:rsidRPr="004809B9">
        <w:rPr>
          <w:rFonts w:ascii="Times New Roman" w:hAnsi="Times New Roman" w:cs="Times New Roman"/>
          <w:sz w:val="24"/>
          <w:szCs w:val="24"/>
        </w:rPr>
        <w:t>политеха</w:t>
      </w:r>
      <w:proofErr w:type="spellEnd"/>
      <w:r w:rsidRPr="004809B9">
        <w:rPr>
          <w:rFonts w:ascii="Times New Roman" w:hAnsi="Times New Roman" w:cs="Times New Roman"/>
          <w:sz w:val="24"/>
          <w:szCs w:val="24"/>
        </w:rPr>
        <w:t>» на протяжении многих лет являются победителями Универсиад Кыргызской Республики и Республиканских смотров художественной самодеятельности.</w:t>
      </w:r>
    </w:p>
    <w:p w:rsidR="004809B9" w:rsidRPr="004809B9" w:rsidRDefault="004809B9" w:rsidP="004809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9B9">
        <w:rPr>
          <w:rFonts w:ascii="Times New Roman" w:hAnsi="Times New Roman" w:cs="Times New Roman"/>
          <w:sz w:val="24"/>
          <w:szCs w:val="24"/>
        </w:rPr>
        <w:t>И сегодня, переступая порог нашего университета и вливаясь в стотысячную семью «политехников», вы одновременно принимаете на себя обязательство по уважительному отношению к наследию, доставшемуся от далёких предшественников. Поэтому призываю вас любить наши традиции, беречь честь, достоинство и имущество этого несравненного храма науки и культуры.</w:t>
      </w:r>
    </w:p>
    <w:p w:rsidR="004809B9" w:rsidRPr="004809B9" w:rsidRDefault="004809B9" w:rsidP="004809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9B9">
        <w:rPr>
          <w:rFonts w:ascii="Times New Roman" w:hAnsi="Times New Roman" w:cs="Times New Roman"/>
          <w:sz w:val="24"/>
          <w:szCs w:val="24"/>
        </w:rPr>
        <w:t>Желаю вам всем получить качественное образование по избранному направлению подготовки и найти свою дорогу в окружающем океане жизни. Дерзайте на тернистом пути к вершинам знаний и творите новое на благо родного Кыргызстана!</w:t>
      </w:r>
    </w:p>
    <w:p w:rsidR="00DF1D6F" w:rsidRDefault="00DF1D6F" w:rsidP="00DF1D6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D6F" w:rsidRPr="00DF1D6F" w:rsidRDefault="00DF1D6F" w:rsidP="00DF1D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A2">
        <w:rPr>
          <w:rFonts w:ascii="Times New Roman" w:hAnsi="Times New Roman" w:cs="Times New Roman"/>
          <w:sz w:val="24"/>
          <w:szCs w:val="24"/>
          <w:lang w:eastAsia="ru-RU"/>
        </w:rPr>
        <w:t xml:space="preserve">Ректор КГТУ им. </w:t>
      </w:r>
      <w:proofErr w:type="spellStart"/>
      <w:proofErr w:type="gramStart"/>
      <w:r w:rsidRPr="00B93AA2">
        <w:rPr>
          <w:rFonts w:ascii="Times New Roman" w:hAnsi="Times New Roman" w:cs="Times New Roman"/>
          <w:sz w:val="24"/>
          <w:szCs w:val="24"/>
          <w:lang w:eastAsia="ru-RU"/>
        </w:rPr>
        <w:t>И.Раззакова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3AA2">
        <w:rPr>
          <w:rFonts w:ascii="Times New Roman" w:hAnsi="Times New Roman" w:cs="Times New Roman"/>
          <w:sz w:val="24"/>
          <w:szCs w:val="24"/>
          <w:lang w:eastAsia="ru-RU"/>
        </w:rPr>
        <w:t>М.</w:t>
      </w:r>
      <w:r w:rsidR="00A17268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 w:rsidRPr="00B93AA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A17268">
        <w:rPr>
          <w:rFonts w:ascii="Times New Roman" w:hAnsi="Times New Roman" w:cs="Times New Roman"/>
          <w:sz w:val="24"/>
          <w:szCs w:val="24"/>
          <w:lang w:eastAsia="ru-RU"/>
        </w:rPr>
        <w:t>Чыныбаев</w:t>
      </w:r>
      <w:proofErr w:type="spellEnd"/>
    </w:p>
    <w:p w:rsidR="00190EDD" w:rsidRDefault="00993721" w:rsidP="00940265">
      <w:pPr>
        <w:spacing w:before="13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-2336800</wp:posOffset>
            </wp:positionH>
            <wp:positionV relativeFrom="margin">
              <wp:posOffset>1542415</wp:posOffset>
            </wp:positionV>
            <wp:extent cx="10170160" cy="6421755"/>
            <wp:effectExtent l="0" t="1866900" r="0" b="1845945"/>
            <wp:wrapSquare wrapText="bothSides"/>
            <wp:docPr id="15" name="Рисунок 0" descr="генплан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нплан.JP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170160" cy="6421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0265" w:rsidRPr="00EE3462" w:rsidRDefault="00940265" w:rsidP="00940265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ОГЛАВЛЕНИЕ</w:t>
      </w:r>
    </w:p>
    <w:tbl>
      <w:tblPr>
        <w:tblW w:w="946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8928"/>
        <w:gridCol w:w="540"/>
      </w:tblGrid>
      <w:tr w:rsidR="00175153" w:rsidRPr="00175153" w:rsidTr="00A17268">
        <w:trPr>
          <w:trHeight w:val="284"/>
        </w:trPr>
        <w:tc>
          <w:tcPr>
            <w:tcW w:w="8928" w:type="dxa"/>
          </w:tcPr>
          <w:p w:rsidR="00175153" w:rsidRPr="00175153" w:rsidRDefault="00175153" w:rsidP="00175153">
            <w:pPr>
              <w:tabs>
                <w:tab w:val="left" w:pos="8348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Академический календарь…………………………………………</w:t>
            </w:r>
            <w:proofErr w:type="gramStart"/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……………….</w:t>
            </w:r>
          </w:p>
        </w:tc>
        <w:tc>
          <w:tcPr>
            <w:tcW w:w="540" w:type="dxa"/>
          </w:tcPr>
          <w:p w:rsidR="00175153" w:rsidRPr="00175153" w:rsidRDefault="00175153" w:rsidP="00175153">
            <w:pPr>
              <w:tabs>
                <w:tab w:val="left" w:pos="8348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75153" w:rsidRPr="00175153" w:rsidTr="00A17268">
        <w:trPr>
          <w:trHeight w:val="284"/>
        </w:trPr>
        <w:tc>
          <w:tcPr>
            <w:tcW w:w="8928" w:type="dxa"/>
          </w:tcPr>
          <w:p w:rsidR="00175153" w:rsidRPr="00175153" w:rsidRDefault="00175153" w:rsidP="00175153">
            <w:pPr>
              <w:tabs>
                <w:tab w:val="left" w:pos="8348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проведения ориентационной недели для первокурсников………………...</w:t>
            </w:r>
          </w:p>
        </w:tc>
        <w:tc>
          <w:tcPr>
            <w:tcW w:w="540" w:type="dxa"/>
          </w:tcPr>
          <w:p w:rsidR="00175153" w:rsidRPr="00175153" w:rsidRDefault="00175153" w:rsidP="00175153">
            <w:pPr>
              <w:tabs>
                <w:tab w:val="left" w:pos="8348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75153" w:rsidRPr="00175153" w:rsidTr="00A17268">
        <w:trPr>
          <w:trHeight w:val="284"/>
        </w:trPr>
        <w:tc>
          <w:tcPr>
            <w:tcW w:w="8928" w:type="dxa"/>
          </w:tcPr>
          <w:p w:rsidR="00175153" w:rsidRPr="00175153" w:rsidRDefault="00175153" w:rsidP="00175153">
            <w:pPr>
              <w:tabs>
                <w:tab w:val="left" w:pos="8348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Используемые термины и определения……………………………………………</w:t>
            </w:r>
            <w:proofErr w:type="gramStart"/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" w:type="dxa"/>
          </w:tcPr>
          <w:p w:rsidR="00175153" w:rsidRPr="00175153" w:rsidRDefault="00175153" w:rsidP="00175153">
            <w:pPr>
              <w:tabs>
                <w:tab w:val="left" w:pos="8348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75153" w:rsidRPr="00175153" w:rsidTr="00A17268">
        <w:trPr>
          <w:trHeight w:val="284"/>
        </w:trPr>
        <w:tc>
          <w:tcPr>
            <w:tcW w:w="8928" w:type="dxa"/>
          </w:tcPr>
          <w:p w:rsidR="00175153" w:rsidRPr="00175153" w:rsidRDefault="00175153" w:rsidP="00175153">
            <w:pPr>
              <w:tabs>
                <w:tab w:val="left" w:pos="9180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сведения о вузе</w:t>
            </w: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</w:t>
            </w:r>
            <w:proofErr w:type="gramStart"/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" w:type="dxa"/>
          </w:tcPr>
          <w:p w:rsidR="00175153" w:rsidRPr="00175153" w:rsidRDefault="00175153" w:rsidP="00175153">
            <w:pPr>
              <w:tabs>
                <w:tab w:val="left" w:pos="8348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75153" w:rsidRPr="00175153" w:rsidTr="00A17268">
        <w:trPr>
          <w:trHeight w:val="284"/>
        </w:trPr>
        <w:tc>
          <w:tcPr>
            <w:tcW w:w="8928" w:type="dxa"/>
          </w:tcPr>
          <w:p w:rsidR="00175153" w:rsidRPr="00175153" w:rsidRDefault="00175153" w:rsidP="0017515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 История вуза…………………………………………………………………………...</w:t>
            </w:r>
          </w:p>
        </w:tc>
        <w:tc>
          <w:tcPr>
            <w:tcW w:w="540" w:type="dxa"/>
          </w:tcPr>
          <w:p w:rsidR="00175153" w:rsidRPr="00175153" w:rsidRDefault="00175153" w:rsidP="0017515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75153" w:rsidRPr="00175153" w:rsidTr="00A17268">
        <w:trPr>
          <w:trHeight w:val="284"/>
        </w:trPr>
        <w:tc>
          <w:tcPr>
            <w:tcW w:w="8928" w:type="dxa"/>
          </w:tcPr>
          <w:p w:rsidR="00175153" w:rsidRPr="00175153" w:rsidRDefault="00175153" w:rsidP="0017515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 Миссия вуза……………………………………………………………………………</w:t>
            </w:r>
          </w:p>
        </w:tc>
        <w:tc>
          <w:tcPr>
            <w:tcW w:w="540" w:type="dxa"/>
          </w:tcPr>
          <w:p w:rsidR="00175153" w:rsidRPr="00175153" w:rsidRDefault="00175153" w:rsidP="0017515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75153" w:rsidRPr="00175153" w:rsidTr="00A17268">
        <w:trPr>
          <w:trHeight w:val="284"/>
        </w:trPr>
        <w:tc>
          <w:tcPr>
            <w:tcW w:w="8928" w:type="dxa"/>
          </w:tcPr>
          <w:p w:rsidR="00175153" w:rsidRPr="00175153" w:rsidRDefault="00175153" w:rsidP="0017515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 Реквизиты и руководитель вуза………………………………………………………</w:t>
            </w:r>
          </w:p>
        </w:tc>
        <w:tc>
          <w:tcPr>
            <w:tcW w:w="540" w:type="dxa"/>
          </w:tcPr>
          <w:p w:rsidR="00175153" w:rsidRPr="00175153" w:rsidRDefault="00175153" w:rsidP="0017515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75153" w:rsidRPr="00175153" w:rsidTr="00A17268">
        <w:trPr>
          <w:trHeight w:val="284"/>
        </w:trPr>
        <w:tc>
          <w:tcPr>
            <w:tcW w:w="8928" w:type="dxa"/>
          </w:tcPr>
          <w:p w:rsidR="00175153" w:rsidRPr="00175153" w:rsidRDefault="00175153" w:rsidP="0017515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 Общие сведения об Институте совместных образовательных программ</w:t>
            </w:r>
          </w:p>
        </w:tc>
        <w:tc>
          <w:tcPr>
            <w:tcW w:w="540" w:type="dxa"/>
          </w:tcPr>
          <w:p w:rsidR="00175153" w:rsidRPr="00175153" w:rsidRDefault="00175153" w:rsidP="0017515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75153" w:rsidRPr="00175153" w:rsidTr="00A17268">
        <w:trPr>
          <w:trHeight w:val="284"/>
        </w:trPr>
        <w:tc>
          <w:tcPr>
            <w:tcW w:w="8928" w:type="dxa"/>
          </w:tcPr>
          <w:p w:rsidR="00175153" w:rsidRPr="00175153" w:rsidRDefault="00175153" w:rsidP="0017515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 Информация об ИСОП</w:t>
            </w:r>
          </w:p>
        </w:tc>
        <w:tc>
          <w:tcPr>
            <w:tcW w:w="540" w:type="dxa"/>
          </w:tcPr>
          <w:p w:rsidR="00175153" w:rsidRPr="00175153" w:rsidRDefault="00175153" w:rsidP="0017515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75153" w:rsidRPr="00175153" w:rsidTr="00A17268">
        <w:trPr>
          <w:trHeight w:val="284"/>
        </w:trPr>
        <w:tc>
          <w:tcPr>
            <w:tcW w:w="8928" w:type="dxa"/>
          </w:tcPr>
          <w:p w:rsidR="00175153" w:rsidRPr="00175153" w:rsidRDefault="00175153" w:rsidP="0017515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 Сотрудники Института совместных образовательных программ</w:t>
            </w:r>
          </w:p>
        </w:tc>
        <w:tc>
          <w:tcPr>
            <w:tcW w:w="540" w:type="dxa"/>
          </w:tcPr>
          <w:p w:rsidR="00175153" w:rsidRPr="00175153" w:rsidRDefault="00175153" w:rsidP="0017515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75153" w:rsidRPr="00175153" w:rsidTr="00A17268">
        <w:trPr>
          <w:trHeight w:val="284"/>
        </w:trPr>
        <w:tc>
          <w:tcPr>
            <w:tcW w:w="8928" w:type="dxa"/>
          </w:tcPr>
          <w:p w:rsidR="00175153" w:rsidRPr="00175153" w:rsidRDefault="00175153" w:rsidP="0017515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</w:rPr>
              <w:t>2.3. Информация о совместных образовательных программах</w:t>
            </w:r>
          </w:p>
        </w:tc>
        <w:tc>
          <w:tcPr>
            <w:tcW w:w="540" w:type="dxa"/>
          </w:tcPr>
          <w:p w:rsidR="00175153" w:rsidRPr="00175153" w:rsidRDefault="00175153" w:rsidP="0017515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75153" w:rsidRPr="00175153" w:rsidTr="00A17268">
        <w:trPr>
          <w:trHeight w:val="284"/>
        </w:trPr>
        <w:tc>
          <w:tcPr>
            <w:tcW w:w="8928" w:type="dxa"/>
          </w:tcPr>
          <w:p w:rsidR="00175153" w:rsidRPr="00175153" w:rsidRDefault="00175153" w:rsidP="0017515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 кредитной системе обучения</w:t>
            </w: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</w:t>
            </w:r>
          </w:p>
        </w:tc>
        <w:tc>
          <w:tcPr>
            <w:tcW w:w="540" w:type="dxa"/>
          </w:tcPr>
          <w:p w:rsidR="00175153" w:rsidRPr="00175153" w:rsidRDefault="00175153" w:rsidP="0017515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75153" w:rsidRPr="00175153" w:rsidTr="00A17268">
        <w:trPr>
          <w:trHeight w:val="284"/>
        </w:trPr>
        <w:tc>
          <w:tcPr>
            <w:tcW w:w="8928" w:type="dxa"/>
          </w:tcPr>
          <w:p w:rsidR="00175153" w:rsidRPr="00175153" w:rsidRDefault="00175153" w:rsidP="0017515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 Квалификации и степени высшего образования…………………………………….</w:t>
            </w:r>
          </w:p>
        </w:tc>
        <w:tc>
          <w:tcPr>
            <w:tcW w:w="540" w:type="dxa"/>
          </w:tcPr>
          <w:p w:rsidR="00175153" w:rsidRPr="00175153" w:rsidRDefault="00175153" w:rsidP="0017515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75153" w:rsidRPr="00175153" w:rsidTr="00A17268">
        <w:trPr>
          <w:trHeight w:val="284"/>
        </w:trPr>
        <w:tc>
          <w:tcPr>
            <w:tcW w:w="8928" w:type="dxa"/>
          </w:tcPr>
          <w:p w:rsidR="00175153" w:rsidRPr="00175153" w:rsidRDefault="00175153" w:rsidP="0017515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3.2. Кредитная система </w:t>
            </w:r>
            <w:proofErr w:type="gramStart"/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ECTS….</w:t>
            </w:r>
            <w:proofErr w:type="gramEnd"/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………….………………………………………………</w:t>
            </w:r>
          </w:p>
        </w:tc>
        <w:tc>
          <w:tcPr>
            <w:tcW w:w="540" w:type="dxa"/>
          </w:tcPr>
          <w:p w:rsidR="00175153" w:rsidRPr="00175153" w:rsidRDefault="00175153" w:rsidP="0017515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75153" w:rsidRPr="00175153" w:rsidTr="00A17268">
        <w:trPr>
          <w:trHeight w:val="284"/>
        </w:trPr>
        <w:tc>
          <w:tcPr>
            <w:tcW w:w="8928" w:type="dxa"/>
          </w:tcPr>
          <w:p w:rsidR="00175153" w:rsidRPr="00175153" w:rsidRDefault="00175153" w:rsidP="00175153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Организация учебного процесса по кредитной системе обучения</w:t>
            </w: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………….</w:t>
            </w:r>
          </w:p>
        </w:tc>
        <w:tc>
          <w:tcPr>
            <w:tcW w:w="540" w:type="dxa"/>
          </w:tcPr>
          <w:p w:rsidR="00175153" w:rsidRPr="00175153" w:rsidRDefault="00175153" w:rsidP="0017515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75153" w:rsidRPr="00175153" w:rsidTr="00A17268">
        <w:trPr>
          <w:trHeight w:val="284"/>
        </w:trPr>
        <w:tc>
          <w:tcPr>
            <w:tcW w:w="8928" w:type="dxa"/>
          </w:tcPr>
          <w:p w:rsidR="00175153" w:rsidRPr="00175153" w:rsidRDefault="00175153" w:rsidP="0017515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 Учебные планы…………………………………………………………………</w:t>
            </w:r>
            <w:proofErr w:type="gramStart"/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" w:type="dxa"/>
          </w:tcPr>
          <w:p w:rsidR="00175153" w:rsidRPr="00175153" w:rsidRDefault="00175153" w:rsidP="0017515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75153" w:rsidRPr="00175153" w:rsidTr="00A17268">
        <w:trPr>
          <w:trHeight w:val="284"/>
        </w:trPr>
        <w:tc>
          <w:tcPr>
            <w:tcW w:w="8928" w:type="dxa"/>
          </w:tcPr>
          <w:p w:rsidR="00175153" w:rsidRPr="00175153" w:rsidRDefault="00175153" w:rsidP="0017515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</w:t>
            </w:r>
            <w:r w:rsidRPr="0017515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Индивидуальные учебные планы студентов………………………………………</w:t>
            </w:r>
          </w:p>
        </w:tc>
        <w:tc>
          <w:tcPr>
            <w:tcW w:w="540" w:type="dxa"/>
          </w:tcPr>
          <w:p w:rsidR="00175153" w:rsidRPr="00175153" w:rsidRDefault="00175153" w:rsidP="0017515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75153" w:rsidRPr="00175153" w:rsidTr="00A17268">
        <w:trPr>
          <w:trHeight w:val="284"/>
        </w:trPr>
        <w:tc>
          <w:tcPr>
            <w:tcW w:w="8928" w:type="dxa"/>
          </w:tcPr>
          <w:p w:rsidR="00175153" w:rsidRPr="00175153" w:rsidRDefault="00175153" w:rsidP="0017515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 Условия регистрации студентов………………………………………………</w:t>
            </w:r>
            <w:proofErr w:type="gramStart"/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" w:type="dxa"/>
          </w:tcPr>
          <w:p w:rsidR="00175153" w:rsidRPr="00175153" w:rsidRDefault="00175153" w:rsidP="0017515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175153" w:rsidRPr="00175153" w:rsidTr="00A17268">
        <w:trPr>
          <w:trHeight w:val="284"/>
        </w:trPr>
        <w:tc>
          <w:tcPr>
            <w:tcW w:w="8928" w:type="dxa"/>
          </w:tcPr>
          <w:p w:rsidR="00175153" w:rsidRPr="00175153" w:rsidRDefault="00175153" w:rsidP="0017515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4.4. Права, обязанности и этика поведения студентов………………………………….</w:t>
            </w:r>
          </w:p>
        </w:tc>
        <w:tc>
          <w:tcPr>
            <w:tcW w:w="540" w:type="dxa"/>
          </w:tcPr>
          <w:p w:rsidR="00175153" w:rsidRPr="00175153" w:rsidRDefault="00175153" w:rsidP="0017515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75153" w:rsidRPr="00175153" w:rsidTr="00A17268">
        <w:trPr>
          <w:trHeight w:val="284"/>
        </w:trPr>
        <w:tc>
          <w:tcPr>
            <w:tcW w:w="8928" w:type="dxa"/>
          </w:tcPr>
          <w:p w:rsidR="00175153" w:rsidRPr="00175153" w:rsidRDefault="00175153" w:rsidP="00175153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4.5. Виды контроля результатов обучения студентов и порядок проведения экзаменов</w:t>
            </w:r>
          </w:p>
        </w:tc>
        <w:tc>
          <w:tcPr>
            <w:tcW w:w="540" w:type="dxa"/>
          </w:tcPr>
          <w:p w:rsidR="00175153" w:rsidRPr="00175153" w:rsidRDefault="00175153" w:rsidP="0017515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175153" w:rsidRPr="00175153" w:rsidTr="00A17268">
        <w:trPr>
          <w:trHeight w:val="284"/>
        </w:trPr>
        <w:tc>
          <w:tcPr>
            <w:tcW w:w="8928" w:type="dxa"/>
          </w:tcPr>
          <w:p w:rsidR="00175153" w:rsidRPr="00175153" w:rsidRDefault="00175153" w:rsidP="0017515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4.6. Система оценки знаний студентов……………………………………………</w:t>
            </w:r>
            <w:proofErr w:type="gramStart"/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" w:type="dxa"/>
          </w:tcPr>
          <w:p w:rsidR="00175153" w:rsidRPr="00175153" w:rsidRDefault="00175153" w:rsidP="0017515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75153" w:rsidRPr="00175153" w:rsidTr="00A17268">
        <w:trPr>
          <w:trHeight w:val="284"/>
        </w:trPr>
        <w:tc>
          <w:tcPr>
            <w:tcW w:w="8928" w:type="dxa"/>
          </w:tcPr>
          <w:p w:rsidR="00175153" w:rsidRPr="00175153" w:rsidRDefault="00175153" w:rsidP="00175153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4.7. </w:t>
            </w:r>
            <w:proofErr w:type="spellStart"/>
            <w:r w:rsidRPr="00175153">
              <w:rPr>
                <w:rFonts w:ascii="Times New Roman" w:hAnsi="Times New Roman" w:cs="Times New Roman"/>
                <w:sz w:val="24"/>
                <w:szCs w:val="24"/>
              </w:rPr>
              <w:t>Транскрипт</w:t>
            </w:r>
            <w:proofErr w:type="spellEnd"/>
            <w:r w:rsidRPr="0017515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…………………………………………………………………………….</w:t>
            </w:r>
          </w:p>
        </w:tc>
        <w:tc>
          <w:tcPr>
            <w:tcW w:w="540" w:type="dxa"/>
          </w:tcPr>
          <w:p w:rsidR="00175153" w:rsidRPr="00175153" w:rsidRDefault="00175153" w:rsidP="00175153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175153" w:rsidRPr="00175153" w:rsidTr="00A17268">
        <w:trPr>
          <w:trHeight w:val="284"/>
        </w:trPr>
        <w:tc>
          <w:tcPr>
            <w:tcW w:w="8928" w:type="dxa"/>
          </w:tcPr>
          <w:p w:rsidR="00175153" w:rsidRPr="00175153" w:rsidRDefault="00175153" w:rsidP="00175153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4.8. О</w:t>
            </w:r>
            <w:r w:rsidRPr="00175153">
              <w:rPr>
                <w:rFonts w:ascii="Times New Roman" w:hAnsi="Times New Roman" w:cs="Times New Roman"/>
                <w:sz w:val="24"/>
                <w:szCs w:val="24"/>
              </w:rPr>
              <w:t>тчисление, восстановление и академический отпуск…………………………….</w:t>
            </w:r>
          </w:p>
        </w:tc>
        <w:tc>
          <w:tcPr>
            <w:tcW w:w="540" w:type="dxa"/>
          </w:tcPr>
          <w:p w:rsidR="00175153" w:rsidRPr="00175153" w:rsidRDefault="00175153" w:rsidP="00175153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75153" w:rsidRPr="00175153" w:rsidTr="00A17268">
        <w:trPr>
          <w:trHeight w:val="284"/>
        </w:trPr>
        <w:tc>
          <w:tcPr>
            <w:tcW w:w="8928" w:type="dxa"/>
          </w:tcPr>
          <w:p w:rsidR="00175153" w:rsidRPr="00175153" w:rsidRDefault="00175153" w:rsidP="0017515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</w:rPr>
              <w:t>4.9. Итоговая государственная аттестация выпускников……………………………….</w:t>
            </w:r>
          </w:p>
        </w:tc>
        <w:tc>
          <w:tcPr>
            <w:tcW w:w="540" w:type="dxa"/>
          </w:tcPr>
          <w:p w:rsidR="00175153" w:rsidRPr="00175153" w:rsidRDefault="00175153" w:rsidP="0017515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75153" w:rsidRPr="00175153" w:rsidTr="00A17268">
        <w:trPr>
          <w:trHeight w:val="284"/>
        </w:trPr>
        <w:tc>
          <w:tcPr>
            <w:tcW w:w="8928" w:type="dxa"/>
          </w:tcPr>
          <w:p w:rsidR="00175153" w:rsidRPr="00175153" w:rsidRDefault="00175153" w:rsidP="0017515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</w:rPr>
              <w:t>4.10. Дипломы государственного образца……………………………………………….</w:t>
            </w:r>
          </w:p>
        </w:tc>
        <w:tc>
          <w:tcPr>
            <w:tcW w:w="540" w:type="dxa"/>
          </w:tcPr>
          <w:p w:rsidR="00175153" w:rsidRPr="00175153" w:rsidRDefault="00175153" w:rsidP="0017515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75153" w:rsidRPr="00175153" w:rsidTr="00A17268">
        <w:trPr>
          <w:trHeight w:val="284"/>
        </w:trPr>
        <w:tc>
          <w:tcPr>
            <w:tcW w:w="8928" w:type="dxa"/>
          </w:tcPr>
          <w:p w:rsidR="00175153" w:rsidRPr="00175153" w:rsidRDefault="00175153" w:rsidP="0017515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Международные связи университета………………………………………………  </w:t>
            </w:r>
          </w:p>
        </w:tc>
        <w:tc>
          <w:tcPr>
            <w:tcW w:w="540" w:type="dxa"/>
          </w:tcPr>
          <w:p w:rsidR="00175153" w:rsidRPr="00175153" w:rsidRDefault="00175153" w:rsidP="0017515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75153" w:rsidRPr="00175153" w:rsidTr="00A17268">
        <w:trPr>
          <w:trHeight w:val="284"/>
        </w:trPr>
        <w:tc>
          <w:tcPr>
            <w:tcW w:w="8928" w:type="dxa"/>
          </w:tcPr>
          <w:p w:rsidR="00175153" w:rsidRPr="00175153" w:rsidRDefault="00175153" w:rsidP="00175153">
            <w:pPr>
              <w:tabs>
                <w:tab w:val="left" w:pos="8348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6. Научно-техническая библиотека КГТУ им. И. </w:t>
            </w:r>
            <w:proofErr w:type="spellStart"/>
            <w:r w:rsidRPr="001751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Раззакова</w:t>
            </w:r>
            <w:proofErr w:type="spellEnd"/>
            <w:r w:rsidRPr="001751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……………</w:t>
            </w:r>
            <w:proofErr w:type="gramStart"/>
            <w:r w:rsidRPr="001751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…….</w:t>
            </w:r>
            <w:proofErr w:type="gramEnd"/>
            <w:r w:rsidRPr="001751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540" w:type="dxa"/>
          </w:tcPr>
          <w:p w:rsidR="00175153" w:rsidRPr="00175153" w:rsidRDefault="00175153" w:rsidP="00175153">
            <w:pPr>
              <w:tabs>
                <w:tab w:val="left" w:pos="8348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75153" w:rsidRPr="00175153" w:rsidTr="00A17268">
        <w:trPr>
          <w:trHeight w:val="284"/>
        </w:trPr>
        <w:tc>
          <w:tcPr>
            <w:tcW w:w="8928" w:type="dxa"/>
          </w:tcPr>
          <w:p w:rsidR="00175153" w:rsidRPr="00175153" w:rsidRDefault="00175153" w:rsidP="00175153">
            <w:pPr>
              <w:tabs>
                <w:tab w:val="left" w:pos="8348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Приложения …………………………………………………………………………</w:t>
            </w:r>
            <w:proofErr w:type="gramStart"/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" w:type="dxa"/>
          </w:tcPr>
          <w:p w:rsidR="00175153" w:rsidRPr="00175153" w:rsidRDefault="00175153" w:rsidP="00175153">
            <w:pPr>
              <w:tabs>
                <w:tab w:val="left" w:pos="8348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1D54BB" w:rsidRDefault="001D54BB" w:rsidP="002911D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Академический календарь</w:t>
      </w:r>
    </w:p>
    <w:tbl>
      <w:tblPr>
        <w:tblW w:w="95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2971"/>
        <w:gridCol w:w="6569"/>
      </w:tblGrid>
      <w:tr w:rsidR="002911DA" w:rsidRPr="009757B4" w:rsidTr="00167338">
        <w:tc>
          <w:tcPr>
            <w:tcW w:w="9540" w:type="dxa"/>
            <w:gridSpan w:val="2"/>
            <w:hideMark/>
          </w:tcPr>
          <w:p w:rsidR="002911DA" w:rsidRPr="009757B4" w:rsidRDefault="00D71ADE" w:rsidP="002911D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7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Осенний</w:t>
            </w:r>
            <w:r w:rsidR="002911DA" w:rsidRPr="009757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семестр:</w:t>
            </w:r>
          </w:p>
        </w:tc>
      </w:tr>
      <w:tr w:rsidR="002911DA" w:rsidRPr="009757B4" w:rsidTr="00FC623E">
        <w:tc>
          <w:tcPr>
            <w:tcW w:w="2971" w:type="dxa"/>
            <w:hideMark/>
          </w:tcPr>
          <w:p w:rsidR="002911DA" w:rsidRPr="0017554A" w:rsidRDefault="0017554A" w:rsidP="0017554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8</w:t>
            </w:r>
            <w:r w:rsidR="002911DA" w:rsidRPr="009757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сентября</w:t>
            </w:r>
            <w:r w:rsidR="002911DA" w:rsidRPr="009757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14</w:t>
            </w:r>
            <w:r w:rsidR="002911DA" w:rsidRPr="009757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сентября</w:t>
            </w:r>
          </w:p>
        </w:tc>
        <w:tc>
          <w:tcPr>
            <w:tcW w:w="6569" w:type="dxa"/>
            <w:hideMark/>
          </w:tcPr>
          <w:p w:rsidR="002911DA" w:rsidRPr="009757B4" w:rsidRDefault="002911DA" w:rsidP="002911D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57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Ориентационная неделя для студентов первого года обучения</w:t>
            </w:r>
            <w:r w:rsidR="00DC26DB" w:rsidRPr="009757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(регистрация на осенний семестр)</w:t>
            </w:r>
          </w:p>
        </w:tc>
      </w:tr>
      <w:tr w:rsidR="002911DA" w:rsidRPr="009757B4" w:rsidTr="00FC623E">
        <w:tc>
          <w:tcPr>
            <w:tcW w:w="2971" w:type="dxa"/>
            <w:hideMark/>
          </w:tcPr>
          <w:p w:rsidR="002911DA" w:rsidRPr="009757B4" w:rsidRDefault="002911DA" w:rsidP="002911DA">
            <w:pPr>
              <w:spacing w:after="1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757B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31 августа</w:t>
            </w:r>
          </w:p>
        </w:tc>
        <w:tc>
          <w:tcPr>
            <w:tcW w:w="6569" w:type="dxa"/>
            <w:hideMark/>
          </w:tcPr>
          <w:p w:rsidR="002911DA" w:rsidRPr="009757B4" w:rsidRDefault="002911DA" w:rsidP="002911D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57B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Праздничный день</w:t>
            </w:r>
            <w:r w:rsidR="00DC26DB" w:rsidRPr="009757B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757B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«День независимости КР»</w:t>
            </w:r>
          </w:p>
        </w:tc>
      </w:tr>
      <w:tr w:rsidR="00BB50DC" w:rsidRPr="009757B4" w:rsidTr="00FC623E">
        <w:tc>
          <w:tcPr>
            <w:tcW w:w="2971" w:type="dxa"/>
          </w:tcPr>
          <w:p w:rsidR="00BB50DC" w:rsidRPr="00BB50DC" w:rsidRDefault="00BB50DC" w:rsidP="002911D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6569" w:type="dxa"/>
          </w:tcPr>
          <w:p w:rsidR="00BB50DC" w:rsidRPr="009757B4" w:rsidRDefault="00BB50DC" w:rsidP="002911DA">
            <w:pPr>
              <w:spacing w:after="1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757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знаний. Начало осеннего семестра</w:t>
            </w:r>
          </w:p>
        </w:tc>
      </w:tr>
      <w:tr w:rsidR="002911DA" w:rsidRPr="009757B4" w:rsidTr="00FC623E">
        <w:tc>
          <w:tcPr>
            <w:tcW w:w="2971" w:type="dxa"/>
            <w:hideMark/>
          </w:tcPr>
          <w:p w:rsidR="002911DA" w:rsidRPr="009757B4" w:rsidRDefault="0017554A" w:rsidP="0017554A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15</w:t>
            </w:r>
            <w:r w:rsidR="00C742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24</w:t>
            </w:r>
            <w:r w:rsidR="002911DA" w:rsidRPr="009757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6569" w:type="dxa"/>
            <w:hideMark/>
          </w:tcPr>
          <w:p w:rsidR="002911DA" w:rsidRPr="009757B4" w:rsidRDefault="002911DA" w:rsidP="002911D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9757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Регистрация (</w:t>
            </w:r>
            <w:r w:rsidR="00D71ADE" w:rsidRPr="009757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до/</w:t>
            </w:r>
            <w:r w:rsidRPr="009757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перерегистрация) на осенний семестр</w:t>
            </w:r>
          </w:p>
        </w:tc>
      </w:tr>
      <w:tr w:rsidR="002911DA" w:rsidRPr="009757B4" w:rsidTr="00FC623E">
        <w:trPr>
          <w:trHeight w:val="500"/>
        </w:trPr>
        <w:tc>
          <w:tcPr>
            <w:tcW w:w="2971" w:type="dxa"/>
          </w:tcPr>
          <w:p w:rsidR="002911DA" w:rsidRPr="009757B4" w:rsidRDefault="0017554A" w:rsidP="002911DA">
            <w:pPr>
              <w:spacing w:after="12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  <w:r w:rsidR="00C742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5</w:t>
            </w:r>
            <w:r w:rsidR="002911DA" w:rsidRPr="009757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ноября</w:t>
            </w:r>
            <w:r w:rsidR="002911DA" w:rsidRPr="009757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11DA" w:rsidRPr="009757B4" w:rsidRDefault="002911DA" w:rsidP="002911DA">
            <w:pPr>
              <w:spacing w:after="1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757B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7 ноября</w:t>
            </w:r>
          </w:p>
          <w:p w:rsidR="002911DA" w:rsidRPr="0017554A" w:rsidRDefault="0017554A" w:rsidP="0017554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29 ноября</w:t>
            </w:r>
            <w:r w:rsidR="00C742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3</w:t>
            </w:r>
            <w:r w:rsidR="002911DA" w:rsidRPr="009757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декабря</w:t>
            </w:r>
          </w:p>
        </w:tc>
        <w:tc>
          <w:tcPr>
            <w:tcW w:w="6569" w:type="dxa"/>
            <w:hideMark/>
          </w:tcPr>
          <w:p w:rsidR="002911DA" w:rsidRPr="009757B4" w:rsidRDefault="002911DA" w:rsidP="002911D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57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Рубежный контроль</w:t>
            </w:r>
          </w:p>
          <w:p w:rsidR="002911DA" w:rsidRPr="009757B4" w:rsidRDefault="002911DA" w:rsidP="002911DA">
            <w:pPr>
              <w:spacing w:after="1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757B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Праздничный день «День </w:t>
            </w:r>
            <w:proofErr w:type="gramStart"/>
            <w:r w:rsidRPr="009757B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Октябрьской  Революции</w:t>
            </w:r>
            <w:proofErr w:type="gramEnd"/>
            <w:r w:rsidRPr="009757B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  <w:p w:rsidR="002911DA" w:rsidRPr="009757B4" w:rsidRDefault="002911DA" w:rsidP="002911D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757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Предварительная регистрация на весенний семестр</w:t>
            </w:r>
          </w:p>
        </w:tc>
      </w:tr>
      <w:tr w:rsidR="002911DA" w:rsidRPr="009757B4" w:rsidTr="00FC623E">
        <w:tc>
          <w:tcPr>
            <w:tcW w:w="2971" w:type="dxa"/>
            <w:hideMark/>
          </w:tcPr>
          <w:p w:rsidR="00912048" w:rsidRPr="009757B4" w:rsidRDefault="0017554A" w:rsidP="0091204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27</w:t>
            </w:r>
            <w:r w:rsidR="00912048" w:rsidRPr="009757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декабря– 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31</w:t>
            </w:r>
            <w:r w:rsidR="00912048" w:rsidRPr="009757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января</w:t>
            </w:r>
          </w:p>
          <w:p w:rsidR="008B4511" w:rsidRPr="0019535B" w:rsidRDefault="00BB50DC" w:rsidP="00A17268">
            <w:pPr>
              <w:spacing w:after="1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 января</w:t>
            </w:r>
          </w:p>
        </w:tc>
        <w:tc>
          <w:tcPr>
            <w:tcW w:w="6569" w:type="dxa"/>
            <w:hideMark/>
          </w:tcPr>
          <w:p w:rsidR="00912048" w:rsidRPr="009757B4" w:rsidRDefault="000E4216" w:rsidP="0091204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Рубежный </w:t>
            </w:r>
            <w:r w:rsidR="00912048" w:rsidRPr="009757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  <w:p w:rsidR="008B4511" w:rsidRPr="0019535B" w:rsidRDefault="00BB50DC" w:rsidP="00E625E3">
            <w:pPr>
              <w:spacing w:after="1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Праздничный день «Новый год»</w:t>
            </w:r>
          </w:p>
        </w:tc>
      </w:tr>
      <w:tr w:rsidR="00BB50DC" w:rsidRPr="009757B4" w:rsidTr="00FC623E">
        <w:tc>
          <w:tcPr>
            <w:tcW w:w="2971" w:type="dxa"/>
          </w:tcPr>
          <w:p w:rsidR="00BB50DC" w:rsidRPr="00BB50DC" w:rsidRDefault="00BB50DC" w:rsidP="00912048">
            <w:pPr>
              <w:spacing w:after="12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y-KG" w:eastAsia="ru-RU"/>
              </w:rPr>
              <w:t>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y-KG" w:eastAsia="ru-RU"/>
              </w:rPr>
              <w:t>января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y-KG" w:eastAsia="ru-RU"/>
              </w:rPr>
              <w:t>21</w:t>
            </w:r>
            <w:r w:rsidRPr="009757B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января </w:t>
            </w:r>
          </w:p>
        </w:tc>
        <w:tc>
          <w:tcPr>
            <w:tcW w:w="6569" w:type="dxa"/>
          </w:tcPr>
          <w:p w:rsidR="00BB50DC" w:rsidRDefault="00BB50DC" w:rsidP="0091204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57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Промежуточная атте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стация (экзаменационная сессия)</w:t>
            </w:r>
          </w:p>
        </w:tc>
      </w:tr>
      <w:tr w:rsidR="00BB50DC" w:rsidRPr="009757B4" w:rsidTr="00FC623E">
        <w:tc>
          <w:tcPr>
            <w:tcW w:w="2971" w:type="dxa"/>
          </w:tcPr>
          <w:p w:rsidR="00BB50DC" w:rsidRDefault="00BB50DC" w:rsidP="0091204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9757B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757B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6569" w:type="dxa"/>
          </w:tcPr>
          <w:p w:rsidR="00BB50DC" w:rsidRDefault="00BB50DC" w:rsidP="0091204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57B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Праздничный день «Рождество»</w:t>
            </w:r>
          </w:p>
        </w:tc>
      </w:tr>
      <w:tr w:rsidR="002911DA" w:rsidRPr="009757B4" w:rsidTr="00FC623E">
        <w:tc>
          <w:tcPr>
            <w:tcW w:w="2971" w:type="dxa"/>
            <w:hideMark/>
          </w:tcPr>
          <w:p w:rsidR="002911DA" w:rsidRPr="009757B4" w:rsidRDefault="0017554A" w:rsidP="001755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24</w:t>
            </w:r>
            <w:r w:rsidR="00E625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января – 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4</w:t>
            </w:r>
            <w:r w:rsidR="002911DA" w:rsidRPr="009757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февраля</w:t>
            </w:r>
            <w:r w:rsidR="002911DA" w:rsidRPr="009757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69" w:type="dxa"/>
            <w:hideMark/>
          </w:tcPr>
          <w:p w:rsidR="002911DA" w:rsidRPr="009757B4" w:rsidRDefault="002911DA" w:rsidP="002911D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757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Зимние каникулы</w:t>
            </w:r>
          </w:p>
        </w:tc>
      </w:tr>
      <w:tr w:rsidR="002911DA" w:rsidRPr="009757B4" w:rsidTr="00FC623E">
        <w:trPr>
          <w:trHeight w:val="80"/>
        </w:trPr>
        <w:tc>
          <w:tcPr>
            <w:tcW w:w="2971" w:type="dxa"/>
          </w:tcPr>
          <w:p w:rsidR="002911DA" w:rsidRPr="009757B4" w:rsidRDefault="002911DA" w:rsidP="002911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569" w:type="dxa"/>
          </w:tcPr>
          <w:p w:rsidR="002911DA" w:rsidRPr="009757B4" w:rsidRDefault="002911DA" w:rsidP="002911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2911DA" w:rsidRPr="009757B4" w:rsidTr="00FC623E">
        <w:tc>
          <w:tcPr>
            <w:tcW w:w="2971" w:type="dxa"/>
          </w:tcPr>
          <w:p w:rsidR="002911DA" w:rsidRPr="009757B4" w:rsidRDefault="002911DA" w:rsidP="002911D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569" w:type="dxa"/>
            <w:hideMark/>
          </w:tcPr>
          <w:p w:rsidR="002911DA" w:rsidRPr="009757B4" w:rsidRDefault="00D71ADE" w:rsidP="002911D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757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В</w:t>
            </w:r>
            <w:r w:rsidR="002911DA" w:rsidRPr="009757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есенний семестр:</w:t>
            </w:r>
          </w:p>
        </w:tc>
      </w:tr>
      <w:tr w:rsidR="00771AFC" w:rsidRPr="009757B4" w:rsidTr="00FC623E">
        <w:tc>
          <w:tcPr>
            <w:tcW w:w="2971" w:type="dxa"/>
            <w:hideMark/>
          </w:tcPr>
          <w:p w:rsidR="00771AFC" w:rsidRPr="0019535B" w:rsidRDefault="0017554A" w:rsidP="0017554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7</w:t>
            </w:r>
            <w:r w:rsidR="00771AFC" w:rsidRPr="009757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февраля</w:t>
            </w:r>
            <w:r w:rsidR="00195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</w:p>
        </w:tc>
        <w:tc>
          <w:tcPr>
            <w:tcW w:w="6569" w:type="dxa"/>
          </w:tcPr>
          <w:p w:rsidR="0019535B" w:rsidRPr="0019535B" w:rsidRDefault="00771AFC" w:rsidP="002911D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57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</w:t>
            </w:r>
            <w:r w:rsidR="00195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ало занятий весеннего семестра </w:t>
            </w:r>
          </w:p>
        </w:tc>
      </w:tr>
      <w:tr w:rsidR="0019535B" w:rsidRPr="009757B4" w:rsidTr="00FC623E">
        <w:tc>
          <w:tcPr>
            <w:tcW w:w="2971" w:type="dxa"/>
          </w:tcPr>
          <w:p w:rsidR="0019535B" w:rsidRPr="0017554A" w:rsidRDefault="0017554A" w:rsidP="0017554A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7</w:t>
            </w:r>
            <w:r w:rsidR="00195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11</w:t>
            </w:r>
            <w:r w:rsidR="0019535B" w:rsidRPr="009757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февраля</w:t>
            </w:r>
          </w:p>
        </w:tc>
        <w:tc>
          <w:tcPr>
            <w:tcW w:w="6569" w:type="dxa"/>
          </w:tcPr>
          <w:p w:rsidR="0019535B" w:rsidRPr="009757B4" w:rsidRDefault="0019535B" w:rsidP="0019535B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9757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Регистрация (до/перерегистрация)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весенний</w:t>
            </w:r>
            <w:r w:rsidRPr="009757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tr w:rsidR="00BB50DC" w:rsidRPr="009757B4" w:rsidTr="00FC623E">
        <w:tc>
          <w:tcPr>
            <w:tcW w:w="2971" w:type="dxa"/>
          </w:tcPr>
          <w:p w:rsidR="00BB50DC" w:rsidRPr="009757B4" w:rsidRDefault="00BB50DC" w:rsidP="002911D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757B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23 февраля                             </w:t>
            </w:r>
          </w:p>
        </w:tc>
        <w:tc>
          <w:tcPr>
            <w:tcW w:w="6569" w:type="dxa"/>
          </w:tcPr>
          <w:p w:rsidR="00BB50DC" w:rsidRPr="009757B4" w:rsidRDefault="00BB50DC" w:rsidP="002911D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7B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Праздничный день «День защитника Отечества»</w:t>
            </w:r>
          </w:p>
        </w:tc>
      </w:tr>
      <w:tr w:rsidR="0019535B" w:rsidRPr="009757B4" w:rsidTr="00FC623E">
        <w:tc>
          <w:tcPr>
            <w:tcW w:w="2971" w:type="dxa"/>
          </w:tcPr>
          <w:p w:rsidR="0019535B" w:rsidRPr="0017554A" w:rsidRDefault="0017554A" w:rsidP="0017554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y-KG" w:eastAsia="ru-RU"/>
              </w:rPr>
              <w:t>2</w:t>
            </w:r>
            <w:r w:rsidR="0019535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y-KG" w:eastAsia="ru-RU"/>
              </w:rPr>
              <w:t>4</w:t>
            </w:r>
            <w:r w:rsidR="0019535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y-KG" w:eastAsia="ru-RU"/>
              </w:rPr>
              <w:t>марта</w:t>
            </w:r>
          </w:p>
        </w:tc>
        <w:tc>
          <w:tcPr>
            <w:tcW w:w="6569" w:type="dxa"/>
          </w:tcPr>
          <w:p w:rsidR="0019535B" w:rsidRPr="009757B4" w:rsidRDefault="0019535B" w:rsidP="0019535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ИГА </w:t>
            </w:r>
            <w:r w:rsidRPr="00C61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Междисциплинарная итоговая государств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-я</w:t>
            </w:r>
            <w:r w:rsidRPr="00C61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аттестация</w:t>
            </w:r>
          </w:p>
        </w:tc>
      </w:tr>
      <w:tr w:rsidR="0019535B" w:rsidRPr="009757B4" w:rsidTr="00FC623E">
        <w:tc>
          <w:tcPr>
            <w:tcW w:w="2971" w:type="dxa"/>
          </w:tcPr>
          <w:p w:rsidR="0019535B" w:rsidRPr="009757B4" w:rsidRDefault="0019535B" w:rsidP="0019535B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7B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6569" w:type="dxa"/>
          </w:tcPr>
          <w:p w:rsidR="0019535B" w:rsidRPr="009757B4" w:rsidRDefault="0019535B" w:rsidP="0019535B">
            <w:pPr>
              <w:spacing w:after="120" w:line="240" w:lineRule="auto"/>
              <w:ind w:left="-30" w:firstLine="3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7B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Праздничный день «Международный женский день»</w:t>
            </w:r>
          </w:p>
        </w:tc>
      </w:tr>
      <w:tr w:rsidR="0019535B" w:rsidRPr="009757B4" w:rsidTr="00FC623E">
        <w:tc>
          <w:tcPr>
            <w:tcW w:w="2971" w:type="dxa"/>
          </w:tcPr>
          <w:p w:rsidR="0019535B" w:rsidRPr="009757B4" w:rsidRDefault="0017554A" w:rsidP="0017554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28</w:t>
            </w:r>
            <w:r w:rsidR="00195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марта</w:t>
            </w:r>
            <w:r w:rsidR="00195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 w:rsidR="0019535B" w:rsidRPr="009757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апреля</w:t>
            </w:r>
            <w:r w:rsidR="0019535B" w:rsidRPr="009757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69" w:type="dxa"/>
          </w:tcPr>
          <w:p w:rsidR="0019535B" w:rsidRPr="009757B4" w:rsidRDefault="0019535B" w:rsidP="0019535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57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Рубежный контроль</w:t>
            </w:r>
          </w:p>
        </w:tc>
      </w:tr>
      <w:tr w:rsidR="0019535B" w:rsidRPr="009757B4" w:rsidTr="00FC623E">
        <w:tc>
          <w:tcPr>
            <w:tcW w:w="2971" w:type="dxa"/>
            <w:hideMark/>
          </w:tcPr>
          <w:p w:rsidR="0019535B" w:rsidRPr="009757B4" w:rsidRDefault="0019535B" w:rsidP="0019535B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7B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марта</w:t>
            </w:r>
          </w:p>
        </w:tc>
        <w:tc>
          <w:tcPr>
            <w:tcW w:w="6569" w:type="dxa"/>
            <w:hideMark/>
          </w:tcPr>
          <w:p w:rsidR="0019535B" w:rsidRPr="009757B4" w:rsidRDefault="0019535B" w:rsidP="0019535B">
            <w:pPr>
              <w:spacing w:after="120" w:line="240" w:lineRule="auto"/>
              <w:ind w:left="-3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7B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Праздничный день «</w:t>
            </w:r>
            <w:proofErr w:type="spellStart"/>
            <w:r w:rsidRPr="009757B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Нооруз</w:t>
            </w:r>
            <w:proofErr w:type="spellEnd"/>
            <w:r w:rsidRPr="009757B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(Выходной день)</w:t>
            </w:r>
          </w:p>
        </w:tc>
      </w:tr>
      <w:tr w:rsidR="0019535B" w:rsidRPr="009757B4" w:rsidTr="00FC623E">
        <w:tc>
          <w:tcPr>
            <w:tcW w:w="2971" w:type="dxa"/>
          </w:tcPr>
          <w:p w:rsidR="0019535B" w:rsidRPr="009757B4" w:rsidRDefault="0019535B" w:rsidP="0019535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57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 апреля </w:t>
            </w:r>
          </w:p>
        </w:tc>
        <w:tc>
          <w:tcPr>
            <w:tcW w:w="6569" w:type="dxa"/>
          </w:tcPr>
          <w:p w:rsidR="0019535B" w:rsidRPr="009757B4" w:rsidRDefault="0019535B" w:rsidP="0019535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57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народной революции</w:t>
            </w:r>
          </w:p>
        </w:tc>
      </w:tr>
      <w:tr w:rsidR="0019535B" w:rsidRPr="009757B4" w:rsidTr="00FC623E">
        <w:tc>
          <w:tcPr>
            <w:tcW w:w="2971" w:type="dxa"/>
            <w:hideMark/>
          </w:tcPr>
          <w:p w:rsidR="0019535B" w:rsidRPr="009757B4" w:rsidRDefault="0017554A" w:rsidP="0017554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25</w:t>
            </w:r>
            <w:r w:rsidR="0019535B" w:rsidRPr="009757B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95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апреля – 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29</w:t>
            </w:r>
            <w:r w:rsidR="0019535B" w:rsidRPr="009757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6569" w:type="dxa"/>
            <w:hideMark/>
          </w:tcPr>
          <w:p w:rsidR="0019535B" w:rsidRPr="009757B4" w:rsidRDefault="0019535B" w:rsidP="0019535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57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Предварительная регистрация на осенний семестр</w:t>
            </w:r>
          </w:p>
        </w:tc>
      </w:tr>
      <w:tr w:rsidR="0019535B" w:rsidRPr="009757B4" w:rsidTr="00FC623E">
        <w:tc>
          <w:tcPr>
            <w:tcW w:w="2971" w:type="dxa"/>
            <w:hideMark/>
          </w:tcPr>
          <w:p w:rsidR="0019535B" w:rsidRPr="009757B4" w:rsidRDefault="0019535B" w:rsidP="0019535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57B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 мая</w:t>
            </w:r>
          </w:p>
        </w:tc>
        <w:tc>
          <w:tcPr>
            <w:tcW w:w="6569" w:type="dxa"/>
            <w:hideMark/>
          </w:tcPr>
          <w:p w:rsidR="0019535B" w:rsidRPr="009757B4" w:rsidRDefault="0019535B" w:rsidP="0019535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57B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Праздничный день «Праздник весны и труда»</w:t>
            </w:r>
          </w:p>
        </w:tc>
      </w:tr>
      <w:tr w:rsidR="0019535B" w:rsidRPr="009757B4" w:rsidTr="00FC623E">
        <w:tc>
          <w:tcPr>
            <w:tcW w:w="2971" w:type="dxa"/>
          </w:tcPr>
          <w:p w:rsidR="0019535B" w:rsidRPr="009757B4" w:rsidRDefault="0019535B" w:rsidP="0019535B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7B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5 мая</w:t>
            </w:r>
          </w:p>
        </w:tc>
        <w:tc>
          <w:tcPr>
            <w:tcW w:w="6569" w:type="dxa"/>
          </w:tcPr>
          <w:p w:rsidR="0019535B" w:rsidRPr="009757B4" w:rsidRDefault="0019535B" w:rsidP="0019535B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7B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Праздничный день «День Конституции КР»</w:t>
            </w:r>
          </w:p>
        </w:tc>
      </w:tr>
      <w:tr w:rsidR="0019535B" w:rsidRPr="009757B4" w:rsidTr="00FC623E">
        <w:tc>
          <w:tcPr>
            <w:tcW w:w="2971" w:type="dxa"/>
          </w:tcPr>
          <w:p w:rsidR="0019535B" w:rsidRPr="009757B4" w:rsidRDefault="0019535B" w:rsidP="0019535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57B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6569" w:type="dxa"/>
          </w:tcPr>
          <w:p w:rsidR="0019535B" w:rsidRPr="009757B4" w:rsidRDefault="0019535B" w:rsidP="0019535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57B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Праздничный день «День Победы»</w:t>
            </w:r>
          </w:p>
        </w:tc>
      </w:tr>
      <w:tr w:rsidR="0019535B" w:rsidRPr="009757B4" w:rsidTr="00FC623E">
        <w:tc>
          <w:tcPr>
            <w:tcW w:w="2971" w:type="dxa"/>
          </w:tcPr>
          <w:p w:rsidR="0019535B" w:rsidRPr="0017554A" w:rsidRDefault="0017554A" w:rsidP="0017554A">
            <w:pPr>
              <w:spacing w:after="12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7554A">
              <w:rPr>
                <w:rFonts w:ascii="Times New Roman" w:hAnsi="Times New Roman" w:cs="Times New Roman"/>
                <w:iCs/>
                <w:sz w:val="24"/>
                <w:szCs w:val="24"/>
                <w:lang w:val="ky-KG" w:eastAsia="ru-RU"/>
              </w:rPr>
              <w:t>23</w:t>
            </w:r>
            <w:r w:rsidR="0019535B" w:rsidRPr="0017554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мая – </w:t>
            </w:r>
            <w:r w:rsidRPr="0017554A">
              <w:rPr>
                <w:rFonts w:ascii="Times New Roman" w:hAnsi="Times New Roman" w:cs="Times New Roman"/>
                <w:iCs/>
                <w:sz w:val="24"/>
                <w:szCs w:val="24"/>
                <w:lang w:val="ky-KG" w:eastAsia="ru-RU"/>
              </w:rPr>
              <w:t>27</w:t>
            </w:r>
            <w:r w:rsidR="0019535B" w:rsidRPr="0017554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мая </w:t>
            </w:r>
          </w:p>
        </w:tc>
        <w:tc>
          <w:tcPr>
            <w:tcW w:w="6569" w:type="dxa"/>
          </w:tcPr>
          <w:p w:rsidR="0019535B" w:rsidRPr="009757B4" w:rsidRDefault="0019535B" w:rsidP="0019535B">
            <w:pPr>
              <w:spacing w:after="1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757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Рубежный контроль</w:t>
            </w:r>
          </w:p>
        </w:tc>
      </w:tr>
      <w:tr w:rsidR="0017554A" w:rsidRPr="009757B4" w:rsidTr="00FC623E">
        <w:tc>
          <w:tcPr>
            <w:tcW w:w="2971" w:type="dxa"/>
          </w:tcPr>
          <w:p w:rsidR="0017554A" w:rsidRPr="0017554A" w:rsidRDefault="0017554A" w:rsidP="0017554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30</w:t>
            </w:r>
            <w:r w:rsidRPr="000E4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10</w:t>
            </w:r>
            <w:r w:rsidRPr="000E4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июня</w:t>
            </w:r>
          </w:p>
        </w:tc>
        <w:tc>
          <w:tcPr>
            <w:tcW w:w="6569" w:type="dxa"/>
          </w:tcPr>
          <w:p w:rsidR="0017554A" w:rsidRPr="009757B4" w:rsidRDefault="0017554A" w:rsidP="0019535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Промежуточная аттестация (экзаменационная сессия)</w:t>
            </w:r>
          </w:p>
        </w:tc>
      </w:tr>
      <w:tr w:rsidR="0019535B" w:rsidRPr="009757B4" w:rsidTr="00FC623E">
        <w:tc>
          <w:tcPr>
            <w:tcW w:w="2971" w:type="dxa"/>
            <w:hideMark/>
          </w:tcPr>
          <w:p w:rsidR="0019535B" w:rsidRPr="000E4216" w:rsidRDefault="00713352" w:rsidP="0071335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13</w:t>
            </w:r>
            <w:r w:rsidR="0019535B" w:rsidRPr="000E4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июня</w:t>
            </w:r>
            <w:r w:rsidR="0019535B" w:rsidRPr="000E4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15</w:t>
            </w:r>
            <w:r w:rsidR="0019535B" w:rsidRPr="000E4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6569" w:type="dxa"/>
            <w:hideMark/>
          </w:tcPr>
          <w:p w:rsidR="0019535B" w:rsidRPr="000E4216" w:rsidRDefault="0019535B" w:rsidP="0019535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 виды практик </w:t>
            </w:r>
          </w:p>
        </w:tc>
      </w:tr>
      <w:tr w:rsidR="00713352" w:rsidRPr="009757B4" w:rsidTr="00FC623E">
        <w:tc>
          <w:tcPr>
            <w:tcW w:w="2971" w:type="dxa"/>
          </w:tcPr>
          <w:p w:rsidR="00713352" w:rsidRPr="0017554A" w:rsidRDefault="00713352" w:rsidP="00713352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17</w:t>
            </w:r>
            <w:r w:rsidRPr="009757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июня</w:t>
            </w:r>
          </w:p>
        </w:tc>
        <w:tc>
          <w:tcPr>
            <w:tcW w:w="6569" w:type="dxa"/>
          </w:tcPr>
          <w:p w:rsidR="00713352" w:rsidRPr="009757B4" w:rsidRDefault="00713352" w:rsidP="00713352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9757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Регистрация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летний</w:t>
            </w:r>
            <w:r w:rsidRPr="009757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tr w:rsidR="00713352" w:rsidRPr="009757B4" w:rsidTr="00FC623E">
        <w:tc>
          <w:tcPr>
            <w:tcW w:w="2971" w:type="dxa"/>
          </w:tcPr>
          <w:p w:rsidR="00713352" w:rsidRPr="000E4216" w:rsidRDefault="00713352" w:rsidP="0071335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13</w:t>
            </w:r>
            <w:r w:rsidRPr="000E4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июня</w:t>
            </w:r>
            <w:r w:rsidRPr="000E4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15</w:t>
            </w:r>
            <w:r w:rsidRPr="000E4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6569" w:type="dxa"/>
          </w:tcPr>
          <w:p w:rsidR="00713352" w:rsidRPr="000E4216" w:rsidRDefault="00713352" w:rsidP="0071335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Летний семестр и пересдача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FX</w:t>
            </w:r>
            <w:r w:rsidRPr="0071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E4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3352" w:rsidRPr="009757B4" w:rsidTr="00FC623E">
        <w:tc>
          <w:tcPr>
            <w:tcW w:w="2971" w:type="dxa"/>
          </w:tcPr>
          <w:p w:rsidR="00713352" w:rsidRDefault="00713352" w:rsidP="0071335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6</w:t>
            </w:r>
            <w:r w:rsidRPr="000E4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июля</w:t>
            </w:r>
            <w:r w:rsidRPr="000E4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8</w:t>
            </w:r>
            <w:r w:rsidRPr="000E4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6569" w:type="dxa"/>
          </w:tcPr>
          <w:p w:rsidR="00713352" w:rsidRPr="000E4216" w:rsidRDefault="00713352" w:rsidP="0019535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ИГА </w:t>
            </w:r>
            <w:r w:rsidRPr="00C61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Междисциплинарная итоговая государств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-я</w:t>
            </w:r>
            <w:r w:rsidRPr="00C61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аттестация</w:t>
            </w:r>
          </w:p>
        </w:tc>
      </w:tr>
    </w:tbl>
    <w:p w:rsidR="001D54BB" w:rsidRDefault="001D54BB" w:rsidP="001D54BB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1D54BB" w:rsidSect="00FF1626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C623E" w:rsidRDefault="00FC623E" w:rsidP="001751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br w:type="column"/>
      </w:r>
    </w:p>
    <w:p w:rsidR="00FC623E" w:rsidRDefault="00FC623E" w:rsidP="00175153">
      <w:pPr>
        <w:spacing w:after="0"/>
        <w:ind w:left="58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FC623E" w:rsidRDefault="00FC623E" w:rsidP="00175153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 по учебной работе</w:t>
      </w:r>
    </w:p>
    <w:p w:rsidR="00FC623E" w:rsidRDefault="00FC623E" w:rsidP="00175153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КГТУ им.</w:t>
      </w:r>
      <w:r w:rsidR="001751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</w:t>
      </w:r>
      <w:r w:rsidR="00175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Раззакова</w:t>
      </w:r>
      <w:proofErr w:type="spellEnd"/>
    </w:p>
    <w:p w:rsidR="00FC623E" w:rsidRDefault="00FC623E" w:rsidP="00175153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Чыныбаев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</w:t>
      </w:r>
      <w:r w:rsidR="001751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К.</w:t>
      </w:r>
    </w:p>
    <w:p w:rsidR="00FC623E" w:rsidRDefault="00FC623E" w:rsidP="00175153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«_____»_______________20</w:t>
      </w:r>
      <w:r w:rsidR="009C31F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C623E" w:rsidRDefault="00FC623E" w:rsidP="00FC623E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C623E" w:rsidRDefault="00FC623E" w:rsidP="00FC623E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C623E" w:rsidRPr="009E7F9D" w:rsidRDefault="00FC623E" w:rsidP="00FC623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_Toc519164037"/>
      <w:r w:rsidRPr="009E7F9D">
        <w:rPr>
          <w:rFonts w:ascii="Times New Roman" w:hAnsi="Times New Roman" w:cs="Times New Roman"/>
          <w:color w:val="auto"/>
        </w:rPr>
        <w:t>ПРОГРАММА</w:t>
      </w:r>
      <w:bookmarkEnd w:id="1"/>
    </w:p>
    <w:p w:rsidR="00FC623E" w:rsidRPr="009E7F9D" w:rsidRDefault="00FC623E" w:rsidP="00002869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2" w:name="_Toc519164038"/>
      <w:proofErr w:type="gramStart"/>
      <w:r w:rsidRPr="009E7F9D">
        <w:rPr>
          <w:rFonts w:ascii="Times New Roman" w:hAnsi="Times New Roman" w:cs="Times New Roman"/>
          <w:color w:val="auto"/>
        </w:rPr>
        <w:t>проведение</w:t>
      </w:r>
      <w:proofErr w:type="gramEnd"/>
      <w:r w:rsidRPr="009E7F9D">
        <w:rPr>
          <w:rFonts w:ascii="Times New Roman" w:hAnsi="Times New Roman" w:cs="Times New Roman"/>
          <w:color w:val="auto"/>
        </w:rPr>
        <w:t xml:space="preserve"> ориентационн</w:t>
      </w:r>
      <w:r w:rsidR="00BA7C8A">
        <w:rPr>
          <w:rFonts w:ascii="Times New Roman" w:hAnsi="Times New Roman" w:cs="Times New Roman"/>
          <w:color w:val="auto"/>
        </w:rPr>
        <w:t>о</w:t>
      </w:r>
      <w:r w:rsidRPr="009E7F9D">
        <w:rPr>
          <w:rFonts w:ascii="Times New Roman" w:hAnsi="Times New Roman" w:cs="Times New Roman"/>
          <w:color w:val="auto"/>
        </w:rPr>
        <w:t>е недели для первокурсников ИСОП</w:t>
      </w:r>
      <w:bookmarkEnd w:id="2"/>
    </w:p>
    <w:p w:rsidR="00FC623E" w:rsidRDefault="00FC623E" w:rsidP="00FC6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908">
        <w:rPr>
          <w:rFonts w:ascii="Times New Roman" w:hAnsi="Times New Roman" w:cs="Times New Roman"/>
          <w:b/>
          <w:sz w:val="24"/>
          <w:szCs w:val="24"/>
        </w:rPr>
        <w:t>08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F55908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.2</w:t>
      </w:r>
      <w:r w:rsidR="00190981">
        <w:rPr>
          <w:rFonts w:ascii="Times New Roman" w:hAnsi="Times New Roman" w:cs="Times New Roman"/>
          <w:b/>
          <w:sz w:val="24"/>
          <w:szCs w:val="24"/>
        </w:rPr>
        <w:t>1г</w:t>
      </w:r>
      <w:r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 w:rsidR="00F55908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F55908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.2</w:t>
      </w:r>
      <w:r w:rsidR="00190981">
        <w:rPr>
          <w:rFonts w:ascii="Times New Roman" w:hAnsi="Times New Roman" w:cs="Times New Roman"/>
          <w:b/>
          <w:sz w:val="24"/>
          <w:szCs w:val="24"/>
        </w:rPr>
        <w:t>1г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24986" w:rsidRDefault="00424986" w:rsidP="004249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9463" w:type="dxa"/>
        <w:tblLayout w:type="fixed"/>
        <w:tblLook w:val="04A0" w:firstRow="1" w:lastRow="0" w:firstColumn="1" w:lastColumn="0" w:noHBand="0" w:noVBand="1"/>
      </w:tblPr>
      <w:tblGrid>
        <w:gridCol w:w="1413"/>
        <w:gridCol w:w="4365"/>
        <w:gridCol w:w="992"/>
        <w:gridCol w:w="1134"/>
        <w:gridCol w:w="1559"/>
      </w:tblGrid>
      <w:tr w:rsidR="00FC623E" w:rsidRPr="003D171E" w:rsidTr="00293731">
        <w:tc>
          <w:tcPr>
            <w:tcW w:w="1413" w:type="dxa"/>
          </w:tcPr>
          <w:p w:rsidR="00FC623E" w:rsidRPr="003D171E" w:rsidRDefault="00313AC9" w:rsidP="009C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  <w:r w:rsidR="00FC6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5" w:type="dxa"/>
          </w:tcPr>
          <w:p w:rsidR="00FC623E" w:rsidRPr="003D171E" w:rsidRDefault="00FC623E" w:rsidP="009C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</w:tcPr>
          <w:p w:rsidR="00FC623E" w:rsidRPr="003D171E" w:rsidRDefault="00FC623E" w:rsidP="009C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134" w:type="dxa"/>
          </w:tcPr>
          <w:p w:rsidR="00FC623E" w:rsidRPr="003D171E" w:rsidRDefault="00FC623E" w:rsidP="009C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</w:tc>
        <w:tc>
          <w:tcPr>
            <w:tcW w:w="1559" w:type="dxa"/>
          </w:tcPr>
          <w:p w:rsidR="00FC623E" w:rsidRPr="003D171E" w:rsidRDefault="00FC623E" w:rsidP="009C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FC623E" w:rsidRPr="003D171E" w:rsidTr="00885744">
        <w:tc>
          <w:tcPr>
            <w:tcW w:w="1413" w:type="dxa"/>
            <w:vMerge w:val="restart"/>
            <w:shd w:val="clear" w:color="auto" w:fill="auto"/>
          </w:tcPr>
          <w:p w:rsidR="00FC623E" w:rsidRPr="003D171E" w:rsidRDefault="00E74C99" w:rsidP="00E7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C623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C6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09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C623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65" w:type="dxa"/>
            <w:shd w:val="clear" w:color="auto" w:fill="auto"/>
          </w:tcPr>
          <w:p w:rsidR="00FC623E" w:rsidRPr="003D171E" w:rsidRDefault="00FC623E" w:rsidP="0015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собрание директор</w:t>
            </w:r>
            <w:r w:rsidR="001502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первокурсниками (знакомство с факультетом, профилирующим кафедрами, академическими советниками, учебно-материальной базой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и.т.д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.), выдача информационных пакетов. Оформление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кампусных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 на вход корпус с КГТУ им.</w:t>
            </w:r>
            <w:r w:rsidR="00C1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C1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Раззакова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C623E" w:rsidRPr="003D171E" w:rsidRDefault="005437D2" w:rsidP="009C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C623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134" w:type="dxa"/>
            <w:shd w:val="clear" w:color="auto" w:fill="auto"/>
          </w:tcPr>
          <w:p w:rsidR="00FC623E" w:rsidRPr="00E74C99" w:rsidRDefault="00FC623E" w:rsidP="00E7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2/12</w:t>
            </w:r>
            <w:r w:rsidR="00E74C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FC623E" w:rsidRPr="00147D80" w:rsidRDefault="00FC623E" w:rsidP="009C31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3731" w:rsidRPr="003D171E" w:rsidTr="00885744">
        <w:tc>
          <w:tcPr>
            <w:tcW w:w="1413" w:type="dxa"/>
            <w:vMerge/>
            <w:shd w:val="clear" w:color="auto" w:fill="auto"/>
          </w:tcPr>
          <w:p w:rsidR="00293731" w:rsidRDefault="00293731" w:rsidP="0029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</w:tcPr>
          <w:p w:rsidR="00293731" w:rsidRDefault="00293731" w:rsidP="0029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Воинский учет студентов (ВУС).</w:t>
            </w:r>
          </w:p>
          <w:p w:rsidR="00293731" w:rsidRDefault="00293731" w:rsidP="0029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со специалистами 2-го отдела.</w:t>
            </w:r>
          </w:p>
        </w:tc>
        <w:tc>
          <w:tcPr>
            <w:tcW w:w="992" w:type="dxa"/>
            <w:shd w:val="clear" w:color="auto" w:fill="auto"/>
          </w:tcPr>
          <w:p w:rsidR="00293731" w:rsidRDefault="00293731" w:rsidP="0029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134" w:type="dxa"/>
            <w:shd w:val="clear" w:color="auto" w:fill="auto"/>
          </w:tcPr>
          <w:p w:rsidR="00293731" w:rsidRPr="00E74C99" w:rsidRDefault="00293731" w:rsidP="00E7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2/12</w:t>
            </w:r>
            <w:r w:rsidR="00E74C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293731" w:rsidRPr="00147D80" w:rsidRDefault="00293731" w:rsidP="002937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3731" w:rsidRPr="003D171E" w:rsidTr="00885744">
        <w:tc>
          <w:tcPr>
            <w:tcW w:w="1413" w:type="dxa"/>
            <w:vMerge w:val="restart"/>
            <w:shd w:val="clear" w:color="auto" w:fill="auto"/>
          </w:tcPr>
          <w:p w:rsidR="00293731" w:rsidRDefault="00E74C99" w:rsidP="00E7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937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937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09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9373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65" w:type="dxa"/>
            <w:shd w:val="clear" w:color="auto" w:fill="auto"/>
          </w:tcPr>
          <w:p w:rsidR="00293731" w:rsidRDefault="00293731" w:rsidP="0029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Проработка со студентами содержания и положений информационных пакетов (академические советники и заведующие профилирующими кафедрами)</w:t>
            </w:r>
          </w:p>
        </w:tc>
        <w:tc>
          <w:tcPr>
            <w:tcW w:w="992" w:type="dxa"/>
            <w:shd w:val="clear" w:color="auto" w:fill="auto"/>
          </w:tcPr>
          <w:p w:rsidR="00293731" w:rsidRPr="003D171E" w:rsidRDefault="005437D2" w:rsidP="0029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9373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134" w:type="dxa"/>
            <w:shd w:val="clear" w:color="auto" w:fill="auto"/>
          </w:tcPr>
          <w:p w:rsidR="00293731" w:rsidRPr="00E74C99" w:rsidRDefault="00293731" w:rsidP="0029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2/12</w:t>
            </w:r>
            <w:r w:rsidR="00E74C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93731" w:rsidRPr="003D171E" w:rsidRDefault="00293731" w:rsidP="0029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293731" w:rsidRPr="00147D80" w:rsidRDefault="00293731" w:rsidP="002937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3731" w:rsidRPr="003D171E" w:rsidTr="00885744">
        <w:tc>
          <w:tcPr>
            <w:tcW w:w="1413" w:type="dxa"/>
            <w:vMerge/>
            <w:shd w:val="clear" w:color="auto" w:fill="auto"/>
          </w:tcPr>
          <w:p w:rsidR="00293731" w:rsidRDefault="00293731" w:rsidP="0029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</w:tcPr>
          <w:p w:rsidR="00293731" w:rsidRDefault="00293731" w:rsidP="0029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вопросы по физическому воспитанию студентов. Знакомство с кафедрой ФВ, спортивной базой, 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медосмотра.  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93731" w:rsidRDefault="00293731" w:rsidP="0029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134" w:type="dxa"/>
            <w:shd w:val="clear" w:color="auto" w:fill="auto"/>
          </w:tcPr>
          <w:p w:rsidR="00293731" w:rsidRPr="00E74C99" w:rsidRDefault="00293731" w:rsidP="00E7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2/12</w:t>
            </w:r>
            <w:r w:rsidR="00E74C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293731" w:rsidRPr="00147D80" w:rsidRDefault="00293731" w:rsidP="002937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6E25" w:rsidRPr="003D171E" w:rsidTr="00885744">
        <w:tc>
          <w:tcPr>
            <w:tcW w:w="1413" w:type="dxa"/>
            <w:shd w:val="clear" w:color="auto" w:fill="auto"/>
          </w:tcPr>
          <w:p w:rsidR="00156E25" w:rsidRDefault="00156E25" w:rsidP="0015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10.09.21г.</w:t>
            </w:r>
          </w:p>
        </w:tc>
        <w:tc>
          <w:tcPr>
            <w:tcW w:w="4365" w:type="dxa"/>
            <w:shd w:val="clear" w:color="auto" w:fill="auto"/>
          </w:tcPr>
          <w:p w:rsidR="00156E25" w:rsidRDefault="00156E25" w:rsidP="0029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обустройства быта студентов и заселения в общежитие.</w:t>
            </w:r>
          </w:p>
        </w:tc>
        <w:tc>
          <w:tcPr>
            <w:tcW w:w="992" w:type="dxa"/>
            <w:shd w:val="clear" w:color="auto" w:fill="auto"/>
          </w:tcPr>
          <w:p w:rsidR="00156E25" w:rsidRDefault="00156E25" w:rsidP="0029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134" w:type="dxa"/>
            <w:shd w:val="clear" w:color="auto" w:fill="auto"/>
          </w:tcPr>
          <w:p w:rsidR="00156E25" w:rsidRDefault="00156E25" w:rsidP="0029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Деканат ИСОП</w:t>
            </w:r>
          </w:p>
        </w:tc>
        <w:tc>
          <w:tcPr>
            <w:tcW w:w="1559" w:type="dxa"/>
            <w:shd w:val="clear" w:color="auto" w:fill="auto"/>
          </w:tcPr>
          <w:p w:rsidR="00156E25" w:rsidRPr="00147D80" w:rsidRDefault="00156E25" w:rsidP="002937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3731" w:rsidRPr="003D171E" w:rsidTr="00885744">
        <w:tc>
          <w:tcPr>
            <w:tcW w:w="1413" w:type="dxa"/>
            <w:shd w:val="clear" w:color="auto" w:fill="auto"/>
          </w:tcPr>
          <w:p w:rsidR="00293731" w:rsidRDefault="00BE6FF1" w:rsidP="00BE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937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937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09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9373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65" w:type="dxa"/>
            <w:shd w:val="clear" w:color="auto" w:fill="auto"/>
          </w:tcPr>
          <w:p w:rsidR="00293731" w:rsidRDefault="00293731" w:rsidP="0029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Комплектация языковых потоков:</w:t>
            </w:r>
          </w:p>
          <w:p w:rsidR="00293731" w:rsidRDefault="00293731" w:rsidP="0029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-каф.</w:t>
            </w:r>
            <w:r w:rsidR="000C3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Иностран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31CA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2/522</w:t>
            </w:r>
          </w:p>
          <w:p w:rsidR="00293731" w:rsidRDefault="00293731" w:rsidP="0029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-каф.</w:t>
            </w:r>
            <w:r w:rsidR="000C3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C31CA">
              <w:rPr>
                <w:rFonts w:ascii="Times New Roman" w:hAnsi="Times New Roman" w:cs="Times New Roman"/>
                <w:sz w:val="24"/>
                <w:szCs w:val="24"/>
              </w:rPr>
              <w:t>усс</w:t>
            </w:r>
            <w:proofErr w:type="gramStart"/>
            <w:r w:rsidR="000C31CA">
              <w:rPr>
                <w:rFonts w:ascii="Times New Roman" w:hAnsi="Times New Roman" w:cs="Times New Roman"/>
                <w:sz w:val="24"/>
                <w:szCs w:val="24"/>
              </w:rPr>
              <w:t>.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2/510</w:t>
            </w:r>
          </w:p>
          <w:p w:rsidR="00293731" w:rsidRDefault="00293731" w:rsidP="0029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-каф.</w:t>
            </w:r>
            <w:r w:rsidR="000C3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тили 2/508</w:t>
            </w:r>
          </w:p>
        </w:tc>
        <w:tc>
          <w:tcPr>
            <w:tcW w:w="992" w:type="dxa"/>
            <w:shd w:val="clear" w:color="auto" w:fill="auto"/>
          </w:tcPr>
          <w:p w:rsidR="00293731" w:rsidRDefault="00293731" w:rsidP="0029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31" w:rsidRDefault="00293731" w:rsidP="0029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1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293731" w:rsidRDefault="00AF6DE5" w:rsidP="0029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9373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293731" w:rsidRDefault="00293731" w:rsidP="00111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1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134" w:type="dxa"/>
            <w:shd w:val="clear" w:color="auto" w:fill="auto"/>
          </w:tcPr>
          <w:p w:rsidR="00293731" w:rsidRPr="00E74C99" w:rsidRDefault="00293731" w:rsidP="00E7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2/12</w:t>
            </w:r>
            <w:r w:rsidR="00E74C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293731" w:rsidRPr="00293731" w:rsidRDefault="00293731" w:rsidP="002937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3731" w:rsidRPr="003D171E" w:rsidTr="00885744">
        <w:tc>
          <w:tcPr>
            <w:tcW w:w="1413" w:type="dxa"/>
            <w:shd w:val="clear" w:color="auto" w:fill="auto"/>
          </w:tcPr>
          <w:p w:rsidR="00293731" w:rsidRDefault="000D5A76" w:rsidP="000D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9373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937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09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9373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65" w:type="dxa"/>
            <w:shd w:val="clear" w:color="auto" w:fill="auto"/>
          </w:tcPr>
          <w:p w:rsidR="00293731" w:rsidRDefault="00293731" w:rsidP="0029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НБТ, работой в читальных залах, с каталогами, электронными информационными средствами обучения. Выдача ч/б.  </w:t>
            </w:r>
          </w:p>
        </w:tc>
        <w:tc>
          <w:tcPr>
            <w:tcW w:w="992" w:type="dxa"/>
            <w:shd w:val="clear" w:color="auto" w:fill="auto"/>
          </w:tcPr>
          <w:p w:rsidR="00293731" w:rsidRDefault="004265FD" w:rsidP="0029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9373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134" w:type="dxa"/>
            <w:shd w:val="clear" w:color="auto" w:fill="auto"/>
          </w:tcPr>
          <w:p w:rsidR="00293731" w:rsidRDefault="00293731" w:rsidP="0029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1/261</w:t>
            </w:r>
          </w:p>
        </w:tc>
        <w:tc>
          <w:tcPr>
            <w:tcW w:w="1559" w:type="dxa"/>
            <w:shd w:val="clear" w:color="auto" w:fill="auto"/>
          </w:tcPr>
          <w:p w:rsidR="00293731" w:rsidRPr="00147D80" w:rsidRDefault="00293731" w:rsidP="002937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C623E" w:rsidRDefault="00FC623E" w:rsidP="00FC6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23E" w:rsidRDefault="00FC623E" w:rsidP="00FC6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23E" w:rsidRPr="003D171E" w:rsidRDefault="00FC623E" w:rsidP="00FC6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23E" w:rsidRDefault="00FC623E" w:rsidP="00FC62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ИСОП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Т.С.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Борукеев</w:t>
      </w:r>
      <w:proofErr w:type="spellEnd"/>
    </w:p>
    <w:p w:rsidR="00DB4248" w:rsidRDefault="00DB4248" w:rsidP="001D54BB">
      <w:pPr>
        <w:tabs>
          <w:tab w:val="center" w:pos="4677"/>
          <w:tab w:val="left" w:pos="732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4248" w:rsidRDefault="00DB4248" w:rsidP="001D54BB">
      <w:pPr>
        <w:tabs>
          <w:tab w:val="center" w:pos="4677"/>
          <w:tab w:val="left" w:pos="732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4248" w:rsidRDefault="00DB4248" w:rsidP="001D54BB">
      <w:pPr>
        <w:tabs>
          <w:tab w:val="center" w:pos="4677"/>
          <w:tab w:val="left" w:pos="732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0265" w:rsidRDefault="00FC623E" w:rsidP="001D54BB">
      <w:pPr>
        <w:tabs>
          <w:tab w:val="center" w:pos="4677"/>
          <w:tab w:val="left" w:pos="732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248">
        <w:rPr>
          <w:rFonts w:ascii="Times New Roman" w:hAnsi="Times New Roman" w:cs="Times New Roman"/>
          <w:sz w:val="24"/>
          <w:szCs w:val="24"/>
        </w:rPr>
        <w:br w:type="column"/>
      </w:r>
      <w:r w:rsidR="00940265" w:rsidRPr="00EE3462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Используемые термины и определения</w:t>
      </w:r>
    </w:p>
    <w:p w:rsidR="000D5193" w:rsidRDefault="000D5193" w:rsidP="00F7077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0265" w:rsidRPr="00EE3462" w:rsidRDefault="00940265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Академическая степень</w:t>
      </w:r>
      <w:r w:rsidRPr="00EE3462">
        <w:rPr>
          <w:rFonts w:ascii="Times New Roman" w:hAnsi="Times New Roman" w:cs="Times New Roman"/>
          <w:sz w:val="24"/>
          <w:szCs w:val="24"/>
        </w:rPr>
        <w:t xml:space="preserve"> – степень освоения обучающимся соответствующих образовательных программ высшего профессионального образования, присуждаемые высшим учебным заведением по результатам итоговой государственной аттестации.</w:t>
      </w:r>
    </w:p>
    <w:p w:rsidR="00940265" w:rsidRPr="00EE3462" w:rsidRDefault="00940265" w:rsidP="00940265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Академический советник </w:t>
      </w:r>
      <w:r w:rsidRPr="00EE3462">
        <w:rPr>
          <w:rFonts w:ascii="Times New Roman" w:hAnsi="Times New Roman" w:cs="Times New Roman"/>
          <w:sz w:val="24"/>
          <w:szCs w:val="24"/>
        </w:rPr>
        <w:t>– преподаватель, выполняющий функции академического наставника, оказывающий содействие в выборе траектории обучения (формирование индивидуального учебного плана) и освоении образовательной программы в период обучения</w:t>
      </w:r>
    </w:p>
    <w:p w:rsidR="00940265" w:rsidRPr="00EE3462" w:rsidRDefault="00940265" w:rsidP="00940265">
      <w:pPr>
        <w:spacing w:after="0" w:line="240" w:lineRule="auto"/>
        <w:ind w:firstLine="720"/>
        <w:jc w:val="both"/>
        <w:rPr>
          <w:rStyle w:val="s0"/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Академический Календарь</w:t>
      </w:r>
      <w:r w:rsidRPr="00EE3462">
        <w:rPr>
          <w:rFonts w:ascii="Times New Roman" w:hAnsi="Times New Roman" w:cs="Times New Roman"/>
          <w:sz w:val="24"/>
          <w:szCs w:val="24"/>
        </w:rPr>
        <w:t xml:space="preserve"> – </w:t>
      </w:r>
      <w:r w:rsidRPr="00EE3462">
        <w:rPr>
          <w:rStyle w:val="s0"/>
          <w:rFonts w:ascii="Times New Roman" w:hAnsi="Times New Roman" w:cs="Times New Roman"/>
          <w:sz w:val="24"/>
          <w:szCs w:val="24"/>
        </w:rPr>
        <w:t>календарь проведения учебных и контрольных мероприятий, профессиональных практик в течение учебного года с указанием дней отдыха (каникул и праздников);</w:t>
      </w:r>
    </w:p>
    <w:p w:rsidR="00940265" w:rsidRPr="00EE3462" w:rsidRDefault="00940265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Бакалавр</w:t>
      </w:r>
      <w:r w:rsidRPr="00EE3462">
        <w:rPr>
          <w:rFonts w:ascii="Times New Roman" w:hAnsi="Times New Roman" w:cs="Times New Roman"/>
          <w:sz w:val="24"/>
          <w:szCs w:val="24"/>
        </w:rPr>
        <w:t xml:space="preserve"> – первая академическая степень в системе многоступенчатого высшего профессионального образования, присваиваемая по завершении 4-летнего обучения первого уровня и успешной сдачи экзаменов и защиты выпускной квалификационной работы.</w:t>
      </w:r>
    </w:p>
    <w:p w:rsidR="00940265" w:rsidRPr="00EE3462" w:rsidRDefault="00940265" w:rsidP="00940265">
      <w:pPr>
        <w:shd w:val="clear" w:color="auto" w:fill="FFFFFF"/>
        <w:spacing w:after="0" w:line="240" w:lineRule="auto"/>
        <w:ind w:left="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Кредит</w:t>
      </w:r>
      <w:r w:rsidR="00CF3B62" w:rsidRPr="00CF3B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ECTS</w:t>
      </w:r>
      <w:r w:rsidRPr="00EE34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E346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E3462">
        <w:rPr>
          <w:rFonts w:ascii="Times New Roman" w:hAnsi="Times New Roman" w:cs="Times New Roman"/>
          <w:sz w:val="24"/>
          <w:szCs w:val="24"/>
        </w:rPr>
        <w:t>согласованно установленная единица для измерения объема работы студента за определенный период обучения, необходимый для завершения курса и заканчивающийся оценкой результатов обучения. Однажды полученная зачетная единица не может быть потеряна.</w:t>
      </w:r>
    </w:p>
    <w:p w:rsidR="00940265" w:rsidRPr="00EE3462" w:rsidRDefault="00940265" w:rsidP="00940265">
      <w:pPr>
        <w:shd w:val="clear" w:color="auto" w:fill="FFFFFF"/>
        <w:spacing w:after="0" w:line="240" w:lineRule="auto"/>
        <w:ind w:right="2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Магистр</w:t>
      </w:r>
      <w:r w:rsidRPr="00EE3462">
        <w:rPr>
          <w:rFonts w:ascii="Times New Roman" w:hAnsi="Times New Roman" w:cs="Times New Roman"/>
          <w:sz w:val="24"/>
          <w:szCs w:val="24"/>
        </w:rPr>
        <w:t xml:space="preserve"> – вторая академическая (ученая) степень в системе многоступенчатого высшего профессионального образования, присваиваемая лицам, окончившим университет, имеющим степень бакалавра, </w:t>
      </w:r>
      <w:proofErr w:type="gramStart"/>
      <w:r w:rsidRPr="00EE3462">
        <w:rPr>
          <w:rFonts w:ascii="Times New Roman" w:hAnsi="Times New Roman" w:cs="Times New Roman"/>
          <w:sz w:val="24"/>
          <w:szCs w:val="24"/>
        </w:rPr>
        <w:t>после  1</w:t>
      </w:r>
      <w:proofErr w:type="gramEnd"/>
      <w:r w:rsidRPr="00EE3462">
        <w:rPr>
          <w:rFonts w:ascii="Times New Roman" w:hAnsi="Times New Roman" w:cs="Times New Roman"/>
          <w:sz w:val="24"/>
          <w:szCs w:val="24"/>
        </w:rPr>
        <w:t>-2 годичного обучения и защиты магистерской диссертации.</w:t>
      </w:r>
    </w:p>
    <w:p w:rsidR="00940265" w:rsidRPr="00EE3462" w:rsidRDefault="00940265" w:rsidP="00940265">
      <w:pPr>
        <w:shd w:val="clear" w:color="auto" w:fill="FFFFFF"/>
        <w:spacing w:after="0" w:line="240" w:lineRule="auto"/>
        <w:ind w:right="2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Офис Регистрации – </w:t>
      </w:r>
      <w:r w:rsidRPr="00EE3462">
        <w:rPr>
          <w:rFonts w:ascii="Times New Roman" w:hAnsi="Times New Roman" w:cs="Times New Roman"/>
          <w:sz w:val="24"/>
          <w:szCs w:val="24"/>
        </w:rPr>
        <w:t xml:space="preserve">занимается координацией образовательных программ и планов подготовки специалистов, организацией и проведением регистрации студентов, учетом успеваемости студентов, формирует </w:t>
      </w:r>
      <w:proofErr w:type="spellStart"/>
      <w:r w:rsidRPr="00EE3462">
        <w:rPr>
          <w:rFonts w:ascii="Times New Roman" w:hAnsi="Times New Roman" w:cs="Times New Roman"/>
          <w:sz w:val="24"/>
          <w:szCs w:val="24"/>
        </w:rPr>
        <w:t>транскрипт</w:t>
      </w:r>
      <w:proofErr w:type="spellEnd"/>
      <w:r w:rsidRPr="00EE3462">
        <w:rPr>
          <w:rFonts w:ascii="Times New Roman" w:hAnsi="Times New Roman" w:cs="Times New Roman"/>
          <w:sz w:val="24"/>
          <w:szCs w:val="24"/>
        </w:rPr>
        <w:t xml:space="preserve"> студента, проводит оценку качества обучения.</w:t>
      </w:r>
    </w:p>
    <w:p w:rsidR="00940265" w:rsidRPr="00EE3462" w:rsidRDefault="00940265" w:rsidP="00940265">
      <w:pPr>
        <w:shd w:val="clear" w:color="auto" w:fill="FFFFFF"/>
        <w:spacing w:after="0" w:line="240" w:lineRule="auto"/>
        <w:ind w:right="29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E346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Постреквизиты</w:t>
      </w:r>
      <w:proofErr w:type="spellEnd"/>
      <w:r w:rsidRPr="00EE346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– </w:t>
      </w:r>
      <w:r w:rsidRPr="00EE3462">
        <w:rPr>
          <w:rFonts w:ascii="Times New Roman" w:hAnsi="Times New Roman" w:cs="Times New Roman"/>
          <w:color w:val="000000"/>
          <w:sz w:val="24"/>
          <w:szCs w:val="24"/>
        </w:rPr>
        <w:t>перечень дисциплин, для изучения которых требуются знания, умения и навыки по завершении изучения данной дисциплины.</w:t>
      </w:r>
    </w:p>
    <w:p w:rsidR="00940265" w:rsidRPr="00EE3462" w:rsidRDefault="00940265" w:rsidP="00940265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E346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Пререквизиты</w:t>
      </w:r>
      <w:proofErr w:type="spellEnd"/>
      <w:r w:rsidRPr="00EE346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– </w:t>
      </w:r>
      <w:r w:rsidRPr="00EE3462">
        <w:rPr>
          <w:rFonts w:ascii="Times New Roman" w:hAnsi="Times New Roman" w:cs="Times New Roman"/>
          <w:color w:val="000000"/>
          <w:sz w:val="24"/>
          <w:szCs w:val="24"/>
        </w:rPr>
        <w:t>перечень дисциплин, содержащих знания, умения и навыки, необходимых для освоения изучаемой дисциплины.</w:t>
      </w:r>
    </w:p>
    <w:p w:rsidR="00940265" w:rsidRPr="00EE3462" w:rsidRDefault="00940265" w:rsidP="0094026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Силлабус</w:t>
      </w:r>
      <w:r w:rsidRPr="00EE3462">
        <w:rPr>
          <w:rFonts w:ascii="Times New Roman" w:hAnsi="Times New Roman" w:cs="Times New Roman"/>
          <w:color w:val="000000"/>
          <w:sz w:val="24"/>
          <w:szCs w:val="24"/>
        </w:rPr>
        <w:t xml:space="preserve"> - программа обучения по каждой дисциплине, которая включает в себя темы и продолжительность каждого занятия (описание курса, программа обучения, план практических (семинарских) занятий, задания по самостоятельной работе студента и другие).</w:t>
      </w:r>
    </w:p>
    <w:p w:rsidR="00940265" w:rsidRPr="00EE3462" w:rsidRDefault="00940265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Средний балл успеваемости</w:t>
      </w:r>
      <w:r w:rsidRPr="00EE346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GPA</w:t>
      </w:r>
      <w:r w:rsidRPr="00EE3462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EE3462">
        <w:rPr>
          <w:rFonts w:ascii="Times New Roman" w:hAnsi="Times New Roman" w:cs="Times New Roman"/>
          <w:sz w:val="24"/>
          <w:szCs w:val="24"/>
        </w:rPr>
        <w:t xml:space="preserve">– средневзвешенная оценка уровня учебных достижений обучающегося за рассматриваемый период по выбранной программе </w:t>
      </w:r>
    </w:p>
    <w:p w:rsidR="00940265" w:rsidRPr="00EE3462" w:rsidRDefault="00940265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Специалист </w:t>
      </w:r>
      <w:r w:rsidRPr="00EE3462">
        <w:rPr>
          <w:rFonts w:ascii="Times New Roman" w:hAnsi="Times New Roman" w:cs="Times New Roman"/>
          <w:sz w:val="24"/>
          <w:szCs w:val="24"/>
        </w:rPr>
        <w:t>– профессиональная квалификационная степень высшего профессионального образования по соответствующей специальности, присуждаемая по завершении 5-летнего обучения первого уровня и успешной сдачи экзаменов и защиты выпускной квалификационной работы.</w:t>
      </w:r>
    </w:p>
    <w:p w:rsidR="00940265" w:rsidRDefault="00940265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34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Транскрипт</w:t>
      </w:r>
      <w:proofErr w:type="spellEnd"/>
      <w:r w:rsidRPr="00EE3462">
        <w:rPr>
          <w:rFonts w:ascii="Times New Roman" w:hAnsi="Times New Roman" w:cs="Times New Roman"/>
          <w:sz w:val="24"/>
          <w:szCs w:val="24"/>
        </w:rPr>
        <w:t xml:space="preserve"> – документ, установленной формы, содержащий перечень пройденных дисциплин за соответствующий период обучения с указанием кредитов и оценок.</w:t>
      </w:r>
    </w:p>
    <w:p w:rsidR="00940265" w:rsidRDefault="00940265" w:rsidP="00940265">
      <w:pPr>
        <w:spacing w:before="120" w:after="24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40265" w:rsidRDefault="00940265" w:rsidP="00940265">
      <w:pPr>
        <w:spacing w:before="120" w:after="24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1. Общие сведения о вузе</w:t>
      </w:r>
    </w:p>
    <w:p w:rsidR="00993721" w:rsidRPr="00EE3462" w:rsidRDefault="00993721" w:rsidP="00940265">
      <w:pPr>
        <w:spacing w:before="120" w:after="24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1.1. История вуза </w:t>
      </w:r>
    </w:p>
    <w:p w:rsidR="00940265" w:rsidRPr="00EE3462" w:rsidRDefault="00940265" w:rsidP="00940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4 сентября 1954 г. приказом Министерства высшего и среднего специального образования Союза Советских Социалистических Республик был создан </w:t>
      </w:r>
      <w:proofErr w:type="spellStart"/>
      <w:r w:rsidRPr="00EE3462">
        <w:rPr>
          <w:rFonts w:ascii="Times New Roman" w:hAnsi="Times New Roman" w:cs="Times New Roman"/>
          <w:sz w:val="24"/>
          <w:szCs w:val="24"/>
          <w:lang w:eastAsia="ru-RU"/>
        </w:rPr>
        <w:t>Фрунзенский</w:t>
      </w:r>
      <w:proofErr w:type="spellEnd"/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Политехнический институт.</w:t>
      </w:r>
    </w:p>
    <w:p w:rsidR="00940265" w:rsidRPr="00EE3462" w:rsidRDefault="00940265" w:rsidP="00940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>В 1992 г., согласно Указу Президента Кыргызской Республики от 4.05.92 на базе Фрунзенского политехнического института созданы Кыргызский Технический университет (КТУ) и Кыргызский архитектурно- строительный институт.</w:t>
      </w:r>
    </w:p>
    <w:p w:rsidR="00940265" w:rsidRPr="00EE3462" w:rsidRDefault="00940265" w:rsidP="009402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>В 1995 г. Постановлением Правительства Кыр</w:t>
      </w:r>
      <w:r w:rsidRPr="00EE3462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гызской Республики КТУ присвоено имя видного </w:t>
      </w:r>
      <w:r w:rsidRPr="00EE3462">
        <w:rPr>
          <w:rFonts w:ascii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государственного деятеля Кыргызстана </w:t>
      </w:r>
      <w:proofErr w:type="spellStart"/>
      <w:r w:rsidRPr="00EE3462">
        <w:rPr>
          <w:rFonts w:ascii="Times New Roman" w:hAnsi="Times New Roman" w:cs="Times New Roman"/>
          <w:color w:val="000000"/>
          <w:spacing w:val="11"/>
          <w:sz w:val="24"/>
          <w:szCs w:val="24"/>
          <w:lang w:eastAsia="ru-RU"/>
        </w:rPr>
        <w:t>Исхака</w:t>
      </w:r>
      <w:proofErr w:type="spellEnd"/>
      <w:r w:rsidR="00EB6140">
        <w:rPr>
          <w:rFonts w:ascii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proofErr w:type="spellStart"/>
      <w:r w:rsidRPr="00EE3462">
        <w:rPr>
          <w:rFonts w:ascii="Times New Roman" w:hAnsi="Times New Roman" w:cs="Times New Roman"/>
          <w:color w:val="000000"/>
          <w:spacing w:val="9"/>
          <w:sz w:val="24"/>
          <w:szCs w:val="24"/>
          <w:lang w:eastAsia="ru-RU"/>
        </w:rPr>
        <w:t>Раззакова</w:t>
      </w:r>
      <w:proofErr w:type="spellEnd"/>
      <w:r w:rsidRPr="00EE3462">
        <w:rPr>
          <w:rFonts w:ascii="Times New Roman" w:hAnsi="Times New Roman" w:cs="Times New Roman"/>
          <w:color w:val="000000"/>
          <w:spacing w:val="9"/>
          <w:sz w:val="24"/>
          <w:szCs w:val="24"/>
          <w:lang w:eastAsia="ru-RU"/>
        </w:rPr>
        <w:t>.</w:t>
      </w:r>
    </w:p>
    <w:p w:rsidR="00940265" w:rsidRPr="00EE3462" w:rsidRDefault="00940265" w:rsidP="009402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5 октября 2004 года Кыргызскому техническому университету </w:t>
      </w:r>
      <w:proofErr w:type="spellStart"/>
      <w:r w:rsidRPr="00EE3462">
        <w:rPr>
          <w:rFonts w:ascii="Times New Roman" w:hAnsi="Times New Roman" w:cs="Times New Roman"/>
          <w:color w:val="000000"/>
          <w:spacing w:val="9"/>
          <w:sz w:val="24"/>
          <w:szCs w:val="24"/>
          <w:lang w:eastAsia="ru-RU"/>
        </w:rPr>
        <w:t>им.И.Раззакова</w:t>
      </w:r>
      <w:proofErr w:type="spellEnd"/>
      <w:r w:rsidRPr="00EE3462">
        <w:rPr>
          <w:rFonts w:ascii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присвоен статус «национальный».</w:t>
      </w:r>
    </w:p>
    <w:p w:rsidR="00940265" w:rsidRPr="00EE3462" w:rsidRDefault="00940265" w:rsidP="00940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3 мая 2005 года Указом Президента Кыргызской Республики вуз переименован в Кыргызский государственный технический университет (КГТУ) им. И.Раззакова. </w:t>
      </w:r>
    </w:p>
    <w:p w:rsidR="00940265" w:rsidRPr="00EE3462" w:rsidRDefault="00940265" w:rsidP="00940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КГТУ </w:t>
      </w:r>
      <w:r w:rsidRPr="001B13A6">
        <w:rPr>
          <w:rFonts w:ascii="Times New Roman" w:hAnsi="Times New Roman" w:cs="Times New Roman"/>
          <w:sz w:val="24"/>
          <w:szCs w:val="24"/>
        </w:rPr>
        <w:t xml:space="preserve">им. И. </w:t>
      </w:r>
      <w:proofErr w:type="spellStart"/>
      <w:r w:rsidRPr="001B13A6">
        <w:rPr>
          <w:rFonts w:ascii="Times New Roman" w:hAnsi="Times New Roman" w:cs="Times New Roman"/>
          <w:sz w:val="24"/>
          <w:szCs w:val="24"/>
        </w:rPr>
        <w:t>Раззакова</w:t>
      </w:r>
      <w:proofErr w:type="spellEnd"/>
      <w:r w:rsidRPr="001B13A6">
        <w:rPr>
          <w:rFonts w:ascii="Times New Roman" w:hAnsi="Times New Roman" w:cs="Times New Roman"/>
          <w:sz w:val="24"/>
          <w:szCs w:val="24"/>
        </w:rPr>
        <w:t xml:space="preserve"> – один из крупнейших технич</w:t>
      </w:r>
      <w:r>
        <w:rPr>
          <w:rFonts w:ascii="Times New Roman" w:hAnsi="Times New Roman" w:cs="Times New Roman"/>
          <w:sz w:val="24"/>
          <w:szCs w:val="24"/>
        </w:rPr>
        <w:t>еских университетов Кыргызстана,</w:t>
      </w:r>
      <w:r w:rsidRPr="001B13A6">
        <w:rPr>
          <w:rFonts w:ascii="Times New Roman" w:hAnsi="Times New Roman" w:cs="Times New Roman"/>
          <w:sz w:val="24"/>
          <w:szCs w:val="24"/>
        </w:rPr>
        <w:t xml:space="preserve"> готовит высококвалифицированных специалистов по разным направлениям для нашей республики и стран ближнего и дальнего зарубежья.</w:t>
      </w:r>
    </w:p>
    <w:p w:rsidR="00940265" w:rsidRPr="001B13A6" w:rsidRDefault="00940265" w:rsidP="00940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3A6">
        <w:rPr>
          <w:rFonts w:ascii="Times New Roman" w:hAnsi="Times New Roman" w:cs="Times New Roman"/>
          <w:sz w:val="24"/>
          <w:szCs w:val="24"/>
        </w:rPr>
        <w:t xml:space="preserve">Сегодня в КГТУ успешно реализуется многоуровневая подготовка, открываются новые специальности, расширяются международные связи, заключаются долгосрочные партнерские соглашения со многими крупными компаниями и фирмами. КГТУ успешно сотрудничает с ведущими университетами ближнего и дальнего зарубежья: Московским государственным техническим университетом им. Баумана, Московским энергетическим институтом, Берлинским техническим университетом прикладных наук и др. Наши студенты, показавшие отличные знания в учебе, имеют возможность продолжить учебу в университетах России, Казахстана, Германии и др. </w:t>
      </w:r>
    </w:p>
    <w:p w:rsidR="00940265" w:rsidRPr="001B13A6" w:rsidRDefault="00940265" w:rsidP="00940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3A6">
        <w:rPr>
          <w:rFonts w:ascii="Times New Roman" w:hAnsi="Times New Roman" w:cs="Times New Roman"/>
          <w:sz w:val="24"/>
          <w:szCs w:val="24"/>
        </w:rPr>
        <w:t>Университет в настоящ</w:t>
      </w:r>
      <w:r>
        <w:rPr>
          <w:rFonts w:ascii="Times New Roman" w:hAnsi="Times New Roman" w:cs="Times New Roman"/>
          <w:sz w:val="24"/>
          <w:szCs w:val="24"/>
        </w:rPr>
        <w:t xml:space="preserve">ее время широко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использует </w:t>
      </w:r>
      <w:r w:rsidRPr="001B13A6">
        <w:rPr>
          <w:rFonts w:ascii="Times New Roman" w:hAnsi="Times New Roman" w:cs="Times New Roman"/>
          <w:sz w:val="24"/>
          <w:szCs w:val="24"/>
        </w:rPr>
        <w:t xml:space="preserve"> инфокоммуникационные</w:t>
      </w:r>
      <w:proofErr w:type="gramEnd"/>
      <w:r w:rsidRPr="001B13A6">
        <w:rPr>
          <w:rFonts w:ascii="Times New Roman" w:hAnsi="Times New Roman" w:cs="Times New Roman"/>
          <w:sz w:val="24"/>
          <w:szCs w:val="24"/>
        </w:rPr>
        <w:t xml:space="preserve"> технологии в образовании. В учебный процесс внедряются новые информационные технологии, система автоматизированного управления учебным процессом, основанная на компьютерных технологиях. Процесс обучения поддерживается электронными библиотеками, включающими электронные учебники и учебные пособия, а также методические материалы. Все структурные </w:t>
      </w:r>
      <w:r>
        <w:rPr>
          <w:rFonts w:ascii="Times New Roman" w:hAnsi="Times New Roman" w:cs="Times New Roman"/>
          <w:sz w:val="24"/>
          <w:szCs w:val="24"/>
        </w:rPr>
        <w:t>подразделения подключены к сети Интернет</w:t>
      </w:r>
      <w:r w:rsidRPr="001B13A6">
        <w:rPr>
          <w:rFonts w:ascii="Times New Roman" w:hAnsi="Times New Roman" w:cs="Times New Roman"/>
          <w:sz w:val="24"/>
          <w:szCs w:val="24"/>
        </w:rPr>
        <w:t xml:space="preserve">. Фонд библиотечно-информационного центра </w:t>
      </w:r>
      <w:r>
        <w:rPr>
          <w:rFonts w:ascii="Times New Roman" w:hAnsi="Times New Roman" w:cs="Times New Roman"/>
          <w:sz w:val="24"/>
          <w:szCs w:val="24"/>
        </w:rPr>
        <w:t>вуза</w:t>
      </w:r>
      <w:r w:rsidRPr="001B13A6">
        <w:rPr>
          <w:rFonts w:ascii="Times New Roman" w:hAnsi="Times New Roman" w:cs="Times New Roman"/>
          <w:sz w:val="24"/>
          <w:szCs w:val="24"/>
        </w:rPr>
        <w:t xml:space="preserve"> составляет более полумиллиона единиц хранения.</w:t>
      </w:r>
    </w:p>
    <w:p w:rsidR="00940265" w:rsidRPr="001B13A6" w:rsidRDefault="00940265" w:rsidP="00940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 пяти научно-исследовательских институтов КГТУ </w:t>
      </w:r>
      <w:r w:rsidRPr="001B13A6">
        <w:rPr>
          <w:rFonts w:ascii="Times New Roman" w:hAnsi="Times New Roman" w:cs="Times New Roman"/>
          <w:sz w:val="24"/>
          <w:szCs w:val="24"/>
        </w:rPr>
        <w:t>активно проводятся научно-исследовательские (НИР) и опытно-конструкторские работы (ОКР) по приоритетным направлениям науки и техники. Подготовка научных кадров осуществляется через аспирантуру и магистратуру. В КГТУ функционируют четыре диссертационных совета по защите кандидатских и докторских диссертаций.</w:t>
      </w:r>
    </w:p>
    <w:p w:rsidR="00697F4B" w:rsidRDefault="00697F4B" w:rsidP="00940265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0265" w:rsidRDefault="00940265" w:rsidP="00940265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1.2. Миссия вуза </w:t>
      </w:r>
    </w:p>
    <w:p w:rsidR="00940265" w:rsidRPr="00EE3462" w:rsidRDefault="00940265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Сохранение и приумножение нравственных, культурных и научных ценностей общества, подготовка 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всесторонне развитой личности, конкурентоспособного специалиста, </w:t>
      </w:r>
      <w:r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обладающего широкими фундаментальными и техническими знаниями 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посредством применения современных технологий.</w:t>
      </w:r>
    </w:p>
    <w:p w:rsidR="00940265" w:rsidRDefault="00940265" w:rsidP="00940265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0265" w:rsidRDefault="00940265" w:rsidP="00940265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97F4B" w:rsidRDefault="00697F4B" w:rsidP="00940265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0265" w:rsidRPr="00EE3462" w:rsidRDefault="00940265" w:rsidP="00940265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1.3. Реквизиты и руководитель вуза</w:t>
      </w:r>
    </w:p>
    <w:p w:rsidR="00940265" w:rsidRDefault="00940265" w:rsidP="00940265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1B13A6">
        <w:rPr>
          <w:rFonts w:ascii="Times New Roman" w:hAnsi="Times New Roman" w:cs="Times New Roman"/>
          <w:sz w:val="24"/>
          <w:szCs w:val="24"/>
          <w:lang w:eastAsia="ru-RU"/>
        </w:rPr>
        <w:t xml:space="preserve">Полное название </w:t>
      </w:r>
      <w:r w:rsidR="00EF217E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1B13A6">
        <w:rPr>
          <w:rFonts w:ascii="Times New Roman" w:hAnsi="Times New Roman" w:cs="Times New Roman"/>
          <w:sz w:val="24"/>
          <w:szCs w:val="24"/>
          <w:lang w:eastAsia="ru-RU"/>
        </w:rPr>
        <w:t>ниверситета:</w:t>
      </w:r>
    </w:p>
    <w:p w:rsidR="00940265" w:rsidRDefault="00940265" w:rsidP="0094026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- на кыргызском языке: </w:t>
      </w:r>
    </w:p>
    <w:p w:rsidR="00940265" w:rsidRPr="00EE3462" w:rsidRDefault="00940265" w:rsidP="00940265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“И. </w:t>
      </w:r>
      <w:r w:rsidRPr="001B14F6">
        <w:rPr>
          <w:rFonts w:ascii="Times New Roman" w:hAnsi="Times New Roman" w:cs="Times New Roman"/>
          <w:i/>
          <w:iCs/>
          <w:sz w:val="24"/>
          <w:szCs w:val="24"/>
          <w:lang w:val="ky-KG" w:eastAsia="ru-RU"/>
        </w:rPr>
        <w:t>Раззаков</w:t>
      </w:r>
      <w:r w:rsidR="00E76090" w:rsidRPr="001B14F6">
        <w:rPr>
          <w:rFonts w:ascii="Times New Roman" w:hAnsi="Times New Roman" w:cs="Times New Roman"/>
          <w:i/>
          <w:iCs/>
          <w:sz w:val="24"/>
          <w:szCs w:val="24"/>
          <w:lang w:val="ky-KG" w:eastAsia="ru-RU"/>
        </w:rPr>
        <w:t xml:space="preserve"> </w:t>
      </w:r>
      <w:r w:rsidRPr="001B14F6">
        <w:rPr>
          <w:rFonts w:ascii="Times New Roman" w:hAnsi="Times New Roman" w:cs="Times New Roman"/>
          <w:i/>
          <w:iCs/>
          <w:sz w:val="24"/>
          <w:szCs w:val="24"/>
          <w:lang w:val="ky-KG" w:eastAsia="ru-RU"/>
        </w:rPr>
        <w:t>атындагы</w:t>
      </w:r>
      <w:r w:rsidR="00E76090" w:rsidRPr="001B14F6">
        <w:rPr>
          <w:rFonts w:ascii="Times New Roman" w:hAnsi="Times New Roman" w:cs="Times New Roman"/>
          <w:i/>
          <w:iCs/>
          <w:sz w:val="24"/>
          <w:szCs w:val="24"/>
          <w:lang w:val="ky-KG" w:eastAsia="ru-RU"/>
        </w:rPr>
        <w:t xml:space="preserve"> </w:t>
      </w:r>
      <w:r w:rsidRPr="001B14F6">
        <w:rPr>
          <w:rFonts w:ascii="Times New Roman" w:hAnsi="Times New Roman" w:cs="Times New Roman"/>
          <w:i/>
          <w:iCs/>
          <w:sz w:val="24"/>
          <w:szCs w:val="24"/>
          <w:lang w:val="ky-KG" w:eastAsia="ru-RU"/>
        </w:rPr>
        <w:t>Кыргыз</w:t>
      </w:r>
      <w:r w:rsidR="00E76090" w:rsidRPr="001B14F6">
        <w:rPr>
          <w:rFonts w:ascii="Times New Roman" w:hAnsi="Times New Roman" w:cs="Times New Roman"/>
          <w:i/>
          <w:iCs/>
          <w:sz w:val="24"/>
          <w:szCs w:val="24"/>
          <w:lang w:val="ky-KG" w:eastAsia="ru-RU"/>
        </w:rPr>
        <w:t xml:space="preserve"> </w:t>
      </w:r>
      <w:r w:rsidRPr="001B14F6">
        <w:rPr>
          <w:rFonts w:ascii="Times New Roman" w:hAnsi="Times New Roman" w:cs="Times New Roman"/>
          <w:i/>
          <w:iCs/>
          <w:sz w:val="24"/>
          <w:szCs w:val="24"/>
          <w:lang w:val="ky-KG" w:eastAsia="ru-RU"/>
        </w:rPr>
        <w:t>мамлекеттик</w:t>
      </w:r>
      <w:r w:rsidR="00E76090" w:rsidRPr="001B14F6">
        <w:rPr>
          <w:rFonts w:ascii="Times New Roman" w:hAnsi="Times New Roman" w:cs="Times New Roman"/>
          <w:i/>
          <w:iCs/>
          <w:sz w:val="24"/>
          <w:szCs w:val="24"/>
          <w:lang w:val="ky-KG" w:eastAsia="ru-RU"/>
        </w:rPr>
        <w:t xml:space="preserve"> </w:t>
      </w:r>
      <w:r w:rsidRPr="001B14F6">
        <w:rPr>
          <w:rFonts w:ascii="Times New Roman" w:hAnsi="Times New Roman" w:cs="Times New Roman"/>
          <w:i/>
          <w:iCs/>
          <w:sz w:val="24"/>
          <w:szCs w:val="24"/>
          <w:lang w:val="ky-KG" w:eastAsia="ru-RU"/>
        </w:rPr>
        <w:t>техникалык</w:t>
      </w:r>
      <w:r w:rsidR="00E76090" w:rsidRPr="001B14F6">
        <w:rPr>
          <w:rFonts w:ascii="Times New Roman" w:hAnsi="Times New Roman" w:cs="Times New Roman"/>
          <w:i/>
          <w:iCs/>
          <w:sz w:val="24"/>
          <w:szCs w:val="24"/>
          <w:lang w:val="ky-KG" w:eastAsia="ru-RU"/>
        </w:rPr>
        <w:t xml:space="preserve"> </w:t>
      </w:r>
      <w:r w:rsidRPr="001B14F6">
        <w:rPr>
          <w:rFonts w:ascii="Times New Roman" w:hAnsi="Times New Roman" w:cs="Times New Roman"/>
          <w:i/>
          <w:iCs/>
          <w:sz w:val="24"/>
          <w:szCs w:val="24"/>
          <w:lang w:val="ky-KG" w:eastAsia="ru-RU"/>
        </w:rPr>
        <w:t>университети</w:t>
      </w:r>
      <w:r w:rsidRPr="00EE346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”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40265" w:rsidRDefault="00940265" w:rsidP="0094026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>- на русском языке:</w:t>
      </w:r>
    </w:p>
    <w:p w:rsidR="00940265" w:rsidRPr="00E23440" w:rsidRDefault="00940265" w:rsidP="00940265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</w:pPr>
      <w:r w:rsidRPr="00EE346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“Кыргызский государственный технический университет имени. И</w:t>
      </w:r>
      <w:r w:rsidRPr="00E23440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 xml:space="preserve">. </w:t>
      </w:r>
      <w:proofErr w:type="spellStart"/>
      <w:r w:rsidRPr="00EE346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Раззакова</w:t>
      </w:r>
      <w:proofErr w:type="spellEnd"/>
      <w:r w:rsidRPr="00E23440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”;</w:t>
      </w:r>
    </w:p>
    <w:p w:rsidR="00940265" w:rsidRPr="00E76090" w:rsidRDefault="00940265" w:rsidP="00940265">
      <w:pPr>
        <w:autoSpaceDE w:val="0"/>
        <w:autoSpaceDN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</w:pPr>
      <w:r w:rsidRPr="00E7609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Pr="00EE3462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E76090" w:rsidRPr="00E7609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английском</w:t>
      </w:r>
      <w:r w:rsidRPr="00E76090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:</w:t>
      </w:r>
    </w:p>
    <w:p w:rsidR="00940265" w:rsidRPr="00E76090" w:rsidRDefault="00940265" w:rsidP="00940265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</w:pPr>
      <w:r w:rsidRPr="00E76090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 xml:space="preserve"> “</w:t>
      </w:r>
      <w:r w:rsidRPr="00EE3462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Kyrgyz</w:t>
      </w:r>
      <w:r w:rsidR="00E76090" w:rsidRPr="00E76090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EE3462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State</w:t>
      </w:r>
      <w:r w:rsidR="00E76090" w:rsidRPr="00E76090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EE3462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Technical</w:t>
      </w:r>
      <w:r w:rsidR="00E76090" w:rsidRPr="00E76090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EE3462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University</w:t>
      </w:r>
      <w:r w:rsidR="00E76090" w:rsidRPr="00E76090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EE3462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named</w:t>
      </w:r>
      <w:r w:rsidR="009A7D4A" w:rsidRPr="009A7D4A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EE3462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after</w:t>
      </w:r>
      <w:r w:rsidR="00E76090" w:rsidRPr="00E76090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EE3462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I</w:t>
      </w:r>
      <w:r w:rsidRPr="00E76090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 xml:space="preserve">. </w:t>
      </w:r>
      <w:proofErr w:type="spellStart"/>
      <w:r w:rsidRPr="00EE3462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Razzakov</w:t>
      </w:r>
      <w:proofErr w:type="spellEnd"/>
      <w:r w:rsidRPr="00E76090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”.</w:t>
      </w:r>
    </w:p>
    <w:p w:rsidR="00940265" w:rsidRPr="001B13A6" w:rsidRDefault="00940265" w:rsidP="00940265">
      <w:pPr>
        <w:spacing w:before="120"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1B13A6">
        <w:rPr>
          <w:rFonts w:ascii="Times New Roman" w:hAnsi="Times New Roman" w:cs="Times New Roman"/>
          <w:sz w:val="24"/>
          <w:szCs w:val="24"/>
          <w:lang w:eastAsia="ru-RU"/>
        </w:rPr>
        <w:t>Статус вуза:</w:t>
      </w:r>
    </w:p>
    <w:p w:rsidR="00940265" w:rsidRPr="00EE3462" w:rsidRDefault="00940265" w:rsidP="00940265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- государственное высшее профессиональное учебное заведение</w:t>
      </w:r>
    </w:p>
    <w:p w:rsidR="00940265" w:rsidRPr="00EF217E" w:rsidRDefault="00940265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217E">
        <w:rPr>
          <w:rFonts w:ascii="Times New Roman" w:hAnsi="Times New Roman" w:cs="Times New Roman"/>
          <w:sz w:val="24"/>
          <w:szCs w:val="24"/>
          <w:lang w:eastAsia="ru-RU"/>
        </w:rPr>
        <w:t>Наличие лицензии и сертификата:</w:t>
      </w:r>
    </w:p>
    <w:p w:rsidR="00940265" w:rsidRPr="00EF217E" w:rsidRDefault="00940265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F2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Лицензия – ЖБ № 2, выдана в 2012 году, срок действия до 2017 года.</w:t>
      </w:r>
    </w:p>
    <w:p w:rsidR="00940265" w:rsidRPr="00EF217E" w:rsidRDefault="00940265" w:rsidP="00EF217E">
      <w:pPr>
        <w:spacing w:after="0" w:line="240" w:lineRule="auto"/>
        <w:ind w:left="708" w:firstLine="12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F2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Сертификат – ЖОЖ № </w:t>
      </w:r>
      <w:r w:rsidR="001B14F6" w:rsidRPr="00EF2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234</w:t>
      </w:r>
      <w:r w:rsidRPr="00EF2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 выдан в 20</w:t>
      </w:r>
      <w:r w:rsidR="009A7D4A" w:rsidRPr="00EF2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</w:t>
      </w:r>
      <w:r w:rsidR="001B14F6" w:rsidRPr="00EF2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3</w:t>
      </w:r>
      <w:r w:rsidR="009A7D4A" w:rsidRPr="00EF2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году, срок действия до</w:t>
      </w:r>
      <w:r w:rsidR="001B14F6" w:rsidRPr="00EF2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03</w:t>
      </w:r>
      <w:r w:rsidR="009A7D4A" w:rsidRPr="00EF2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.07.</w:t>
      </w:r>
      <w:r w:rsidRPr="00EF2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201</w:t>
      </w:r>
      <w:r w:rsidR="001B14F6" w:rsidRPr="00EF2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8</w:t>
      </w:r>
      <w:r w:rsidRPr="00EF2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г.</w:t>
      </w:r>
      <w:r w:rsidR="001B14F6" w:rsidRPr="00EF2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№199 выдан в 2012 году, срок действия до 06.07.2017г, </w:t>
      </w:r>
    </w:p>
    <w:p w:rsidR="00EF217E" w:rsidRPr="00EF217E" w:rsidRDefault="00EF217E" w:rsidP="00EF217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ky-KG" w:eastAsia="ru-RU"/>
        </w:rPr>
      </w:pPr>
      <w:r w:rsidRPr="00EF2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№ </w:t>
      </w:r>
      <w:r w:rsidRPr="00EF217E">
        <w:rPr>
          <w:rFonts w:ascii="Times New Roman" w:hAnsi="Times New Roman" w:cs="Times New Roman"/>
          <w:i/>
          <w:iCs/>
          <w:sz w:val="24"/>
          <w:szCs w:val="24"/>
          <w:lang w:val="de-DE" w:eastAsia="ru-RU"/>
        </w:rPr>
        <w:t>SE</w:t>
      </w:r>
      <w:r w:rsidRPr="00EF2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160000071</w:t>
      </w:r>
      <w:r w:rsidRPr="00EF217E">
        <w:rPr>
          <w:rFonts w:ascii="Times New Roman" w:eastAsiaTheme="minorEastAsia" w:hAnsi="Times New Roman" w:cs="Times New Roman"/>
          <w:i/>
          <w:iCs/>
          <w:sz w:val="24"/>
          <w:szCs w:val="24"/>
          <w:lang w:eastAsia="ko-KR"/>
        </w:rPr>
        <w:t>, выдан в 2016 году, срок действия до 2020г,</w:t>
      </w:r>
      <w:r w:rsidRPr="00EF2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EF217E" w:rsidRPr="00EF217E" w:rsidRDefault="00EF217E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F2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№ </w:t>
      </w:r>
      <w:r w:rsidRPr="00EF217E">
        <w:rPr>
          <w:rFonts w:ascii="Times New Roman" w:hAnsi="Times New Roman" w:cs="Times New Roman"/>
          <w:i/>
          <w:iCs/>
          <w:sz w:val="24"/>
          <w:szCs w:val="24"/>
          <w:lang w:val="de-DE" w:eastAsia="ru-RU"/>
        </w:rPr>
        <w:t>SE</w:t>
      </w:r>
      <w:r w:rsidRPr="00EF2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160000234</w:t>
      </w:r>
      <w:r w:rsidRPr="00EF217E">
        <w:rPr>
          <w:rFonts w:ascii="Times New Roman" w:eastAsiaTheme="minorEastAsia" w:hAnsi="Times New Roman" w:cs="Times New Roman"/>
          <w:i/>
          <w:iCs/>
          <w:sz w:val="24"/>
          <w:szCs w:val="24"/>
          <w:lang w:eastAsia="ko-KR"/>
        </w:rPr>
        <w:t>, выдан в 2016 году, срок действия до 2020</w:t>
      </w:r>
      <w:proofErr w:type="gramStart"/>
      <w:r w:rsidRPr="00EF217E">
        <w:rPr>
          <w:rFonts w:ascii="Times New Roman" w:eastAsiaTheme="minorEastAsia" w:hAnsi="Times New Roman" w:cs="Times New Roman"/>
          <w:i/>
          <w:iCs/>
          <w:sz w:val="24"/>
          <w:szCs w:val="24"/>
          <w:lang w:eastAsia="ko-KR"/>
        </w:rPr>
        <w:t>г</w:t>
      </w:r>
      <w:r w:rsidRPr="00EF2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,</w:t>
      </w:r>
      <w:proofErr w:type="gramEnd"/>
    </w:p>
    <w:p w:rsidR="00EF217E" w:rsidRPr="00EF217E" w:rsidRDefault="00EF217E" w:rsidP="00EF217E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ko-KR"/>
        </w:rPr>
      </w:pPr>
      <w:r w:rsidRPr="00EF2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№ </w:t>
      </w:r>
      <w:r w:rsidRPr="00EF217E">
        <w:rPr>
          <w:rFonts w:ascii="Times New Roman" w:hAnsi="Times New Roman" w:cs="Times New Roman"/>
          <w:i/>
          <w:iCs/>
          <w:sz w:val="24"/>
          <w:szCs w:val="24"/>
          <w:lang w:val="de-DE" w:eastAsia="ru-RU"/>
        </w:rPr>
        <w:t>SE</w:t>
      </w:r>
      <w:r w:rsidRPr="00EF2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160000260</w:t>
      </w:r>
      <w:r w:rsidRPr="00EF217E">
        <w:rPr>
          <w:rFonts w:ascii="Times New Roman" w:eastAsiaTheme="minorEastAsia" w:hAnsi="Times New Roman" w:cs="Times New Roman"/>
          <w:i/>
          <w:iCs/>
          <w:sz w:val="24"/>
          <w:szCs w:val="24"/>
          <w:lang w:eastAsia="ko-KR"/>
        </w:rPr>
        <w:t>, выдан в 2016 году, срок действия до 2020г.</w:t>
      </w:r>
    </w:p>
    <w:p w:rsidR="00B87553" w:rsidRPr="0084140D" w:rsidRDefault="00B87553" w:rsidP="0094026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940265" w:rsidRPr="001C5204" w:rsidRDefault="00940265" w:rsidP="0094026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1C5204">
        <w:rPr>
          <w:rFonts w:ascii="Times New Roman" w:hAnsi="Times New Roman" w:cs="Times New Roman"/>
          <w:sz w:val="24"/>
          <w:szCs w:val="24"/>
          <w:lang w:eastAsia="ru-RU"/>
        </w:rPr>
        <w:t>Ректор:</w:t>
      </w:r>
    </w:p>
    <w:p w:rsidR="00940265" w:rsidRPr="001C5204" w:rsidRDefault="008A3B42" w:rsidP="00940265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C5204">
        <w:rPr>
          <w:rFonts w:ascii="Times New Roman" w:hAnsi="Times New Roman" w:cs="Times New Roman"/>
          <w:sz w:val="24"/>
          <w:szCs w:val="24"/>
          <w:lang w:eastAsia="ru-RU"/>
        </w:rPr>
        <w:t>Джаманбаев</w:t>
      </w:r>
      <w:proofErr w:type="spellEnd"/>
      <w:r w:rsidRPr="001C52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5204">
        <w:rPr>
          <w:rFonts w:ascii="Times New Roman" w:hAnsi="Times New Roman" w:cs="Times New Roman"/>
          <w:sz w:val="24"/>
          <w:szCs w:val="24"/>
          <w:lang w:eastAsia="ru-RU"/>
        </w:rPr>
        <w:t>Мураталы</w:t>
      </w:r>
      <w:proofErr w:type="spellEnd"/>
      <w:r w:rsidRPr="001C52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5204">
        <w:rPr>
          <w:rFonts w:ascii="Times New Roman" w:hAnsi="Times New Roman" w:cs="Times New Roman"/>
          <w:sz w:val="24"/>
          <w:szCs w:val="24"/>
          <w:lang w:eastAsia="ru-RU"/>
        </w:rPr>
        <w:t>Джузумалиевич</w:t>
      </w:r>
      <w:proofErr w:type="spellEnd"/>
      <w:r w:rsidRPr="001C5204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="00940265" w:rsidRPr="001C5204">
        <w:rPr>
          <w:rFonts w:ascii="Times New Roman" w:hAnsi="Times New Roman" w:cs="Times New Roman"/>
          <w:sz w:val="24"/>
          <w:szCs w:val="24"/>
          <w:lang w:eastAsia="ru-RU"/>
        </w:rPr>
        <w:t>– доктор физико-математических наук, профессор.</w:t>
      </w:r>
    </w:p>
    <w:p w:rsidR="00940265" w:rsidRPr="001C5204" w:rsidRDefault="00940265" w:rsidP="0094026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1C5204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Адрес: </w:t>
      </w:r>
    </w:p>
    <w:p w:rsidR="00940265" w:rsidRPr="001C5204" w:rsidRDefault="00940265" w:rsidP="0094026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1C5204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пр. Мира, 66, </w:t>
      </w:r>
      <w:proofErr w:type="spellStart"/>
      <w:r w:rsidRPr="001C52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г.Бишкек</w:t>
      </w:r>
      <w:proofErr w:type="spellEnd"/>
      <w:r w:rsidRPr="001C52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720044, </w:t>
      </w:r>
      <w:r w:rsidRPr="001C5204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Кыргызская Республика </w:t>
      </w:r>
    </w:p>
    <w:p w:rsidR="00940265" w:rsidRPr="001C5204" w:rsidRDefault="00940265" w:rsidP="0094026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C5204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>Телефон: + 996 312 54-51-25</w:t>
      </w:r>
    </w:p>
    <w:p w:rsidR="00940265" w:rsidRPr="001C5204" w:rsidRDefault="00940265" w:rsidP="0094026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1C5204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Факс: + 996 312 54-51-62</w:t>
      </w:r>
    </w:p>
    <w:p w:rsidR="0014068D" w:rsidRPr="0095042A" w:rsidRDefault="00940265" w:rsidP="0094026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  <w:lang w:val="de-DE" w:eastAsia="ru-RU"/>
        </w:rPr>
      </w:pPr>
      <w:proofErr w:type="spellStart"/>
      <w:r w:rsidRPr="0095042A">
        <w:rPr>
          <w:rFonts w:ascii="Times New Roman" w:hAnsi="Times New Roman" w:cs="Times New Roman"/>
          <w:i/>
          <w:iCs/>
          <w:spacing w:val="-4"/>
          <w:sz w:val="24"/>
          <w:szCs w:val="24"/>
          <w:lang w:val="de-DE" w:eastAsia="ru-RU"/>
        </w:rPr>
        <w:t>E-mail</w:t>
      </w:r>
      <w:proofErr w:type="spellEnd"/>
      <w:r w:rsidRPr="0095042A">
        <w:rPr>
          <w:rFonts w:ascii="Times New Roman" w:hAnsi="Times New Roman" w:cs="Times New Roman"/>
          <w:i/>
          <w:iCs/>
          <w:spacing w:val="-4"/>
          <w:sz w:val="24"/>
          <w:szCs w:val="24"/>
          <w:lang w:val="de-DE" w:eastAsia="ru-RU"/>
        </w:rPr>
        <w:t>:</w:t>
      </w:r>
      <w:r w:rsidR="0095042A" w:rsidRPr="0095042A">
        <w:rPr>
          <w:rFonts w:ascii="Times New Roman" w:hAnsi="Times New Roman" w:cs="Times New Roman"/>
          <w:i/>
          <w:iCs/>
          <w:spacing w:val="-4"/>
          <w:sz w:val="24"/>
          <w:szCs w:val="24"/>
          <w:lang w:val="de-DE" w:eastAsia="ru-RU"/>
        </w:rPr>
        <w:t xml:space="preserve"> </w:t>
      </w:r>
      <w:r w:rsidR="005B7CF9" w:rsidRPr="0095042A">
        <w:rPr>
          <w:rFonts w:ascii="Times New Roman" w:hAnsi="Times New Roman" w:cs="Times New Roman"/>
          <w:i/>
          <w:iCs/>
          <w:spacing w:val="-4"/>
          <w:sz w:val="24"/>
          <w:szCs w:val="24"/>
          <w:lang w:val="de-DE" w:eastAsia="ru-RU"/>
        </w:rPr>
        <w:t>info</w:t>
      </w:r>
      <w:r w:rsidRPr="0095042A">
        <w:rPr>
          <w:rFonts w:ascii="Times New Roman" w:hAnsi="Times New Roman" w:cs="Times New Roman"/>
          <w:i/>
          <w:iCs/>
          <w:spacing w:val="-4"/>
          <w:sz w:val="24"/>
          <w:szCs w:val="24"/>
          <w:lang w:val="de-DE" w:eastAsia="ru-RU"/>
        </w:rPr>
        <w:t>@kstu.kg</w:t>
      </w:r>
    </w:p>
    <w:p w:rsidR="0014068D" w:rsidRPr="0095042A" w:rsidRDefault="00C36BE9" w:rsidP="0094026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  <w:u w:val="single"/>
          <w:lang w:val="de-DE" w:eastAsia="ru-RU"/>
        </w:rPr>
      </w:pPr>
      <w:r w:rsidRPr="0095042A">
        <w:rPr>
          <w:rFonts w:ascii="Times New Roman" w:hAnsi="Times New Roman" w:cs="Times New Roman"/>
          <w:i/>
          <w:iCs/>
          <w:spacing w:val="-4"/>
          <w:sz w:val="24"/>
          <w:szCs w:val="24"/>
          <w:u w:val="single"/>
          <w:lang w:val="de-DE" w:eastAsia="ru-RU"/>
        </w:rPr>
        <w:t xml:space="preserve"> </w:t>
      </w:r>
    </w:p>
    <w:p w:rsidR="00697F4B" w:rsidRDefault="00697F4B" w:rsidP="00EF049B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iCs/>
          <w:spacing w:val="-4"/>
          <w:sz w:val="24"/>
          <w:szCs w:val="24"/>
          <w:lang w:eastAsia="ru-RU"/>
        </w:rPr>
      </w:pPr>
    </w:p>
    <w:p w:rsidR="00C36BE9" w:rsidRPr="00EF049B" w:rsidRDefault="00C36BE9" w:rsidP="00EF049B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iCs/>
          <w:spacing w:val="-4"/>
          <w:sz w:val="24"/>
          <w:szCs w:val="24"/>
          <w:lang w:eastAsia="ru-RU"/>
        </w:rPr>
      </w:pPr>
      <w:r w:rsidRPr="00EF049B">
        <w:rPr>
          <w:rFonts w:ascii="Times New Roman" w:hAnsi="Times New Roman" w:cs="Times New Roman"/>
          <w:b/>
          <w:iCs/>
          <w:spacing w:val="-4"/>
          <w:sz w:val="24"/>
          <w:szCs w:val="24"/>
          <w:lang w:eastAsia="ru-RU"/>
        </w:rPr>
        <w:t xml:space="preserve">В КГТУ им. И. </w:t>
      </w:r>
      <w:proofErr w:type="spellStart"/>
      <w:r w:rsidRPr="00EF049B">
        <w:rPr>
          <w:rFonts w:ascii="Times New Roman" w:hAnsi="Times New Roman" w:cs="Times New Roman"/>
          <w:b/>
          <w:iCs/>
          <w:spacing w:val="-4"/>
          <w:sz w:val="24"/>
          <w:szCs w:val="24"/>
          <w:lang w:eastAsia="ru-RU"/>
        </w:rPr>
        <w:t>Раззакова</w:t>
      </w:r>
      <w:proofErr w:type="spellEnd"/>
      <w:r w:rsidRPr="00EF049B">
        <w:rPr>
          <w:rFonts w:ascii="Times New Roman" w:hAnsi="Times New Roman" w:cs="Times New Roman"/>
          <w:b/>
          <w:iCs/>
          <w:spacing w:val="-4"/>
          <w:sz w:val="24"/>
          <w:szCs w:val="24"/>
          <w:lang w:eastAsia="ru-RU"/>
        </w:rPr>
        <w:t xml:space="preserve"> работает ЦИФРОВОЙ СЕРВИС для студентов.</w:t>
      </w:r>
    </w:p>
    <w:p w:rsidR="00C36BE9" w:rsidRDefault="00C36BE9" w:rsidP="0094026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iCs/>
          <w:spacing w:val="-4"/>
          <w:sz w:val="24"/>
          <w:szCs w:val="24"/>
          <w:u w:val="single"/>
          <w:lang w:eastAsia="ru-RU"/>
        </w:rPr>
      </w:pPr>
    </w:p>
    <w:p w:rsidR="00C36BE9" w:rsidRDefault="00C36BE9" w:rsidP="00486E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>Можете получить</w:t>
      </w:r>
      <w:r w:rsidR="00EF049B" w:rsidRPr="00EF049B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 xml:space="preserve"> </w:t>
      </w:r>
      <w:r w:rsidR="00EF049B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>необходимые</w:t>
      </w:r>
      <w:r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 xml:space="preserve"> документы такие как: справка</w:t>
      </w:r>
      <w:r w:rsidR="00E27EFE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 xml:space="preserve"> об обучении, </w:t>
      </w:r>
      <w:proofErr w:type="gramStart"/>
      <w:r w:rsidR="00E27EFE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 xml:space="preserve">обходной </w:t>
      </w:r>
      <w:r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 xml:space="preserve"> </w:t>
      </w:r>
      <w:r w:rsidR="00E27EFE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>лист</w:t>
      </w:r>
      <w:proofErr w:type="gramEnd"/>
      <w:r w:rsidR="00E27EFE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>, академическая справка и архивная справка</w:t>
      </w:r>
      <w:r w:rsidR="00EF049B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 xml:space="preserve"> через информационную систему единого окна</w:t>
      </w:r>
      <w:r w:rsidR="00E27EFE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 xml:space="preserve">. Для этого необходимо зайти на сайт: </w:t>
      </w:r>
      <w:r w:rsidR="00E27EFE" w:rsidRPr="00EF049B">
        <w:rPr>
          <w:rFonts w:ascii="Times New Roman" w:hAnsi="Times New Roman" w:cs="Times New Roman"/>
          <w:iCs/>
          <w:spacing w:val="-4"/>
          <w:sz w:val="24"/>
          <w:szCs w:val="24"/>
          <w:lang w:val="en-US" w:eastAsia="ru-RU"/>
        </w:rPr>
        <w:t>http</w:t>
      </w:r>
      <w:r w:rsidR="00E27EFE" w:rsidRPr="00EF049B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>://</w:t>
      </w:r>
      <w:proofErr w:type="spellStart"/>
      <w:r w:rsidR="00E27EFE" w:rsidRPr="00EF049B">
        <w:rPr>
          <w:rFonts w:ascii="Times New Roman" w:hAnsi="Times New Roman" w:cs="Times New Roman"/>
          <w:iCs/>
          <w:spacing w:val="-4"/>
          <w:sz w:val="24"/>
          <w:szCs w:val="24"/>
          <w:lang w:val="en-US" w:eastAsia="ru-RU"/>
        </w:rPr>
        <w:t>sanarip</w:t>
      </w:r>
      <w:proofErr w:type="spellEnd"/>
      <w:r w:rsidR="00E27EFE" w:rsidRPr="00EF049B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>.</w:t>
      </w:r>
      <w:proofErr w:type="spellStart"/>
      <w:r w:rsidR="00E27EFE" w:rsidRPr="00EF049B">
        <w:rPr>
          <w:rFonts w:ascii="Times New Roman" w:hAnsi="Times New Roman" w:cs="Times New Roman"/>
          <w:iCs/>
          <w:spacing w:val="-4"/>
          <w:sz w:val="24"/>
          <w:szCs w:val="24"/>
          <w:lang w:val="en-US" w:eastAsia="ru-RU"/>
        </w:rPr>
        <w:t>kstu</w:t>
      </w:r>
      <w:proofErr w:type="spellEnd"/>
      <w:r w:rsidR="00E27EFE" w:rsidRPr="00EF049B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>.</w:t>
      </w:r>
      <w:r w:rsidR="00E27EFE" w:rsidRPr="00EF049B">
        <w:rPr>
          <w:rFonts w:ascii="Times New Roman" w:hAnsi="Times New Roman" w:cs="Times New Roman"/>
          <w:iCs/>
          <w:spacing w:val="-4"/>
          <w:sz w:val="24"/>
          <w:szCs w:val="24"/>
          <w:lang w:val="en-US" w:eastAsia="ru-RU"/>
        </w:rPr>
        <w:t>kg</w:t>
      </w:r>
      <w:r w:rsidR="00E27EFE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>, пройти регистрацию и справку можете получить, как в твердом, так и в электронном варианте.</w:t>
      </w:r>
    </w:p>
    <w:p w:rsidR="00E27EFE" w:rsidRDefault="00E27EFE" w:rsidP="00486E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</w:pPr>
    </w:p>
    <w:p w:rsidR="00E27EFE" w:rsidRPr="00C36BE9" w:rsidRDefault="00E27EFE" w:rsidP="00486E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 xml:space="preserve">Студенты, </w:t>
      </w:r>
      <w:r w:rsidR="00FA0D93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>нуждающиеся в общежитие, мо</w:t>
      </w:r>
      <w:r w:rsidR="00EF049B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>гут</w:t>
      </w:r>
      <w:r w:rsidR="00FA0D93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 xml:space="preserve"> в удаленном режиме подать заявку для заселения. Для этого зайти на сайт </w:t>
      </w:r>
      <w:r w:rsidR="00EF049B" w:rsidRPr="00EF049B">
        <w:rPr>
          <w:rFonts w:ascii="Times New Roman" w:hAnsi="Times New Roman" w:cs="Times New Roman"/>
          <w:iCs/>
          <w:spacing w:val="-4"/>
          <w:sz w:val="24"/>
          <w:szCs w:val="24"/>
          <w:lang w:val="en-US" w:eastAsia="ru-RU"/>
        </w:rPr>
        <w:t>http</w:t>
      </w:r>
      <w:r w:rsidR="00EF049B" w:rsidRPr="00EF049B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>://</w:t>
      </w:r>
      <w:r w:rsidR="00EF049B" w:rsidRPr="00EF049B">
        <w:rPr>
          <w:rFonts w:ascii="Times New Roman" w:hAnsi="Times New Roman" w:cs="Times New Roman"/>
          <w:iCs/>
          <w:spacing w:val="-4"/>
          <w:sz w:val="24"/>
          <w:szCs w:val="24"/>
          <w:lang w:val="en-US" w:eastAsia="ru-RU"/>
        </w:rPr>
        <w:t>campus</w:t>
      </w:r>
      <w:r w:rsidR="00EF049B" w:rsidRPr="00EF049B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>.</w:t>
      </w:r>
      <w:proofErr w:type="spellStart"/>
      <w:r w:rsidR="00EF049B" w:rsidRPr="00EF049B">
        <w:rPr>
          <w:rFonts w:ascii="Times New Roman" w:hAnsi="Times New Roman" w:cs="Times New Roman"/>
          <w:iCs/>
          <w:spacing w:val="-4"/>
          <w:sz w:val="24"/>
          <w:szCs w:val="24"/>
          <w:lang w:val="en-US" w:eastAsia="ru-RU"/>
        </w:rPr>
        <w:t>kstu</w:t>
      </w:r>
      <w:proofErr w:type="spellEnd"/>
      <w:r w:rsidR="00EF049B" w:rsidRPr="00EF049B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>.</w:t>
      </w:r>
      <w:r w:rsidR="00EF049B" w:rsidRPr="00EF049B">
        <w:rPr>
          <w:rFonts w:ascii="Times New Roman" w:hAnsi="Times New Roman" w:cs="Times New Roman"/>
          <w:iCs/>
          <w:spacing w:val="-4"/>
          <w:sz w:val="24"/>
          <w:szCs w:val="24"/>
          <w:lang w:val="en-US" w:eastAsia="ru-RU"/>
        </w:rPr>
        <w:t>kg</w:t>
      </w:r>
      <w:r w:rsidR="00EF049B" w:rsidRPr="00FA0D93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 xml:space="preserve"> и</w:t>
      </w:r>
      <w:r w:rsidR="00FA0D93" w:rsidRPr="00FA0D93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 xml:space="preserve"> </w:t>
      </w:r>
      <w:r w:rsidR="00EF049B" w:rsidRPr="00FA0D93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 xml:space="preserve">заполнить </w:t>
      </w:r>
      <w:r w:rsidR="00EF049B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>информацию, студент получит</w:t>
      </w:r>
      <w:r w:rsidR="00FA0D93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 xml:space="preserve"> уведомление о заселени</w:t>
      </w:r>
      <w:r w:rsidR="00EF049B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>и</w:t>
      </w:r>
      <w:r w:rsidR="00FA0D93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 xml:space="preserve"> в общежитие. </w:t>
      </w:r>
    </w:p>
    <w:p w:rsidR="00993721" w:rsidRDefault="00993721" w:rsidP="0094026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746BE" w:rsidRPr="001746BE" w:rsidRDefault="001746BE">
      <w:pPr>
        <w:rPr>
          <w:sz w:val="2"/>
          <w:szCs w:val="2"/>
        </w:rPr>
      </w:pPr>
      <w:r>
        <w:br w:type="column"/>
      </w:r>
    </w:p>
    <w:tbl>
      <w:tblPr>
        <w:tblStyle w:val="ab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7182"/>
      </w:tblGrid>
      <w:tr w:rsidR="001746BE" w:rsidTr="00F73D42">
        <w:tc>
          <w:tcPr>
            <w:tcW w:w="1843" w:type="dxa"/>
          </w:tcPr>
          <w:p w:rsidR="001746BE" w:rsidRDefault="008473A2" w:rsidP="0017100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3" w:name="_Toc519164035"/>
            <w:r>
              <w:rPr>
                <w:rFonts w:ascii="Times New Roman" w:hAnsi="Times New Roman" w:cs="Times New Roman"/>
                <w:noProof/>
                <w:color w:val="0070C0"/>
                <w:sz w:val="26"/>
                <w:szCs w:val="26"/>
                <w:lang w:eastAsia="ru-RU"/>
              </w:rPr>
              <w:drawing>
                <wp:inline distT="0" distB="0" distL="0" distR="0">
                  <wp:extent cx="1330386" cy="1296346"/>
                  <wp:effectExtent l="0" t="0" r="317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Логотип ИСОП_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092" cy="1318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7100A" w:rsidRPr="001710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 w:type="column"/>
            </w:r>
          </w:p>
        </w:tc>
        <w:tc>
          <w:tcPr>
            <w:tcW w:w="7655" w:type="dxa"/>
          </w:tcPr>
          <w:p w:rsidR="001746BE" w:rsidRDefault="001746BE" w:rsidP="001746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 С</w:t>
            </w:r>
            <w:r w:rsidRPr="001710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ведения об Институте совместных образовательных программ (ИСОП)</w:t>
            </w:r>
          </w:p>
        </w:tc>
      </w:tr>
    </w:tbl>
    <w:bookmarkEnd w:id="3"/>
    <w:p w:rsidR="0017100A" w:rsidRPr="002636D9" w:rsidRDefault="0017100A" w:rsidP="0017100A">
      <w:pPr>
        <w:pStyle w:val="a3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2636D9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Уважаемые первокурсники!</w:t>
      </w:r>
    </w:p>
    <w:p w:rsidR="0017100A" w:rsidRPr="002636D9" w:rsidRDefault="0017100A" w:rsidP="001710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636D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Вы сделали свой первый очень важный и ответственный выбор – выбор будущей профессии. Вы стали студентами Института совместных образовательных программ лучшего университета Кыргызстана, и выбрали самые интересные профессии в мире. </w:t>
      </w:r>
    </w:p>
    <w:p w:rsidR="0017100A" w:rsidRPr="002636D9" w:rsidRDefault="0017100A" w:rsidP="00171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636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Горячо поздравляю Вас с этим счастливым, значительным событием в вашей жизни!</w:t>
      </w:r>
    </w:p>
    <w:p w:rsidR="0017100A" w:rsidRPr="002636D9" w:rsidRDefault="0017100A" w:rsidP="00171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636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 единственные имеете уникальную возможность участвовать в международной программе и получить техническое образование параллельно в двух университетах Кыргызстана и России.</w:t>
      </w:r>
    </w:p>
    <w:p w:rsidR="0017100A" w:rsidRPr="002636D9" w:rsidRDefault="0017100A" w:rsidP="00171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636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Для Вас открывается широкое поле деятельности как в областях производства, </w:t>
      </w:r>
      <w:r w:rsidRPr="002636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IT</w:t>
      </w:r>
      <w:r w:rsidRPr="002636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-технологий, управления и менеджмента, так и научных исследований, инновационной деятельности.</w:t>
      </w:r>
    </w:p>
    <w:p w:rsidR="0017100A" w:rsidRPr="002636D9" w:rsidRDefault="0017100A" w:rsidP="00171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636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 – надежда Кыргызстана, приложите все силы для успешного овладения знаниями, приобретения навыков созидательной работы.</w:t>
      </w:r>
    </w:p>
    <w:p w:rsidR="0017100A" w:rsidRPr="002636D9" w:rsidRDefault="0017100A" w:rsidP="00171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636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Вас ждут интересные годы учебы и интересная творческая работа. Вы молоды, полны сил и энтузиазма – торопитесь делать научные открытия!</w:t>
      </w:r>
    </w:p>
    <w:p w:rsidR="0017100A" w:rsidRPr="002636D9" w:rsidRDefault="0017100A" w:rsidP="001710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636D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От всей души желаю Вам интересных занятий, увлекательных мероприятий и реализации себя в жизни института!</w:t>
      </w:r>
    </w:p>
    <w:p w:rsidR="0017100A" w:rsidRPr="0017100A" w:rsidRDefault="0017100A" w:rsidP="001710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7100A" w:rsidRPr="00F73D42" w:rsidRDefault="0017100A" w:rsidP="0017100A">
      <w:pPr>
        <w:shd w:val="clear" w:color="auto" w:fill="FFFFFF"/>
        <w:spacing w:after="0" w:line="240" w:lineRule="auto"/>
        <w:ind w:left="3539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F73D42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Директор ИСОП</w:t>
      </w:r>
      <w:r w:rsidRPr="00F73D42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ab/>
      </w:r>
      <w:r w:rsidRPr="00F73D42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ab/>
        <w:t xml:space="preserve">Т.С. </w:t>
      </w:r>
      <w:proofErr w:type="spellStart"/>
      <w:r w:rsidRPr="00F73D42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Борукеев</w:t>
      </w:r>
      <w:proofErr w:type="spellEnd"/>
      <w:r w:rsidRPr="00F73D42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07630D" w:rsidRPr="0017100A" w:rsidRDefault="0007630D" w:rsidP="0017100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73D42" w:rsidRDefault="00F73D42" w:rsidP="005A3D93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A3D93" w:rsidRPr="00B75754" w:rsidRDefault="005A3D93" w:rsidP="005A3D93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2.1</w:t>
      </w:r>
      <w:r w:rsidRPr="00B7575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 об ИСОП</w:t>
      </w:r>
    </w:p>
    <w:p w:rsidR="005A3D93" w:rsidRPr="00972295" w:rsidRDefault="005A3D93" w:rsidP="005A3D93">
      <w:pPr>
        <w:pStyle w:val="2"/>
        <w:rPr>
          <w:sz w:val="24"/>
        </w:rPr>
      </w:pPr>
      <w:r w:rsidRPr="00972295">
        <w:rPr>
          <w:sz w:val="24"/>
        </w:rPr>
        <w:t>Институт совместных образовательных программ (ИСОП)</w:t>
      </w:r>
      <w:r>
        <w:rPr>
          <w:sz w:val="24"/>
        </w:rPr>
        <w:t xml:space="preserve"> образован приказом в 2013 года, в целях реализации Меморандума ВУЗов России и Кыргызстана, протокола «О создании Российско-Кыргызского консорциума технических университетов».</w:t>
      </w:r>
    </w:p>
    <w:p w:rsidR="005A3D93" w:rsidRDefault="005A3D93" w:rsidP="005A3D93">
      <w:pPr>
        <w:pStyle w:val="2"/>
        <w:rPr>
          <w:sz w:val="24"/>
        </w:rPr>
      </w:pPr>
      <w:r w:rsidRPr="00CB0E19">
        <w:rPr>
          <w:sz w:val="24"/>
        </w:rPr>
        <w:t>Основной целью является получение качественного образования студентами, используя мобильность и возможность получения образования в нескольких университетах по совместным программам.</w:t>
      </w:r>
    </w:p>
    <w:p w:rsidR="005A3D93" w:rsidRPr="00972295" w:rsidRDefault="005A3D93" w:rsidP="005A3D93">
      <w:pPr>
        <w:pStyle w:val="2"/>
        <w:rPr>
          <w:sz w:val="24"/>
        </w:rPr>
      </w:pPr>
      <w:r w:rsidRPr="00972295">
        <w:rPr>
          <w:sz w:val="24"/>
        </w:rPr>
        <w:t xml:space="preserve">Совместные программы ИСОП функционируют на основании </w:t>
      </w:r>
      <w:r>
        <w:rPr>
          <w:sz w:val="24"/>
        </w:rPr>
        <w:t>д</w:t>
      </w:r>
      <w:r w:rsidRPr="00972295">
        <w:rPr>
          <w:sz w:val="24"/>
        </w:rPr>
        <w:t>оговоров, заключенных между КГТУ и российскими вузами. На период 20</w:t>
      </w:r>
      <w:r>
        <w:rPr>
          <w:sz w:val="24"/>
        </w:rPr>
        <w:t xml:space="preserve">20 </w:t>
      </w:r>
      <w:r w:rsidRPr="00972295">
        <w:rPr>
          <w:sz w:val="24"/>
        </w:rPr>
        <w:t xml:space="preserve">г. </w:t>
      </w:r>
      <w:r>
        <w:rPr>
          <w:sz w:val="24"/>
        </w:rPr>
        <w:t>и</w:t>
      </w:r>
      <w:r w:rsidRPr="00972295">
        <w:rPr>
          <w:sz w:val="24"/>
        </w:rPr>
        <w:t xml:space="preserve">меются </w:t>
      </w:r>
      <w:r>
        <w:rPr>
          <w:sz w:val="24"/>
        </w:rPr>
        <w:t>с</w:t>
      </w:r>
      <w:r w:rsidRPr="00972295">
        <w:rPr>
          <w:sz w:val="24"/>
        </w:rPr>
        <w:t>оглашения о совместных образовательных программах со следующими вузами:</w:t>
      </w:r>
    </w:p>
    <w:p w:rsidR="005A3D93" w:rsidRPr="00972295" w:rsidRDefault="005A3D93" w:rsidP="005A3D93">
      <w:pPr>
        <w:pStyle w:val="2"/>
        <w:numPr>
          <w:ilvl w:val="0"/>
          <w:numId w:val="36"/>
        </w:numPr>
        <w:tabs>
          <w:tab w:val="left" w:pos="426"/>
        </w:tabs>
        <w:ind w:left="426"/>
        <w:rPr>
          <w:sz w:val="24"/>
        </w:rPr>
      </w:pPr>
      <w:r w:rsidRPr="00972295">
        <w:rPr>
          <w:sz w:val="24"/>
        </w:rPr>
        <w:t>Национальный исследовательский университет Моск</w:t>
      </w:r>
      <w:r>
        <w:rPr>
          <w:sz w:val="24"/>
        </w:rPr>
        <w:t>овский энергетический институт (МЭИ)</w:t>
      </w:r>
    </w:p>
    <w:p w:rsidR="005A3D93" w:rsidRPr="00972295" w:rsidRDefault="005A3D93" w:rsidP="005A3D93">
      <w:pPr>
        <w:pStyle w:val="2"/>
        <w:numPr>
          <w:ilvl w:val="0"/>
          <w:numId w:val="36"/>
        </w:numPr>
        <w:tabs>
          <w:tab w:val="left" w:pos="426"/>
        </w:tabs>
        <w:ind w:left="426"/>
        <w:rPr>
          <w:sz w:val="24"/>
        </w:rPr>
      </w:pPr>
      <w:r w:rsidRPr="00972295">
        <w:rPr>
          <w:sz w:val="24"/>
        </w:rPr>
        <w:t>Федеральное государственное бюджетное образовательное учреждение высшего профессионального образования Балтийский государственный технический университет «ВОЕНМЕХ» им. Д.Ф. Устинова</w:t>
      </w:r>
      <w:r>
        <w:rPr>
          <w:sz w:val="24"/>
        </w:rPr>
        <w:t xml:space="preserve"> (БГТУ «ВОЕНМЕХ»);</w:t>
      </w:r>
    </w:p>
    <w:p w:rsidR="005A3D93" w:rsidRPr="00972295" w:rsidRDefault="005A3D93" w:rsidP="005A3D93">
      <w:pPr>
        <w:pStyle w:val="2"/>
        <w:numPr>
          <w:ilvl w:val="0"/>
          <w:numId w:val="36"/>
        </w:numPr>
        <w:tabs>
          <w:tab w:val="left" w:pos="426"/>
        </w:tabs>
        <w:ind w:left="426"/>
        <w:rPr>
          <w:sz w:val="24"/>
        </w:rPr>
      </w:pPr>
      <w:r w:rsidRPr="00972295">
        <w:rPr>
          <w:sz w:val="24"/>
        </w:rPr>
        <w:t>Казанский государстве</w:t>
      </w:r>
      <w:r>
        <w:rPr>
          <w:sz w:val="24"/>
        </w:rPr>
        <w:t>нный энергетический университет (КГЭУ);</w:t>
      </w:r>
    </w:p>
    <w:p w:rsidR="005A3D93" w:rsidRPr="00972295" w:rsidRDefault="005A3D93" w:rsidP="005A3D93">
      <w:pPr>
        <w:pStyle w:val="2"/>
        <w:numPr>
          <w:ilvl w:val="0"/>
          <w:numId w:val="36"/>
        </w:numPr>
        <w:tabs>
          <w:tab w:val="left" w:pos="426"/>
        </w:tabs>
        <w:ind w:left="426"/>
        <w:rPr>
          <w:sz w:val="24"/>
        </w:rPr>
      </w:pPr>
      <w:r w:rsidRPr="00972295">
        <w:rPr>
          <w:sz w:val="24"/>
        </w:rPr>
        <w:t>Омский государственный университет путей сообщения</w:t>
      </w:r>
      <w:r>
        <w:rPr>
          <w:sz w:val="24"/>
        </w:rPr>
        <w:t xml:space="preserve"> (</w:t>
      </w:r>
      <w:proofErr w:type="spellStart"/>
      <w:r>
        <w:rPr>
          <w:sz w:val="24"/>
        </w:rPr>
        <w:t>ОмГУПС</w:t>
      </w:r>
      <w:proofErr w:type="spellEnd"/>
      <w:r>
        <w:rPr>
          <w:sz w:val="24"/>
        </w:rPr>
        <w:t>);</w:t>
      </w:r>
    </w:p>
    <w:p w:rsidR="005A3D93" w:rsidRPr="00972295" w:rsidRDefault="005A3D93" w:rsidP="005A3D93">
      <w:pPr>
        <w:pStyle w:val="2"/>
        <w:numPr>
          <w:ilvl w:val="0"/>
          <w:numId w:val="36"/>
        </w:numPr>
        <w:tabs>
          <w:tab w:val="left" w:pos="426"/>
        </w:tabs>
        <w:ind w:left="426"/>
        <w:rPr>
          <w:sz w:val="24"/>
        </w:rPr>
      </w:pPr>
      <w:r w:rsidRPr="00972295">
        <w:rPr>
          <w:sz w:val="24"/>
        </w:rPr>
        <w:t>Московский автомобильно-дорожный государственный т</w:t>
      </w:r>
      <w:r>
        <w:rPr>
          <w:sz w:val="24"/>
        </w:rPr>
        <w:t>ехнический университет (МАДИ);</w:t>
      </w:r>
    </w:p>
    <w:p w:rsidR="005A3D93" w:rsidRPr="00972295" w:rsidRDefault="005A3D93" w:rsidP="005A3D93">
      <w:pPr>
        <w:pStyle w:val="2"/>
        <w:numPr>
          <w:ilvl w:val="0"/>
          <w:numId w:val="36"/>
        </w:numPr>
        <w:tabs>
          <w:tab w:val="left" w:pos="426"/>
        </w:tabs>
        <w:ind w:left="426"/>
        <w:rPr>
          <w:sz w:val="24"/>
        </w:rPr>
      </w:pPr>
      <w:r w:rsidRPr="00972295">
        <w:rPr>
          <w:sz w:val="24"/>
        </w:rPr>
        <w:lastRenderedPageBreak/>
        <w:t>Санкт-Петербургский национальный исследовательский университет информационны</w:t>
      </w:r>
      <w:r>
        <w:rPr>
          <w:sz w:val="24"/>
        </w:rPr>
        <w:t>х технологий, механики и оптики (ИТМО);</w:t>
      </w:r>
    </w:p>
    <w:p w:rsidR="005A3D93" w:rsidRPr="00972295" w:rsidRDefault="005A3D93" w:rsidP="005A3D93">
      <w:pPr>
        <w:pStyle w:val="2"/>
        <w:numPr>
          <w:ilvl w:val="0"/>
          <w:numId w:val="36"/>
        </w:numPr>
        <w:tabs>
          <w:tab w:val="left" w:pos="426"/>
        </w:tabs>
        <w:ind w:left="426"/>
        <w:rPr>
          <w:sz w:val="24"/>
        </w:rPr>
      </w:pPr>
      <w:r w:rsidRPr="00972295">
        <w:rPr>
          <w:sz w:val="24"/>
        </w:rPr>
        <w:t>Национальный исследовательский те</w:t>
      </w:r>
      <w:r>
        <w:rPr>
          <w:sz w:val="24"/>
        </w:rPr>
        <w:t>хнологический университет «</w:t>
      </w:r>
      <w:proofErr w:type="spellStart"/>
      <w:r>
        <w:rPr>
          <w:sz w:val="24"/>
        </w:rPr>
        <w:t>МИСиС</w:t>
      </w:r>
      <w:proofErr w:type="spellEnd"/>
      <w:r>
        <w:rPr>
          <w:sz w:val="24"/>
        </w:rPr>
        <w:t>»;</w:t>
      </w:r>
    </w:p>
    <w:p w:rsidR="005A3D93" w:rsidRPr="00972295" w:rsidRDefault="005A3D93" w:rsidP="005A3D93">
      <w:pPr>
        <w:pStyle w:val="2"/>
        <w:numPr>
          <w:ilvl w:val="0"/>
          <w:numId w:val="36"/>
        </w:numPr>
        <w:tabs>
          <w:tab w:val="left" w:pos="426"/>
        </w:tabs>
        <w:ind w:left="426"/>
        <w:rPr>
          <w:sz w:val="24"/>
        </w:rPr>
      </w:pPr>
      <w:r w:rsidRPr="00972295">
        <w:rPr>
          <w:sz w:val="24"/>
        </w:rPr>
        <w:t>Алтайский государс</w:t>
      </w:r>
      <w:r>
        <w:rPr>
          <w:sz w:val="24"/>
        </w:rPr>
        <w:t>твенный технический университет (</w:t>
      </w:r>
      <w:proofErr w:type="spellStart"/>
      <w:r>
        <w:rPr>
          <w:sz w:val="24"/>
        </w:rPr>
        <w:t>АлтГТУ</w:t>
      </w:r>
      <w:proofErr w:type="spellEnd"/>
      <w:r>
        <w:rPr>
          <w:sz w:val="24"/>
        </w:rPr>
        <w:t>);</w:t>
      </w:r>
    </w:p>
    <w:p w:rsidR="005A3D93" w:rsidRPr="00972295" w:rsidRDefault="005A3D93" w:rsidP="005A3D93">
      <w:pPr>
        <w:pStyle w:val="2"/>
        <w:numPr>
          <w:ilvl w:val="0"/>
          <w:numId w:val="36"/>
        </w:numPr>
        <w:tabs>
          <w:tab w:val="left" w:pos="426"/>
        </w:tabs>
        <w:ind w:left="426"/>
        <w:rPr>
          <w:sz w:val="24"/>
        </w:rPr>
      </w:pPr>
      <w:r w:rsidRPr="00972295">
        <w:rPr>
          <w:sz w:val="24"/>
        </w:rPr>
        <w:t>Алтайс</w:t>
      </w:r>
      <w:r>
        <w:rPr>
          <w:sz w:val="24"/>
        </w:rPr>
        <w:t>кий государственный университет (</w:t>
      </w:r>
      <w:proofErr w:type="spellStart"/>
      <w:r>
        <w:rPr>
          <w:sz w:val="24"/>
        </w:rPr>
        <w:t>АлтГУ</w:t>
      </w:r>
      <w:proofErr w:type="spellEnd"/>
      <w:r>
        <w:rPr>
          <w:sz w:val="24"/>
        </w:rPr>
        <w:t>);</w:t>
      </w:r>
    </w:p>
    <w:p w:rsidR="005A3D93" w:rsidRDefault="005A3D93" w:rsidP="005A3D93">
      <w:pPr>
        <w:pStyle w:val="2"/>
        <w:numPr>
          <w:ilvl w:val="0"/>
          <w:numId w:val="36"/>
        </w:numPr>
        <w:tabs>
          <w:tab w:val="left" w:pos="426"/>
        </w:tabs>
        <w:ind w:left="426"/>
        <w:rPr>
          <w:sz w:val="24"/>
        </w:rPr>
      </w:pPr>
      <w:r w:rsidRPr="00972295">
        <w:rPr>
          <w:sz w:val="24"/>
        </w:rPr>
        <w:t>Магнитогорский государс</w:t>
      </w:r>
      <w:r>
        <w:rPr>
          <w:sz w:val="24"/>
        </w:rPr>
        <w:t>твенный технический университет (МГТУ);</w:t>
      </w:r>
    </w:p>
    <w:p w:rsidR="005A3D93" w:rsidRDefault="005A3D93" w:rsidP="005A3D93">
      <w:pPr>
        <w:pStyle w:val="2"/>
        <w:numPr>
          <w:ilvl w:val="0"/>
          <w:numId w:val="36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Мордовский государственный университет им. Н. Огарева (МГУ);</w:t>
      </w:r>
    </w:p>
    <w:p w:rsidR="005A3D93" w:rsidRDefault="005A3D93" w:rsidP="005A3D93">
      <w:pPr>
        <w:pStyle w:val="2"/>
        <w:numPr>
          <w:ilvl w:val="0"/>
          <w:numId w:val="36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Тюменский индустриальный университет (ТИУ);</w:t>
      </w:r>
    </w:p>
    <w:p w:rsidR="005A3D93" w:rsidRDefault="005A3D93" w:rsidP="005A3D93">
      <w:pPr>
        <w:pStyle w:val="2"/>
        <w:numPr>
          <w:ilvl w:val="0"/>
          <w:numId w:val="36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Сибирский государственный авиационный университет (</w:t>
      </w:r>
      <w:proofErr w:type="spellStart"/>
      <w:r>
        <w:rPr>
          <w:sz w:val="24"/>
        </w:rPr>
        <w:t>СибГАУ</w:t>
      </w:r>
      <w:proofErr w:type="spellEnd"/>
      <w:r>
        <w:rPr>
          <w:sz w:val="24"/>
        </w:rPr>
        <w:t>);</w:t>
      </w:r>
    </w:p>
    <w:p w:rsidR="005A3D93" w:rsidRDefault="005A3D93" w:rsidP="005A3D93">
      <w:pPr>
        <w:pStyle w:val="2"/>
        <w:numPr>
          <w:ilvl w:val="0"/>
          <w:numId w:val="36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Уфимский государственный авиационный технический университет (УГАТУ);</w:t>
      </w:r>
    </w:p>
    <w:p w:rsidR="005A3D93" w:rsidRDefault="005A3D93" w:rsidP="005A3D93">
      <w:pPr>
        <w:pStyle w:val="2"/>
        <w:numPr>
          <w:ilvl w:val="0"/>
          <w:numId w:val="36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Северо-восточный федеральный университет (СВФУ);</w:t>
      </w:r>
    </w:p>
    <w:p w:rsidR="005A3D93" w:rsidRDefault="005A3D93" w:rsidP="005A3D93">
      <w:pPr>
        <w:pStyle w:val="2"/>
        <w:numPr>
          <w:ilvl w:val="0"/>
          <w:numId w:val="36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Новосибирский государственный технический университет (НГТУ);</w:t>
      </w:r>
    </w:p>
    <w:p w:rsidR="005A3D93" w:rsidRDefault="005A3D93" w:rsidP="005A3D93">
      <w:pPr>
        <w:pStyle w:val="2"/>
        <w:numPr>
          <w:ilvl w:val="0"/>
          <w:numId w:val="36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Южный федеральный университет (ЮФУ);</w:t>
      </w:r>
    </w:p>
    <w:p w:rsidR="005A3D93" w:rsidRPr="00972295" w:rsidRDefault="005A3D93" w:rsidP="005A3D93">
      <w:pPr>
        <w:pStyle w:val="2"/>
        <w:rPr>
          <w:sz w:val="24"/>
        </w:rPr>
      </w:pPr>
      <w:r w:rsidRPr="00326BDE">
        <w:rPr>
          <w:sz w:val="24"/>
        </w:rPr>
        <w:t>В настоящее время по совместным образовательным пр</w:t>
      </w:r>
      <w:r>
        <w:rPr>
          <w:sz w:val="24"/>
        </w:rPr>
        <w:t>ограммам студенты обучаются по 21</w:t>
      </w:r>
      <w:r w:rsidRPr="00326BDE">
        <w:rPr>
          <w:sz w:val="24"/>
        </w:rPr>
        <w:t xml:space="preserve"> направлениям подготовки бакалавров всего 524 чел., в том числе в ИСОП - 396 человек</w:t>
      </w:r>
      <w:r>
        <w:rPr>
          <w:sz w:val="24"/>
        </w:rPr>
        <w:t xml:space="preserve"> </w:t>
      </w:r>
      <w:proofErr w:type="gramStart"/>
      <w:r>
        <w:rPr>
          <w:sz w:val="24"/>
        </w:rPr>
        <w:t xml:space="preserve">и </w:t>
      </w:r>
      <w:r w:rsidRPr="00326BDE">
        <w:rPr>
          <w:sz w:val="24"/>
        </w:rPr>
        <w:t xml:space="preserve"> в</w:t>
      </w:r>
      <w:proofErr w:type="gramEnd"/>
      <w:r w:rsidRPr="00326BDE">
        <w:rPr>
          <w:sz w:val="24"/>
        </w:rPr>
        <w:t xml:space="preserve"> вузах </w:t>
      </w:r>
      <w:r>
        <w:rPr>
          <w:sz w:val="24"/>
        </w:rPr>
        <w:t>России</w:t>
      </w:r>
      <w:r w:rsidRPr="00326BDE">
        <w:rPr>
          <w:sz w:val="24"/>
        </w:rPr>
        <w:t xml:space="preserve"> – 128 человек.</w:t>
      </w:r>
    </w:p>
    <w:p w:rsidR="005A3D93" w:rsidRDefault="005A3D93" w:rsidP="005A3D93">
      <w:pPr>
        <w:pStyle w:val="2"/>
        <w:tabs>
          <w:tab w:val="left" w:pos="0"/>
        </w:tabs>
        <w:ind w:firstLine="567"/>
        <w:rPr>
          <w:color w:val="000000"/>
          <w:sz w:val="24"/>
        </w:rPr>
      </w:pPr>
      <w:r>
        <w:rPr>
          <w:color w:val="000000"/>
          <w:sz w:val="24"/>
        </w:rPr>
        <w:t>В</w:t>
      </w:r>
      <w:r w:rsidRPr="005C2B33">
        <w:rPr>
          <w:color w:val="000000"/>
          <w:sz w:val="24"/>
        </w:rPr>
        <w:t xml:space="preserve">ыпускники </w:t>
      </w:r>
      <w:r>
        <w:rPr>
          <w:color w:val="000000"/>
          <w:sz w:val="24"/>
        </w:rPr>
        <w:t>Института совместных образовательных программ</w:t>
      </w:r>
      <w:r w:rsidRPr="005C2B33">
        <w:rPr>
          <w:color w:val="000000"/>
          <w:sz w:val="24"/>
        </w:rPr>
        <w:t xml:space="preserve"> работают </w:t>
      </w:r>
      <w:r>
        <w:rPr>
          <w:color w:val="000000"/>
          <w:sz w:val="24"/>
        </w:rPr>
        <w:t>по перспективным направлениям не только в нашей стране, но и на предприятиях России, Казахстана и других стран мира</w:t>
      </w:r>
      <w:r w:rsidRPr="005C2B33">
        <w:rPr>
          <w:color w:val="000000"/>
          <w:sz w:val="24"/>
        </w:rPr>
        <w:t>.</w:t>
      </w:r>
    </w:p>
    <w:p w:rsidR="005A3D93" w:rsidRDefault="005A3D93" w:rsidP="005A3D93">
      <w:pPr>
        <w:pStyle w:val="2"/>
        <w:tabs>
          <w:tab w:val="left" w:pos="0"/>
        </w:tabs>
        <w:ind w:firstLine="567"/>
        <w:rPr>
          <w:color w:val="000000"/>
          <w:sz w:val="24"/>
        </w:rPr>
      </w:pPr>
    </w:p>
    <w:p w:rsidR="0007630D" w:rsidRDefault="0007630D" w:rsidP="005A3D93">
      <w:pPr>
        <w:pStyle w:val="2"/>
        <w:tabs>
          <w:tab w:val="left" w:pos="0"/>
        </w:tabs>
        <w:ind w:firstLine="567"/>
        <w:rPr>
          <w:color w:val="000000"/>
          <w:sz w:val="24"/>
        </w:rPr>
      </w:pPr>
    </w:p>
    <w:p w:rsidR="005A3D93" w:rsidRPr="00DA3CFC" w:rsidRDefault="005A3D93" w:rsidP="005A3D93">
      <w:pPr>
        <w:pStyle w:val="2"/>
        <w:tabs>
          <w:tab w:val="left" w:pos="0"/>
        </w:tabs>
        <w:spacing w:after="240"/>
        <w:ind w:firstLine="567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2.2. </w:t>
      </w:r>
      <w:r w:rsidRPr="00DA3CFC">
        <w:rPr>
          <w:b/>
          <w:color w:val="000000"/>
          <w:sz w:val="24"/>
        </w:rPr>
        <w:t>Сотрудники Института совм</w:t>
      </w:r>
      <w:r w:rsidR="005F29C4">
        <w:rPr>
          <w:b/>
          <w:color w:val="000000"/>
          <w:sz w:val="24"/>
        </w:rPr>
        <w:t>естных образовательных программ</w:t>
      </w:r>
    </w:p>
    <w:p w:rsidR="005A3D93" w:rsidRDefault="005A3D93" w:rsidP="00F0736B">
      <w:pPr>
        <w:pStyle w:val="2"/>
        <w:tabs>
          <w:tab w:val="left" w:pos="567"/>
        </w:tabs>
        <w:spacing w:line="276" w:lineRule="auto"/>
        <w:ind w:firstLine="0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proofErr w:type="spellStart"/>
      <w:r>
        <w:rPr>
          <w:color w:val="000000"/>
          <w:sz w:val="24"/>
        </w:rPr>
        <w:t>Борукеев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Туйгунбек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Сабатарович</w:t>
      </w:r>
      <w:proofErr w:type="spellEnd"/>
      <w:r>
        <w:rPr>
          <w:color w:val="000000"/>
          <w:sz w:val="24"/>
        </w:rPr>
        <w:t xml:space="preserve"> – </w:t>
      </w:r>
      <w:proofErr w:type="gramStart"/>
      <w:r>
        <w:rPr>
          <w:color w:val="000000"/>
          <w:sz w:val="24"/>
        </w:rPr>
        <w:t>директор  ИСОП</w:t>
      </w:r>
      <w:proofErr w:type="gramEnd"/>
      <w:r>
        <w:rPr>
          <w:color w:val="000000"/>
          <w:sz w:val="24"/>
        </w:rPr>
        <w:t>, кандидат технических наук;</w:t>
      </w:r>
    </w:p>
    <w:p w:rsidR="005A3D93" w:rsidRDefault="005A3D93" w:rsidP="00F0736B">
      <w:pPr>
        <w:pStyle w:val="2"/>
        <w:tabs>
          <w:tab w:val="left" w:pos="567"/>
        </w:tabs>
        <w:spacing w:line="276" w:lineRule="auto"/>
        <w:ind w:firstLine="0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proofErr w:type="spellStart"/>
      <w:r>
        <w:rPr>
          <w:color w:val="000000"/>
          <w:sz w:val="24"/>
        </w:rPr>
        <w:t>Осмоналиева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Шахзада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Теленбаевна</w:t>
      </w:r>
      <w:proofErr w:type="spellEnd"/>
      <w:r>
        <w:rPr>
          <w:color w:val="000000"/>
          <w:sz w:val="24"/>
        </w:rPr>
        <w:t xml:space="preserve"> – </w:t>
      </w:r>
      <w:proofErr w:type="spellStart"/>
      <w:r>
        <w:rPr>
          <w:color w:val="000000"/>
          <w:sz w:val="24"/>
        </w:rPr>
        <w:t>зам.директора</w:t>
      </w:r>
      <w:proofErr w:type="spellEnd"/>
      <w:r>
        <w:rPr>
          <w:color w:val="000000"/>
          <w:sz w:val="24"/>
        </w:rPr>
        <w:t xml:space="preserve"> ИСОП;</w:t>
      </w:r>
    </w:p>
    <w:p w:rsidR="005A3D93" w:rsidRDefault="005A3D93" w:rsidP="00F0736B">
      <w:pPr>
        <w:pStyle w:val="2"/>
        <w:tabs>
          <w:tab w:val="left" w:pos="567"/>
        </w:tabs>
        <w:spacing w:line="276" w:lineRule="auto"/>
        <w:ind w:firstLine="0"/>
        <w:rPr>
          <w:color w:val="000000"/>
          <w:sz w:val="24"/>
        </w:rPr>
      </w:pPr>
      <w:r>
        <w:rPr>
          <w:color w:val="000000"/>
          <w:sz w:val="24"/>
        </w:rPr>
        <w:t>- Шорохова Наталья Александровна – заведующий совместными образовательными программами;</w:t>
      </w:r>
    </w:p>
    <w:p w:rsidR="005A3D93" w:rsidRDefault="005A3D93" w:rsidP="00F0736B">
      <w:pPr>
        <w:pStyle w:val="2"/>
        <w:tabs>
          <w:tab w:val="left" w:pos="567"/>
        </w:tabs>
        <w:spacing w:line="276" w:lineRule="auto"/>
        <w:ind w:firstLine="0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proofErr w:type="spellStart"/>
      <w:r>
        <w:rPr>
          <w:color w:val="000000"/>
          <w:sz w:val="24"/>
        </w:rPr>
        <w:t>Турдукожоева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Дильбара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Абаевна</w:t>
      </w:r>
      <w:proofErr w:type="spellEnd"/>
      <w:r>
        <w:rPr>
          <w:color w:val="000000"/>
          <w:sz w:val="24"/>
        </w:rPr>
        <w:t xml:space="preserve"> – главный специалист по организации учебной работы;</w:t>
      </w:r>
    </w:p>
    <w:p w:rsidR="005A3D93" w:rsidRDefault="005A3D93" w:rsidP="00F0736B">
      <w:pPr>
        <w:pStyle w:val="2"/>
        <w:tabs>
          <w:tab w:val="left" w:pos="567"/>
        </w:tabs>
        <w:spacing w:line="276" w:lineRule="auto"/>
        <w:ind w:firstLine="0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="008473A2">
        <w:rPr>
          <w:color w:val="000000"/>
          <w:sz w:val="24"/>
        </w:rPr>
        <w:t xml:space="preserve">Руслан </w:t>
      </w:r>
      <w:proofErr w:type="spellStart"/>
      <w:r w:rsidR="008473A2">
        <w:rPr>
          <w:color w:val="000000"/>
          <w:sz w:val="24"/>
        </w:rPr>
        <w:t>кызы</w:t>
      </w:r>
      <w:proofErr w:type="spellEnd"/>
      <w:r w:rsidR="008473A2">
        <w:rPr>
          <w:color w:val="000000"/>
          <w:sz w:val="24"/>
        </w:rPr>
        <w:t xml:space="preserve"> </w:t>
      </w:r>
      <w:proofErr w:type="spellStart"/>
      <w:r w:rsidR="008473A2">
        <w:rPr>
          <w:color w:val="000000"/>
          <w:sz w:val="24"/>
        </w:rPr>
        <w:t>Члпон</w:t>
      </w:r>
      <w:proofErr w:type="spellEnd"/>
      <w:r>
        <w:rPr>
          <w:color w:val="000000"/>
          <w:sz w:val="24"/>
        </w:rPr>
        <w:t xml:space="preserve"> – специалист по воспитательной работе;</w:t>
      </w:r>
    </w:p>
    <w:p w:rsidR="005A3D93" w:rsidRDefault="005A3D93" w:rsidP="00F0736B">
      <w:pPr>
        <w:pStyle w:val="2"/>
        <w:tabs>
          <w:tab w:val="left" w:pos="567"/>
        </w:tabs>
        <w:spacing w:line="276" w:lineRule="auto"/>
        <w:ind w:firstLine="0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proofErr w:type="spellStart"/>
      <w:r w:rsidRPr="000A5C94">
        <w:rPr>
          <w:color w:val="000000"/>
          <w:sz w:val="22"/>
          <w:szCs w:val="22"/>
        </w:rPr>
        <w:t>Маматов</w:t>
      </w:r>
      <w:proofErr w:type="spellEnd"/>
      <w:r w:rsidRPr="000A5C94">
        <w:rPr>
          <w:color w:val="000000"/>
          <w:sz w:val="22"/>
          <w:szCs w:val="22"/>
        </w:rPr>
        <w:t xml:space="preserve"> </w:t>
      </w:r>
      <w:proofErr w:type="spellStart"/>
      <w:r w:rsidRPr="000A5C94">
        <w:rPr>
          <w:color w:val="000000"/>
          <w:sz w:val="22"/>
          <w:szCs w:val="22"/>
        </w:rPr>
        <w:t>Дастан</w:t>
      </w:r>
      <w:proofErr w:type="spellEnd"/>
      <w:r w:rsidRPr="000A5C94">
        <w:rPr>
          <w:color w:val="000000"/>
          <w:sz w:val="22"/>
          <w:szCs w:val="22"/>
        </w:rPr>
        <w:t xml:space="preserve"> </w:t>
      </w:r>
      <w:proofErr w:type="spellStart"/>
      <w:r w:rsidRPr="000A5C94">
        <w:rPr>
          <w:color w:val="000000"/>
          <w:sz w:val="22"/>
          <w:szCs w:val="22"/>
        </w:rPr>
        <w:t>Нурланбекович</w:t>
      </w:r>
      <w:proofErr w:type="spellEnd"/>
      <w:r>
        <w:rPr>
          <w:color w:val="000000"/>
          <w:sz w:val="24"/>
        </w:rPr>
        <w:t xml:space="preserve"> – главный специалист по организации дистанционного обучения.</w:t>
      </w:r>
    </w:p>
    <w:p w:rsidR="00F0736B" w:rsidRDefault="00F0736B" w:rsidP="00F0736B">
      <w:pPr>
        <w:pStyle w:val="2"/>
        <w:tabs>
          <w:tab w:val="left" w:pos="567"/>
        </w:tabs>
        <w:spacing w:line="276" w:lineRule="auto"/>
        <w:ind w:firstLine="0"/>
        <w:rPr>
          <w:color w:val="000000"/>
          <w:sz w:val="24"/>
        </w:rPr>
      </w:pPr>
    </w:p>
    <w:p w:rsidR="00826AED" w:rsidRDefault="00826AED" w:rsidP="00F0736B">
      <w:pPr>
        <w:pStyle w:val="2"/>
        <w:tabs>
          <w:tab w:val="left" w:pos="0"/>
        </w:tabs>
        <w:spacing w:after="240"/>
        <w:ind w:firstLine="567"/>
        <w:rPr>
          <w:color w:val="000000"/>
          <w:sz w:val="24"/>
        </w:rPr>
      </w:pPr>
      <w:r>
        <w:rPr>
          <w:color w:val="000000"/>
          <w:sz w:val="24"/>
        </w:rPr>
        <w:t xml:space="preserve">Деканат ИСОП располагается по адресу: </w:t>
      </w:r>
    </w:p>
    <w:p w:rsidR="00826AED" w:rsidRDefault="00826AED" w:rsidP="00F0736B">
      <w:pPr>
        <w:pStyle w:val="2"/>
        <w:ind w:left="426" w:firstLine="567"/>
        <w:rPr>
          <w:color w:val="000000"/>
          <w:sz w:val="24"/>
        </w:rPr>
      </w:pPr>
      <w:r>
        <w:rPr>
          <w:color w:val="000000"/>
          <w:sz w:val="24"/>
        </w:rPr>
        <w:t xml:space="preserve">г. Бишкек, проспект Ч. Айтматова, 66, </w:t>
      </w:r>
      <w:proofErr w:type="spellStart"/>
      <w:r>
        <w:rPr>
          <w:color w:val="000000"/>
          <w:sz w:val="24"/>
        </w:rPr>
        <w:t>ауд</w:t>
      </w:r>
      <w:proofErr w:type="spellEnd"/>
      <w:r>
        <w:rPr>
          <w:color w:val="000000"/>
          <w:sz w:val="24"/>
        </w:rPr>
        <w:t xml:space="preserve"> 1-203.</w:t>
      </w:r>
    </w:p>
    <w:p w:rsidR="005A3D93" w:rsidRDefault="005A3D93" w:rsidP="00F0736B">
      <w:pPr>
        <w:pStyle w:val="2"/>
        <w:ind w:left="426" w:firstLine="567"/>
        <w:rPr>
          <w:color w:val="000000"/>
          <w:sz w:val="24"/>
        </w:rPr>
      </w:pPr>
      <w:r>
        <w:rPr>
          <w:color w:val="000000"/>
          <w:sz w:val="24"/>
        </w:rPr>
        <w:t>Рабочий телефон деканата: +996 (312) 54-19-26.</w:t>
      </w:r>
    </w:p>
    <w:p w:rsidR="005A3D93" w:rsidRPr="00D02530" w:rsidRDefault="005A3D93" w:rsidP="00F0736B">
      <w:pPr>
        <w:pStyle w:val="2"/>
        <w:spacing w:after="240"/>
        <w:ind w:left="426" w:firstLine="567"/>
        <w:rPr>
          <w:color w:val="333333"/>
          <w:sz w:val="22"/>
          <w:szCs w:val="22"/>
          <w:lang w:val="en-US"/>
        </w:rPr>
      </w:pPr>
      <w:proofErr w:type="gramStart"/>
      <w:r w:rsidRPr="00C67868">
        <w:rPr>
          <w:color w:val="000000"/>
          <w:sz w:val="22"/>
          <w:szCs w:val="22"/>
          <w:lang w:val="en-US"/>
        </w:rPr>
        <w:t>e</w:t>
      </w:r>
      <w:r w:rsidRPr="00D02530">
        <w:rPr>
          <w:color w:val="000000"/>
          <w:sz w:val="22"/>
          <w:szCs w:val="22"/>
          <w:lang w:val="en-US"/>
        </w:rPr>
        <w:t>-</w:t>
      </w:r>
      <w:r w:rsidRPr="00C67868">
        <w:rPr>
          <w:color w:val="000000"/>
          <w:sz w:val="22"/>
          <w:szCs w:val="22"/>
          <w:lang w:val="en-US"/>
        </w:rPr>
        <w:t>mail</w:t>
      </w:r>
      <w:proofErr w:type="gramEnd"/>
      <w:r w:rsidRPr="00D02530">
        <w:rPr>
          <w:color w:val="000000"/>
          <w:sz w:val="22"/>
          <w:szCs w:val="22"/>
          <w:lang w:val="en-US"/>
        </w:rPr>
        <w:t xml:space="preserve">: </w:t>
      </w:r>
      <w:hyperlink r:id="rId12" w:history="1">
        <w:r w:rsidRPr="00C67868">
          <w:rPr>
            <w:rStyle w:val="a4"/>
            <w:rFonts w:eastAsia="Calibri"/>
            <w:sz w:val="22"/>
            <w:szCs w:val="22"/>
            <w:lang w:val="en-US"/>
          </w:rPr>
          <w:t>mei</w:t>
        </w:r>
        <w:r w:rsidRPr="00D02530">
          <w:rPr>
            <w:rStyle w:val="a4"/>
            <w:rFonts w:eastAsia="Calibri"/>
            <w:sz w:val="22"/>
            <w:szCs w:val="22"/>
            <w:lang w:val="en-US"/>
          </w:rPr>
          <w:t>-</w:t>
        </w:r>
        <w:r w:rsidRPr="00C67868">
          <w:rPr>
            <w:rStyle w:val="a4"/>
            <w:rFonts w:eastAsia="Calibri"/>
            <w:sz w:val="22"/>
            <w:szCs w:val="22"/>
            <w:lang w:val="en-US"/>
          </w:rPr>
          <w:t>kgtu</w:t>
        </w:r>
        <w:r w:rsidRPr="00D02530">
          <w:rPr>
            <w:rStyle w:val="a4"/>
            <w:rFonts w:eastAsia="Calibri"/>
            <w:sz w:val="22"/>
            <w:szCs w:val="22"/>
            <w:lang w:val="en-US"/>
          </w:rPr>
          <w:t>@</w:t>
        </w:r>
        <w:r w:rsidRPr="00C67868">
          <w:rPr>
            <w:rStyle w:val="a4"/>
            <w:rFonts w:eastAsia="Calibri"/>
            <w:sz w:val="22"/>
            <w:szCs w:val="22"/>
            <w:lang w:val="en-US"/>
          </w:rPr>
          <w:t>mail</w:t>
        </w:r>
        <w:r w:rsidRPr="00D02530">
          <w:rPr>
            <w:rStyle w:val="a4"/>
            <w:rFonts w:eastAsia="Calibri"/>
            <w:sz w:val="22"/>
            <w:szCs w:val="22"/>
            <w:lang w:val="en-US"/>
          </w:rPr>
          <w:t>.</w:t>
        </w:r>
        <w:r w:rsidRPr="00C67868">
          <w:rPr>
            <w:rStyle w:val="a4"/>
            <w:rFonts w:eastAsia="Calibri"/>
            <w:sz w:val="22"/>
            <w:szCs w:val="22"/>
            <w:lang w:val="en-US"/>
          </w:rPr>
          <w:t>ru</w:t>
        </w:r>
      </w:hyperlink>
      <w:r w:rsidRPr="00D02530">
        <w:rPr>
          <w:color w:val="333333"/>
          <w:sz w:val="22"/>
          <w:szCs w:val="22"/>
          <w:lang w:val="en-US"/>
        </w:rPr>
        <w:t xml:space="preserve"> </w:t>
      </w:r>
    </w:p>
    <w:p w:rsidR="00096BB1" w:rsidRDefault="00096BB1" w:rsidP="00096BB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BB1">
        <w:rPr>
          <w:rFonts w:ascii="Times New Roman" w:hAnsi="Times New Roman" w:cs="Times New Roman"/>
          <w:b/>
          <w:sz w:val="24"/>
          <w:szCs w:val="24"/>
        </w:rPr>
        <w:t xml:space="preserve">2.3. </w:t>
      </w:r>
      <w:r>
        <w:rPr>
          <w:rFonts w:ascii="Times New Roman" w:hAnsi="Times New Roman" w:cs="Times New Roman"/>
          <w:b/>
          <w:sz w:val="24"/>
          <w:szCs w:val="24"/>
        </w:rPr>
        <w:t>Информация о совместных образовательных программах</w:t>
      </w:r>
    </w:p>
    <w:p w:rsidR="00AD4183" w:rsidRPr="00EF4262" w:rsidRDefault="00AD4183" w:rsidP="00AD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</w:t>
      </w:r>
      <w:r w:rsidRPr="00EF4262">
        <w:rPr>
          <w:rFonts w:ascii="Times New Roman" w:hAnsi="Times New Roman" w:cs="Times New Roman"/>
          <w:sz w:val="24"/>
          <w:szCs w:val="24"/>
        </w:rPr>
        <w:t xml:space="preserve">, обучающийся по совместной образовательной программе с вузами Российской Федерации первый и второй годы обучается в </w:t>
      </w:r>
      <w:r>
        <w:rPr>
          <w:rFonts w:ascii="Times New Roman" w:hAnsi="Times New Roman" w:cs="Times New Roman"/>
          <w:sz w:val="24"/>
          <w:szCs w:val="24"/>
        </w:rPr>
        <w:t>ИСОП.</w:t>
      </w:r>
      <w:r w:rsidRPr="00EF42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F4262">
        <w:rPr>
          <w:rFonts w:ascii="Times New Roman" w:hAnsi="Times New Roman" w:cs="Times New Roman"/>
          <w:sz w:val="24"/>
          <w:szCs w:val="24"/>
        </w:rPr>
        <w:t xml:space="preserve">ри прохождении конкурсного отбора совместной комиссией КГТУ и вуза РФ имеет возможность продолжить обучение на последующих курсах по соответствующим лицензированным направлениям в вузе-партнере Российской Федерации на </w:t>
      </w:r>
      <w:proofErr w:type="spellStart"/>
      <w:r w:rsidRPr="00EF4262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EF4262">
        <w:rPr>
          <w:rFonts w:ascii="Times New Roman" w:hAnsi="Times New Roman" w:cs="Times New Roman"/>
          <w:sz w:val="24"/>
          <w:szCs w:val="24"/>
        </w:rPr>
        <w:t xml:space="preserve"> основе.</w:t>
      </w:r>
    </w:p>
    <w:p w:rsidR="00AD4183" w:rsidRDefault="00AD4183" w:rsidP="00AD4183">
      <w:pPr>
        <w:pStyle w:val="2"/>
        <w:rPr>
          <w:sz w:val="24"/>
        </w:rPr>
      </w:pPr>
      <w:r>
        <w:rPr>
          <w:sz w:val="24"/>
        </w:rPr>
        <w:t xml:space="preserve">Совместная программа обучения предусматривает обучение в двух университетах-партнерах Кыргызстана и России. Первая половина обучения проходит в Институте совместных образовательных программ КГТУ им. И. </w:t>
      </w:r>
      <w:proofErr w:type="spellStart"/>
      <w:r>
        <w:rPr>
          <w:sz w:val="24"/>
        </w:rPr>
        <w:t>Разакова</w:t>
      </w:r>
      <w:proofErr w:type="spellEnd"/>
      <w:r>
        <w:rPr>
          <w:sz w:val="24"/>
        </w:rPr>
        <w:t>. После второго курса студенты ИСОП имеют возможность продолжить обучение в российском вузе. По окончании совместной программы студент получает два диплома:</w:t>
      </w:r>
    </w:p>
    <w:p w:rsidR="00AD4183" w:rsidRDefault="00AD4183" w:rsidP="00AD4183">
      <w:pPr>
        <w:pStyle w:val="2"/>
        <w:rPr>
          <w:sz w:val="24"/>
        </w:rPr>
      </w:pPr>
      <w:r>
        <w:rPr>
          <w:sz w:val="24"/>
        </w:rPr>
        <w:t xml:space="preserve">- диплом Кыргызской Республики (КГТУ им. И. </w:t>
      </w:r>
      <w:proofErr w:type="spellStart"/>
      <w:r>
        <w:rPr>
          <w:sz w:val="24"/>
        </w:rPr>
        <w:t>Раззакова</w:t>
      </w:r>
      <w:proofErr w:type="spellEnd"/>
      <w:r>
        <w:rPr>
          <w:sz w:val="24"/>
        </w:rPr>
        <w:t>),</w:t>
      </w:r>
    </w:p>
    <w:p w:rsidR="00AD4183" w:rsidRPr="00CB0E19" w:rsidRDefault="00AD4183" w:rsidP="00AD4183">
      <w:pPr>
        <w:pStyle w:val="2"/>
        <w:rPr>
          <w:sz w:val="24"/>
        </w:rPr>
      </w:pPr>
      <w:r>
        <w:rPr>
          <w:sz w:val="24"/>
        </w:rPr>
        <w:t>- диплом Российской Федерации (вуза-партнера, где студент обучался 3 и 4 курсы)</w:t>
      </w:r>
    </w:p>
    <w:p w:rsidR="00AD4183" w:rsidRPr="00096BB1" w:rsidRDefault="00AD4183" w:rsidP="00AD41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D93" w:rsidRDefault="005A3D93" w:rsidP="005A3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FC">
        <w:rPr>
          <w:rFonts w:ascii="Times New Roman" w:hAnsi="Times New Roman" w:cs="Times New Roman"/>
          <w:sz w:val="24"/>
          <w:szCs w:val="24"/>
        </w:rPr>
        <w:lastRenderedPageBreak/>
        <w:t xml:space="preserve">Для организации учебного процесса по совместным </w:t>
      </w:r>
      <w:proofErr w:type="gramStart"/>
      <w:r w:rsidRPr="00DA3CFC">
        <w:rPr>
          <w:rFonts w:ascii="Times New Roman" w:hAnsi="Times New Roman" w:cs="Times New Roman"/>
          <w:sz w:val="24"/>
          <w:szCs w:val="24"/>
        </w:rPr>
        <w:t>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CFC">
        <w:rPr>
          <w:rFonts w:ascii="Times New Roman" w:hAnsi="Times New Roman" w:cs="Times New Roman"/>
          <w:sz w:val="24"/>
          <w:szCs w:val="24"/>
        </w:rPr>
        <w:t xml:space="preserve"> программам</w:t>
      </w:r>
      <w:proofErr w:type="gramEnd"/>
      <w:r w:rsidRPr="00DA3CFC">
        <w:rPr>
          <w:rFonts w:ascii="Times New Roman" w:hAnsi="Times New Roman" w:cs="Times New Roman"/>
          <w:sz w:val="24"/>
          <w:szCs w:val="24"/>
        </w:rPr>
        <w:t xml:space="preserve"> по реализуемым направлениям и специальностям ИСОП обслуживают выпускающие кафедры факультетов КГТУ им. И. </w:t>
      </w:r>
      <w:proofErr w:type="spellStart"/>
      <w:r w:rsidRPr="00DA3CFC">
        <w:rPr>
          <w:rFonts w:ascii="Times New Roman" w:hAnsi="Times New Roman" w:cs="Times New Roman"/>
          <w:sz w:val="24"/>
          <w:szCs w:val="24"/>
        </w:rPr>
        <w:t>Раззакова</w:t>
      </w:r>
      <w:proofErr w:type="spellEnd"/>
      <w:r w:rsidR="002636D9">
        <w:rPr>
          <w:rFonts w:ascii="Times New Roman" w:hAnsi="Times New Roman" w:cs="Times New Roman"/>
          <w:sz w:val="24"/>
          <w:szCs w:val="24"/>
        </w:rPr>
        <w:t xml:space="preserve"> и вузы-партнеры России</w:t>
      </w:r>
      <w:r w:rsidRPr="00DA3CFC">
        <w:rPr>
          <w:rFonts w:ascii="Times New Roman" w:hAnsi="Times New Roman" w:cs="Times New Roman"/>
          <w:sz w:val="24"/>
          <w:szCs w:val="24"/>
        </w:rPr>
        <w:t>:</w:t>
      </w:r>
    </w:p>
    <w:p w:rsidR="00AD4183" w:rsidRPr="00DA3CFC" w:rsidRDefault="00AD4183" w:rsidP="005A3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73"/>
        <w:gridCol w:w="4252"/>
        <w:gridCol w:w="1106"/>
      </w:tblGrid>
      <w:tr w:rsidR="005A3D93" w:rsidRPr="00DA3CFC" w:rsidTr="009C31FF">
        <w:tc>
          <w:tcPr>
            <w:tcW w:w="675" w:type="dxa"/>
            <w:shd w:val="clear" w:color="auto" w:fill="auto"/>
            <w:vAlign w:val="center"/>
          </w:tcPr>
          <w:p w:rsidR="005A3D93" w:rsidRPr="00DA3CFC" w:rsidRDefault="005A3D93" w:rsidP="009C3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CF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573" w:type="dxa"/>
            <w:vAlign w:val="center"/>
          </w:tcPr>
          <w:p w:rsidR="005A3D93" w:rsidRPr="00DA3CFC" w:rsidRDefault="005A3D93" w:rsidP="009C3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DA3CFC">
              <w:rPr>
                <w:rFonts w:ascii="Times New Roman" w:hAnsi="Times New Roman" w:cs="Times New Roman"/>
                <w:b/>
                <w:sz w:val="20"/>
                <w:szCs w:val="20"/>
              </w:rPr>
              <w:t>аправления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специальности</w:t>
            </w:r>
          </w:p>
        </w:tc>
        <w:tc>
          <w:tcPr>
            <w:tcW w:w="4252" w:type="dxa"/>
            <w:vAlign w:val="center"/>
          </w:tcPr>
          <w:p w:rsidR="005A3D93" w:rsidRPr="00DA3CFC" w:rsidRDefault="005A3D93" w:rsidP="009C3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A3CFC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  <w:proofErr w:type="gramEnd"/>
          </w:p>
        </w:tc>
        <w:tc>
          <w:tcPr>
            <w:tcW w:w="1106" w:type="dxa"/>
            <w:vAlign w:val="center"/>
          </w:tcPr>
          <w:p w:rsidR="005A3D93" w:rsidRPr="00DA3CFC" w:rsidRDefault="005A3D93" w:rsidP="009C3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Вуз-партнер РФ</w:t>
            </w:r>
          </w:p>
        </w:tc>
      </w:tr>
      <w:tr w:rsidR="008473A2" w:rsidRPr="00DA3CFC" w:rsidTr="008473A2">
        <w:tc>
          <w:tcPr>
            <w:tcW w:w="675" w:type="dxa"/>
            <w:shd w:val="clear" w:color="auto" w:fill="auto"/>
          </w:tcPr>
          <w:p w:rsidR="008473A2" w:rsidRPr="00DA3CFC" w:rsidRDefault="008473A2" w:rsidP="008473A2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vAlign w:val="center"/>
          </w:tcPr>
          <w:p w:rsidR="008473A2" w:rsidRPr="008473A2" w:rsidRDefault="008473A2" w:rsidP="008473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3A2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4252" w:type="dxa"/>
          </w:tcPr>
          <w:p w:rsidR="008473A2" w:rsidRPr="00DA3CFC" w:rsidRDefault="008473A2" w:rsidP="008473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3CFC">
              <w:rPr>
                <w:rFonts w:ascii="Times New Roman" w:hAnsi="Times New Roman" w:cs="Times New Roman"/>
                <w:sz w:val="20"/>
                <w:szCs w:val="20"/>
              </w:rPr>
              <w:t>Автоматизация и робототехника (</w:t>
            </w:r>
            <w:proofErr w:type="spellStart"/>
            <w:r w:rsidRPr="00DA3CFC">
              <w:rPr>
                <w:rFonts w:ascii="Times New Roman" w:hAnsi="Times New Roman" w:cs="Times New Roman"/>
                <w:sz w:val="20"/>
                <w:szCs w:val="20"/>
              </w:rPr>
              <w:t>АиР</w:t>
            </w:r>
            <w:proofErr w:type="spellEnd"/>
            <w:r w:rsidRPr="00DA3C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06" w:type="dxa"/>
          </w:tcPr>
          <w:p w:rsidR="008473A2" w:rsidRPr="008473A2" w:rsidRDefault="008473A2" w:rsidP="008473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ЮФУ</w:t>
            </w:r>
          </w:p>
        </w:tc>
      </w:tr>
      <w:tr w:rsidR="008473A2" w:rsidRPr="00DA3CFC" w:rsidTr="009C31FF">
        <w:tc>
          <w:tcPr>
            <w:tcW w:w="675" w:type="dxa"/>
            <w:shd w:val="clear" w:color="auto" w:fill="auto"/>
          </w:tcPr>
          <w:p w:rsidR="008473A2" w:rsidRPr="00DA3CFC" w:rsidRDefault="008473A2" w:rsidP="008473A2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vAlign w:val="center"/>
          </w:tcPr>
          <w:p w:rsidR="008473A2" w:rsidRPr="00DA3CFC" w:rsidRDefault="008473A2" w:rsidP="008473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Бизнес-информатика</w:t>
            </w:r>
          </w:p>
        </w:tc>
        <w:tc>
          <w:tcPr>
            <w:tcW w:w="4252" w:type="dxa"/>
          </w:tcPr>
          <w:p w:rsidR="008473A2" w:rsidRPr="00DA3CFC" w:rsidRDefault="008473A2" w:rsidP="008473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Прикладная математика и информатика (ПМИ)</w:t>
            </w:r>
          </w:p>
        </w:tc>
        <w:tc>
          <w:tcPr>
            <w:tcW w:w="1106" w:type="dxa"/>
          </w:tcPr>
          <w:p w:rsidR="008473A2" w:rsidRPr="00DA3CFC" w:rsidRDefault="008473A2" w:rsidP="008473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МИФИ</w:t>
            </w:r>
          </w:p>
        </w:tc>
      </w:tr>
      <w:tr w:rsidR="008473A2" w:rsidRPr="00DA3CFC" w:rsidTr="009C31FF">
        <w:tc>
          <w:tcPr>
            <w:tcW w:w="675" w:type="dxa"/>
            <w:shd w:val="clear" w:color="auto" w:fill="auto"/>
          </w:tcPr>
          <w:p w:rsidR="008473A2" w:rsidRPr="00DA3CFC" w:rsidRDefault="008473A2" w:rsidP="008473A2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vAlign w:val="center"/>
          </w:tcPr>
          <w:p w:rsidR="008473A2" w:rsidRPr="00DA3CFC" w:rsidRDefault="008473A2" w:rsidP="008473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Инфокоммуникационные технологии и системы связи</w:t>
            </w:r>
          </w:p>
        </w:tc>
        <w:tc>
          <w:tcPr>
            <w:tcW w:w="4252" w:type="dxa"/>
          </w:tcPr>
          <w:p w:rsidR="008473A2" w:rsidRPr="00DA3CFC" w:rsidRDefault="008473A2" w:rsidP="008473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3C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C34">
              <w:rPr>
                <w:rFonts w:ascii="Times New Roman" w:hAnsi="Times New Roman" w:cs="Times New Roman"/>
                <w:sz w:val="20"/>
                <w:szCs w:val="20"/>
              </w:rPr>
              <w:t xml:space="preserve">Телекоммуникация </w:t>
            </w:r>
            <w:r w:rsidRPr="00DA3C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ТКМ</w:t>
            </w:r>
            <w:r w:rsidRPr="00DA3C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06" w:type="dxa"/>
          </w:tcPr>
          <w:p w:rsidR="008473A2" w:rsidRPr="008473A2" w:rsidRDefault="008473A2" w:rsidP="008473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ЮФУ</w:t>
            </w:r>
          </w:p>
        </w:tc>
      </w:tr>
      <w:tr w:rsidR="008473A2" w:rsidRPr="00DA3CFC" w:rsidTr="009C31FF">
        <w:tc>
          <w:tcPr>
            <w:tcW w:w="675" w:type="dxa"/>
            <w:shd w:val="clear" w:color="auto" w:fill="auto"/>
          </w:tcPr>
          <w:p w:rsidR="008473A2" w:rsidRPr="00DA3CFC" w:rsidRDefault="008473A2" w:rsidP="008473A2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vAlign w:val="center"/>
          </w:tcPr>
          <w:p w:rsidR="008473A2" w:rsidRPr="00DA3CFC" w:rsidRDefault="008473A2" w:rsidP="008473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3CFC">
              <w:rPr>
                <w:rFonts w:ascii="Times New Roman" w:hAnsi="Times New Roman" w:cs="Times New Roman"/>
                <w:sz w:val="20"/>
                <w:szCs w:val="20"/>
              </w:rPr>
              <w:t>Информатика и вычислительная техника</w:t>
            </w:r>
          </w:p>
        </w:tc>
        <w:tc>
          <w:tcPr>
            <w:tcW w:w="4252" w:type="dxa"/>
          </w:tcPr>
          <w:p w:rsidR="008473A2" w:rsidRPr="00DA3CFC" w:rsidRDefault="008473A2" w:rsidP="008473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3CFC">
              <w:rPr>
                <w:rFonts w:ascii="Times New Roman" w:hAnsi="Times New Roman" w:cs="Times New Roman"/>
                <w:sz w:val="20"/>
                <w:szCs w:val="20"/>
              </w:rPr>
              <w:t>Информатика и вычислительная техника (ИВТ)</w:t>
            </w:r>
          </w:p>
        </w:tc>
        <w:tc>
          <w:tcPr>
            <w:tcW w:w="1106" w:type="dxa"/>
          </w:tcPr>
          <w:p w:rsidR="008473A2" w:rsidRPr="00DA3CFC" w:rsidRDefault="008473A2" w:rsidP="008473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МЭИ, ТИУ</w:t>
            </w:r>
          </w:p>
        </w:tc>
      </w:tr>
      <w:tr w:rsidR="008473A2" w:rsidRPr="00DA3CFC" w:rsidTr="009C31FF">
        <w:tc>
          <w:tcPr>
            <w:tcW w:w="675" w:type="dxa"/>
            <w:shd w:val="clear" w:color="auto" w:fill="auto"/>
          </w:tcPr>
          <w:p w:rsidR="008473A2" w:rsidRPr="00DA3CFC" w:rsidRDefault="008473A2" w:rsidP="008473A2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vAlign w:val="center"/>
          </w:tcPr>
          <w:p w:rsidR="008473A2" w:rsidRPr="00DA3CFC" w:rsidRDefault="008473A2" w:rsidP="008473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3CFC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и технологии</w:t>
            </w:r>
          </w:p>
        </w:tc>
        <w:tc>
          <w:tcPr>
            <w:tcW w:w="4252" w:type="dxa"/>
          </w:tcPr>
          <w:p w:rsidR="008473A2" w:rsidRPr="00DA3CFC" w:rsidRDefault="008473A2" w:rsidP="008473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3CFC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в экономике (ИСЭ)</w:t>
            </w:r>
          </w:p>
        </w:tc>
        <w:tc>
          <w:tcPr>
            <w:tcW w:w="1106" w:type="dxa"/>
          </w:tcPr>
          <w:p w:rsidR="008473A2" w:rsidRPr="00DA3CFC" w:rsidRDefault="008473A2" w:rsidP="008473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БГТУ</w:t>
            </w:r>
          </w:p>
        </w:tc>
      </w:tr>
      <w:tr w:rsidR="008473A2" w:rsidRPr="00DA3CFC" w:rsidTr="009C31FF">
        <w:tc>
          <w:tcPr>
            <w:tcW w:w="675" w:type="dxa"/>
            <w:shd w:val="clear" w:color="auto" w:fill="auto"/>
          </w:tcPr>
          <w:p w:rsidR="008473A2" w:rsidRPr="00DA3CFC" w:rsidRDefault="008473A2" w:rsidP="008473A2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vAlign w:val="center"/>
          </w:tcPr>
          <w:p w:rsidR="008473A2" w:rsidRPr="00DA3CFC" w:rsidRDefault="008473A2" w:rsidP="008473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3CFC">
              <w:rPr>
                <w:rFonts w:ascii="Times New Roman" w:hAnsi="Times New Roman" w:cs="Times New Roman"/>
                <w:sz w:val="20"/>
                <w:szCs w:val="20"/>
              </w:rPr>
              <w:t>Машиностроение</w:t>
            </w:r>
          </w:p>
        </w:tc>
        <w:tc>
          <w:tcPr>
            <w:tcW w:w="4252" w:type="dxa"/>
          </w:tcPr>
          <w:p w:rsidR="008473A2" w:rsidRPr="00DA3CFC" w:rsidRDefault="008473A2" w:rsidP="008473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3CFC">
              <w:rPr>
                <w:rFonts w:ascii="Times New Roman" w:hAnsi="Times New Roman" w:cs="Times New Roman"/>
                <w:sz w:val="20"/>
                <w:szCs w:val="20"/>
              </w:rPr>
              <w:t>Технология машиностроения (ТМ)</w:t>
            </w:r>
          </w:p>
        </w:tc>
        <w:tc>
          <w:tcPr>
            <w:tcW w:w="1106" w:type="dxa"/>
          </w:tcPr>
          <w:p w:rsidR="008473A2" w:rsidRPr="00DA3CFC" w:rsidRDefault="008473A2" w:rsidP="008473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БГТУ</w:t>
            </w:r>
          </w:p>
        </w:tc>
      </w:tr>
      <w:tr w:rsidR="008473A2" w:rsidRPr="00DA3CFC" w:rsidTr="009C31FF">
        <w:tc>
          <w:tcPr>
            <w:tcW w:w="675" w:type="dxa"/>
            <w:shd w:val="clear" w:color="auto" w:fill="auto"/>
          </w:tcPr>
          <w:p w:rsidR="008473A2" w:rsidRPr="00DA3CFC" w:rsidRDefault="008473A2" w:rsidP="008473A2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vAlign w:val="center"/>
          </w:tcPr>
          <w:p w:rsidR="008473A2" w:rsidRPr="00DA3CFC" w:rsidRDefault="008473A2" w:rsidP="008473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3CFC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4252" w:type="dxa"/>
          </w:tcPr>
          <w:p w:rsidR="008473A2" w:rsidRPr="00DA3CFC" w:rsidRDefault="008473A2" w:rsidP="008473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3CFC">
              <w:rPr>
                <w:rFonts w:ascii="Times New Roman" w:hAnsi="Times New Roman" w:cs="Times New Roman"/>
                <w:sz w:val="20"/>
                <w:szCs w:val="20"/>
              </w:rPr>
              <w:t>Производственный менеджмент (ПМ)</w:t>
            </w:r>
          </w:p>
        </w:tc>
        <w:tc>
          <w:tcPr>
            <w:tcW w:w="1106" w:type="dxa"/>
          </w:tcPr>
          <w:p w:rsidR="008473A2" w:rsidRPr="00DA3CFC" w:rsidRDefault="008473A2" w:rsidP="008473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БГТУ</w:t>
            </w:r>
          </w:p>
        </w:tc>
      </w:tr>
      <w:tr w:rsidR="008473A2" w:rsidRPr="00DA3CFC" w:rsidTr="009C31FF">
        <w:tc>
          <w:tcPr>
            <w:tcW w:w="675" w:type="dxa"/>
            <w:shd w:val="clear" w:color="auto" w:fill="auto"/>
          </w:tcPr>
          <w:p w:rsidR="008473A2" w:rsidRPr="00DA3CFC" w:rsidRDefault="008473A2" w:rsidP="008473A2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vAlign w:val="center"/>
          </w:tcPr>
          <w:p w:rsidR="008473A2" w:rsidRPr="00DA3CFC" w:rsidRDefault="008473A2" w:rsidP="008473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3CFC">
              <w:rPr>
                <w:rFonts w:ascii="Times New Roman" w:hAnsi="Times New Roman" w:cs="Times New Roman"/>
                <w:sz w:val="20"/>
                <w:szCs w:val="20"/>
              </w:rPr>
              <w:t>Мехатроника</w:t>
            </w:r>
            <w:proofErr w:type="spellEnd"/>
            <w:r w:rsidRPr="00DA3CFC">
              <w:rPr>
                <w:rFonts w:ascii="Times New Roman" w:hAnsi="Times New Roman" w:cs="Times New Roman"/>
                <w:sz w:val="20"/>
                <w:szCs w:val="20"/>
              </w:rPr>
              <w:t xml:space="preserve"> и робототехника</w:t>
            </w:r>
          </w:p>
        </w:tc>
        <w:tc>
          <w:tcPr>
            <w:tcW w:w="4252" w:type="dxa"/>
          </w:tcPr>
          <w:p w:rsidR="008473A2" w:rsidRPr="00DA3CFC" w:rsidRDefault="008473A2" w:rsidP="008473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3CFC">
              <w:rPr>
                <w:rFonts w:ascii="Times New Roman" w:hAnsi="Times New Roman" w:cs="Times New Roman"/>
                <w:sz w:val="20"/>
                <w:szCs w:val="20"/>
              </w:rPr>
              <w:t>Автоматизация и робототехника (</w:t>
            </w:r>
            <w:proofErr w:type="spellStart"/>
            <w:r w:rsidRPr="00DA3CFC">
              <w:rPr>
                <w:rFonts w:ascii="Times New Roman" w:hAnsi="Times New Roman" w:cs="Times New Roman"/>
                <w:sz w:val="20"/>
                <w:szCs w:val="20"/>
              </w:rPr>
              <w:t>АиР</w:t>
            </w:r>
            <w:proofErr w:type="spellEnd"/>
            <w:r w:rsidRPr="00DA3C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06" w:type="dxa"/>
          </w:tcPr>
          <w:p w:rsidR="008473A2" w:rsidRPr="00DA3CFC" w:rsidRDefault="008473A2" w:rsidP="008473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БГТУ</w:t>
            </w:r>
          </w:p>
        </w:tc>
      </w:tr>
      <w:tr w:rsidR="008473A2" w:rsidRPr="00DA3CFC" w:rsidTr="009C31FF">
        <w:tc>
          <w:tcPr>
            <w:tcW w:w="675" w:type="dxa"/>
            <w:shd w:val="clear" w:color="auto" w:fill="auto"/>
          </w:tcPr>
          <w:p w:rsidR="008473A2" w:rsidRPr="00DA3CFC" w:rsidRDefault="008473A2" w:rsidP="008473A2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vAlign w:val="center"/>
          </w:tcPr>
          <w:p w:rsidR="008473A2" w:rsidRPr="00DA3CFC" w:rsidRDefault="008473A2" w:rsidP="008473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Прикладная математика и информатика</w:t>
            </w:r>
          </w:p>
        </w:tc>
        <w:tc>
          <w:tcPr>
            <w:tcW w:w="4252" w:type="dxa"/>
          </w:tcPr>
          <w:p w:rsidR="008473A2" w:rsidRPr="00DA3CFC" w:rsidRDefault="008473A2" w:rsidP="008473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Прикладная математика и информатика (ПМИ)</w:t>
            </w:r>
          </w:p>
        </w:tc>
        <w:tc>
          <w:tcPr>
            <w:tcW w:w="1106" w:type="dxa"/>
          </w:tcPr>
          <w:p w:rsidR="008473A2" w:rsidRPr="00DA3CFC" w:rsidRDefault="008473A2" w:rsidP="008473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КГЭУ</w:t>
            </w:r>
          </w:p>
        </w:tc>
      </w:tr>
      <w:tr w:rsidR="008473A2" w:rsidRPr="00DA3CFC" w:rsidTr="009C31FF">
        <w:tc>
          <w:tcPr>
            <w:tcW w:w="675" w:type="dxa"/>
            <w:shd w:val="clear" w:color="auto" w:fill="auto"/>
          </w:tcPr>
          <w:p w:rsidR="008473A2" w:rsidRPr="00DA3CFC" w:rsidRDefault="008473A2" w:rsidP="008473A2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vAlign w:val="center"/>
          </w:tcPr>
          <w:p w:rsidR="008473A2" w:rsidRPr="00DA3CFC" w:rsidRDefault="008473A2" w:rsidP="008473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3CFC">
              <w:rPr>
                <w:rFonts w:ascii="Times New Roman" w:hAnsi="Times New Roman" w:cs="Times New Roman"/>
                <w:sz w:val="20"/>
                <w:szCs w:val="20"/>
              </w:rPr>
              <w:t>Программная инженерия</w:t>
            </w:r>
          </w:p>
        </w:tc>
        <w:tc>
          <w:tcPr>
            <w:tcW w:w="4252" w:type="dxa"/>
          </w:tcPr>
          <w:p w:rsidR="008473A2" w:rsidRPr="00DA3CFC" w:rsidRDefault="008473A2" w:rsidP="008473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3CFC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Программное обеспечение компьютерных систем (ПОКС) </w:t>
            </w:r>
          </w:p>
        </w:tc>
        <w:tc>
          <w:tcPr>
            <w:tcW w:w="1106" w:type="dxa"/>
          </w:tcPr>
          <w:p w:rsidR="008473A2" w:rsidRPr="00DA3CFC" w:rsidRDefault="008473A2" w:rsidP="008473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АлтГТУ</w:t>
            </w:r>
            <w:proofErr w:type="spellEnd"/>
          </w:p>
        </w:tc>
      </w:tr>
      <w:tr w:rsidR="008473A2" w:rsidRPr="00DA3CFC" w:rsidTr="009C31FF">
        <w:tc>
          <w:tcPr>
            <w:tcW w:w="675" w:type="dxa"/>
            <w:shd w:val="clear" w:color="auto" w:fill="auto"/>
          </w:tcPr>
          <w:p w:rsidR="008473A2" w:rsidRPr="00DA3CFC" w:rsidRDefault="008473A2" w:rsidP="008473A2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vAlign w:val="center"/>
          </w:tcPr>
          <w:p w:rsidR="008473A2" w:rsidRPr="00DA3CFC" w:rsidRDefault="00273C34" w:rsidP="008473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Радиотехника</w:t>
            </w:r>
          </w:p>
        </w:tc>
        <w:tc>
          <w:tcPr>
            <w:tcW w:w="4252" w:type="dxa"/>
          </w:tcPr>
          <w:p w:rsidR="008473A2" w:rsidRPr="00DA3CFC" w:rsidRDefault="008473A2" w:rsidP="008473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Радиоэлектроника (РЭ)</w:t>
            </w:r>
          </w:p>
        </w:tc>
        <w:tc>
          <w:tcPr>
            <w:tcW w:w="1106" w:type="dxa"/>
          </w:tcPr>
          <w:p w:rsidR="008473A2" w:rsidRDefault="003E3ACF" w:rsidP="008473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ЮФУ</w:t>
            </w:r>
          </w:p>
        </w:tc>
      </w:tr>
      <w:tr w:rsidR="008473A2" w:rsidRPr="00DA3CFC" w:rsidTr="009C31FF">
        <w:tc>
          <w:tcPr>
            <w:tcW w:w="675" w:type="dxa"/>
            <w:shd w:val="clear" w:color="auto" w:fill="auto"/>
          </w:tcPr>
          <w:p w:rsidR="008473A2" w:rsidRPr="00DA3CFC" w:rsidRDefault="008473A2" w:rsidP="008473A2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vAlign w:val="center"/>
          </w:tcPr>
          <w:p w:rsidR="008473A2" w:rsidRPr="00DA3CFC" w:rsidRDefault="008473A2" w:rsidP="008473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Стандартизация, управление качеством и метрология</w:t>
            </w:r>
          </w:p>
        </w:tc>
        <w:tc>
          <w:tcPr>
            <w:tcW w:w="4252" w:type="dxa"/>
          </w:tcPr>
          <w:p w:rsidR="008473A2" w:rsidRPr="00DA3CFC" w:rsidRDefault="008473A2" w:rsidP="008473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Метрология и стандартизация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06" w:type="dxa"/>
          </w:tcPr>
          <w:p w:rsidR="008473A2" w:rsidRPr="00DA3CFC" w:rsidRDefault="008473A2" w:rsidP="008473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БГТУ</w:t>
            </w:r>
          </w:p>
        </w:tc>
      </w:tr>
      <w:tr w:rsidR="008473A2" w:rsidRPr="00DA3CFC" w:rsidTr="009C31FF">
        <w:tc>
          <w:tcPr>
            <w:tcW w:w="675" w:type="dxa"/>
            <w:shd w:val="clear" w:color="auto" w:fill="auto"/>
          </w:tcPr>
          <w:p w:rsidR="008473A2" w:rsidRPr="00DA3CFC" w:rsidRDefault="008473A2" w:rsidP="008473A2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vAlign w:val="center"/>
          </w:tcPr>
          <w:p w:rsidR="008473A2" w:rsidRPr="00DA3CFC" w:rsidRDefault="008473A2" w:rsidP="008473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3CFC">
              <w:rPr>
                <w:rFonts w:ascii="Times New Roman" w:hAnsi="Times New Roman" w:cs="Times New Roman"/>
                <w:sz w:val="20"/>
                <w:szCs w:val="20"/>
              </w:rPr>
              <w:t>Телематика</w:t>
            </w:r>
            <w:proofErr w:type="spellEnd"/>
          </w:p>
        </w:tc>
        <w:tc>
          <w:tcPr>
            <w:tcW w:w="4252" w:type="dxa"/>
          </w:tcPr>
          <w:p w:rsidR="008473A2" w:rsidRPr="00DA3CFC" w:rsidRDefault="008473A2" w:rsidP="008473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3CFC">
              <w:rPr>
                <w:rFonts w:ascii="Times New Roman" w:hAnsi="Times New Roman" w:cs="Times New Roman"/>
                <w:sz w:val="20"/>
                <w:szCs w:val="20"/>
              </w:rPr>
              <w:t>Телематика</w:t>
            </w:r>
            <w:proofErr w:type="spellEnd"/>
            <w:r w:rsidRPr="00DA3C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106" w:type="dxa"/>
          </w:tcPr>
          <w:p w:rsidR="008473A2" w:rsidRPr="00DA3CFC" w:rsidRDefault="008473A2" w:rsidP="008473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МГУ</w:t>
            </w:r>
          </w:p>
        </w:tc>
      </w:tr>
      <w:tr w:rsidR="008473A2" w:rsidRPr="00DA3CFC" w:rsidTr="009C31FF">
        <w:tc>
          <w:tcPr>
            <w:tcW w:w="675" w:type="dxa"/>
            <w:shd w:val="clear" w:color="auto" w:fill="auto"/>
          </w:tcPr>
          <w:p w:rsidR="008473A2" w:rsidRPr="00DA3CFC" w:rsidRDefault="008473A2" w:rsidP="008473A2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vAlign w:val="center"/>
          </w:tcPr>
          <w:p w:rsidR="008473A2" w:rsidRPr="00DA3CFC" w:rsidRDefault="008473A2" w:rsidP="008473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3CFC">
              <w:rPr>
                <w:rFonts w:ascii="Times New Roman" w:hAnsi="Times New Roman" w:cs="Times New Roman"/>
                <w:sz w:val="20"/>
                <w:szCs w:val="20"/>
              </w:rPr>
              <w:t>Теплоэнергетика и теплотехника</w:t>
            </w:r>
          </w:p>
        </w:tc>
        <w:tc>
          <w:tcPr>
            <w:tcW w:w="4252" w:type="dxa"/>
          </w:tcPr>
          <w:p w:rsidR="008473A2" w:rsidRPr="00DA3CFC" w:rsidRDefault="008473A2" w:rsidP="008473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3CFC">
              <w:rPr>
                <w:rFonts w:ascii="Times New Roman" w:hAnsi="Times New Roman" w:cs="Times New Roman"/>
                <w:sz w:val="20"/>
                <w:szCs w:val="20"/>
              </w:rPr>
              <w:t>Теплотехника и БЖД</w:t>
            </w:r>
          </w:p>
        </w:tc>
        <w:tc>
          <w:tcPr>
            <w:tcW w:w="1106" w:type="dxa"/>
          </w:tcPr>
          <w:p w:rsidR="008473A2" w:rsidRPr="00DA3CFC" w:rsidRDefault="008473A2" w:rsidP="008473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МЭИ</w:t>
            </w:r>
          </w:p>
        </w:tc>
      </w:tr>
      <w:tr w:rsidR="008473A2" w:rsidRPr="00DA3CFC" w:rsidTr="009C31FF">
        <w:tc>
          <w:tcPr>
            <w:tcW w:w="675" w:type="dxa"/>
            <w:shd w:val="clear" w:color="auto" w:fill="auto"/>
          </w:tcPr>
          <w:p w:rsidR="008473A2" w:rsidRPr="00DA3CFC" w:rsidRDefault="008473A2" w:rsidP="008473A2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vAlign w:val="center"/>
          </w:tcPr>
          <w:p w:rsidR="008473A2" w:rsidRPr="00DA3CFC" w:rsidRDefault="008473A2" w:rsidP="008473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3CFC">
              <w:rPr>
                <w:rFonts w:ascii="Times New Roman" w:hAnsi="Times New Roman" w:cs="Times New Roman"/>
                <w:sz w:val="20"/>
                <w:szCs w:val="20"/>
              </w:rPr>
              <w:t>Технология продукции и организация общественного питания</w:t>
            </w:r>
          </w:p>
        </w:tc>
        <w:tc>
          <w:tcPr>
            <w:tcW w:w="4252" w:type="dxa"/>
          </w:tcPr>
          <w:p w:rsidR="008473A2" w:rsidRPr="00DA3CFC" w:rsidRDefault="008473A2" w:rsidP="008473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3CFC">
              <w:rPr>
                <w:rFonts w:ascii="Times New Roman" w:hAnsi="Times New Roman" w:cs="Times New Roman"/>
                <w:sz w:val="20"/>
                <w:szCs w:val="20"/>
              </w:rPr>
              <w:t>Технология продуктов общественного питания (ТПОП)</w:t>
            </w:r>
          </w:p>
        </w:tc>
        <w:tc>
          <w:tcPr>
            <w:tcW w:w="1106" w:type="dxa"/>
          </w:tcPr>
          <w:p w:rsidR="008473A2" w:rsidRPr="00DA3CFC" w:rsidRDefault="008473A2" w:rsidP="008473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АлтГТУ</w:t>
            </w:r>
            <w:proofErr w:type="spellEnd"/>
          </w:p>
        </w:tc>
      </w:tr>
      <w:tr w:rsidR="008473A2" w:rsidRPr="00DA3CFC" w:rsidTr="009C31FF">
        <w:tc>
          <w:tcPr>
            <w:tcW w:w="675" w:type="dxa"/>
            <w:shd w:val="clear" w:color="auto" w:fill="auto"/>
          </w:tcPr>
          <w:p w:rsidR="008473A2" w:rsidRPr="00DA3CFC" w:rsidRDefault="008473A2" w:rsidP="008473A2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vAlign w:val="center"/>
          </w:tcPr>
          <w:p w:rsidR="008473A2" w:rsidRPr="00DA3CFC" w:rsidRDefault="008473A2" w:rsidP="008473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3CFC">
              <w:rPr>
                <w:rFonts w:ascii="Times New Roman" w:hAnsi="Times New Roman" w:cs="Times New Roman"/>
                <w:sz w:val="20"/>
                <w:szCs w:val="20"/>
              </w:rPr>
              <w:t>Технология и производство продуктов питания животного происхождения</w:t>
            </w:r>
          </w:p>
        </w:tc>
        <w:tc>
          <w:tcPr>
            <w:tcW w:w="4252" w:type="dxa"/>
          </w:tcPr>
          <w:p w:rsidR="008473A2" w:rsidRPr="00DA3CFC" w:rsidRDefault="008473A2" w:rsidP="008473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3CFC">
              <w:rPr>
                <w:rFonts w:ascii="Times New Roman" w:hAnsi="Times New Roman" w:cs="Times New Roman"/>
                <w:sz w:val="20"/>
                <w:szCs w:val="20"/>
              </w:rPr>
              <w:t>Технология производства продуктов питания (ТППП)</w:t>
            </w:r>
          </w:p>
        </w:tc>
        <w:tc>
          <w:tcPr>
            <w:tcW w:w="1106" w:type="dxa"/>
          </w:tcPr>
          <w:p w:rsidR="008473A2" w:rsidRPr="00DA3CFC" w:rsidRDefault="008473A2" w:rsidP="008473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АлтГТУ</w:t>
            </w:r>
            <w:proofErr w:type="spellEnd"/>
          </w:p>
        </w:tc>
      </w:tr>
      <w:tr w:rsidR="008473A2" w:rsidRPr="00DA3CFC" w:rsidTr="009C31FF">
        <w:tc>
          <w:tcPr>
            <w:tcW w:w="675" w:type="dxa"/>
            <w:shd w:val="clear" w:color="auto" w:fill="auto"/>
          </w:tcPr>
          <w:p w:rsidR="008473A2" w:rsidRPr="00DA3CFC" w:rsidRDefault="008473A2" w:rsidP="008473A2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vAlign w:val="center"/>
          </w:tcPr>
          <w:p w:rsidR="008473A2" w:rsidRPr="00DA3CFC" w:rsidRDefault="008473A2" w:rsidP="008473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безопасность</w:t>
            </w:r>
          </w:p>
        </w:tc>
        <w:tc>
          <w:tcPr>
            <w:tcW w:w="4252" w:type="dxa"/>
          </w:tcPr>
          <w:p w:rsidR="008473A2" w:rsidRPr="00DA3CFC" w:rsidRDefault="008473A2" w:rsidP="008473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безопасность (ТБ)</w:t>
            </w:r>
          </w:p>
        </w:tc>
        <w:tc>
          <w:tcPr>
            <w:tcW w:w="1106" w:type="dxa"/>
          </w:tcPr>
          <w:p w:rsidR="008473A2" w:rsidRPr="00DA3CFC" w:rsidRDefault="008473A2" w:rsidP="008473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НГТУ</w:t>
            </w:r>
          </w:p>
        </w:tc>
      </w:tr>
      <w:tr w:rsidR="008473A2" w:rsidRPr="00DA3CFC" w:rsidTr="009C31FF">
        <w:tc>
          <w:tcPr>
            <w:tcW w:w="675" w:type="dxa"/>
            <w:shd w:val="clear" w:color="auto" w:fill="auto"/>
          </w:tcPr>
          <w:p w:rsidR="008473A2" w:rsidRPr="00DA3CFC" w:rsidRDefault="008473A2" w:rsidP="008473A2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vAlign w:val="center"/>
          </w:tcPr>
          <w:p w:rsidR="008473A2" w:rsidRPr="00DA3CFC" w:rsidRDefault="008473A2" w:rsidP="008473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3CFC">
              <w:rPr>
                <w:rFonts w:ascii="Times New Roman" w:hAnsi="Times New Roman" w:cs="Times New Roman"/>
                <w:sz w:val="20"/>
                <w:szCs w:val="20"/>
              </w:rPr>
              <w:t>Управление в технических системах</w:t>
            </w:r>
          </w:p>
        </w:tc>
        <w:tc>
          <w:tcPr>
            <w:tcW w:w="4252" w:type="dxa"/>
          </w:tcPr>
          <w:p w:rsidR="008473A2" w:rsidRPr="00DA3CFC" w:rsidRDefault="008473A2" w:rsidP="008473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3CFC">
              <w:rPr>
                <w:rFonts w:ascii="Times New Roman" w:hAnsi="Times New Roman" w:cs="Times New Roman"/>
                <w:sz w:val="20"/>
                <w:szCs w:val="20"/>
              </w:rPr>
              <w:t xml:space="preserve">Автоматическое управление (АУ) </w:t>
            </w:r>
          </w:p>
        </w:tc>
        <w:tc>
          <w:tcPr>
            <w:tcW w:w="1106" w:type="dxa"/>
          </w:tcPr>
          <w:p w:rsidR="008473A2" w:rsidRPr="00DA3CFC" w:rsidRDefault="008473A2" w:rsidP="008473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КГЭУ</w:t>
            </w:r>
          </w:p>
        </w:tc>
      </w:tr>
      <w:tr w:rsidR="008473A2" w:rsidRPr="00DA3CFC" w:rsidTr="009C31FF">
        <w:tc>
          <w:tcPr>
            <w:tcW w:w="675" w:type="dxa"/>
            <w:shd w:val="clear" w:color="auto" w:fill="auto"/>
          </w:tcPr>
          <w:p w:rsidR="008473A2" w:rsidRPr="00DA3CFC" w:rsidRDefault="008473A2" w:rsidP="008473A2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vAlign w:val="center"/>
          </w:tcPr>
          <w:p w:rsidR="008473A2" w:rsidRPr="00DA3CFC" w:rsidRDefault="008473A2" w:rsidP="008473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3CFC">
              <w:rPr>
                <w:rFonts w:ascii="Times New Roman" w:hAnsi="Times New Roman" w:cs="Times New Roman"/>
                <w:sz w:val="20"/>
                <w:szCs w:val="20"/>
              </w:rPr>
              <w:t>Эксплуатация транспортно-технологических машин и комплексов</w:t>
            </w:r>
          </w:p>
        </w:tc>
        <w:tc>
          <w:tcPr>
            <w:tcW w:w="4252" w:type="dxa"/>
          </w:tcPr>
          <w:p w:rsidR="008473A2" w:rsidRPr="00DA3CFC" w:rsidRDefault="008473A2" w:rsidP="008473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3CFC">
              <w:rPr>
                <w:rFonts w:ascii="Times New Roman" w:hAnsi="Times New Roman" w:cs="Times New Roman"/>
                <w:sz w:val="20"/>
                <w:szCs w:val="20"/>
              </w:rPr>
              <w:t>Автомобильный транспорт (АТ)</w:t>
            </w:r>
          </w:p>
        </w:tc>
        <w:tc>
          <w:tcPr>
            <w:tcW w:w="1106" w:type="dxa"/>
          </w:tcPr>
          <w:p w:rsidR="008473A2" w:rsidRPr="00DA3CFC" w:rsidRDefault="008473A2" w:rsidP="008473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МАДИ,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ОмГУПС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УГАТУ</w:t>
            </w:r>
          </w:p>
        </w:tc>
      </w:tr>
      <w:tr w:rsidR="008473A2" w:rsidRPr="00DA3CFC" w:rsidTr="009C31F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3A2" w:rsidRPr="00DA3CFC" w:rsidRDefault="008473A2" w:rsidP="008473A2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3A2" w:rsidRPr="00DA3CFC" w:rsidRDefault="008473A2" w:rsidP="008473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3CFC">
              <w:rPr>
                <w:rFonts w:ascii="Times New Roman" w:hAnsi="Times New Roman" w:cs="Times New Roman"/>
                <w:sz w:val="20"/>
                <w:szCs w:val="20"/>
              </w:rPr>
              <w:t>Электроэнергетика и электротехника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A2" w:rsidRPr="00DA3CFC" w:rsidRDefault="008473A2" w:rsidP="008473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3CFC">
              <w:rPr>
                <w:rFonts w:ascii="Times New Roman" w:hAnsi="Times New Roman" w:cs="Times New Roman"/>
                <w:sz w:val="20"/>
                <w:szCs w:val="20"/>
              </w:rPr>
              <w:t>Электроэнергетика (ЭЭ)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3A2" w:rsidRDefault="008473A2" w:rsidP="008473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МЭИ</w:t>
            </w:r>
          </w:p>
          <w:p w:rsidR="008473A2" w:rsidRDefault="008473A2" w:rsidP="008473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КГЭУ</w:t>
            </w:r>
          </w:p>
          <w:p w:rsidR="008473A2" w:rsidRPr="00DA3CFC" w:rsidRDefault="008473A2" w:rsidP="008473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СВФУ</w:t>
            </w:r>
          </w:p>
        </w:tc>
      </w:tr>
      <w:tr w:rsidR="008473A2" w:rsidRPr="00DA3CFC" w:rsidTr="009C31FF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3A2" w:rsidRPr="00DA3CFC" w:rsidRDefault="008473A2" w:rsidP="008473A2">
            <w:pPr>
              <w:pStyle w:val="a3"/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3A2" w:rsidRPr="00DA3CFC" w:rsidRDefault="008473A2" w:rsidP="008473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A2" w:rsidRPr="00DA3CFC" w:rsidRDefault="008473A2" w:rsidP="008473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3CFC">
              <w:rPr>
                <w:rFonts w:ascii="Times New Roman" w:hAnsi="Times New Roman" w:cs="Times New Roman"/>
                <w:sz w:val="20"/>
                <w:szCs w:val="20"/>
              </w:rPr>
              <w:t>Электроснабжение (ЭС)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A2" w:rsidRPr="00DA3CFC" w:rsidRDefault="008473A2" w:rsidP="008473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3A2" w:rsidRPr="00DA3CFC" w:rsidTr="009C31FF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3A2" w:rsidRPr="00DA3CFC" w:rsidRDefault="008473A2" w:rsidP="008473A2">
            <w:pPr>
              <w:pStyle w:val="a3"/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3A2" w:rsidRPr="00DA3CFC" w:rsidRDefault="008473A2" w:rsidP="008473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A2" w:rsidRPr="00DA3CFC" w:rsidRDefault="008473A2" w:rsidP="008473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3CFC">
              <w:rPr>
                <w:rFonts w:ascii="Times New Roman" w:hAnsi="Times New Roman" w:cs="Times New Roman"/>
                <w:sz w:val="20"/>
                <w:szCs w:val="20"/>
              </w:rPr>
              <w:t>Возобновляемые источники энергии (ВИЭ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A2" w:rsidRPr="00DA3CFC" w:rsidRDefault="008473A2" w:rsidP="008473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МЭИ</w:t>
            </w:r>
          </w:p>
        </w:tc>
      </w:tr>
      <w:tr w:rsidR="008473A2" w:rsidRPr="00DA3CFC" w:rsidTr="009C31FF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3A2" w:rsidRPr="00DA3CFC" w:rsidRDefault="008473A2" w:rsidP="008473A2">
            <w:pPr>
              <w:pStyle w:val="a3"/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3A2" w:rsidRPr="00DA3CFC" w:rsidRDefault="008473A2" w:rsidP="008473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A2" w:rsidRPr="00DA3CFC" w:rsidRDefault="008473A2" w:rsidP="008473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3CFC">
              <w:rPr>
                <w:rFonts w:ascii="Times New Roman" w:hAnsi="Times New Roman" w:cs="Times New Roman"/>
                <w:sz w:val="20"/>
                <w:szCs w:val="20"/>
              </w:rPr>
              <w:t>Электромеханика (ЭМ)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A2" w:rsidRPr="00DA3CFC" w:rsidRDefault="008473A2" w:rsidP="008473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МЭИ</w:t>
            </w:r>
          </w:p>
        </w:tc>
      </w:tr>
      <w:tr w:rsidR="008473A2" w:rsidRPr="00DA3CFC" w:rsidTr="009C31FF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A2" w:rsidRPr="00DA3CFC" w:rsidRDefault="008473A2" w:rsidP="008473A2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A2" w:rsidRPr="00DA3CFC" w:rsidRDefault="008473A2" w:rsidP="008473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Экономическая безопасность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A2" w:rsidRPr="00B362B1" w:rsidRDefault="008473A2" w:rsidP="008473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1">
              <w:rPr>
                <w:rFonts w:ascii="Times New Roman" w:hAnsi="Times New Roman" w:cs="Times New Roman"/>
                <w:sz w:val="18"/>
                <w:szCs w:val="18"/>
              </w:rPr>
              <w:t>Экономическая безопасность и маркетинг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ЭБиМ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A2" w:rsidRPr="00B362B1" w:rsidRDefault="008473A2" w:rsidP="008473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БГТУ</w:t>
            </w:r>
          </w:p>
        </w:tc>
      </w:tr>
    </w:tbl>
    <w:p w:rsidR="005A3D93" w:rsidRDefault="005A3D93" w:rsidP="005A3D93">
      <w:pPr>
        <w:rPr>
          <w:rFonts w:ascii="Times New Roman" w:hAnsi="Times New Roman" w:cs="Times New Roman"/>
          <w:sz w:val="20"/>
          <w:szCs w:val="20"/>
        </w:rPr>
      </w:pPr>
    </w:p>
    <w:p w:rsidR="00940265" w:rsidRPr="00EE3462" w:rsidRDefault="00AD4183" w:rsidP="002920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column"/>
      </w:r>
      <w:r w:rsidR="009B04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3</w:t>
      </w:r>
      <w:r w:rsidR="00940265"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О кредитной систем</w:t>
      </w:r>
      <w:r w:rsidR="002679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</w:t>
      </w:r>
      <w:r w:rsidR="00940265"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обучения</w:t>
      </w:r>
    </w:p>
    <w:p w:rsidR="00940265" w:rsidRPr="00EE3462" w:rsidRDefault="009B04DB" w:rsidP="00940265">
      <w:pPr>
        <w:tabs>
          <w:tab w:val="left" w:pos="5280"/>
        </w:tabs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3</w:t>
      </w:r>
      <w:r w:rsidR="00940265" w:rsidRPr="00EE3462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.1. Квалификации и степени высшего образования</w:t>
      </w:r>
    </w:p>
    <w:p w:rsidR="00682E3D" w:rsidRDefault="00940265" w:rsidP="00682E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 соответствии с принципами Болонского процесса </w:t>
      </w:r>
      <w:r w:rsidR="002679D0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 </w:t>
      </w:r>
      <w:r w:rsidR="002679D0" w:rsidRPr="000819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2679D0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2679D0" w:rsidRPr="0008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Кыргызской Республики № 496 от 23.08.2011 г</w:t>
      </w:r>
      <w:r w:rsidR="002679D0" w:rsidRPr="007F10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79D0" w:rsidRPr="00C63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установлении двухуровневой структуры высшего профессионального образования в Кыргызской Республике» 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вв</w:t>
      </w:r>
      <w:r w:rsidR="002679D0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едены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два образовательных уровня </w:t>
      </w:r>
      <w:r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или цикла -  </w:t>
      </w:r>
      <w:proofErr w:type="spellStart"/>
      <w:r w:rsidRPr="00EE34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бакалавриат</w:t>
      </w:r>
      <w:proofErr w:type="spellEnd"/>
      <w:r w:rsidRPr="00EE34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магистратура</w:t>
      </w:r>
      <w:r w:rsidR="00682E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6616C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616CB" w:rsidRPr="006616C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Также ведется подготовка по отдельным</w:t>
      </w:r>
      <w:r w:rsidR="006616C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специальностям. </w:t>
      </w:r>
    </w:p>
    <w:p w:rsidR="00940265" w:rsidRPr="00682E3D" w:rsidRDefault="00682E3D" w:rsidP="00682E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Образовательная</w:t>
      </w:r>
      <w:r w:rsidR="00940265"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программа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бакалавриата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, рассчитана</w:t>
      </w:r>
      <w:r w:rsidR="00940265"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на</w:t>
      </w:r>
      <w:r w:rsidR="00940265" w:rsidRPr="00EE346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4 года</w:t>
      </w:r>
      <w:r w:rsidR="00940265"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или восемь семестров, </w: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образовательная </w:t>
      </w:r>
      <w:r w:rsidR="00940265"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>программа</w:t>
      </w:r>
      <w:proofErr w:type="gramEnd"/>
      <w:r w:rsidR="00940265" w:rsidRPr="00EE3462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магистр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>атуры</w:t>
      </w:r>
      <w:r w:rsidR="00056E94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-</w:t>
      </w:r>
      <w:r w:rsidR="00940265" w:rsidRPr="00EE3462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="00940265" w:rsidRPr="00EE3462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2 года</w:t>
      </w:r>
      <w:r w:rsidR="00940265" w:rsidRPr="00EE3462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или четыре </w:t>
      </w:r>
      <w:r w:rsidR="00940265"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семестра</w:t>
      </w:r>
      <w:r w:rsidR="006616CB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 образовательная программа </w:t>
      </w:r>
      <w:proofErr w:type="spellStart"/>
      <w:r w:rsidR="006616CB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специалитета</w:t>
      </w:r>
      <w:proofErr w:type="spellEnd"/>
      <w:r w:rsidR="006616CB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– 5 лет или десять семестров.</w:t>
      </w:r>
      <w:r w:rsidR="00940265"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</w:p>
    <w:p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>Следует особо отметить, что степень бакалавра</w:t>
      </w:r>
      <w:r w:rsidR="006616CB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>, образовательная программа</w:t>
      </w:r>
      <w:r w:rsidRPr="00EE3462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EE3462">
        <w:rPr>
          <w:rFonts w:ascii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свидетельствует о том, что ее обладатель </w:t>
      </w:r>
      <w:r w:rsidRPr="00EE3462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  <w:lang w:eastAsia="ru-RU"/>
        </w:rPr>
        <w:t xml:space="preserve">имеет высшее </w:t>
      </w:r>
      <w:r w:rsidRPr="00EE34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образование</w:t>
      </w:r>
      <w:r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и он вправе претендовать на работу, соответствующую указанной в 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его дипломе квалификации.</w:t>
      </w:r>
    </w:p>
    <w:p w:rsidR="00940265" w:rsidRPr="00EE3462" w:rsidRDefault="00940265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В магистратуру поступа</w:t>
      </w:r>
      <w:r w:rsidR="002679D0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т выпускник</w:t>
      </w:r>
      <w:r w:rsidR="002679D0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бакалавриата</w:t>
      </w:r>
      <w:proofErr w:type="spellEnd"/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На получение степени магистра могут претендовать только те бакалавры, которые </w:t>
      </w:r>
      <w:r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имеют склонности к исследовательской работе и способности к углубленному освоению фундаментальных знаний в избранной ими области. </w:t>
      </w:r>
      <w:r w:rsidR="006616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Выпускники </w:t>
      </w:r>
      <w:proofErr w:type="spellStart"/>
      <w:r w:rsidR="006616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специалитета</w:t>
      </w:r>
      <w:proofErr w:type="spellEnd"/>
      <w:r w:rsidR="006616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обучаются в магистратуре по сокращенной программе. </w:t>
      </w:r>
      <w:r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Степень магистра </w:t>
      </w:r>
      <w:r w:rsidRPr="00EE3462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дает право на поступление в аспирантуру и защиту диссертации на соискание 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ученой степени.</w:t>
      </w:r>
    </w:p>
    <w:p w:rsidR="00940265" w:rsidRPr="00EE3462" w:rsidRDefault="00940265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По окончании освоения соответствующих образовательных программ выпускнику присваивается академическая степень бакалавра или магистра по направлению подготовки и специализации</w:t>
      </w:r>
      <w:r w:rsidR="00820F73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или квалификация по специальности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940265" w:rsidRPr="00EE3462" w:rsidRDefault="009B04DB" w:rsidP="00940265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3</w:t>
      </w:r>
      <w:r w:rsidR="00A77EAB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.2. Кре</w:t>
      </w:r>
      <w:r w:rsidR="00940265" w:rsidRPr="00EE3462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дит</w:t>
      </w:r>
      <w:r w:rsidR="00A77EAB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ная система </w:t>
      </w:r>
      <w:r w:rsidR="00A77EAB" w:rsidRPr="00A77EAB">
        <w:rPr>
          <w:rFonts w:ascii="Times New Roman" w:hAnsi="Times New Roman" w:cs="Times New Roman"/>
          <w:b/>
          <w:color w:val="000000"/>
          <w:spacing w:val="9"/>
          <w:sz w:val="24"/>
          <w:szCs w:val="24"/>
          <w:lang w:val="en-US" w:eastAsia="ru-RU"/>
        </w:rPr>
        <w:t>ECTS</w:t>
      </w:r>
    </w:p>
    <w:p w:rsidR="00940265" w:rsidRPr="00EE3462" w:rsidRDefault="00940265" w:rsidP="00F30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F73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В высших учебных заведениях стран, участвующих в Болонском процессе, внедряются </w:t>
      </w:r>
      <w:r w:rsidR="006616CB" w:rsidRPr="00820F73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>кредиты</w:t>
      </w:r>
      <w:r w:rsidRPr="00820F73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ECTS – это количественная величина, измеряющая нагрузку студента, необходимую для освоения каждой учебной дисциплины и образовательно</w:t>
      </w:r>
      <w:r w:rsidRPr="00EE3462">
        <w:rPr>
          <w:rFonts w:ascii="Times New Roman" w:hAnsi="Times New Roman" w:cs="Times New Roman"/>
          <w:color w:val="000000"/>
          <w:spacing w:val="9"/>
          <w:sz w:val="24"/>
          <w:szCs w:val="24"/>
          <w:lang w:eastAsia="ru-RU"/>
        </w:rPr>
        <w:t>-профессиональной программы в целом.</w:t>
      </w:r>
    </w:p>
    <w:p w:rsidR="00940265" w:rsidRPr="00EE3462" w:rsidRDefault="006616CB" w:rsidP="00F30B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820F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Кредиты </w:t>
      </w:r>
      <w:r w:rsidR="00940265" w:rsidRPr="00820F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ECTS</w:t>
      </w:r>
      <w:r w:rsidR="00EB6140" w:rsidRPr="00820F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0265" w:rsidRPr="00820F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распределяются между учебными дисциплинами учебного плана и указывают</w:t>
      </w:r>
      <w:r w:rsidR="00940265" w:rsidRPr="00EE3462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объем учебной нагрузки студента по данной дисциплине в семестр. Они отражают </w:t>
      </w:r>
      <w:r w:rsidR="00940265"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объем работы по каждой дисциплине относительно общей нагрузки, необходимой </w:t>
      </w:r>
      <w:r w:rsidR="00940265" w:rsidRPr="00EE3462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для завершения учебы за один учебный год включая лекции, семинарские, </w:t>
      </w:r>
      <w:r w:rsidR="00940265"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практические и лабораторные занятия, консультации, практики, самостоятельную </w:t>
      </w:r>
      <w:r w:rsidR="00940265"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работу, экзамены и другие формы текущего и итогового контроля. Таким образом, кредиты</w:t>
      </w:r>
      <w:r w:rsidR="00EB61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0265" w:rsidRPr="00EE3462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ECTS</w:t>
      </w:r>
      <w:r w:rsidR="00940265"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описывают общую учебную нагрузку студента, а не только </w:t>
      </w:r>
      <w:r w:rsidR="00940265" w:rsidRPr="00EE3462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>контактные часы работы студента с преподавателем.</w:t>
      </w:r>
    </w:p>
    <w:p w:rsidR="00940265" w:rsidRPr="00EE3462" w:rsidRDefault="00940265" w:rsidP="00F30B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color w:val="000000"/>
          <w:spacing w:val="8"/>
          <w:sz w:val="24"/>
          <w:szCs w:val="24"/>
          <w:lang w:eastAsia="ru-RU"/>
        </w:rPr>
        <w:t>Характерные черты кредитной технологии:</w:t>
      </w:r>
    </w:p>
    <w:p w:rsidR="00940265" w:rsidRPr="00EE3462" w:rsidRDefault="00940265" w:rsidP="00F30B89">
      <w:pPr>
        <w:numPr>
          <w:ilvl w:val="0"/>
          <w:numId w:val="4"/>
        </w:numPr>
        <w:tabs>
          <w:tab w:val="clear" w:pos="720"/>
          <w:tab w:val="num" w:pos="0"/>
          <w:tab w:val="num" w:pos="540"/>
          <w:tab w:val="left" w:pos="90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A2674D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eastAsia="ru-RU"/>
        </w:rPr>
        <w:t>введение системы кредитов для оценки трудозатрат обучающихся по каждой дисциплине</w:t>
      </w:r>
      <w:r w:rsidRPr="00EE3462">
        <w:rPr>
          <w:rFonts w:ascii="Times New Roman" w:hAnsi="Times New Roman" w:cs="Times New Roman"/>
          <w:color w:val="000000"/>
          <w:spacing w:val="8"/>
          <w:sz w:val="24"/>
          <w:szCs w:val="24"/>
          <w:lang w:eastAsia="ru-RU"/>
        </w:rPr>
        <w:t>;</w:t>
      </w:r>
    </w:p>
    <w:p w:rsidR="00940265" w:rsidRPr="00EE3462" w:rsidRDefault="00940265" w:rsidP="00F30B89">
      <w:pPr>
        <w:numPr>
          <w:ilvl w:val="0"/>
          <w:numId w:val="4"/>
        </w:numPr>
        <w:tabs>
          <w:tab w:val="clear" w:pos="720"/>
          <w:tab w:val="num" w:pos="0"/>
          <w:tab w:val="num" w:pos="540"/>
          <w:tab w:val="left" w:pos="90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eastAsia="ru-RU"/>
        </w:rPr>
        <w:t xml:space="preserve">свобода выбора обучающимися дисциплин из числа дисциплин по выбору, включенных в рабочий учебный план при формировании индивидуального </w:t>
      </w:r>
      <w:r w:rsidRPr="00EE3462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eastAsia="ru-RU"/>
        </w:rPr>
        <w:t>учебного плана;</w:t>
      </w:r>
    </w:p>
    <w:p w:rsidR="00940265" w:rsidRPr="00EE3462" w:rsidRDefault="00940265" w:rsidP="00F30B89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num" w:pos="540"/>
          <w:tab w:val="left" w:pos="900"/>
          <w:tab w:val="left" w:pos="1411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noProof/>
          <w:color w:val="000000"/>
          <w:spacing w:val="-14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eastAsia="ru-RU"/>
        </w:rPr>
        <w:t xml:space="preserve">непосредственное участие в формировании своего индивидуального </w:t>
      </w:r>
      <w:r w:rsidRPr="00EE3462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eastAsia="ru-RU"/>
        </w:rPr>
        <w:t>учебного плана;</w:t>
      </w:r>
    </w:p>
    <w:p w:rsidR="00940265" w:rsidRPr="00EE3462" w:rsidRDefault="00940265" w:rsidP="00F30B89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num" w:pos="540"/>
          <w:tab w:val="left" w:pos="900"/>
          <w:tab w:val="left" w:pos="1411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noProof/>
          <w:color w:val="000000"/>
          <w:spacing w:val="-12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>вовлечение в учебный процесс Академических советников, содействующих обучающимся в выборе образовательной траектории;</w:t>
      </w:r>
    </w:p>
    <w:p w:rsidR="00940265" w:rsidRPr="00EE3462" w:rsidRDefault="00940265" w:rsidP="00F30B89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num" w:pos="540"/>
          <w:tab w:val="left" w:pos="900"/>
          <w:tab w:val="left" w:pos="1411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noProof/>
          <w:color w:val="000000"/>
          <w:spacing w:val="-12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eastAsia="ru-RU"/>
        </w:rPr>
        <w:t xml:space="preserve">использование балльно-рейтинговой системы оценки учебных достижений </w:t>
      </w:r>
      <w:r w:rsidRPr="00EE3462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eastAsia="ru-RU"/>
        </w:rPr>
        <w:t>по каждой учебной дисциплине</w:t>
      </w:r>
      <w:r w:rsidRPr="00EE3462">
        <w:rPr>
          <w:rFonts w:ascii="Times New Roman" w:hAnsi="Times New Roman" w:cs="Times New Roman"/>
          <w:noProof/>
          <w:color w:val="000000"/>
          <w:spacing w:val="-12"/>
          <w:sz w:val="24"/>
          <w:szCs w:val="24"/>
          <w:lang w:eastAsia="ru-RU"/>
        </w:rPr>
        <w:t>;</w:t>
      </w:r>
    </w:p>
    <w:p w:rsidR="00940265" w:rsidRPr="00EE3462" w:rsidRDefault="00940265" w:rsidP="00F30B89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num" w:pos="540"/>
          <w:tab w:val="left" w:pos="900"/>
          <w:tab w:val="left" w:pos="1411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noProof/>
          <w:color w:val="000000"/>
          <w:spacing w:val="-12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eastAsia="ru-RU"/>
        </w:rPr>
        <w:t xml:space="preserve">обеспечение учебного процесса всеми необходимыми учебными и </w:t>
      </w:r>
      <w:r w:rsidRPr="00EE3462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eastAsia="ru-RU"/>
        </w:rPr>
        <w:t>методическими материалами.</w:t>
      </w:r>
    </w:p>
    <w:p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6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Общее количество кредитов</w:t>
      </w:r>
      <w:r w:rsidR="00A2674D" w:rsidRPr="00A26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ECTS</w:t>
      </w:r>
      <w:r w:rsidRPr="00A26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которые должен набрать студент для получения степени бакалавра составляет 240</w:t>
      </w:r>
      <w:r w:rsidR="00E76090" w:rsidRPr="00A26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6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кредитов</w:t>
      </w:r>
      <w:r w:rsidR="00A2674D" w:rsidRPr="00A26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674D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ECTS</w:t>
      </w:r>
      <w:r w:rsidRPr="00A26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 восемь сем</w:t>
      </w:r>
      <w:r w:rsidRPr="00EE3462">
        <w:rPr>
          <w:rFonts w:ascii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естров, для получения степени магистра </w:t>
      </w:r>
      <w:r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необходимо набрать еще </w:t>
      </w:r>
      <w:r w:rsidRPr="00EE34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120</w:t>
      </w:r>
      <w:r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кредитов</w:t>
      </w:r>
      <w:r w:rsidR="00A2674D" w:rsidRPr="00A26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674D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ECTS</w:t>
      </w:r>
      <w:r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 четыре семестра, программа подготовки специалистов составляет </w:t>
      </w:r>
      <w:r w:rsidRPr="00EE34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300 </w:t>
      </w:r>
      <w:r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кредитов </w:t>
      </w:r>
      <w:r w:rsidR="00A2674D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ECTS</w:t>
      </w:r>
      <w:r w:rsidR="00A2674D" w:rsidRPr="00A26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десять семестров.</w:t>
      </w:r>
    </w:p>
    <w:p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студент в семестр должен набрать </w:t>
      </w:r>
      <w:r w:rsidRPr="00EE34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кредитов, а за учебный год –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60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E3462">
        <w:rPr>
          <w:rFonts w:ascii="Times New Roman" w:hAnsi="Times New Roman" w:cs="Times New Roman"/>
          <w:sz w:val="24"/>
          <w:szCs w:val="24"/>
          <w:lang w:eastAsia="ru-RU"/>
        </w:rPr>
        <w:t>кредитов(</w:t>
      </w:r>
      <w:proofErr w:type="gramEnd"/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="00EC54C4">
        <w:rPr>
          <w:rFonts w:ascii="Times New Roman" w:hAnsi="Times New Roman" w:cs="Times New Roman"/>
          <w:sz w:val="24"/>
          <w:szCs w:val="24"/>
          <w:lang w:eastAsia="ru-RU"/>
        </w:rPr>
        <w:t xml:space="preserve"> кредит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 =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30 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академическим часам, продолжительность академического часа – 40 мин).</w:t>
      </w:r>
    </w:p>
    <w:p w:rsidR="00940265" w:rsidRPr="00EE3462" w:rsidRDefault="00940265" w:rsidP="009402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>Процедура введения студентов в кредитную систему обучения состоит из двух этапов: предварительный и текущий.</w:t>
      </w:r>
    </w:p>
    <w:p w:rsidR="00940265" w:rsidRPr="00EE3462" w:rsidRDefault="00940265" w:rsidP="00940265">
      <w:pPr>
        <w:shd w:val="clear" w:color="auto" w:fill="FFFFFF"/>
        <w:tabs>
          <w:tab w:val="left" w:pos="61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>Первый эта</w:t>
      </w:r>
      <w:r w:rsidR="00056E94">
        <w:rPr>
          <w:rFonts w:ascii="Times New Roman" w:hAnsi="Times New Roman" w:cs="Times New Roman"/>
          <w:sz w:val="24"/>
          <w:szCs w:val="24"/>
          <w:lang w:eastAsia="ru-RU"/>
        </w:rPr>
        <w:t xml:space="preserve">п проходит во </w:t>
      </w:r>
      <w:proofErr w:type="gramStart"/>
      <w:r w:rsidR="00056E94">
        <w:rPr>
          <w:rFonts w:ascii="Times New Roman" w:hAnsi="Times New Roman" w:cs="Times New Roman"/>
          <w:sz w:val="24"/>
          <w:szCs w:val="24"/>
          <w:lang w:eastAsia="ru-RU"/>
        </w:rPr>
        <w:t xml:space="preserve">время </w:t>
      </w:r>
      <w:r w:rsidR="0027563D">
        <w:rPr>
          <w:rFonts w:ascii="Times New Roman" w:hAnsi="Times New Roman" w:cs="Times New Roman"/>
          <w:sz w:val="24"/>
          <w:szCs w:val="24"/>
          <w:lang w:eastAsia="ru-RU"/>
        </w:rPr>
        <w:t xml:space="preserve"> ориентационной</w:t>
      </w:r>
      <w:proofErr w:type="gramEnd"/>
      <w:r w:rsidR="00056E94">
        <w:rPr>
          <w:rFonts w:ascii="Times New Roman" w:hAnsi="Times New Roman" w:cs="Times New Roman"/>
          <w:sz w:val="24"/>
          <w:szCs w:val="24"/>
          <w:lang w:eastAsia="ru-RU"/>
        </w:rPr>
        <w:t xml:space="preserve"> недели </w:t>
      </w:r>
      <w:r w:rsidR="0027563D">
        <w:rPr>
          <w:rFonts w:ascii="Times New Roman" w:hAnsi="Times New Roman" w:cs="Times New Roman"/>
          <w:sz w:val="24"/>
          <w:szCs w:val="24"/>
          <w:lang w:eastAsia="ru-RU"/>
        </w:rPr>
        <w:t xml:space="preserve"> (2</w:t>
      </w:r>
      <w:r w:rsidR="00A2674D" w:rsidRPr="00A2674D">
        <w:rPr>
          <w:rFonts w:ascii="Times New Roman" w:hAnsi="Times New Roman" w:cs="Times New Roman"/>
          <w:sz w:val="24"/>
          <w:szCs w:val="24"/>
          <w:lang w:eastAsia="ru-RU"/>
        </w:rPr>
        <w:t>2-</w:t>
      </w:r>
      <w:r w:rsidR="0027563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2674D" w:rsidRPr="00A2674D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авгус</w:t>
      </w:r>
      <w:r w:rsidR="00056E94">
        <w:rPr>
          <w:rFonts w:ascii="Times New Roman" w:hAnsi="Times New Roman" w:cs="Times New Roman"/>
          <w:sz w:val="24"/>
          <w:szCs w:val="24"/>
          <w:lang w:eastAsia="ru-RU"/>
        </w:rPr>
        <w:t>та)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. На этом этапе осуществляется общее знакомство с кредитной </w:t>
      </w:r>
      <w:r w:rsidR="00A2674D">
        <w:rPr>
          <w:rFonts w:ascii="Times New Roman" w:hAnsi="Times New Roman" w:cs="Times New Roman"/>
          <w:sz w:val="24"/>
          <w:szCs w:val="24"/>
          <w:lang w:eastAsia="ru-RU"/>
        </w:rPr>
        <w:t>системой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обучения. Оно предусматривает встречи с представителями администрации и экспертами по кредитной технологии. Здесь происходит знакомство студентов с администрацией: деканом, заведующими кафедрами, системным администратором, Академическим советником, регистратором, которые знакомят студентов со своими функциональными обязанностями.</w:t>
      </w:r>
    </w:p>
    <w:p w:rsidR="00940265" w:rsidRPr="00EE3462" w:rsidRDefault="00940265" w:rsidP="00940265">
      <w:pPr>
        <w:shd w:val="clear" w:color="auto" w:fill="FFFFFF"/>
        <w:tabs>
          <w:tab w:val="left" w:pos="61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>Обращается особое внимание на формы и методы контроля знаний (текущие, рубежные</w:t>
      </w:r>
      <w:r w:rsidR="003660B3">
        <w:rPr>
          <w:rFonts w:ascii="Times New Roman" w:hAnsi="Times New Roman" w:cs="Times New Roman"/>
          <w:sz w:val="24"/>
          <w:szCs w:val="24"/>
          <w:lang w:eastAsia="ru-RU"/>
        </w:rPr>
        <w:t>, промежуточные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и итоговые), особенности обучения по кредитной </w:t>
      </w:r>
      <w:r w:rsidR="003660B3">
        <w:rPr>
          <w:rFonts w:ascii="Times New Roman" w:hAnsi="Times New Roman" w:cs="Times New Roman"/>
          <w:sz w:val="24"/>
          <w:szCs w:val="24"/>
          <w:lang w:eastAsia="ru-RU"/>
        </w:rPr>
        <w:t>системе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, в которой больше места отводится самостоятельной работе студента. Текущий этап введения в кредитную </w:t>
      </w:r>
      <w:r w:rsidR="003660B3">
        <w:rPr>
          <w:rFonts w:ascii="Times New Roman" w:hAnsi="Times New Roman" w:cs="Times New Roman"/>
          <w:sz w:val="24"/>
          <w:szCs w:val="24"/>
          <w:lang w:eastAsia="ru-RU"/>
        </w:rPr>
        <w:t>систему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заключается в</w:t>
      </w:r>
      <w:r w:rsidR="00E760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постоянных консультациях со стороны Академических советников и администрации.</w:t>
      </w:r>
    </w:p>
    <w:p w:rsidR="00056E94" w:rsidRDefault="00056E94" w:rsidP="009402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0265" w:rsidRPr="00EE3462" w:rsidRDefault="009B04DB" w:rsidP="009402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="00940265"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Организация учебного процесса</w:t>
      </w:r>
      <w:r w:rsidR="00F30B8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40265"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 кредитной </w:t>
      </w:r>
      <w:r w:rsidR="003660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системе</w:t>
      </w:r>
      <w:r w:rsidR="00940265"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обучения</w:t>
      </w:r>
    </w:p>
    <w:p w:rsidR="00940265" w:rsidRPr="00EE3462" w:rsidRDefault="00940265" w:rsidP="0094026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Обучение в </w:t>
      </w:r>
      <w:r w:rsidR="003660B3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ниверситете ведется по образовательным программам подготовки бакалавров, специалистов и магистров. По каждому направлению образовательная программа содержит учебный план, рабочие программы и </w:t>
      </w:r>
      <w:proofErr w:type="spellStart"/>
      <w:r w:rsidRPr="00EE3462">
        <w:rPr>
          <w:rFonts w:ascii="Times New Roman" w:hAnsi="Times New Roman" w:cs="Times New Roman"/>
          <w:sz w:val="24"/>
          <w:szCs w:val="24"/>
          <w:lang w:eastAsia="ru-RU"/>
        </w:rPr>
        <w:t>силлабусы</w:t>
      </w:r>
      <w:proofErr w:type="spellEnd"/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по учебным дисциплинам.</w:t>
      </w:r>
    </w:p>
    <w:p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год состоит из осеннего и весеннего семестров, </w:t>
      </w:r>
      <w:r w:rsidR="003660B3">
        <w:rPr>
          <w:rFonts w:ascii="Times New Roman" w:hAnsi="Times New Roman" w:cs="Times New Roman"/>
          <w:sz w:val="24"/>
          <w:szCs w:val="24"/>
          <w:lang w:eastAsia="ru-RU"/>
        </w:rPr>
        <w:t>текущ</w:t>
      </w:r>
      <w:r w:rsidR="00A0362C">
        <w:rPr>
          <w:rFonts w:ascii="Times New Roman" w:hAnsi="Times New Roman" w:cs="Times New Roman"/>
          <w:sz w:val="24"/>
          <w:szCs w:val="24"/>
          <w:lang w:eastAsia="ru-RU"/>
        </w:rPr>
        <w:t xml:space="preserve">его, рубежного контроля (модули) и 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промежуточных аттестаций (экзаменационных сессий), зимних и летних каникул, продолжительность которых определяется в неделях.  Теоретическое обучение в семестре принимается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16 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недель (за учебный год –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32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н</w:t>
      </w:r>
      <w:r w:rsidR="00F94DA5">
        <w:rPr>
          <w:rFonts w:ascii="Times New Roman" w:hAnsi="Times New Roman" w:cs="Times New Roman"/>
          <w:sz w:val="24"/>
          <w:szCs w:val="24"/>
          <w:lang w:eastAsia="ru-RU"/>
        </w:rPr>
        <w:t xml:space="preserve">едели), </w:t>
      </w:r>
      <w:r w:rsidR="00A0362C">
        <w:rPr>
          <w:rFonts w:ascii="Times New Roman" w:hAnsi="Times New Roman" w:cs="Times New Roman"/>
          <w:sz w:val="24"/>
          <w:szCs w:val="24"/>
          <w:lang w:eastAsia="ru-RU"/>
        </w:rPr>
        <w:t xml:space="preserve">рубежный </w:t>
      </w:r>
      <w:r w:rsidR="00F94DA5">
        <w:rPr>
          <w:rFonts w:ascii="Times New Roman" w:hAnsi="Times New Roman" w:cs="Times New Roman"/>
          <w:sz w:val="24"/>
          <w:szCs w:val="24"/>
          <w:lang w:eastAsia="ru-RU"/>
        </w:rPr>
        <w:t>контроль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– не менее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недели</w:t>
      </w:r>
      <w:r w:rsidR="00F94DA5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A0362C">
        <w:rPr>
          <w:rFonts w:ascii="Times New Roman" w:hAnsi="Times New Roman" w:cs="Times New Roman"/>
          <w:sz w:val="24"/>
          <w:szCs w:val="24"/>
          <w:lang w:eastAsia="ru-RU"/>
        </w:rPr>
        <w:t xml:space="preserve">параллельно с </w:t>
      </w:r>
      <w:r w:rsidR="00F94DA5">
        <w:rPr>
          <w:rFonts w:ascii="Times New Roman" w:hAnsi="Times New Roman" w:cs="Times New Roman"/>
          <w:sz w:val="24"/>
          <w:szCs w:val="24"/>
          <w:lang w:eastAsia="ru-RU"/>
        </w:rPr>
        <w:t>заняти</w:t>
      </w:r>
      <w:r w:rsidR="00A0362C">
        <w:rPr>
          <w:rFonts w:ascii="Times New Roman" w:hAnsi="Times New Roman" w:cs="Times New Roman"/>
          <w:sz w:val="24"/>
          <w:szCs w:val="24"/>
          <w:lang w:eastAsia="ru-RU"/>
        </w:rPr>
        <w:t>ями</w:t>
      </w:r>
      <w:r w:rsidR="00F94DA5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A0362C">
        <w:rPr>
          <w:rFonts w:ascii="Times New Roman" w:hAnsi="Times New Roman" w:cs="Times New Roman"/>
          <w:sz w:val="24"/>
          <w:szCs w:val="24"/>
          <w:lang w:eastAsia="ru-RU"/>
        </w:rPr>
        <w:t xml:space="preserve">промежуточный </w:t>
      </w:r>
      <w:r w:rsidR="00F94DA5">
        <w:rPr>
          <w:rFonts w:ascii="Times New Roman" w:hAnsi="Times New Roman" w:cs="Times New Roman"/>
          <w:sz w:val="24"/>
          <w:szCs w:val="24"/>
          <w:lang w:eastAsia="ru-RU"/>
        </w:rPr>
        <w:t>контроль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– не менее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-х недель, зимние каникулы – не менее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недель, летние каникулы – не менее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недель.</w:t>
      </w:r>
    </w:p>
    <w:p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образовательной программой проводятся профессиональные практики по направлениям: учебная – 2-4 недели; производственная – 4 недели; </w:t>
      </w:r>
      <w:proofErr w:type="spellStart"/>
      <w:r w:rsidRPr="00EE3462">
        <w:rPr>
          <w:rFonts w:ascii="Times New Roman" w:hAnsi="Times New Roman" w:cs="Times New Roman"/>
          <w:sz w:val="24"/>
          <w:szCs w:val="24"/>
          <w:lang w:eastAsia="ru-RU"/>
        </w:rPr>
        <w:t>предквалификационная</w:t>
      </w:r>
      <w:proofErr w:type="spellEnd"/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– 4-8 недель.</w:t>
      </w:r>
    </w:p>
    <w:p w:rsidR="00940265" w:rsidRPr="000402A0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2A0">
        <w:rPr>
          <w:rFonts w:ascii="Times New Roman" w:hAnsi="Times New Roman" w:cs="Times New Roman"/>
          <w:sz w:val="24"/>
          <w:szCs w:val="24"/>
          <w:lang w:eastAsia="ru-RU"/>
        </w:rPr>
        <w:t xml:space="preserve">Для </w:t>
      </w:r>
      <w:r w:rsidR="0060760D" w:rsidRPr="000402A0">
        <w:rPr>
          <w:rFonts w:ascii="Times New Roman" w:hAnsi="Times New Roman" w:cs="Times New Roman"/>
          <w:sz w:val="24"/>
          <w:szCs w:val="24"/>
          <w:lang w:eastAsia="ru-RU"/>
        </w:rPr>
        <w:t xml:space="preserve">повышения качества обучения студентов, ликвидации академических задолженностей по изучаемым дисциплинам и </w:t>
      </w:r>
      <w:r w:rsidRPr="000402A0">
        <w:rPr>
          <w:rFonts w:ascii="Times New Roman" w:hAnsi="Times New Roman" w:cs="Times New Roman"/>
          <w:sz w:val="24"/>
          <w:szCs w:val="24"/>
          <w:lang w:eastAsia="ru-RU"/>
        </w:rPr>
        <w:t>удовлетворения потребностей в дополнительном обучении, вводится летний семестр (</w:t>
      </w:r>
      <w:r w:rsidR="0060760D" w:rsidRPr="000402A0">
        <w:rPr>
          <w:rFonts w:ascii="Times New Roman" w:hAnsi="Times New Roman" w:cs="Times New Roman"/>
          <w:sz w:val="24"/>
          <w:szCs w:val="24"/>
          <w:lang w:eastAsia="ru-RU"/>
        </w:rPr>
        <w:t xml:space="preserve">по необходимости </w:t>
      </w:r>
      <w:r w:rsidRPr="000402A0">
        <w:rPr>
          <w:rFonts w:ascii="Times New Roman" w:hAnsi="Times New Roman" w:cs="Times New Roman"/>
          <w:sz w:val="24"/>
          <w:szCs w:val="24"/>
          <w:lang w:eastAsia="ru-RU"/>
        </w:rPr>
        <w:t xml:space="preserve">на платной основе независимо от финансовой основы обучения) продолжительностью </w:t>
      </w:r>
      <w:r w:rsidR="0060760D" w:rsidRPr="000402A0">
        <w:rPr>
          <w:rFonts w:ascii="Times New Roman" w:hAnsi="Times New Roman" w:cs="Times New Roman"/>
          <w:sz w:val="24"/>
          <w:szCs w:val="24"/>
          <w:lang w:eastAsia="ru-RU"/>
        </w:rPr>
        <w:t xml:space="preserve">до </w:t>
      </w:r>
      <w:r w:rsidRPr="000402A0">
        <w:rPr>
          <w:rFonts w:ascii="Times New Roman" w:hAnsi="Times New Roman" w:cs="Times New Roman"/>
          <w:sz w:val="24"/>
          <w:szCs w:val="24"/>
          <w:lang w:eastAsia="ru-RU"/>
        </w:rPr>
        <w:t>6 недель.</w:t>
      </w:r>
    </w:p>
    <w:p w:rsidR="00940265" w:rsidRPr="00EE3462" w:rsidRDefault="00940265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>Теоретическое обучение включает в себя аудиторные учебные занятия: лекционные, лабораторные, коллоквиумы, курсовые проекты (работы), практические и семинарские занятия.</w:t>
      </w:r>
    </w:p>
    <w:p w:rsidR="00940265" w:rsidRPr="00EE3462" w:rsidRDefault="00940265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Присутствие студентов на учебных занятиях обязательно. </w:t>
      </w:r>
    </w:p>
    <w:p w:rsidR="00940265" w:rsidRPr="00EE3462" w:rsidRDefault="00940265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pacing w:val="7"/>
          <w:sz w:val="24"/>
          <w:szCs w:val="24"/>
          <w:lang w:eastAsia="ru-RU"/>
        </w:rPr>
        <w:t>Семестровая нагрузка должна составлять 30 кредитов, в год – 60 кредитов.</w:t>
      </w:r>
    </w:p>
    <w:p w:rsidR="00940265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Кредиты на выполнение курсовых работ и проектов включаются в общий объем трудоемкости дисциплины. </w:t>
      </w:r>
    </w:p>
    <w:p w:rsidR="00D02530" w:rsidRPr="00D02530" w:rsidRDefault="00D02530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02530">
        <w:rPr>
          <w:rFonts w:ascii="Times New Roman" w:hAnsi="Times New Roman" w:cs="Times New Roman"/>
          <w:b/>
          <w:sz w:val="24"/>
          <w:szCs w:val="24"/>
          <w:lang w:eastAsia="ru-RU"/>
        </w:rPr>
        <w:t>Для адаптации совместных учебных планов с вузами партнерами России и устранения разницы при переходе в Российский вуз в учебные планы ИСОП, начиная со второго семестра, вводятся факультативные дисциплины сверх установленных 60 кредитов.</w:t>
      </w:r>
    </w:p>
    <w:p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Особое внимание при переходе к кредитной системе обучения уделяется самостоятельной работе студентов (СРС), для которой в учебных планах отводится 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определенное количество кредитов. Организация, методика проведения СРС указывается в </w:t>
      </w:r>
      <w:proofErr w:type="spellStart"/>
      <w:r w:rsidRPr="00EE3462">
        <w:rPr>
          <w:rFonts w:ascii="Times New Roman" w:hAnsi="Times New Roman" w:cs="Times New Roman"/>
          <w:sz w:val="24"/>
          <w:szCs w:val="24"/>
          <w:lang w:eastAsia="ru-RU"/>
        </w:rPr>
        <w:t>силлабусах</w:t>
      </w:r>
      <w:proofErr w:type="spellEnd"/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по учебным дисциплинам и методических указаниях по СРС. </w:t>
      </w:r>
    </w:p>
    <w:p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E3462">
        <w:rPr>
          <w:rFonts w:ascii="Times New Roman" w:hAnsi="Times New Roman" w:cs="Times New Roman"/>
          <w:sz w:val="24"/>
          <w:szCs w:val="24"/>
          <w:lang w:eastAsia="ru-RU"/>
        </w:rPr>
        <w:t>Силлабусы</w:t>
      </w:r>
      <w:proofErr w:type="spellEnd"/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по учебным дисциплинам и необходимая учебно-методическая документация выдаются соответствующими кафедрами старосте потока студентов и располагаются на образовательном портале </w:t>
      </w:r>
      <w:r w:rsidR="00240DB6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ниверситета или сайте КГТУ.</w:t>
      </w:r>
    </w:p>
    <w:p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>Организация учебного процесса в течение учебного года осуществляется в соответствии с рабочими учебными планами и индивидуальными учебными планами студентов.</w:t>
      </w:r>
    </w:p>
    <w:p w:rsidR="00940265" w:rsidRPr="00EE3462" w:rsidRDefault="00DB4248" w:rsidP="00940265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="00940265"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.1. Учебные планы</w:t>
      </w:r>
    </w:p>
    <w:p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>Учебные планы – основной документ, определяющий содержание и последовательность работы по подготовке специалистов.</w:t>
      </w:r>
    </w:p>
    <w:p w:rsidR="00940265" w:rsidRPr="00EE3462" w:rsidRDefault="00940265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pacing w:val="-11"/>
          <w:sz w:val="24"/>
          <w:szCs w:val="24"/>
          <w:lang w:eastAsia="ru-RU"/>
        </w:rPr>
        <w:t>По степени обязательности и последовательности освоения содержа</w:t>
      </w:r>
      <w:r w:rsidRPr="00EE3462">
        <w:rPr>
          <w:rFonts w:ascii="Times New Roman" w:hAnsi="Times New Roman" w:cs="Times New Roman"/>
          <w:spacing w:val="-9"/>
          <w:sz w:val="24"/>
          <w:szCs w:val="24"/>
          <w:lang w:eastAsia="ru-RU"/>
        </w:rPr>
        <w:t>ния образования учебный план включает три группы дисциплин:</w:t>
      </w:r>
    </w:p>
    <w:p w:rsidR="00940265" w:rsidRPr="0061414A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  <w:lang w:eastAsia="ru-RU"/>
        </w:rPr>
      </w:pPr>
      <w:proofErr w:type="gramStart"/>
      <w:r w:rsidRPr="00EE3462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а</w:t>
      </w:r>
      <w:proofErr w:type="gramEnd"/>
      <w:r w:rsidRPr="00EE3462">
        <w:rPr>
          <w:rFonts w:ascii="Times New Roman" w:hAnsi="Times New Roman" w:cs="Times New Roman"/>
          <w:spacing w:val="-3"/>
          <w:sz w:val="24"/>
          <w:szCs w:val="24"/>
          <w:lang w:eastAsia="ru-RU"/>
        </w:rPr>
        <w:t>)</w:t>
      </w:r>
      <w:r w:rsidR="00D54FE9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61414A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группа  дисциплин, изучаемых обязательно и строго</w:t>
      </w:r>
      <w:r w:rsidR="00F94DA5" w:rsidRPr="0061414A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61414A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последовательно во времени;</w:t>
      </w:r>
    </w:p>
    <w:p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pacing w:val="-9"/>
          <w:sz w:val="24"/>
          <w:szCs w:val="24"/>
          <w:lang w:eastAsia="ru-RU"/>
        </w:rPr>
        <w:t>б)</w:t>
      </w:r>
      <w:r w:rsidR="00D54FE9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EE3462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группа дисциплин, изучаемых обязательно, но, возможно, не</w:t>
      </w:r>
      <w:r w:rsidRPr="00EE3462">
        <w:rPr>
          <w:rFonts w:ascii="Times New Roman" w:hAnsi="Times New Roman" w:cs="Times New Roman"/>
          <w:spacing w:val="-7"/>
          <w:sz w:val="24"/>
          <w:szCs w:val="24"/>
          <w:lang w:eastAsia="ru-RU"/>
        </w:rPr>
        <w:t>последовательно;</w:t>
      </w:r>
    </w:p>
    <w:p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pacing w:val="-12"/>
          <w:sz w:val="24"/>
          <w:szCs w:val="24"/>
          <w:lang w:eastAsia="ru-RU"/>
        </w:rPr>
        <w:t>в)</w:t>
      </w:r>
      <w:r w:rsidR="00D54FE9">
        <w:rPr>
          <w:rFonts w:ascii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EE3462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дисциплины, которые студент изучает по своему выбору (курсы по выбору).</w:t>
      </w:r>
    </w:p>
    <w:p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Дисциплины группы «б» и «в» обеспечивают асинхронную модель организации учебного процесса. Учебные дисциплины характеризуются набором </w:t>
      </w:r>
      <w:proofErr w:type="spellStart"/>
      <w:r w:rsidRPr="00EE3462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пререквизитов</w:t>
      </w:r>
      <w:proofErr w:type="spellEnd"/>
      <w:r w:rsidRPr="00EE3462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(дисциплин, которые необходимо изучить до изучения данной) и </w:t>
      </w:r>
      <w:proofErr w:type="spellStart"/>
      <w:r w:rsidRPr="00EE3462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постреквизитов</w:t>
      </w:r>
      <w:proofErr w:type="spellEnd"/>
      <w:r w:rsidRPr="00EE3462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(дисциплин, для изучения которых необходимо изучение данной), определяющих требования к порядку изучения дисциплин.</w:t>
      </w:r>
    </w:p>
    <w:p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Каждой дисциплине устанавливается определенное 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число кредитов. Обычно это три - пять кредитов, но может быть больше и </w:t>
      </w:r>
      <w:r w:rsidRPr="00EE3462">
        <w:rPr>
          <w:rFonts w:ascii="Times New Roman" w:hAnsi="Times New Roman" w:cs="Times New Roman"/>
          <w:spacing w:val="7"/>
          <w:sz w:val="24"/>
          <w:szCs w:val="24"/>
          <w:lang w:eastAsia="ru-RU"/>
        </w:rPr>
        <w:t xml:space="preserve">меньше. Сумма всех кредитов, закрепленных за всеми дисциплинами 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учебного плана, должна равняться 240, включая практики и выпускную </w:t>
      </w:r>
      <w:r w:rsidR="0061414A">
        <w:rPr>
          <w:rFonts w:ascii="Times New Roman" w:hAnsi="Times New Roman" w:cs="Times New Roman"/>
          <w:sz w:val="24"/>
          <w:szCs w:val="24"/>
          <w:lang w:eastAsia="ru-RU"/>
        </w:rPr>
        <w:t xml:space="preserve">квалификационную 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работу. </w:t>
      </w:r>
    </w:p>
    <w:p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>Рабочий учебный план в соответствии с выбранным</w:t>
      </w:r>
      <w:r w:rsidR="00E23440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направлением выдается офис-регистратором</w:t>
      </w:r>
      <w:r w:rsidR="00682E3D">
        <w:rPr>
          <w:rFonts w:ascii="Times New Roman" w:hAnsi="Times New Roman" w:cs="Times New Roman"/>
          <w:sz w:val="24"/>
          <w:szCs w:val="24"/>
          <w:lang w:eastAsia="ru-RU"/>
        </w:rPr>
        <w:t>. И</w:t>
      </w:r>
      <w:r w:rsidRPr="00EE3462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ндивидуальный учебный план формируется по установленной </w:t>
      </w:r>
      <w:r w:rsidRPr="00EE3462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форме на каждый учебный семестр лично студентом</w:t>
      </w:r>
      <w:r w:rsidR="00682E3D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на основе рабочего учебного плана</w:t>
      </w:r>
      <w:r w:rsidRPr="00EE3462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, при необходимости с </w:t>
      </w:r>
      <w:r w:rsidRPr="00EE3462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помощь</w:t>
      </w:r>
      <w:r w:rsidR="00056E94">
        <w:rPr>
          <w:rFonts w:ascii="Times New Roman" w:hAnsi="Times New Roman" w:cs="Times New Roman"/>
          <w:spacing w:val="-3"/>
          <w:sz w:val="24"/>
          <w:szCs w:val="24"/>
          <w:lang w:eastAsia="ru-RU"/>
        </w:rPr>
        <w:t>ю Академического советника.</w:t>
      </w:r>
    </w:p>
    <w:p w:rsidR="00940265" w:rsidRDefault="00940265" w:rsidP="002756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Студент может сформировать свой годовой </w:t>
      </w:r>
      <w:r w:rsidR="00682E3D">
        <w:rPr>
          <w:rFonts w:ascii="Times New Roman" w:hAnsi="Times New Roman" w:cs="Times New Roman"/>
          <w:sz w:val="24"/>
          <w:szCs w:val="24"/>
          <w:lang w:eastAsia="ru-RU"/>
        </w:rPr>
        <w:t xml:space="preserve">индивидуальный учебный 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план с числом кредитов, меньшим 60</w:t>
      </w:r>
      <w:r w:rsidR="00682E3D">
        <w:rPr>
          <w:rFonts w:ascii="Times New Roman" w:hAnsi="Times New Roman" w:cs="Times New Roman"/>
          <w:sz w:val="24"/>
          <w:szCs w:val="24"/>
          <w:lang w:eastAsia="ru-RU"/>
        </w:rPr>
        <w:t>. Это могут быть студенты с ограниченными физическими возможностями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82E3D">
        <w:rPr>
          <w:rFonts w:ascii="Times New Roman" w:hAnsi="Times New Roman" w:cs="Times New Roman"/>
          <w:sz w:val="24"/>
          <w:szCs w:val="24"/>
          <w:lang w:eastAsia="ru-RU"/>
        </w:rPr>
        <w:t>возрастные студенты и др. П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ри этом </w:t>
      </w:r>
      <w:r w:rsidR="00682E3D">
        <w:rPr>
          <w:rFonts w:ascii="Times New Roman" w:hAnsi="Times New Roman" w:cs="Times New Roman"/>
          <w:sz w:val="24"/>
          <w:szCs w:val="24"/>
          <w:lang w:eastAsia="ru-RU"/>
        </w:rPr>
        <w:t>студент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82E3D">
        <w:rPr>
          <w:rFonts w:ascii="Times New Roman" w:hAnsi="Times New Roman" w:cs="Times New Roman"/>
          <w:sz w:val="24"/>
          <w:szCs w:val="24"/>
          <w:lang w:eastAsia="ru-RU"/>
        </w:rPr>
        <w:t xml:space="preserve">должен </w:t>
      </w:r>
      <w:proofErr w:type="gramStart"/>
      <w:r w:rsidR="00682E3D">
        <w:rPr>
          <w:rFonts w:ascii="Times New Roman" w:hAnsi="Times New Roman" w:cs="Times New Roman"/>
          <w:sz w:val="24"/>
          <w:szCs w:val="24"/>
          <w:lang w:eastAsia="ru-RU"/>
        </w:rPr>
        <w:t>понимать</w:t>
      </w:r>
      <w:proofErr w:type="gramEnd"/>
      <w:r w:rsidR="00682E3D">
        <w:rPr>
          <w:rFonts w:ascii="Times New Roman" w:hAnsi="Times New Roman" w:cs="Times New Roman"/>
          <w:sz w:val="24"/>
          <w:szCs w:val="24"/>
          <w:lang w:eastAsia="ru-RU"/>
        </w:rPr>
        <w:t xml:space="preserve"> что это приводит к увеличению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срок</w:t>
      </w:r>
      <w:r w:rsidR="00682E3D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его обучения. </w:t>
      </w:r>
    </w:p>
    <w:p w:rsidR="0027563D" w:rsidRPr="00EE3462" w:rsidRDefault="0027563D" w:rsidP="002756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940265" w:rsidRPr="00EE3462" w:rsidRDefault="00DB4248" w:rsidP="002756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4</w:t>
      </w:r>
      <w:r w:rsidR="00940265" w:rsidRPr="00EE3462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.2. Индивидуальные учебные планы студентов</w:t>
      </w:r>
    </w:p>
    <w:p w:rsidR="00940265" w:rsidRPr="00EE3462" w:rsidRDefault="00940265" w:rsidP="00940265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209"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1. 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Каждый студент, обучающийся по образовательной программе с </w:t>
      </w:r>
      <w:r w:rsidRPr="00EE3462">
        <w:rPr>
          <w:rFonts w:ascii="Times New Roman" w:hAnsi="Times New Roman" w:cs="Times New Roman"/>
          <w:color w:val="000000"/>
          <w:sz w:val="24"/>
          <w:szCs w:val="24"/>
        </w:rPr>
        <w:t>использованием кредитов и модульно-рейтингов</w:t>
      </w:r>
      <w:r w:rsidR="0061414A">
        <w:rPr>
          <w:rFonts w:ascii="Times New Roman" w:hAnsi="Times New Roman" w:cs="Times New Roman"/>
          <w:color w:val="000000"/>
          <w:sz w:val="24"/>
          <w:szCs w:val="24"/>
        </w:rPr>
        <w:t>ой системе</w:t>
      </w:r>
      <w:r w:rsidRPr="00EE3462">
        <w:rPr>
          <w:rFonts w:ascii="Times New Roman" w:hAnsi="Times New Roman" w:cs="Times New Roman"/>
          <w:color w:val="000000"/>
          <w:sz w:val="24"/>
          <w:szCs w:val="24"/>
        </w:rPr>
        <w:t xml:space="preserve"> оценок</w:t>
      </w:r>
      <w:r w:rsidR="0061414A">
        <w:rPr>
          <w:rFonts w:ascii="Times New Roman" w:hAnsi="Times New Roman" w:cs="Times New Roman"/>
          <w:color w:val="000000"/>
          <w:sz w:val="24"/>
          <w:szCs w:val="24"/>
        </w:rPr>
        <w:t xml:space="preserve"> знаний</w:t>
      </w:r>
      <w:r w:rsidRPr="00EE346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составляет свой индивидуальный учебный план.</w:t>
      </w:r>
    </w:p>
    <w:p w:rsidR="00C54E4C" w:rsidRDefault="00940265" w:rsidP="0094026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r w:rsidR="00056E94">
        <w:rPr>
          <w:rFonts w:ascii="Times New Roman" w:hAnsi="Times New Roman" w:cs="Times New Roman"/>
          <w:color w:val="000000"/>
          <w:spacing w:val="-1"/>
          <w:sz w:val="24"/>
          <w:szCs w:val="24"/>
        </w:rPr>
        <w:t>Ф</w:t>
      </w:r>
      <w:r w:rsidR="00EA6B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ормирование </w:t>
      </w:r>
      <w:r w:rsidR="00C54E4C">
        <w:rPr>
          <w:rFonts w:ascii="Times New Roman" w:hAnsi="Times New Roman" w:cs="Times New Roman"/>
          <w:color w:val="000000"/>
          <w:spacing w:val="3"/>
          <w:sz w:val="24"/>
          <w:szCs w:val="24"/>
        </w:rPr>
        <w:t>индивидуального учебного плана</w:t>
      </w:r>
      <w:r w:rsidR="00EA6B3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происходит в два этапа. О</w:t>
      </w:r>
      <w:r w:rsidR="00C54E4C">
        <w:rPr>
          <w:rFonts w:ascii="Times New Roman" w:hAnsi="Times New Roman" w:cs="Times New Roman"/>
          <w:color w:val="000000"/>
          <w:spacing w:val="3"/>
          <w:sz w:val="24"/>
          <w:szCs w:val="24"/>
        </w:rPr>
        <w:t>фис-регистратор выдает студенту</w:t>
      </w:r>
      <w:r w:rsidR="0010212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семестровый </w:t>
      </w:r>
      <w:r w:rsidR="0027563D">
        <w:rPr>
          <w:rFonts w:ascii="Times New Roman" w:hAnsi="Times New Roman" w:cs="Times New Roman"/>
          <w:color w:val="000000"/>
          <w:spacing w:val="3"/>
          <w:sz w:val="24"/>
          <w:szCs w:val="24"/>
        </w:rPr>
        <w:t>рабочий</w:t>
      </w:r>
      <w:r w:rsidRPr="00EE346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учебный план</w:t>
      </w:r>
      <w:r w:rsidR="0010212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27563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(приложение 1) </w:t>
      </w:r>
      <w:r w:rsidR="0010212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для составления </w:t>
      </w:r>
      <w:r w:rsidR="00102120">
        <w:rPr>
          <w:rFonts w:ascii="Times New Roman" w:hAnsi="Times New Roman" w:cs="Times New Roman"/>
          <w:color w:val="000000"/>
          <w:spacing w:val="1"/>
          <w:sz w:val="24"/>
          <w:szCs w:val="24"/>
        </w:rPr>
        <w:t>до начала регистрации на дисциплины,</w:t>
      </w:r>
      <w:r w:rsidR="00102120" w:rsidRPr="00EE346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E346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совместно с 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</w:rPr>
        <w:t>Академическим советником</w:t>
      </w:r>
      <w:r w:rsidR="00102120">
        <w:rPr>
          <w:rFonts w:ascii="Times New Roman" w:hAnsi="Times New Roman" w:cs="Times New Roman"/>
          <w:color w:val="000000"/>
          <w:spacing w:val="1"/>
          <w:sz w:val="24"/>
          <w:szCs w:val="24"/>
        </w:rPr>
        <w:t>, траектории обучения на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семестр</w:t>
      </w:r>
      <w:r w:rsidR="00102120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="00EA6B3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 период</w:t>
      </w:r>
      <w:r w:rsidR="00FB11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54E4C">
        <w:rPr>
          <w:rFonts w:ascii="Times New Roman" w:hAnsi="Times New Roman" w:cs="Times New Roman"/>
          <w:color w:val="000000"/>
          <w:spacing w:val="1"/>
          <w:sz w:val="24"/>
          <w:szCs w:val="24"/>
        </w:rPr>
        <w:t>до/пере</w:t>
      </w:r>
      <w:r w:rsidR="00FB11FC">
        <w:rPr>
          <w:rFonts w:ascii="Times New Roman" w:hAnsi="Times New Roman" w:cs="Times New Roman"/>
          <w:color w:val="000000"/>
          <w:spacing w:val="1"/>
          <w:sz w:val="24"/>
          <w:szCs w:val="24"/>
        </w:rPr>
        <w:t>регистрации – форма 2</w:t>
      </w:r>
      <w:r w:rsidR="00D3640C">
        <w:rPr>
          <w:rFonts w:ascii="Times New Roman" w:hAnsi="Times New Roman" w:cs="Times New Roman"/>
          <w:color w:val="000000"/>
          <w:spacing w:val="1"/>
          <w:sz w:val="24"/>
          <w:szCs w:val="24"/>
        </w:rPr>
        <w:t>Р (П</w:t>
      </w:r>
      <w:r w:rsidR="00EA5E0C">
        <w:rPr>
          <w:rFonts w:ascii="Times New Roman" w:hAnsi="Times New Roman" w:cs="Times New Roman"/>
          <w:color w:val="000000"/>
          <w:spacing w:val="1"/>
          <w:sz w:val="24"/>
          <w:szCs w:val="24"/>
        </w:rPr>
        <w:t>риложение 4</w:t>
      </w:r>
      <w:r w:rsidR="00EE0AA9">
        <w:rPr>
          <w:rFonts w:ascii="Times New Roman" w:hAnsi="Times New Roman" w:cs="Times New Roman"/>
          <w:color w:val="000000"/>
          <w:spacing w:val="1"/>
          <w:sz w:val="24"/>
          <w:szCs w:val="24"/>
        </w:rPr>
        <w:t>)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="00F94DA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940265" w:rsidRPr="00EE3462" w:rsidRDefault="00940265" w:rsidP="0094026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Академический советник курирует студента в течение всего периода обучения в </w:t>
      </w:r>
      <w:r w:rsidR="0061414A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ниверситете, представляет академические интересы студента, осуществляет контроль за его академическими достижениями.</w:t>
      </w:r>
    </w:p>
    <w:p w:rsidR="00940265" w:rsidRPr="00EE3462" w:rsidRDefault="00940265" w:rsidP="00940265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E3462">
        <w:rPr>
          <w:rFonts w:ascii="Times New Roman" w:hAnsi="Times New Roman" w:cs="Times New Roman"/>
          <w:color w:val="000000"/>
          <w:spacing w:val="-8"/>
          <w:sz w:val="24"/>
          <w:szCs w:val="24"/>
        </w:rPr>
        <w:t>3.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Индивидуальные планы студентов составляются:</w:t>
      </w:r>
    </w:p>
    <w:p w:rsidR="00940265" w:rsidRPr="00EE3462" w:rsidRDefault="00940265" w:rsidP="00940265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720"/>
          <w:tab w:val="num" w:pos="1080"/>
        </w:tabs>
        <w:autoSpaceDE w:val="0"/>
        <w:autoSpaceDN w:val="0"/>
        <w:adjustRightInd w:val="0"/>
        <w:spacing w:before="7"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462">
        <w:rPr>
          <w:rFonts w:ascii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на первый семестр обучения </w:t>
      </w:r>
      <w:r w:rsidRPr="00EE346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- в течение первой недели 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>семестра (после начала занятий),</w:t>
      </w:r>
    </w:p>
    <w:p w:rsidR="00940265" w:rsidRPr="00EE3462" w:rsidRDefault="00940265" w:rsidP="00940265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72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462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на каждый последующий семестр - </w:t>
      </w:r>
      <w:r w:rsidRPr="00EE346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за 45 календарных дней до окончания 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текущего семестра согласн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Академического календаря.</w:t>
      </w:r>
    </w:p>
    <w:p w:rsidR="00940265" w:rsidRPr="00EE3462" w:rsidRDefault="00DB4248" w:rsidP="00940265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br w:type="column"/>
      </w:r>
      <w:r w:rsidR="00940265"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4. Корректировка (если возникнет необходимость) индивидуальных </w:t>
      </w:r>
      <w:r w:rsidR="00940265" w:rsidRPr="00EE346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учебных планов на второй и последующие семестры проводится </w:t>
      </w:r>
      <w:r w:rsidR="00940265"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студентом в течение перв</w:t>
      </w:r>
      <w:r w:rsidR="0061414A">
        <w:rPr>
          <w:rFonts w:ascii="Times New Roman" w:hAnsi="Times New Roman" w:cs="Times New Roman"/>
          <w:color w:val="000000"/>
          <w:spacing w:val="-1"/>
          <w:sz w:val="24"/>
          <w:szCs w:val="24"/>
        </w:rPr>
        <w:t>ой</w:t>
      </w:r>
      <w:r w:rsidR="00940265"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недел</w:t>
      </w:r>
      <w:r w:rsidR="0061414A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="00940265"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планируемого семестра.</w:t>
      </w:r>
    </w:p>
    <w:p w:rsidR="00940265" w:rsidRPr="00EE3462" w:rsidRDefault="00940265" w:rsidP="00940265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E3462">
        <w:rPr>
          <w:rFonts w:ascii="Times New Roman" w:hAnsi="Times New Roman" w:cs="Times New Roman"/>
          <w:color w:val="000000"/>
          <w:spacing w:val="4"/>
          <w:sz w:val="24"/>
          <w:szCs w:val="24"/>
        </w:rPr>
        <w:t>5. На первый семестр обучения рекомендуется формировать индиви</w:t>
      </w:r>
      <w:r w:rsidRPr="00EE346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дуальный учебный план в полном соответствии с рабочим учебным планом. На все последующие семестры студент может формировать </w:t>
      </w:r>
      <w:r w:rsidRPr="00EE346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свои индивидуальные учебные планы в соответствии с 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предлагаемыми в рабочем учебном плане 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(направления, специальности) перечнем 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 последовательностью изучаемых учебных дисциплин либо по </w:t>
      </w:r>
      <w:r w:rsidRPr="00EE346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своему усмотрению, соблюдая условия, указанные ниже в пунктах 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</w:rPr>
        <w:t>6-15.</w:t>
      </w:r>
    </w:p>
    <w:p w:rsidR="00940265" w:rsidRPr="00EE3462" w:rsidRDefault="00940265" w:rsidP="00940265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6. Нормативная годовая учебная нагрузка студента в индивидуальном учебном плане </w:t>
      </w:r>
      <w:r w:rsidRPr="00EE346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устанавливается в 60 кредитов. Семестровая нагрузка 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принимается в пределах 28-32 кредитов.</w:t>
      </w:r>
      <w:r w:rsidRPr="00EE346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940265" w:rsidRPr="00EE3462" w:rsidRDefault="00940265" w:rsidP="00940265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E3462">
        <w:rPr>
          <w:rFonts w:ascii="Times New Roman" w:hAnsi="Times New Roman" w:cs="Times New Roman"/>
          <w:color w:val="000000"/>
          <w:spacing w:val="-4"/>
          <w:sz w:val="24"/>
          <w:szCs w:val="24"/>
        </w:rPr>
        <w:t>7. Студентам, обучающимся по государственным образовательным грантам, необходимо набрать необходимое для присвоения соответствующей академической степени (квалификации) количество кредитов в течение нормативного срока обучения.</w:t>
      </w:r>
    </w:p>
    <w:p w:rsidR="00940265" w:rsidRPr="00EE3462" w:rsidRDefault="00940265" w:rsidP="00940265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E3462">
        <w:rPr>
          <w:rFonts w:ascii="Times New Roman" w:hAnsi="Times New Roman" w:cs="Times New Roman"/>
          <w:color w:val="000000"/>
          <w:spacing w:val="-2"/>
          <w:sz w:val="24"/>
          <w:szCs w:val="24"/>
        </w:rPr>
        <w:t>10. В семестровые учебные планы допускается включать только те учеб</w:t>
      </w:r>
      <w:r w:rsidRPr="00EE346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ные дисциплины, </w:t>
      </w:r>
      <w:proofErr w:type="spellStart"/>
      <w:r w:rsidRPr="00EE3462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пререквизиты</w:t>
      </w:r>
      <w:proofErr w:type="spellEnd"/>
      <w:r w:rsidRPr="00EE346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которых уже изучены студентом и </w:t>
      </w:r>
      <w:r w:rsidRPr="00EE3462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 которым он успешно аттестован.</w:t>
      </w:r>
    </w:p>
    <w:p w:rsidR="00056E94" w:rsidRDefault="00940265" w:rsidP="00940265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EE3462">
        <w:rPr>
          <w:rFonts w:ascii="Times New Roman" w:hAnsi="Times New Roman" w:cs="Times New Roman"/>
          <w:color w:val="000000"/>
          <w:spacing w:val="2"/>
          <w:sz w:val="24"/>
          <w:szCs w:val="24"/>
        </w:rPr>
        <w:t>11. После по</w:t>
      </w:r>
      <w:r w:rsidR="00C54E4C">
        <w:rPr>
          <w:rFonts w:ascii="Times New Roman" w:hAnsi="Times New Roman" w:cs="Times New Roman"/>
          <w:color w:val="000000"/>
          <w:spacing w:val="2"/>
          <w:sz w:val="24"/>
          <w:szCs w:val="24"/>
        </w:rPr>
        <w:t>дготовки своего</w:t>
      </w:r>
      <w:r w:rsidR="0010212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семестрового</w:t>
      </w:r>
      <w:r w:rsidR="00033D8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E40C1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рабочего 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учебного плана студент обязан зарегистрироваться на изучение 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включенных в план учебных дисциплин (модулей </w:t>
      </w:r>
      <w:r w:rsidR="00510204">
        <w:rPr>
          <w:rFonts w:ascii="Times New Roman" w:hAnsi="Times New Roman" w:cs="Times New Roman"/>
          <w:color w:val="000000"/>
          <w:spacing w:val="2"/>
          <w:sz w:val="24"/>
          <w:szCs w:val="24"/>
        </w:rPr>
        <w:t>дисциплин) на соответствующих кафедрах</w:t>
      </w:r>
      <w:r w:rsidRPr="00EE346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</w:rPr>
        <w:t>по установленной форме</w:t>
      </w:r>
      <w:r w:rsidR="00C54E4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(П</w:t>
      </w:r>
      <w:r w:rsidR="00EA6B3B">
        <w:rPr>
          <w:rFonts w:ascii="Times New Roman" w:hAnsi="Times New Roman" w:cs="Times New Roman"/>
          <w:color w:val="000000"/>
          <w:spacing w:val="1"/>
          <w:sz w:val="24"/>
          <w:szCs w:val="24"/>
        </w:rPr>
        <w:t>риложение 3</w:t>
      </w:r>
      <w:r w:rsidR="00033D8F">
        <w:rPr>
          <w:rFonts w:ascii="Times New Roman" w:hAnsi="Times New Roman" w:cs="Times New Roman"/>
          <w:color w:val="000000"/>
          <w:spacing w:val="1"/>
          <w:sz w:val="24"/>
          <w:szCs w:val="24"/>
        </w:rPr>
        <w:t>)</w:t>
      </w:r>
      <w:r w:rsidR="00056E94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0C3F3C" w:rsidRPr="00A4619D" w:rsidRDefault="00940265" w:rsidP="000C3F3C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12. </w:t>
      </w:r>
      <w:r w:rsidR="000C3F3C" w:rsidRPr="007F10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Если </w:t>
      </w:r>
      <w:r w:rsidR="000C3F3C" w:rsidRPr="000C3F3C">
        <w:rPr>
          <w:rFonts w:ascii="Times New Roman" w:hAnsi="Times New Roman" w:cs="Times New Roman"/>
          <w:color w:val="000000"/>
          <w:spacing w:val="2"/>
          <w:sz w:val="24"/>
          <w:szCs w:val="24"/>
        </w:rPr>
        <w:t>реализацию</w:t>
      </w:r>
      <w:r w:rsidR="000C3F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C3F3C" w:rsidRPr="007F10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учебн</w:t>
      </w:r>
      <w:r w:rsidR="000C3F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ой</w:t>
      </w:r>
      <w:r w:rsidR="000C3F3C" w:rsidRPr="007F10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дисциплин</w:t>
      </w:r>
      <w:r w:rsidR="000C3F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="000C3F3C" w:rsidRPr="007F10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C3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одновременно </w:t>
      </w:r>
      <w:r w:rsidR="000C3F3C" w:rsidRPr="007F10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будут обеспечивать два </w:t>
      </w:r>
      <w:r w:rsidR="000C3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или </w:t>
      </w:r>
      <w:r w:rsidR="000C3F3C" w:rsidRPr="007F10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большее число </w:t>
      </w:r>
      <w:r w:rsidR="000C3F3C" w:rsidRPr="007F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преподавателей, студент имеет право выбрать одного из них. С этой целью он может посетить занятия каждого из преподавателей</w:t>
      </w:r>
      <w:r w:rsidR="000C3F3C" w:rsidRPr="00A4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поставив </w:t>
      </w:r>
      <w:r w:rsidR="000C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0C3F3C" w:rsidRPr="00A4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известность </w:t>
      </w:r>
      <w:r w:rsidR="000C3F3C">
        <w:rPr>
          <w:rFonts w:ascii="Times New Roman" w:eastAsia="Times New Roman" w:hAnsi="Times New Roman" w:cs="Times New Roman"/>
          <w:sz w:val="24"/>
          <w:szCs w:val="24"/>
          <w:lang w:eastAsia="ru-RU"/>
        </w:rPr>
        <w:t>о цели</w:t>
      </w:r>
      <w:r w:rsidR="000C3F3C" w:rsidRPr="00A4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F3C" w:rsidRPr="00A4619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посещений.</w:t>
      </w:r>
    </w:p>
    <w:p w:rsidR="00940265" w:rsidRPr="006220EE" w:rsidRDefault="00940265" w:rsidP="00940265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E3462">
        <w:rPr>
          <w:rFonts w:ascii="Times New Roman" w:hAnsi="Times New Roman" w:cs="Times New Roman"/>
          <w:color w:val="000000"/>
          <w:spacing w:val="2"/>
          <w:sz w:val="24"/>
          <w:szCs w:val="24"/>
        </w:rPr>
        <w:t>13</w:t>
      </w:r>
      <w:r w:rsidRPr="00F94DA5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 xml:space="preserve">. </w:t>
      </w:r>
      <w:r w:rsidR="006220EE" w:rsidRPr="006220E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Кафедры обязаны регистрировать студентов на дисциплины к </w:t>
      </w:r>
      <w:r w:rsidR="000C3F3C" w:rsidRPr="006220EE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преподавателям</w:t>
      </w:r>
      <w:r w:rsidR="000C3F3C"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  <w:r w:rsidR="000C3F3C" w:rsidRPr="006220E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220EE" w:rsidRPr="006220EE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выбранным</w:t>
      </w:r>
      <w:r w:rsidR="000C3F3C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="006220EE" w:rsidRPr="006220E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C3F3C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студентами</w:t>
      </w:r>
      <w:r w:rsidR="006220EE" w:rsidRPr="006220E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строго в том </w:t>
      </w:r>
      <w:r w:rsidR="006220EE" w:rsidRPr="006220E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порядке, в котором они к нему обратились. Никакие другие формы </w:t>
      </w:r>
      <w:r w:rsidR="006220EE" w:rsidRPr="006220EE">
        <w:rPr>
          <w:rFonts w:ascii="Times New Roman" w:hAnsi="Times New Roman" w:cs="Times New Roman"/>
          <w:color w:val="000000"/>
          <w:spacing w:val="1"/>
          <w:sz w:val="24"/>
          <w:szCs w:val="24"/>
        </w:rPr>
        <w:t>отбора студентов в академическую группу (лекционный поток) не</w:t>
      </w:r>
      <w:r w:rsidR="00033D8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220EE" w:rsidRPr="006220EE">
        <w:rPr>
          <w:rFonts w:ascii="Times New Roman" w:hAnsi="Times New Roman" w:cs="Times New Roman"/>
          <w:color w:val="000000"/>
          <w:spacing w:val="2"/>
          <w:sz w:val="24"/>
          <w:szCs w:val="24"/>
        </w:rPr>
        <w:t>допускается. Отказ в регистрации студент получает лишь в том сл</w:t>
      </w:r>
      <w:r w:rsidR="00033D8F">
        <w:rPr>
          <w:rFonts w:ascii="Times New Roman" w:hAnsi="Times New Roman" w:cs="Times New Roman"/>
          <w:color w:val="000000"/>
          <w:spacing w:val="2"/>
          <w:sz w:val="24"/>
          <w:szCs w:val="24"/>
        </w:rPr>
        <w:t>учае, если его согласованный с А</w:t>
      </w:r>
      <w:r w:rsidR="006220EE" w:rsidRPr="006220E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кадемическим советником </w:t>
      </w:r>
      <w:r w:rsidR="006220EE" w:rsidRPr="006220E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проект индивидуального семестрового учебного плана составлен с </w:t>
      </w:r>
      <w:r w:rsidR="006220EE" w:rsidRPr="006220EE">
        <w:rPr>
          <w:rFonts w:ascii="Times New Roman" w:hAnsi="Times New Roman" w:cs="Times New Roman"/>
          <w:color w:val="000000"/>
          <w:spacing w:val="6"/>
          <w:sz w:val="24"/>
          <w:szCs w:val="24"/>
        </w:rPr>
        <w:t>нарушением требований пунктов 6-</w:t>
      </w:r>
      <w:r w:rsidR="000C3F3C">
        <w:rPr>
          <w:rFonts w:ascii="Times New Roman" w:hAnsi="Times New Roman" w:cs="Times New Roman"/>
          <w:color w:val="000000"/>
          <w:spacing w:val="6"/>
          <w:sz w:val="24"/>
          <w:szCs w:val="24"/>
        </w:rPr>
        <w:t>8</w:t>
      </w:r>
      <w:r w:rsidR="006220EE" w:rsidRPr="006220E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или к моменту его </w:t>
      </w:r>
      <w:r w:rsidR="006220EE" w:rsidRPr="006220EE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регистрации к выбранному им</w:t>
      </w:r>
      <w:r w:rsidR="006220EE"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преподавателю уже зареги</w:t>
      </w:r>
      <w:r w:rsidR="006220EE" w:rsidRPr="00EE346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стрировалось максимально допустимое число студентов. В </w:t>
      </w:r>
      <w:r w:rsidR="006220EE"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последнем случае студент может зарегистрироваться к другому </w:t>
      </w:r>
      <w:r w:rsidR="006220EE" w:rsidRPr="00EE346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преподавателю, обеспечивающему аналогичный вид учебных </w:t>
      </w:r>
      <w:r w:rsidR="006220EE" w:rsidRPr="00EE3462">
        <w:rPr>
          <w:rFonts w:ascii="Times New Roman" w:hAnsi="Times New Roman" w:cs="Times New Roman"/>
          <w:color w:val="000000"/>
          <w:sz w:val="24"/>
          <w:szCs w:val="24"/>
        </w:rPr>
        <w:t xml:space="preserve">занятий, и обязан внести соответствующие изменения </w:t>
      </w:r>
      <w:r w:rsidR="006220EE" w:rsidRPr="00EE346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 </w:t>
      </w:r>
      <w:r w:rsidR="006220EE" w:rsidRPr="00EE3462">
        <w:rPr>
          <w:rFonts w:ascii="Times New Roman" w:hAnsi="Times New Roman" w:cs="Times New Roman"/>
          <w:color w:val="000000"/>
          <w:sz w:val="24"/>
          <w:szCs w:val="24"/>
        </w:rPr>
        <w:t xml:space="preserve">свой </w:t>
      </w:r>
      <w:r w:rsidR="006220EE" w:rsidRPr="00EE346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индивидуальный учебный план либо, если это допустимо, исключить </w:t>
      </w:r>
      <w:r w:rsidR="006220EE" w:rsidRPr="00EE3462">
        <w:rPr>
          <w:rFonts w:ascii="Times New Roman" w:hAnsi="Times New Roman" w:cs="Times New Roman"/>
          <w:color w:val="000000"/>
          <w:spacing w:val="-2"/>
          <w:sz w:val="24"/>
          <w:szCs w:val="24"/>
        </w:rPr>
        <w:t>эти занятия в планируемом семестре.</w:t>
      </w:r>
    </w:p>
    <w:p w:rsidR="00940265" w:rsidRPr="00EE3462" w:rsidRDefault="006220EE" w:rsidP="00940265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364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14. </w:t>
      </w:r>
      <w:r w:rsidRPr="00D3640C">
        <w:rPr>
          <w:rFonts w:ascii="Times New Roman" w:hAnsi="Times New Roman" w:cs="Times New Roman"/>
          <w:color w:val="000000"/>
          <w:spacing w:val="2"/>
          <w:sz w:val="24"/>
          <w:szCs w:val="24"/>
        </w:rPr>
        <w:t>Студент считается зарегистрированным на учебную дисциплину</w:t>
      </w:r>
      <w:r w:rsidRPr="00D364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только после того, </w:t>
      </w:r>
      <w:r w:rsidRPr="00D3640C">
        <w:rPr>
          <w:rFonts w:ascii="Times New Roman" w:hAnsi="Times New Roman" w:cs="Times New Roman"/>
          <w:color w:val="000000"/>
          <w:spacing w:val="5"/>
          <w:sz w:val="24"/>
          <w:szCs w:val="24"/>
        </w:rPr>
        <w:t>когда Офис</w:t>
      </w:r>
      <w:r w:rsidR="00B11125">
        <w:rPr>
          <w:rFonts w:ascii="Times New Roman" w:hAnsi="Times New Roman" w:cs="Times New Roman"/>
          <w:color w:val="000000"/>
          <w:spacing w:val="5"/>
          <w:sz w:val="24"/>
          <w:szCs w:val="24"/>
        </w:rPr>
        <w:t>-</w:t>
      </w:r>
      <w:r w:rsidRPr="00D3640C">
        <w:rPr>
          <w:rFonts w:ascii="Times New Roman" w:hAnsi="Times New Roman" w:cs="Times New Roman"/>
          <w:color w:val="000000"/>
          <w:spacing w:val="5"/>
          <w:sz w:val="24"/>
          <w:szCs w:val="24"/>
        </w:rPr>
        <w:t>Регистрации</w:t>
      </w:r>
      <w:r w:rsidR="00B1112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, </w:t>
      </w:r>
      <w:r w:rsidR="00B11125" w:rsidRPr="00D3640C">
        <w:rPr>
          <w:rFonts w:ascii="Times New Roman" w:hAnsi="Times New Roman" w:cs="Times New Roman"/>
          <w:color w:val="000000"/>
          <w:spacing w:val="-1"/>
          <w:sz w:val="24"/>
          <w:szCs w:val="24"/>
        </w:rPr>
        <w:t>Академический советник</w:t>
      </w:r>
      <w:r w:rsidR="00B1112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 w:rsidR="00B11125" w:rsidRPr="00D364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студент</w:t>
      </w:r>
      <w:r w:rsidR="00B11125" w:rsidRPr="00D36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640C">
        <w:rPr>
          <w:rFonts w:ascii="Times New Roman" w:hAnsi="Times New Roman" w:cs="Times New Roman"/>
          <w:color w:val="000000"/>
          <w:sz w:val="24"/>
          <w:szCs w:val="24"/>
        </w:rPr>
        <w:t>поставил</w:t>
      </w:r>
      <w:r w:rsidR="00B1112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3640C">
        <w:rPr>
          <w:rFonts w:ascii="Times New Roman" w:hAnsi="Times New Roman" w:cs="Times New Roman"/>
          <w:color w:val="000000"/>
          <w:sz w:val="24"/>
          <w:szCs w:val="24"/>
        </w:rPr>
        <w:t xml:space="preserve"> подтверждающ</w:t>
      </w:r>
      <w:r w:rsidR="00B11125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D36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640C">
        <w:rPr>
          <w:rFonts w:ascii="Times New Roman" w:hAnsi="Times New Roman" w:cs="Times New Roman"/>
          <w:color w:val="000000"/>
          <w:spacing w:val="5"/>
          <w:sz w:val="24"/>
          <w:szCs w:val="24"/>
        </w:rPr>
        <w:t>подпис</w:t>
      </w:r>
      <w:r w:rsidR="00B11125"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 w:rsidRPr="00D3640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в индивидуальном учебном </w:t>
      </w:r>
      <w:r w:rsidRPr="00D364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плане студента, а также </w:t>
      </w:r>
      <w:r w:rsidR="00B1112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 </w:t>
      </w:r>
      <w:r w:rsidR="00196C03" w:rsidRPr="00D3640C">
        <w:rPr>
          <w:rFonts w:ascii="Times New Roman" w:hAnsi="Times New Roman" w:cs="Times New Roman"/>
          <w:color w:val="000000"/>
          <w:spacing w:val="-1"/>
          <w:sz w:val="24"/>
          <w:szCs w:val="24"/>
        </w:rPr>
        <w:t>внес</w:t>
      </w:r>
      <w:r w:rsidR="00B11125">
        <w:rPr>
          <w:rFonts w:ascii="Times New Roman" w:hAnsi="Times New Roman" w:cs="Times New Roman"/>
          <w:color w:val="000000"/>
          <w:spacing w:val="-1"/>
          <w:sz w:val="24"/>
          <w:szCs w:val="24"/>
        </w:rPr>
        <w:t>ении</w:t>
      </w:r>
      <w:r w:rsidRPr="00D364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оплат</w:t>
      </w:r>
      <w:r w:rsidR="00B11125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D364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за обучение.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Если в начале следующего семестра нет необходимости в корректировке индивидуального плана, то студенту выдается протокол оплаты за обучение. </w:t>
      </w:r>
    </w:p>
    <w:p w:rsidR="00940265" w:rsidRPr="00EE3462" w:rsidRDefault="00940265" w:rsidP="00940265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E3462">
        <w:rPr>
          <w:rFonts w:ascii="Times New Roman" w:hAnsi="Times New Roman" w:cs="Times New Roman"/>
          <w:color w:val="000000"/>
          <w:sz w:val="24"/>
          <w:szCs w:val="24"/>
        </w:rPr>
        <w:t xml:space="preserve">15. Изменения в индивидуальные учебные планы студентов вносятся </w:t>
      </w:r>
      <w:r w:rsidR="006220EE">
        <w:rPr>
          <w:rFonts w:ascii="Times New Roman" w:hAnsi="Times New Roman" w:cs="Times New Roman"/>
          <w:color w:val="000000"/>
          <w:sz w:val="24"/>
          <w:szCs w:val="24"/>
        </w:rPr>
        <w:t>в установленном порядке по форме 2</w:t>
      </w:r>
      <w:r w:rsidR="0010212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6220EE">
        <w:rPr>
          <w:rFonts w:ascii="Times New Roman" w:hAnsi="Times New Roman" w:cs="Times New Roman"/>
          <w:color w:val="000000"/>
          <w:sz w:val="24"/>
          <w:szCs w:val="24"/>
        </w:rPr>
        <w:t xml:space="preserve"> «Лист до/</w:t>
      </w:r>
      <w:proofErr w:type="spellStart"/>
      <w:r w:rsidR="006220EE">
        <w:rPr>
          <w:rFonts w:ascii="Times New Roman" w:hAnsi="Times New Roman" w:cs="Times New Roman"/>
          <w:color w:val="000000"/>
          <w:sz w:val="24"/>
          <w:szCs w:val="24"/>
        </w:rPr>
        <w:t>перерегистарции</w:t>
      </w:r>
      <w:proofErr w:type="spellEnd"/>
      <w:r w:rsidR="006220E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3640C">
        <w:rPr>
          <w:rFonts w:ascii="Times New Roman" w:hAnsi="Times New Roman" w:cs="Times New Roman"/>
          <w:color w:val="000000"/>
          <w:sz w:val="24"/>
          <w:szCs w:val="24"/>
        </w:rPr>
        <w:t xml:space="preserve"> (П</w:t>
      </w:r>
      <w:r w:rsidR="00EA5E0C">
        <w:rPr>
          <w:rFonts w:ascii="Times New Roman" w:hAnsi="Times New Roman" w:cs="Times New Roman"/>
          <w:color w:val="000000"/>
          <w:sz w:val="24"/>
          <w:szCs w:val="24"/>
        </w:rPr>
        <w:t>риложение 4</w:t>
      </w:r>
      <w:r w:rsidR="0010212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E346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, согласовываются с Академическим </w:t>
      </w:r>
      <w:r w:rsidRPr="00EE3462">
        <w:rPr>
          <w:rFonts w:ascii="Times New Roman" w:hAnsi="Times New Roman" w:cs="Times New Roman"/>
          <w:color w:val="000000"/>
          <w:sz w:val="24"/>
          <w:szCs w:val="24"/>
        </w:rPr>
        <w:t>советником и Офисом Регистрации</w:t>
      </w:r>
      <w:r w:rsidRPr="00EE3462">
        <w:rPr>
          <w:rFonts w:ascii="Times New Roman" w:hAnsi="Times New Roman" w:cs="Times New Roman"/>
          <w:color w:val="000000"/>
          <w:spacing w:val="4"/>
          <w:sz w:val="24"/>
          <w:szCs w:val="24"/>
        </w:rPr>
        <w:t>, после чего утверждаются Деканом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="00F94DA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Согласованный с Академическим советн</w:t>
      </w:r>
      <w:r w:rsidR="00C54E4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иком 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</w:rPr>
        <w:t>инди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>видуальный учебный план студента оформляется в трех экземплярах (оригинал и две копии). Оригинал сдается в Офис Регистрации, одна копия – на профилирующую кафедру, вторая копия остается у студента.</w:t>
      </w:r>
    </w:p>
    <w:p w:rsidR="00940265" w:rsidRPr="00EE3462" w:rsidRDefault="00940265" w:rsidP="00940265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>16. Индивидуальный учебный план студентов по контрактной форме обучения является основой для начисления оплаты за обучение каждого конкретного обучающегося за семестр.</w:t>
      </w:r>
      <w:r w:rsidRPr="00EE3462">
        <w:rPr>
          <w:rFonts w:ascii="Times New Roman" w:hAnsi="Times New Roman" w:cs="Times New Roman"/>
          <w:spacing w:val="-2"/>
          <w:sz w:val="24"/>
          <w:szCs w:val="24"/>
        </w:rPr>
        <w:t xml:space="preserve"> При этом сумма оплаты за обучение обучающегося устанавливается равной произведению количества запланированных в данном семестре кредитов на утвержденную стоимость одного кредита.</w:t>
      </w:r>
    </w:p>
    <w:p w:rsidR="00940265" w:rsidRPr="00EE3462" w:rsidRDefault="00DB4248" w:rsidP="00940265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4</w:t>
      </w:r>
      <w:r w:rsidR="00940265"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.3. Условия регистрации студентов</w:t>
      </w:r>
    </w:p>
    <w:p w:rsidR="00EE0AA9" w:rsidRDefault="00EE0AA9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D11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0265" w:rsidRPr="00EE0AA9">
        <w:rPr>
          <w:rFonts w:ascii="Times New Roman" w:hAnsi="Times New Roman" w:cs="Times New Roman"/>
          <w:sz w:val="24"/>
          <w:szCs w:val="24"/>
          <w:lang w:eastAsia="ru-RU"/>
        </w:rPr>
        <w:t>Учебный процесс студента начинается с его запи</w:t>
      </w:r>
      <w:r w:rsidR="00033D8F" w:rsidRPr="00EE0AA9">
        <w:rPr>
          <w:rFonts w:ascii="Times New Roman" w:hAnsi="Times New Roman" w:cs="Times New Roman"/>
          <w:sz w:val="24"/>
          <w:szCs w:val="24"/>
          <w:lang w:eastAsia="ru-RU"/>
        </w:rPr>
        <w:t>си на учебные дисциплины в Офис Регистраторе</w:t>
      </w:r>
      <w:r w:rsidR="00940265" w:rsidRPr="00EE0AA9">
        <w:rPr>
          <w:rFonts w:ascii="Times New Roman" w:hAnsi="Times New Roman" w:cs="Times New Roman"/>
          <w:sz w:val="24"/>
          <w:szCs w:val="24"/>
          <w:lang w:eastAsia="ru-RU"/>
        </w:rPr>
        <w:t>. Запись обучающихся на изучение дисциплин организуется Офисом Регистратора с привлечением деканов факультетов</w:t>
      </w:r>
      <w:r w:rsidR="00BF6BEF" w:rsidRPr="00EE0A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0265" w:rsidRPr="00EE0AA9">
        <w:rPr>
          <w:rFonts w:ascii="Times New Roman" w:hAnsi="Times New Roman" w:cs="Times New Roman"/>
          <w:sz w:val="24"/>
          <w:szCs w:val="24"/>
          <w:lang w:eastAsia="ru-RU"/>
        </w:rPr>
        <w:t>(директоров институтов)</w:t>
      </w:r>
      <w:r w:rsidR="00BF6BEF" w:rsidRPr="00EE0AA9">
        <w:rPr>
          <w:rFonts w:ascii="Times New Roman" w:hAnsi="Times New Roman" w:cs="Times New Roman"/>
          <w:sz w:val="24"/>
          <w:szCs w:val="24"/>
          <w:lang w:eastAsia="ru-RU"/>
        </w:rPr>
        <w:t xml:space="preserve">, зав. кафедрами </w:t>
      </w:r>
      <w:r w:rsidR="00940265" w:rsidRPr="00EE0AA9">
        <w:rPr>
          <w:rFonts w:ascii="Times New Roman" w:hAnsi="Times New Roman" w:cs="Times New Roman"/>
          <w:sz w:val="24"/>
          <w:szCs w:val="24"/>
          <w:lang w:eastAsia="ru-RU"/>
        </w:rPr>
        <w:t xml:space="preserve">  и Академических советников</w:t>
      </w:r>
      <w:r w:rsidR="00940265" w:rsidRPr="00EE0AA9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  <w:r w:rsidR="00940265" w:rsidRPr="00EE0A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E0AA9" w:rsidRDefault="00EE0AA9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D11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0265" w:rsidRPr="00EE0AA9">
        <w:rPr>
          <w:rFonts w:ascii="Times New Roman" w:hAnsi="Times New Roman" w:cs="Times New Roman"/>
          <w:sz w:val="24"/>
          <w:szCs w:val="24"/>
          <w:lang w:eastAsia="ru-RU"/>
        </w:rPr>
        <w:t>Студент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первого курса</w:t>
      </w:r>
      <w:r w:rsidR="00940265" w:rsidRPr="00EE0AA9">
        <w:rPr>
          <w:rFonts w:ascii="Times New Roman" w:hAnsi="Times New Roman" w:cs="Times New Roman"/>
          <w:sz w:val="24"/>
          <w:szCs w:val="24"/>
          <w:lang w:eastAsia="ru-RU"/>
        </w:rPr>
        <w:t xml:space="preserve"> до начала учеб</w:t>
      </w:r>
      <w:r w:rsidR="00BF6BEF" w:rsidRPr="00EE0AA9">
        <w:rPr>
          <w:rFonts w:ascii="Times New Roman" w:hAnsi="Times New Roman" w:cs="Times New Roman"/>
          <w:sz w:val="24"/>
          <w:szCs w:val="24"/>
          <w:lang w:eastAsia="ru-RU"/>
        </w:rPr>
        <w:t>ных занятий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6BEF" w:rsidRPr="00EE0AA9">
        <w:rPr>
          <w:rFonts w:ascii="Times New Roman" w:hAnsi="Times New Roman" w:cs="Times New Roman"/>
          <w:sz w:val="24"/>
          <w:szCs w:val="24"/>
          <w:lang w:eastAsia="ru-RU"/>
        </w:rPr>
        <w:t>получает в Офисе Регистрации</w:t>
      </w:r>
      <w:r w:rsidR="00940265" w:rsidRPr="00EE0AA9">
        <w:rPr>
          <w:rFonts w:ascii="Times New Roman" w:hAnsi="Times New Roman" w:cs="Times New Roman"/>
          <w:sz w:val="24"/>
          <w:szCs w:val="24"/>
          <w:lang w:eastAsia="ru-RU"/>
        </w:rPr>
        <w:t xml:space="preserve"> «Информационный пакет для подготовки бакалавров» с прилож</w:t>
      </w:r>
      <w:r>
        <w:rPr>
          <w:rFonts w:ascii="Times New Roman" w:hAnsi="Times New Roman" w:cs="Times New Roman"/>
          <w:sz w:val="24"/>
          <w:szCs w:val="24"/>
          <w:lang w:eastAsia="ru-RU"/>
        </w:rPr>
        <w:t>ением, содержащи</w:t>
      </w:r>
      <w:r w:rsidR="00E155F2">
        <w:rPr>
          <w:rFonts w:ascii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155F2" w:rsidRPr="004C2D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Академический календарь, общие академические положения, рабочий учебный план на данный учебный год (семестр), </w:t>
      </w:r>
      <w:proofErr w:type="spellStart"/>
      <w:r w:rsidR="00E155F2" w:rsidRPr="004C2D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семестровка</w:t>
      </w:r>
      <w:proofErr w:type="spellEnd"/>
      <w:r w:rsidR="00E155F2" w:rsidRPr="004C2D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 указанием объема (кредиты и часы аудиторных занятий в неделю), форма индивидуального учебного плана.</w:t>
      </w:r>
    </w:p>
    <w:p w:rsidR="00940265" w:rsidRPr="00EE0AA9" w:rsidRDefault="00EE0AA9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D11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64C2">
        <w:rPr>
          <w:rFonts w:ascii="Times New Roman" w:hAnsi="Times New Roman" w:cs="Times New Roman"/>
          <w:sz w:val="24"/>
          <w:szCs w:val="24"/>
          <w:lang w:eastAsia="ru-RU"/>
        </w:rPr>
        <w:t>Встречи и</w:t>
      </w:r>
      <w:r w:rsidR="00940265" w:rsidRPr="00EE0AA9">
        <w:rPr>
          <w:rFonts w:ascii="Times New Roman" w:hAnsi="Times New Roman" w:cs="Times New Roman"/>
          <w:sz w:val="24"/>
          <w:szCs w:val="24"/>
          <w:lang w:eastAsia="ru-RU"/>
        </w:rPr>
        <w:t xml:space="preserve"> консультации с Академическим советником</w:t>
      </w:r>
      <w:r w:rsidR="00E464C2">
        <w:rPr>
          <w:rFonts w:ascii="Times New Roman" w:hAnsi="Times New Roman" w:cs="Times New Roman"/>
          <w:sz w:val="24"/>
          <w:szCs w:val="24"/>
          <w:lang w:eastAsia="ru-RU"/>
        </w:rPr>
        <w:t xml:space="preserve"> должны состояться до начала регистрации на дисциплины. После о</w:t>
      </w:r>
      <w:r w:rsidR="00940265" w:rsidRPr="00EE0AA9">
        <w:rPr>
          <w:rFonts w:ascii="Times New Roman" w:hAnsi="Times New Roman" w:cs="Times New Roman"/>
          <w:sz w:val="24"/>
          <w:szCs w:val="24"/>
          <w:lang w:eastAsia="ru-RU"/>
        </w:rPr>
        <w:t xml:space="preserve">знакомления с </w:t>
      </w:r>
      <w:proofErr w:type="spellStart"/>
      <w:r w:rsidR="00940265" w:rsidRPr="00EE0AA9">
        <w:rPr>
          <w:rFonts w:ascii="Times New Roman" w:hAnsi="Times New Roman" w:cs="Times New Roman"/>
          <w:sz w:val="24"/>
          <w:szCs w:val="24"/>
          <w:lang w:eastAsia="ru-RU"/>
        </w:rPr>
        <w:t>силлабусами</w:t>
      </w:r>
      <w:proofErr w:type="spellEnd"/>
      <w:r w:rsidR="00940265" w:rsidRPr="00EE0A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169F0" w:rsidRPr="00EE0AA9">
        <w:rPr>
          <w:rFonts w:ascii="Times New Roman" w:hAnsi="Times New Roman" w:cs="Times New Roman"/>
          <w:sz w:val="24"/>
          <w:szCs w:val="24"/>
          <w:lang w:eastAsia="ru-RU"/>
        </w:rPr>
        <w:t xml:space="preserve">или модулями </w:t>
      </w:r>
      <w:r w:rsidR="00940265" w:rsidRPr="00EE0AA9">
        <w:rPr>
          <w:rFonts w:ascii="Times New Roman" w:hAnsi="Times New Roman" w:cs="Times New Roman"/>
          <w:sz w:val="24"/>
          <w:szCs w:val="24"/>
          <w:lang w:eastAsia="ru-RU"/>
        </w:rPr>
        <w:t>учебных дисциплин</w:t>
      </w:r>
      <w:r w:rsidR="00BF6BEF" w:rsidRPr="00EE0AA9">
        <w:rPr>
          <w:rFonts w:ascii="Times New Roman" w:hAnsi="Times New Roman" w:cs="Times New Roman"/>
          <w:sz w:val="24"/>
          <w:szCs w:val="24"/>
          <w:lang w:eastAsia="ru-RU"/>
        </w:rPr>
        <w:t xml:space="preserve"> (имеются на информационных кафедральных стендах)</w:t>
      </w:r>
      <w:r w:rsidR="00E464C2">
        <w:rPr>
          <w:rFonts w:ascii="Times New Roman" w:hAnsi="Times New Roman" w:cs="Times New Roman"/>
          <w:sz w:val="24"/>
          <w:szCs w:val="24"/>
          <w:lang w:eastAsia="ru-RU"/>
        </w:rPr>
        <w:t xml:space="preserve"> студент  </w:t>
      </w:r>
      <w:r w:rsidR="00940265" w:rsidRPr="00EE0AA9">
        <w:rPr>
          <w:rFonts w:ascii="Times New Roman" w:hAnsi="Times New Roman" w:cs="Times New Roman"/>
          <w:sz w:val="24"/>
          <w:szCs w:val="24"/>
          <w:lang w:eastAsia="ru-RU"/>
        </w:rPr>
        <w:t xml:space="preserve"> записывается на выбранные дисциплины с указанием академического периода их изучения непо</w:t>
      </w:r>
      <w:r w:rsidR="00C169F0" w:rsidRPr="00EE0AA9">
        <w:rPr>
          <w:rFonts w:ascii="Times New Roman" w:hAnsi="Times New Roman" w:cs="Times New Roman"/>
          <w:sz w:val="24"/>
          <w:szCs w:val="24"/>
          <w:lang w:eastAsia="ru-RU"/>
        </w:rPr>
        <w:t xml:space="preserve">средственно на </w:t>
      </w:r>
      <w:r w:rsidR="00BF6BEF" w:rsidRPr="00EE0AA9"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соответствующих </w:t>
      </w:r>
      <w:r w:rsidR="00056E94">
        <w:rPr>
          <w:rFonts w:ascii="Times New Roman" w:hAnsi="Times New Roman" w:cs="Times New Roman"/>
          <w:sz w:val="24"/>
          <w:szCs w:val="24"/>
          <w:lang w:eastAsia="ru-RU"/>
        </w:rPr>
        <w:t>кафедрах</w:t>
      </w:r>
      <w:r w:rsidR="00940265" w:rsidRPr="00EE0AA9">
        <w:rPr>
          <w:rFonts w:ascii="Times New Roman" w:hAnsi="Times New Roman" w:cs="Times New Roman"/>
          <w:sz w:val="24"/>
          <w:szCs w:val="24"/>
          <w:lang w:eastAsia="ru-RU"/>
        </w:rPr>
        <w:t xml:space="preserve">. На основе их выбора формируются индивидуальные учебные планы студента. </w:t>
      </w:r>
    </w:p>
    <w:p w:rsidR="00BF6BEF" w:rsidRDefault="000A3619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EE0AA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11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6BEF" w:rsidRPr="00EE0AA9">
        <w:rPr>
          <w:rFonts w:ascii="Times New Roman" w:hAnsi="Times New Roman" w:cs="Times New Roman"/>
          <w:sz w:val="24"/>
          <w:szCs w:val="24"/>
          <w:lang w:eastAsia="ru-RU"/>
        </w:rPr>
        <w:t>Регистрация на дисциплины первого семестра осуществляется в течении первых двух недель от начала занятий, на последующие семестры – за 45 дней до окончания текущего семестра</w:t>
      </w:r>
      <w:r w:rsidR="00EE0AA9" w:rsidRPr="00EE0AA9">
        <w:rPr>
          <w:rFonts w:ascii="Times New Roman" w:hAnsi="Times New Roman" w:cs="Times New Roman"/>
          <w:sz w:val="24"/>
          <w:szCs w:val="24"/>
          <w:lang w:eastAsia="ru-RU"/>
        </w:rPr>
        <w:t>, в течении одной недели,</w:t>
      </w:r>
      <w:r w:rsidR="00EE0AA9" w:rsidRPr="00EE0AA9">
        <w:rPr>
          <w:rFonts w:ascii="Times New Roman" w:hAnsi="Times New Roman"/>
          <w:sz w:val="24"/>
          <w:szCs w:val="24"/>
        </w:rPr>
        <w:t xml:space="preserve"> </w:t>
      </w:r>
      <w:r w:rsidR="00EE0AA9">
        <w:rPr>
          <w:rFonts w:ascii="Times New Roman" w:hAnsi="Times New Roman"/>
          <w:sz w:val="24"/>
          <w:szCs w:val="24"/>
        </w:rPr>
        <w:t>согласно академического календаря текущего учебного года.</w:t>
      </w:r>
    </w:p>
    <w:p w:rsidR="00D110A3" w:rsidRPr="00D110A3" w:rsidRDefault="00D110A3" w:rsidP="00D110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5. </w:t>
      </w:r>
      <w:r w:rsidRPr="00D110A3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Pr="00D110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регистрации на </w:t>
      </w:r>
      <w:r w:rsidRPr="00D110A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повторное прохождение дисциплины</w:t>
      </w:r>
      <w:r w:rsidRPr="00D110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«</w:t>
      </w:r>
      <w:r w:rsidRPr="00D110A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Физическая культура</w:t>
      </w:r>
      <w:r w:rsidRPr="00D110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» присваивается </w:t>
      </w:r>
      <w:r w:rsidRPr="00D110A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1 кредит </w:t>
      </w:r>
      <w:r w:rsidRPr="00D110A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de-DE" w:eastAsia="ru-RU"/>
        </w:rPr>
        <w:t>ECTS</w:t>
      </w:r>
      <w:r w:rsidRPr="00D110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 на </w:t>
      </w:r>
      <w:r w:rsidRPr="00D110A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повторное выполнение курсовой работы (</w:t>
      </w:r>
      <w:r w:rsidRPr="00D110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 сданном экзамене по соответствующей дисциплине)</w:t>
      </w:r>
      <w:r w:rsidRPr="00D110A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– 1 кредит</w:t>
      </w:r>
      <w:r w:rsidRPr="00D110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D110A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de-DE" w:eastAsia="ru-RU"/>
        </w:rPr>
        <w:t>ECTS</w:t>
      </w:r>
      <w:r w:rsidRPr="00D110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 Данные кредиты оплачиваются, но не отражаются в учебных карточках (</w:t>
      </w:r>
      <w:proofErr w:type="spellStart"/>
      <w:r w:rsidRPr="00D110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транскриптах</w:t>
      </w:r>
      <w:proofErr w:type="spellEnd"/>
      <w:r w:rsidRPr="00D110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), и не засчитываются при накоплении кредитов для получения диплома. </w:t>
      </w:r>
    </w:p>
    <w:p w:rsidR="0071439B" w:rsidRPr="00EE0AA9" w:rsidRDefault="00D110A3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E0AA9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1439B" w:rsidRPr="00EE0AA9">
        <w:rPr>
          <w:rFonts w:ascii="Times New Roman" w:hAnsi="Times New Roman" w:cs="Times New Roman"/>
          <w:sz w:val="24"/>
          <w:szCs w:val="24"/>
          <w:lang w:eastAsia="ru-RU"/>
        </w:rPr>
        <w:t>Студент, собственноручно должен внести запись в Лист регистрации на дисциплину и подтвердить подписью. Листы регистрации</w:t>
      </w:r>
      <w:r w:rsidR="00C54E4C">
        <w:rPr>
          <w:rFonts w:ascii="Times New Roman" w:hAnsi="Times New Roman" w:cs="Times New Roman"/>
          <w:sz w:val="24"/>
          <w:szCs w:val="24"/>
          <w:lang w:eastAsia="ru-RU"/>
        </w:rPr>
        <w:t xml:space="preserve"> (П</w:t>
      </w:r>
      <w:r w:rsidR="00EA6B3B">
        <w:rPr>
          <w:rFonts w:ascii="Times New Roman" w:hAnsi="Times New Roman" w:cs="Times New Roman"/>
          <w:sz w:val="24"/>
          <w:szCs w:val="24"/>
          <w:lang w:eastAsia="ru-RU"/>
        </w:rPr>
        <w:t>риложение 3</w:t>
      </w:r>
      <w:r w:rsidR="00D87772" w:rsidRPr="00EE0AA9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71439B" w:rsidRPr="00EE0AA9">
        <w:rPr>
          <w:rFonts w:ascii="Times New Roman" w:hAnsi="Times New Roman" w:cs="Times New Roman"/>
          <w:sz w:val="24"/>
          <w:szCs w:val="24"/>
          <w:lang w:eastAsia="ru-RU"/>
        </w:rPr>
        <w:t xml:space="preserve"> находятся на </w:t>
      </w:r>
      <w:r w:rsidR="00D87772" w:rsidRPr="00EE0AA9"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соответствующих </w:t>
      </w:r>
      <w:r w:rsidR="0071439B" w:rsidRPr="00EE0AA9">
        <w:rPr>
          <w:rFonts w:ascii="Times New Roman" w:hAnsi="Times New Roman" w:cs="Times New Roman"/>
          <w:sz w:val="24"/>
          <w:szCs w:val="24"/>
          <w:lang w:eastAsia="ru-RU"/>
        </w:rPr>
        <w:t xml:space="preserve">кафедрах под контролем дежурного преподавателя, доступ к ним осуществляется с 8.00 до 17.00 часов. </w:t>
      </w:r>
    </w:p>
    <w:p w:rsidR="00ED195E" w:rsidRPr="00EE0AA9" w:rsidRDefault="00D110A3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7</w:t>
      </w:r>
      <w:r w:rsidR="00EE0AA9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="00D3640C" w:rsidRPr="00D3640C">
        <w:rPr>
          <w:rFonts w:ascii="Times New Roman" w:hAnsi="Times New Roman"/>
          <w:sz w:val="24"/>
          <w:szCs w:val="24"/>
        </w:rPr>
        <w:t xml:space="preserve"> </w:t>
      </w:r>
      <w:r w:rsidR="00D3640C">
        <w:rPr>
          <w:rFonts w:ascii="Times New Roman" w:hAnsi="Times New Roman"/>
          <w:sz w:val="24"/>
          <w:szCs w:val="24"/>
        </w:rPr>
        <w:t>Студенты, своевременно не прошедшие регистрацию на дисциплины последующего семестра, получают в Офис Регистрации уведомление</w:t>
      </w:r>
      <w:r w:rsidR="00C54E4C">
        <w:rPr>
          <w:rFonts w:ascii="Times New Roman" w:hAnsi="Times New Roman"/>
          <w:sz w:val="24"/>
          <w:szCs w:val="24"/>
        </w:rPr>
        <w:t xml:space="preserve"> – форма 1Р</w:t>
      </w:r>
      <w:r w:rsidR="00D3640C">
        <w:rPr>
          <w:rFonts w:ascii="Times New Roman" w:hAnsi="Times New Roman"/>
          <w:sz w:val="24"/>
          <w:szCs w:val="24"/>
        </w:rPr>
        <w:t xml:space="preserve"> (</w:t>
      </w:r>
      <w:r w:rsidR="00D3640C" w:rsidRPr="00D3640C">
        <w:rPr>
          <w:rFonts w:ascii="Times New Roman" w:hAnsi="Times New Roman"/>
          <w:sz w:val="24"/>
          <w:szCs w:val="24"/>
        </w:rPr>
        <w:t xml:space="preserve">Приложение </w:t>
      </w:r>
      <w:r w:rsidR="00EA6B3B">
        <w:rPr>
          <w:rFonts w:ascii="Times New Roman" w:hAnsi="Times New Roman"/>
          <w:sz w:val="24"/>
          <w:szCs w:val="24"/>
        </w:rPr>
        <w:t>2</w:t>
      </w:r>
      <w:r w:rsidR="00D3640C">
        <w:rPr>
          <w:rFonts w:ascii="Times New Roman" w:hAnsi="Times New Roman"/>
          <w:sz w:val="24"/>
          <w:szCs w:val="24"/>
        </w:rPr>
        <w:t xml:space="preserve">) и знакомятся с порядком регистрации (перерегистрации). </w:t>
      </w:r>
      <w:r w:rsidR="00D87772" w:rsidRPr="00EE0AA9">
        <w:rPr>
          <w:rFonts w:ascii="Times New Roman" w:hAnsi="Times New Roman" w:cs="Times New Roman"/>
          <w:color w:val="000000"/>
          <w:spacing w:val="1"/>
          <w:sz w:val="24"/>
          <w:szCs w:val="24"/>
        </w:rPr>
        <w:t>Окончательная регистрация</w:t>
      </w:r>
      <w:r w:rsidR="00ED195E" w:rsidRPr="00EE0AA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проходит в течении перв</w:t>
      </w:r>
      <w:r w:rsidR="000A3619">
        <w:rPr>
          <w:rFonts w:ascii="Times New Roman" w:hAnsi="Times New Roman" w:cs="Times New Roman"/>
          <w:color w:val="000000"/>
          <w:spacing w:val="1"/>
          <w:sz w:val="24"/>
          <w:szCs w:val="24"/>
        </w:rPr>
        <w:t>ой</w:t>
      </w:r>
      <w:r w:rsidR="00ED195E" w:rsidRPr="00EE0AA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недел</w:t>
      </w:r>
      <w:r w:rsidR="000A3619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ED195E" w:rsidRPr="00EE0AA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начавшегося семестра, с последующей оплатой за обучение</w:t>
      </w:r>
      <w:r w:rsidR="000A3619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940265" w:rsidRDefault="00D110A3" w:rsidP="00D3640C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8</w:t>
      </w:r>
      <w:r w:rsidR="00E464C2" w:rsidRPr="00E464C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  <w:r w:rsidR="00940265"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Разрешение для регистрации на </w:t>
      </w:r>
      <w:r w:rsidR="000A3619">
        <w:rPr>
          <w:rFonts w:ascii="Times New Roman" w:hAnsi="Times New Roman" w:cs="Times New Roman"/>
          <w:sz w:val="24"/>
          <w:szCs w:val="24"/>
          <w:lang w:eastAsia="ru-RU"/>
        </w:rPr>
        <w:t>дисциплины</w:t>
      </w:r>
      <w:r w:rsidR="00940265"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второ</w:t>
      </w:r>
      <w:r w:rsidR="000A3619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="00940265"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и последующие семестры получают студенты, которыми были изучены все обязательные курсы, предшествующие следующему обучению (</w:t>
      </w:r>
      <w:proofErr w:type="spellStart"/>
      <w:r w:rsidR="00940265" w:rsidRPr="00EE3462">
        <w:rPr>
          <w:rFonts w:ascii="Times New Roman" w:hAnsi="Times New Roman" w:cs="Times New Roman"/>
          <w:sz w:val="24"/>
          <w:szCs w:val="24"/>
          <w:lang w:eastAsia="ru-RU"/>
        </w:rPr>
        <w:t>пререквизиты</w:t>
      </w:r>
      <w:proofErr w:type="spellEnd"/>
      <w:r w:rsidR="00940265" w:rsidRPr="00EE3462">
        <w:rPr>
          <w:rFonts w:ascii="Times New Roman" w:hAnsi="Times New Roman" w:cs="Times New Roman"/>
          <w:sz w:val="24"/>
          <w:szCs w:val="24"/>
          <w:lang w:eastAsia="ru-RU"/>
        </w:rPr>
        <w:t>). Доступ к регистрации на последних курсах получают только те студенты, которые успешно изучили дисциплины предыдущего семестра и набрали требуемое количество кредитов и поддерживают требуемый средний академический балл (</w:t>
      </w:r>
      <w:r w:rsidR="00940265" w:rsidRPr="00EE3462">
        <w:rPr>
          <w:rFonts w:ascii="Times New Roman" w:hAnsi="Times New Roman" w:cs="Times New Roman"/>
          <w:sz w:val="24"/>
          <w:szCs w:val="24"/>
          <w:lang w:val="en-US" w:eastAsia="ru-RU"/>
        </w:rPr>
        <w:t>GPA</w:t>
      </w:r>
      <w:r w:rsidR="00940265"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</w:p>
    <w:p w:rsidR="00D3640C" w:rsidRDefault="00D110A3" w:rsidP="00D3640C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3640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D3640C">
        <w:rPr>
          <w:rFonts w:ascii="Times New Roman" w:hAnsi="Times New Roman"/>
          <w:sz w:val="24"/>
          <w:szCs w:val="24"/>
        </w:rPr>
        <w:t xml:space="preserve">Студенты, прошедшие своевременно регистрацию, но по итогам экзаменационной сессии не сдали дисциплины, которые являются </w:t>
      </w:r>
      <w:proofErr w:type="spellStart"/>
      <w:r w:rsidR="00D3640C">
        <w:rPr>
          <w:rFonts w:ascii="Times New Roman" w:hAnsi="Times New Roman"/>
          <w:sz w:val="24"/>
          <w:szCs w:val="24"/>
        </w:rPr>
        <w:t>пререквизитами</w:t>
      </w:r>
      <w:proofErr w:type="spellEnd"/>
      <w:r w:rsidR="00D3640C">
        <w:rPr>
          <w:rFonts w:ascii="Times New Roman" w:hAnsi="Times New Roman"/>
          <w:sz w:val="24"/>
          <w:szCs w:val="24"/>
        </w:rPr>
        <w:t xml:space="preserve"> последующих дисциплин начавшегося семестра, обязаны скорректировать свой индивидуальный учебный план посредством оформления Листа до/перерегистрации (</w:t>
      </w:r>
      <w:r w:rsidR="00EA5E0C">
        <w:rPr>
          <w:rFonts w:ascii="Times New Roman" w:hAnsi="Times New Roman"/>
          <w:sz w:val="24"/>
          <w:szCs w:val="24"/>
        </w:rPr>
        <w:t>Приложение 4</w:t>
      </w:r>
      <w:r w:rsidR="00D3640C">
        <w:rPr>
          <w:rFonts w:ascii="Times New Roman" w:hAnsi="Times New Roman"/>
          <w:sz w:val="24"/>
          <w:szCs w:val="24"/>
        </w:rPr>
        <w:t>) в течени</w:t>
      </w:r>
      <w:r w:rsidR="000A3619">
        <w:rPr>
          <w:rFonts w:ascii="Times New Roman" w:hAnsi="Times New Roman"/>
          <w:sz w:val="24"/>
          <w:szCs w:val="24"/>
        </w:rPr>
        <w:t>е</w:t>
      </w:r>
      <w:r w:rsidR="00D3640C">
        <w:rPr>
          <w:rFonts w:ascii="Times New Roman" w:hAnsi="Times New Roman"/>
          <w:sz w:val="24"/>
          <w:szCs w:val="24"/>
        </w:rPr>
        <w:t xml:space="preserve"> недел</w:t>
      </w:r>
      <w:r w:rsidR="000A3619">
        <w:rPr>
          <w:rFonts w:ascii="Times New Roman" w:hAnsi="Times New Roman"/>
          <w:sz w:val="24"/>
          <w:szCs w:val="24"/>
        </w:rPr>
        <w:t>и</w:t>
      </w:r>
      <w:r w:rsidR="00D3640C">
        <w:rPr>
          <w:rFonts w:ascii="Times New Roman" w:hAnsi="Times New Roman"/>
          <w:sz w:val="24"/>
          <w:szCs w:val="24"/>
        </w:rPr>
        <w:t xml:space="preserve"> начавшегося семестра.</w:t>
      </w:r>
    </w:p>
    <w:p w:rsidR="00D3640C" w:rsidRDefault="00D110A3" w:rsidP="0094026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10</w:t>
      </w:r>
      <w:r w:rsidR="00D3640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D3640C" w:rsidRPr="00E464C2">
        <w:rPr>
          <w:rFonts w:ascii="Times New Roman" w:hAnsi="Times New Roman"/>
          <w:sz w:val="24"/>
          <w:szCs w:val="24"/>
        </w:rPr>
        <w:t xml:space="preserve">Офис-регистратор, на основании результатов регистрации (регистрационных листов), формирует индивидуальный учебный план студента, а также потоки и ведомости в ИС </w:t>
      </w:r>
      <w:r w:rsidR="00D3640C" w:rsidRPr="00E464C2">
        <w:rPr>
          <w:rFonts w:ascii="Times New Roman" w:hAnsi="Times New Roman"/>
          <w:sz w:val="24"/>
          <w:szCs w:val="24"/>
          <w:lang w:val="en-US"/>
        </w:rPr>
        <w:t>AVN</w:t>
      </w:r>
      <w:r w:rsidR="00D3640C">
        <w:rPr>
          <w:rFonts w:ascii="Times New Roman" w:hAnsi="Times New Roman"/>
          <w:sz w:val="24"/>
          <w:szCs w:val="24"/>
        </w:rPr>
        <w:t>.</w:t>
      </w:r>
    </w:p>
    <w:p w:rsidR="000E0E3D" w:rsidRDefault="00D110A3" w:rsidP="0094026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E464C2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0E3D">
        <w:rPr>
          <w:rFonts w:ascii="Times New Roman" w:hAnsi="Times New Roman" w:cs="Times New Roman"/>
          <w:sz w:val="24"/>
          <w:szCs w:val="24"/>
          <w:lang w:eastAsia="ru-RU"/>
        </w:rPr>
        <w:t xml:space="preserve">В рабочем учебном плане почти в каждом семестре включены дисциплины по выбору, из каждой группы которых студент должен изучить только одну (по своему выбору). </w:t>
      </w:r>
      <w:r w:rsidR="00B26623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0E0E3D">
        <w:rPr>
          <w:rFonts w:ascii="Times New Roman" w:hAnsi="Times New Roman" w:cs="Times New Roman"/>
          <w:sz w:val="24"/>
          <w:szCs w:val="24"/>
          <w:lang w:eastAsia="ru-RU"/>
        </w:rPr>
        <w:t>исциплины</w:t>
      </w:r>
      <w:r w:rsidR="00B2662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0E0E3D">
        <w:rPr>
          <w:rFonts w:ascii="Times New Roman" w:hAnsi="Times New Roman" w:cs="Times New Roman"/>
          <w:sz w:val="24"/>
          <w:szCs w:val="24"/>
          <w:lang w:eastAsia="ru-RU"/>
        </w:rPr>
        <w:t xml:space="preserve"> относя</w:t>
      </w:r>
      <w:r w:rsidR="00B26623">
        <w:rPr>
          <w:rFonts w:ascii="Times New Roman" w:hAnsi="Times New Roman" w:cs="Times New Roman"/>
          <w:sz w:val="24"/>
          <w:szCs w:val="24"/>
          <w:lang w:eastAsia="ru-RU"/>
        </w:rPr>
        <w:t xml:space="preserve">щиеся к группе «в», </w:t>
      </w:r>
      <w:r w:rsidR="000E0E3D">
        <w:rPr>
          <w:rFonts w:ascii="Times New Roman" w:hAnsi="Times New Roman" w:cs="Times New Roman"/>
          <w:sz w:val="24"/>
          <w:szCs w:val="24"/>
          <w:lang w:eastAsia="ru-RU"/>
        </w:rPr>
        <w:t>как и дисциплины группы «б» обеспечивают</w:t>
      </w:r>
      <w:r w:rsidR="00BF6BEF">
        <w:rPr>
          <w:rFonts w:ascii="Times New Roman" w:hAnsi="Times New Roman" w:cs="Times New Roman"/>
          <w:sz w:val="24"/>
          <w:szCs w:val="24"/>
          <w:lang w:eastAsia="ru-RU"/>
        </w:rPr>
        <w:t xml:space="preserve"> асинхронную траекторию обучения</w:t>
      </w:r>
      <w:r w:rsidR="000E0E3D">
        <w:rPr>
          <w:rFonts w:ascii="Times New Roman" w:hAnsi="Times New Roman" w:cs="Times New Roman"/>
          <w:sz w:val="24"/>
          <w:szCs w:val="24"/>
          <w:lang w:eastAsia="ru-RU"/>
        </w:rPr>
        <w:t xml:space="preserve">. Для регистрации на дисциплины по </w:t>
      </w:r>
      <w:r w:rsidR="000E0E3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выбору студент должен получить консультацию Академического советника и пройти установленный порядок регистрации. </w:t>
      </w:r>
    </w:p>
    <w:p w:rsidR="00940265" w:rsidRDefault="00940265" w:rsidP="00940265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При регистрации на </w:t>
      </w:r>
      <w:r w:rsidRPr="00060622">
        <w:rPr>
          <w:rFonts w:ascii="Times New Roman" w:hAnsi="Times New Roman" w:cs="Times New Roman"/>
          <w:sz w:val="24"/>
          <w:szCs w:val="24"/>
          <w:lang w:eastAsia="ru-RU"/>
        </w:rPr>
        <w:t>курсы по выбору</w:t>
      </w:r>
      <w:r w:rsidR="004916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первоочередной приорит</w:t>
      </w:r>
      <w:r>
        <w:rPr>
          <w:rFonts w:ascii="Times New Roman" w:hAnsi="Times New Roman" w:cs="Times New Roman"/>
          <w:sz w:val="24"/>
          <w:szCs w:val="24"/>
          <w:lang w:eastAsia="ru-RU"/>
        </w:rPr>
        <w:t>ет записи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 w:rsidR="004916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определенному преподавателю будет отдаваться студентам, за</w:t>
      </w:r>
      <w:r>
        <w:rPr>
          <w:rFonts w:ascii="Times New Roman" w:hAnsi="Times New Roman" w:cs="Times New Roman"/>
          <w:sz w:val="24"/>
          <w:szCs w:val="24"/>
          <w:lang w:eastAsia="ru-RU"/>
        </w:rPr>
        <w:t>писавшимся в более ранние сроки</w:t>
      </w:r>
      <w:r w:rsidR="000E0E3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26623" w:rsidRPr="007F10BD" w:rsidRDefault="00D110A3" w:rsidP="00B266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464C2" w:rsidRPr="00B26623">
        <w:rPr>
          <w:rFonts w:ascii="Times New Roman" w:hAnsi="Times New Roman" w:cs="Times New Roman"/>
          <w:sz w:val="24"/>
          <w:szCs w:val="24"/>
        </w:rPr>
        <w:t>.</w:t>
      </w:r>
      <w:r w:rsidR="00B26623" w:rsidRPr="00B26623">
        <w:rPr>
          <w:rFonts w:ascii="Times New Roman" w:hAnsi="Times New Roman" w:cs="Times New Roman"/>
          <w:sz w:val="24"/>
          <w:szCs w:val="24"/>
        </w:rPr>
        <w:t xml:space="preserve"> По итогам текущего учебного года при наборе необходимого значения кредитов осуществляется перевод</w:t>
      </w:r>
      <w:r w:rsidR="00B26623">
        <w:rPr>
          <w:rFonts w:ascii="Times New Roman" w:hAnsi="Times New Roman" w:cs="Times New Roman"/>
          <w:sz w:val="24"/>
          <w:szCs w:val="24"/>
        </w:rPr>
        <w:t xml:space="preserve"> (для </w:t>
      </w:r>
      <w:proofErr w:type="spellStart"/>
      <w:r w:rsidR="00B2662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="00B26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магистратуры /</w:t>
      </w:r>
      <w:proofErr w:type="spellStart"/>
      <w:r w:rsidR="00B2662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="00B26623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B26623" w:rsidRPr="00A45436" w:rsidRDefault="00B26623" w:rsidP="00B26623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первого года обучения на второй год:</w:t>
      </w:r>
    </w:p>
    <w:p w:rsidR="00B26623" w:rsidRPr="00A45436" w:rsidRDefault="00B26623" w:rsidP="004A633E">
      <w:pPr>
        <w:numPr>
          <w:ilvl w:val="1"/>
          <w:numId w:val="12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набравших 60 кредитов ECTS </w:t>
      </w:r>
    </w:p>
    <w:p w:rsidR="00B26623" w:rsidRPr="00A45436" w:rsidRDefault="00B26623" w:rsidP="004A633E">
      <w:pPr>
        <w:numPr>
          <w:ilvl w:val="1"/>
          <w:numId w:val="12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набравших менее 60 кредитов, но более 45 кредитов, с условием повторного изучения </w:t>
      </w:r>
      <w:proofErr w:type="spellStart"/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незачтенных</w:t>
      </w:r>
      <w:proofErr w:type="spellEnd"/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 в течение следующего учебного года (за исключением продолжающихся дисциплин).</w:t>
      </w:r>
    </w:p>
    <w:p w:rsidR="00B26623" w:rsidRPr="00A45436" w:rsidRDefault="00B26623" w:rsidP="00B26623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 второго года обучения на третий год:</w:t>
      </w:r>
    </w:p>
    <w:p w:rsidR="00B26623" w:rsidRPr="00A45436" w:rsidRDefault="00B26623" w:rsidP="004A633E">
      <w:pPr>
        <w:numPr>
          <w:ilvl w:val="1"/>
          <w:numId w:val="12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набравших 120 кредитов ECTS </w:t>
      </w:r>
    </w:p>
    <w:p w:rsidR="00B26623" w:rsidRPr="00A45436" w:rsidRDefault="00B26623" w:rsidP="004A633E">
      <w:pPr>
        <w:numPr>
          <w:ilvl w:val="1"/>
          <w:numId w:val="12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набравших менее 120 кредитов, но более 105 кредитов, с условием повторного изучения </w:t>
      </w:r>
      <w:proofErr w:type="spellStart"/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незачтенных</w:t>
      </w:r>
      <w:proofErr w:type="spellEnd"/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 в течение следующего учебного года (за исключением продолжающихся дисциплин).</w:t>
      </w:r>
    </w:p>
    <w:p w:rsidR="00B26623" w:rsidRPr="00A45436" w:rsidRDefault="00B26623" w:rsidP="00B26623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третьего года обучения на четвертый год:</w:t>
      </w:r>
    </w:p>
    <w:p w:rsidR="00B26623" w:rsidRPr="00A45436" w:rsidRDefault="00B26623" w:rsidP="004A633E">
      <w:pPr>
        <w:numPr>
          <w:ilvl w:val="1"/>
          <w:numId w:val="12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набравших 180 кредитов ECTS </w:t>
      </w:r>
    </w:p>
    <w:p w:rsidR="00B26623" w:rsidRPr="00A45436" w:rsidRDefault="00B26623" w:rsidP="004A633E">
      <w:pPr>
        <w:numPr>
          <w:ilvl w:val="1"/>
          <w:numId w:val="12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набравших менее 180 кредитов, но более 165 кредитов, с условием повторного изучения </w:t>
      </w:r>
      <w:proofErr w:type="spellStart"/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незачтенных</w:t>
      </w:r>
      <w:proofErr w:type="spellEnd"/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 в течение следующего учебного года (за исключением продолжающихся дисциплин).</w:t>
      </w:r>
    </w:p>
    <w:p w:rsidR="00B26623" w:rsidRPr="00A45436" w:rsidRDefault="00B26623" w:rsidP="00B26623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четвертого года обучения на пятый год (</w:t>
      </w:r>
      <w:proofErr w:type="spellStart"/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</w:t>
      </w:r>
      <w:proofErr w:type="spellEnd"/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B26623" w:rsidRPr="00A45436" w:rsidRDefault="00B26623" w:rsidP="004A633E">
      <w:pPr>
        <w:numPr>
          <w:ilvl w:val="1"/>
          <w:numId w:val="12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набравших 240 кредитов ECTS </w:t>
      </w:r>
    </w:p>
    <w:p w:rsidR="00B26623" w:rsidRPr="00A45436" w:rsidRDefault="00B26623" w:rsidP="004A633E">
      <w:pPr>
        <w:numPr>
          <w:ilvl w:val="1"/>
          <w:numId w:val="12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набравших менее 240 кредитов, но более 225 кредитов, с условием повторного изучения </w:t>
      </w:r>
      <w:proofErr w:type="spellStart"/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незачтенных</w:t>
      </w:r>
      <w:proofErr w:type="spellEnd"/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 в течение следующего учебного года (за исключением продолжающихся дисциплин).</w:t>
      </w:r>
    </w:p>
    <w:p w:rsidR="00940265" w:rsidRPr="004A633E" w:rsidRDefault="004A633E" w:rsidP="004A633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40265" w:rsidRPr="004A633E">
        <w:rPr>
          <w:rFonts w:ascii="Times New Roman" w:hAnsi="Times New Roman" w:cs="Times New Roman"/>
          <w:sz w:val="24"/>
          <w:szCs w:val="24"/>
        </w:rPr>
        <w:t xml:space="preserve">ля </w:t>
      </w:r>
      <w:r w:rsidR="00940265" w:rsidRPr="004A633E">
        <w:rPr>
          <w:rFonts w:ascii="Times New Roman" w:hAnsi="Times New Roman" w:cs="Times New Roman"/>
          <w:sz w:val="24"/>
          <w:szCs w:val="24"/>
          <w:lang w:eastAsia="ru-RU"/>
        </w:rPr>
        <w:t>допуска</w:t>
      </w:r>
      <w:r w:rsidR="00940265" w:rsidRPr="004A633E">
        <w:rPr>
          <w:rFonts w:ascii="Times New Roman" w:hAnsi="Times New Roman" w:cs="Times New Roman"/>
          <w:sz w:val="24"/>
          <w:szCs w:val="24"/>
        </w:rPr>
        <w:t xml:space="preserve"> к итоговой государственной аттестации студент – выпускник должен выполнить учебный план, набрать за время обучения на бакалавра не менее 225</w:t>
      </w:r>
      <w:proofErr w:type="gramStart"/>
      <w:r w:rsidR="00940265" w:rsidRPr="004A633E">
        <w:rPr>
          <w:rFonts w:ascii="Times New Roman" w:hAnsi="Times New Roman" w:cs="Times New Roman"/>
          <w:sz w:val="24"/>
          <w:szCs w:val="24"/>
        </w:rPr>
        <w:t>кредитов</w:t>
      </w:r>
      <w:r w:rsidR="000A3619" w:rsidRPr="004A633E">
        <w:rPr>
          <w:rFonts w:ascii="Times New Roman" w:hAnsi="Times New Roman" w:cs="Times New Roman"/>
          <w:sz w:val="24"/>
          <w:szCs w:val="24"/>
        </w:rPr>
        <w:t>,  для</w:t>
      </w:r>
      <w:proofErr w:type="gramEnd"/>
      <w:r w:rsidR="000A3619" w:rsidRPr="004A633E">
        <w:rPr>
          <w:rFonts w:ascii="Times New Roman" w:hAnsi="Times New Roman" w:cs="Times New Roman"/>
          <w:sz w:val="24"/>
          <w:szCs w:val="24"/>
        </w:rPr>
        <w:t xml:space="preserve"> специалистов - </w:t>
      </w:r>
      <w:r w:rsidR="00940265" w:rsidRPr="004A633E">
        <w:rPr>
          <w:rFonts w:ascii="Times New Roman" w:hAnsi="Times New Roman" w:cs="Times New Roman"/>
          <w:sz w:val="24"/>
          <w:szCs w:val="24"/>
        </w:rPr>
        <w:t>285 кредитов</w:t>
      </w:r>
      <w:r w:rsidR="000A3619" w:rsidRPr="004A633E">
        <w:rPr>
          <w:rFonts w:ascii="Times New Roman" w:hAnsi="Times New Roman" w:cs="Times New Roman"/>
          <w:sz w:val="24"/>
          <w:szCs w:val="24"/>
        </w:rPr>
        <w:t>,</w:t>
      </w:r>
      <w:r w:rsidR="00940265" w:rsidRPr="004A633E">
        <w:rPr>
          <w:rFonts w:ascii="Times New Roman" w:hAnsi="Times New Roman" w:cs="Times New Roman"/>
          <w:sz w:val="24"/>
          <w:szCs w:val="24"/>
        </w:rPr>
        <w:t xml:space="preserve"> с учетом прохождения практик и иметь кумулятивный GPA не ниже 2,25.</w:t>
      </w:r>
    </w:p>
    <w:p w:rsidR="00940265" w:rsidRPr="00EE3462" w:rsidRDefault="00DB4248" w:rsidP="00940265">
      <w:pPr>
        <w:shd w:val="clear" w:color="auto" w:fill="FFFFFF"/>
        <w:spacing w:before="240" w:after="24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="00940265"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.4. Права, обязанности и этика поведения</w:t>
      </w:r>
      <w:r w:rsidR="004916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40265"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студентов</w:t>
      </w:r>
    </w:p>
    <w:p w:rsidR="00940265" w:rsidRPr="00EE3462" w:rsidRDefault="00940265" w:rsidP="0094026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>Все желающие имеют право ознакомиться с правилами организации учебного процесса по каждому направлению (специальности), имеющимися в вузе.</w:t>
      </w:r>
    </w:p>
    <w:p w:rsidR="00940265" w:rsidRPr="00EE3462" w:rsidRDefault="00940265" w:rsidP="0094026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Студент имеет право выбора образовательной программы; пользоваться материальной и информационно-технической базой </w:t>
      </w:r>
      <w:r w:rsidR="000A3619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ниверситета; проверять свои </w:t>
      </w:r>
      <w:proofErr w:type="spellStart"/>
      <w:r w:rsidRPr="00EE3462">
        <w:rPr>
          <w:rFonts w:ascii="Times New Roman" w:hAnsi="Times New Roman" w:cs="Times New Roman"/>
          <w:sz w:val="24"/>
          <w:szCs w:val="24"/>
          <w:lang w:eastAsia="ru-RU"/>
        </w:rPr>
        <w:t>транскрипты</w:t>
      </w:r>
      <w:proofErr w:type="spellEnd"/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при возникновении сомнения в правильности их заполнения.</w:t>
      </w:r>
    </w:p>
    <w:p w:rsidR="00940265" w:rsidRPr="00EE3462" w:rsidRDefault="00940265" w:rsidP="0094026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>При составлении своего индивидуального учебного плана студент обязан строго следовать правилам:</w:t>
      </w:r>
    </w:p>
    <w:p w:rsidR="00940265" w:rsidRPr="00EE3462" w:rsidRDefault="00940265" w:rsidP="00940265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54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>учесть</w:t>
      </w:r>
      <w:r w:rsidR="00D54F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в своем плане 100% дисциплин из группы обязательных курсов (дисциплины «а»);</w:t>
      </w:r>
    </w:p>
    <w:p w:rsidR="00940265" w:rsidRPr="00EE3462" w:rsidRDefault="00940265" w:rsidP="00940265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54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>осваивать учебные дисциплины в строгом соответствии с индивидуальным учебным планом;</w:t>
      </w:r>
    </w:p>
    <w:p w:rsidR="00940265" w:rsidRPr="00EE3462" w:rsidRDefault="00940265" w:rsidP="00940265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54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>регистрироваться на предстоящий семестр в сроки, указанные в Академическом календаре;</w:t>
      </w:r>
    </w:p>
    <w:p w:rsidR="00940265" w:rsidRPr="00EE3462" w:rsidRDefault="00940265" w:rsidP="00940265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54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>посещать учебные занятия в соответствии с их расписанием;</w:t>
      </w:r>
    </w:p>
    <w:p w:rsidR="00940265" w:rsidRDefault="00940265" w:rsidP="00940265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54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>выполнять</w:t>
      </w:r>
      <w:r w:rsidR="00D54F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требования преподавателей, указанные в </w:t>
      </w:r>
      <w:proofErr w:type="spellStart"/>
      <w:r w:rsidRPr="00EE3462">
        <w:rPr>
          <w:rFonts w:ascii="Times New Roman" w:hAnsi="Times New Roman" w:cs="Times New Roman"/>
          <w:sz w:val="24"/>
          <w:szCs w:val="24"/>
          <w:lang w:eastAsia="ru-RU"/>
        </w:rPr>
        <w:t>силлабусах</w:t>
      </w:r>
      <w:proofErr w:type="spellEnd"/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по учебным дисциплинам</w:t>
      </w:r>
    </w:p>
    <w:p w:rsidR="00ED195E" w:rsidRPr="00EE3462" w:rsidRDefault="00ED195E" w:rsidP="00940265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54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своевременно</w:t>
      </w:r>
      <w:r w:rsidR="00D54F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проходить </w:t>
      </w:r>
      <w:r w:rsidR="00A7683B">
        <w:rPr>
          <w:rFonts w:ascii="Times New Roman" w:hAnsi="Times New Roman" w:cs="Times New Roman"/>
          <w:sz w:val="24"/>
          <w:szCs w:val="24"/>
          <w:lang w:eastAsia="ru-RU"/>
        </w:rPr>
        <w:t xml:space="preserve">текущий, рубежный, промежуточный </w:t>
      </w:r>
      <w:r>
        <w:rPr>
          <w:rFonts w:ascii="Times New Roman" w:hAnsi="Times New Roman" w:cs="Times New Roman"/>
          <w:sz w:val="24"/>
          <w:szCs w:val="24"/>
          <w:lang w:eastAsia="ru-RU"/>
        </w:rPr>
        <w:t>и итоговый контроль</w:t>
      </w:r>
      <w:r w:rsidR="00A7683B" w:rsidRPr="00A768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7683B">
        <w:rPr>
          <w:rFonts w:ascii="Times New Roman" w:hAnsi="Times New Roman" w:cs="Times New Roman"/>
          <w:sz w:val="24"/>
          <w:szCs w:val="24"/>
          <w:lang w:eastAsia="ru-RU"/>
        </w:rPr>
        <w:t>по модульно-рейтинговой системе оценки результатов обучения студентов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56E94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Пропущенные занятия подлежат отработке вне зависимости от причины пропуска. В случае пропуска трех и более занятий без уважительных причин студент подвергается 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административному отстранению от занятий по данной дисциплине с выставлением оценки «</w:t>
      </w:r>
      <w:r w:rsidR="00056E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Х».</w:t>
      </w:r>
      <w:r w:rsidR="00056E94"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аты проведения контро</w:t>
      </w:r>
      <w:r w:rsidR="00B46B62">
        <w:rPr>
          <w:rFonts w:ascii="Times New Roman" w:hAnsi="Times New Roman" w:cs="Times New Roman"/>
          <w:sz w:val="24"/>
          <w:szCs w:val="24"/>
          <w:lang w:eastAsia="ru-RU"/>
        </w:rPr>
        <w:t>льных работ, рубежных и промежуточных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аттестаций фиксированы и не подлежат переносу.</w:t>
      </w:r>
      <w:r w:rsidR="00CA3E1E" w:rsidRPr="00CA3E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40265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невозможности посещения по независящим от Вас причинам (болезнь (документально подтвержденная), поездки или участия в мероприятиях по линии </w:t>
      </w:r>
      <w:r w:rsidR="00C87199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ниверситета, чрезвычайные ситуации в семье и т.д.), необходимо</w:t>
      </w:r>
      <w:r w:rsidRPr="00EA6B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A6B3B">
        <w:rPr>
          <w:rFonts w:ascii="Times New Roman" w:hAnsi="Times New Roman" w:cs="Times New Roman"/>
          <w:bCs/>
          <w:sz w:val="24"/>
          <w:szCs w:val="24"/>
          <w:lang w:eastAsia="ru-RU"/>
        </w:rPr>
        <w:t>заблаговременно</w:t>
      </w:r>
      <w:r w:rsidR="00ED19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ED195E">
        <w:rPr>
          <w:rFonts w:ascii="Times New Roman" w:hAnsi="Times New Roman" w:cs="Times New Roman"/>
          <w:sz w:val="24"/>
          <w:szCs w:val="24"/>
          <w:lang w:eastAsia="ru-RU"/>
        </w:rPr>
        <w:t>звестить преподавателя и Офис Регистрации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о сроках отсутствия на занятиях, получить официальное подтверждение на любые исключения из утвержденного учебного графика.</w:t>
      </w:r>
      <w:r w:rsidR="00ED195E">
        <w:rPr>
          <w:rFonts w:ascii="Times New Roman" w:hAnsi="Times New Roman" w:cs="Times New Roman"/>
          <w:sz w:val="24"/>
          <w:szCs w:val="24"/>
          <w:lang w:eastAsia="ru-RU"/>
        </w:rPr>
        <w:t xml:space="preserve"> Такая процедура поможет получить студенту оценку </w:t>
      </w:r>
      <w:r w:rsidR="00ED195E" w:rsidRPr="00ED195E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ED195E" w:rsidRPr="00ED195E"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="00ED195E" w:rsidRPr="00ED195E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="00ED195E">
        <w:rPr>
          <w:rFonts w:ascii="Times New Roman" w:hAnsi="Times New Roman" w:cs="Times New Roman"/>
          <w:sz w:val="24"/>
          <w:szCs w:val="24"/>
          <w:lang w:eastAsia="ru-RU"/>
        </w:rPr>
        <w:t xml:space="preserve"> (неуспеваемость по уважительной причине) за семестр, с последующей ликвидацией неуспеваемости по дисциплине в течении первого месяца начавшегося семестра</w:t>
      </w:r>
      <w:r w:rsidR="00CA3E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A3E1E" w:rsidRPr="00CA3E1E" w:rsidRDefault="00056E94" w:rsidP="00CA3E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невозможности посещения</w:t>
      </w:r>
      <w:r w:rsidR="00CA3E1E">
        <w:rPr>
          <w:rFonts w:ascii="Times New Roman" w:hAnsi="Times New Roman" w:cs="Times New Roman"/>
          <w:sz w:val="24"/>
          <w:szCs w:val="24"/>
          <w:lang w:eastAsia="ru-RU"/>
        </w:rPr>
        <w:t xml:space="preserve"> или изучении дисциплины, студент может отказаться от нее и получить оценку «</w:t>
      </w:r>
      <w:r w:rsidR="00CA3E1E" w:rsidRPr="003A6FBE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  <w:r w:rsidR="00CA3E1E">
        <w:rPr>
          <w:rFonts w:ascii="Times New Roman" w:hAnsi="Times New Roman" w:cs="Times New Roman"/>
          <w:sz w:val="24"/>
          <w:szCs w:val="24"/>
        </w:rPr>
        <w:t>. Если дисциплина обязательная, необходимо пройти повторное изучение.</w:t>
      </w:r>
    </w:p>
    <w:p w:rsidR="00940265" w:rsidRDefault="00056E94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Необходимо п</w:t>
      </w:r>
      <w:r w:rsidR="00940265" w:rsidRPr="00EE3462">
        <w:rPr>
          <w:rFonts w:ascii="Times New Roman" w:hAnsi="Times New Roman" w:cs="Times New Roman"/>
          <w:sz w:val="24"/>
          <w:szCs w:val="24"/>
          <w:lang w:eastAsia="ru-RU"/>
        </w:rPr>
        <w:t>роявлять уважение к своим сокурсникам и преподавателям, приходить на занятия своевре</w:t>
      </w:r>
      <w:r>
        <w:rPr>
          <w:rFonts w:ascii="Times New Roman" w:hAnsi="Times New Roman" w:cs="Times New Roman"/>
          <w:sz w:val="24"/>
          <w:szCs w:val="24"/>
          <w:lang w:eastAsia="ru-RU"/>
        </w:rPr>
        <w:t>менно. На протяжении занятий запрещается</w:t>
      </w:r>
      <w:r w:rsidR="00940265"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940265">
        <w:rPr>
          <w:rFonts w:ascii="Times New Roman" w:hAnsi="Times New Roman" w:cs="Times New Roman"/>
          <w:sz w:val="24"/>
          <w:szCs w:val="24"/>
          <w:lang w:eastAsia="ru-RU"/>
        </w:rPr>
        <w:t>ользоваться сотовыми телефонами и другими</w:t>
      </w:r>
      <w:r w:rsidR="00605D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0265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электронными приборами. </w:t>
      </w:r>
    </w:p>
    <w:p w:rsidR="00940265" w:rsidRPr="00EE3462" w:rsidRDefault="00940265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0265" w:rsidRPr="00EE3462" w:rsidRDefault="00DB4248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="00940265"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.5. Виды контроля результатов обучения студентов</w:t>
      </w:r>
    </w:p>
    <w:p w:rsidR="00940265" w:rsidRDefault="00940265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 порядок проведения экзаменов</w:t>
      </w:r>
    </w:p>
    <w:p w:rsidR="0007083E" w:rsidRPr="009B2144" w:rsidRDefault="00086C4D" w:rsidP="0007083E">
      <w:pPr>
        <w:shd w:val="clear" w:color="auto" w:fill="FFFFFF"/>
        <w:spacing w:after="0" w:line="240" w:lineRule="auto"/>
        <w:ind w:firstLine="567"/>
        <w:jc w:val="both"/>
        <w:rPr>
          <w:spacing w:val="-4"/>
        </w:rPr>
      </w:pPr>
      <w:r w:rsidRPr="00DC25F8">
        <w:rPr>
          <w:rFonts w:ascii="Times New Roman" w:hAnsi="Times New Roman" w:cs="Times New Roman"/>
          <w:sz w:val="24"/>
          <w:szCs w:val="24"/>
        </w:rPr>
        <w:t>1.</w:t>
      </w:r>
      <w:r w:rsidR="00940265" w:rsidRPr="00DC25F8">
        <w:rPr>
          <w:rFonts w:ascii="Times New Roman" w:hAnsi="Times New Roman" w:cs="Times New Roman"/>
          <w:sz w:val="24"/>
          <w:szCs w:val="24"/>
        </w:rPr>
        <w:t xml:space="preserve">Контроль над усвоением студентами </w:t>
      </w:r>
      <w:r w:rsidR="00C87199" w:rsidRPr="00DC25F8">
        <w:rPr>
          <w:rFonts w:ascii="Times New Roman" w:hAnsi="Times New Roman" w:cs="Times New Roman"/>
          <w:sz w:val="24"/>
          <w:szCs w:val="24"/>
        </w:rPr>
        <w:t>У</w:t>
      </w:r>
      <w:r w:rsidR="00CA3E1E" w:rsidRPr="00DC25F8">
        <w:rPr>
          <w:rFonts w:ascii="Times New Roman" w:hAnsi="Times New Roman" w:cs="Times New Roman"/>
          <w:sz w:val="24"/>
          <w:szCs w:val="24"/>
        </w:rPr>
        <w:t xml:space="preserve">ниверситета </w:t>
      </w:r>
      <w:r w:rsidR="00940265" w:rsidRPr="00DC25F8">
        <w:rPr>
          <w:rFonts w:ascii="Times New Roman" w:hAnsi="Times New Roman" w:cs="Times New Roman"/>
          <w:sz w:val="24"/>
          <w:szCs w:val="24"/>
        </w:rPr>
        <w:t>учебного материала осуществляется в соответствии с требованиями государственных образовательных стандартов</w:t>
      </w:r>
      <w:r w:rsidR="00D036F1" w:rsidRPr="00DC25F8">
        <w:rPr>
          <w:rFonts w:ascii="Times New Roman" w:hAnsi="Times New Roman" w:cs="Times New Roman"/>
          <w:sz w:val="24"/>
          <w:szCs w:val="24"/>
        </w:rPr>
        <w:t xml:space="preserve"> на основе модульно-рейтинговой системы </w:t>
      </w:r>
      <w:r w:rsidR="0007083E" w:rsidRPr="00DC25F8">
        <w:rPr>
          <w:rFonts w:ascii="Times New Roman" w:hAnsi="Times New Roman" w:cs="Times New Roman"/>
          <w:sz w:val="24"/>
          <w:szCs w:val="24"/>
        </w:rPr>
        <w:t xml:space="preserve">(МРС) </w:t>
      </w:r>
      <w:r w:rsidR="00D036F1" w:rsidRPr="00DC25F8">
        <w:rPr>
          <w:rFonts w:ascii="Times New Roman" w:hAnsi="Times New Roman" w:cs="Times New Roman"/>
          <w:sz w:val="24"/>
          <w:szCs w:val="24"/>
        </w:rPr>
        <w:t>обучения.</w:t>
      </w:r>
      <w:r w:rsidR="00D036F1" w:rsidRPr="00D036F1">
        <w:rPr>
          <w:rFonts w:ascii="Times New Roman" w:hAnsi="Times New Roman" w:cs="Times New Roman"/>
          <w:sz w:val="24"/>
          <w:szCs w:val="24"/>
        </w:rPr>
        <w:t xml:space="preserve"> </w:t>
      </w:r>
      <w:r w:rsidR="0007083E" w:rsidRPr="00DC25F8">
        <w:rPr>
          <w:rFonts w:ascii="Times New Roman" w:hAnsi="Times New Roman" w:cs="Times New Roman"/>
          <w:sz w:val="24"/>
          <w:szCs w:val="24"/>
        </w:rPr>
        <w:t>При МРС все знания, умения и навыки</w:t>
      </w:r>
      <w:r w:rsidR="0007083E" w:rsidRPr="0007083E">
        <w:rPr>
          <w:rFonts w:ascii="Times New Roman" w:hAnsi="Times New Roman" w:cs="Times New Roman"/>
        </w:rPr>
        <w:t>, приобретаемые студентами в процессе изучения дисциплины, оцениваются в баллах. Рейтинг</w:t>
      </w:r>
      <w:r w:rsidR="00C87199">
        <w:rPr>
          <w:rFonts w:ascii="Times New Roman" w:hAnsi="Times New Roman" w:cs="Times New Roman"/>
        </w:rPr>
        <w:t xml:space="preserve"> студентов составляется по</w:t>
      </w:r>
      <w:r w:rsidR="0007083E" w:rsidRPr="0007083E">
        <w:rPr>
          <w:rFonts w:ascii="Times New Roman" w:hAnsi="Times New Roman" w:cs="Times New Roman"/>
        </w:rPr>
        <w:t xml:space="preserve"> балл</w:t>
      </w:r>
      <w:r w:rsidR="00C87199">
        <w:rPr>
          <w:rFonts w:ascii="Times New Roman" w:hAnsi="Times New Roman" w:cs="Times New Roman"/>
        </w:rPr>
        <w:t>ам,</w:t>
      </w:r>
      <w:r w:rsidR="0007083E" w:rsidRPr="0007083E">
        <w:rPr>
          <w:rFonts w:ascii="Times New Roman" w:hAnsi="Times New Roman" w:cs="Times New Roman"/>
        </w:rPr>
        <w:t xml:space="preserve"> набра</w:t>
      </w:r>
      <w:r w:rsidR="00C87199">
        <w:rPr>
          <w:rFonts w:ascii="Times New Roman" w:hAnsi="Times New Roman" w:cs="Times New Roman"/>
        </w:rPr>
        <w:t>нным</w:t>
      </w:r>
      <w:r w:rsidR="0007083E" w:rsidRPr="0007083E">
        <w:rPr>
          <w:rFonts w:ascii="Times New Roman" w:hAnsi="Times New Roman" w:cs="Times New Roman"/>
        </w:rPr>
        <w:t xml:space="preserve"> в течение обучения по дисциплине </w:t>
      </w:r>
      <w:r w:rsidR="00AF6A14">
        <w:rPr>
          <w:rFonts w:ascii="Times New Roman" w:hAnsi="Times New Roman" w:cs="Times New Roman"/>
        </w:rPr>
        <w:t xml:space="preserve">за модуль, семестр, учебный год, весь период обучения </w:t>
      </w:r>
      <w:r w:rsidR="0007083E" w:rsidRPr="0007083E">
        <w:rPr>
          <w:rFonts w:ascii="Times New Roman" w:hAnsi="Times New Roman" w:cs="Times New Roman"/>
        </w:rPr>
        <w:t xml:space="preserve">и фиксируются путем занесения в электронную ведомость. </w:t>
      </w:r>
      <w:r w:rsidR="0007083E" w:rsidRPr="0007083E">
        <w:rPr>
          <w:rFonts w:ascii="Times New Roman" w:hAnsi="Times New Roman" w:cs="Times New Roman"/>
          <w:color w:val="333333"/>
        </w:rPr>
        <w:t xml:space="preserve"> </w:t>
      </w:r>
      <w:r w:rsidR="00AF6A14">
        <w:rPr>
          <w:rFonts w:ascii="Times New Roman" w:hAnsi="Times New Roman" w:cs="Times New Roman"/>
          <w:color w:val="333333"/>
        </w:rPr>
        <w:t>О</w:t>
      </w:r>
      <w:r w:rsidR="0007083E" w:rsidRPr="0007083E">
        <w:rPr>
          <w:rFonts w:ascii="Times New Roman" w:hAnsi="Times New Roman" w:cs="Times New Roman"/>
          <w:spacing w:val="-4"/>
        </w:rPr>
        <w:t>ценк</w:t>
      </w:r>
      <w:r w:rsidR="00AF6A14">
        <w:rPr>
          <w:rFonts w:ascii="Times New Roman" w:hAnsi="Times New Roman" w:cs="Times New Roman"/>
          <w:spacing w:val="-4"/>
        </w:rPr>
        <w:t>а результатов обучения</w:t>
      </w:r>
      <w:r w:rsidR="0007083E" w:rsidRPr="0007083E">
        <w:rPr>
          <w:rFonts w:ascii="Times New Roman" w:hAnsi="Times New Roman" w:cs="Times New Roman"/>
          <w:spacing w:val="-4"/>
        </w:rPr>
        <w:t xml:space="preserve"> студентов осуществляется по 100 бальной шкале за каждую дисциплину. </w:t>
      </w:r>
    </w:p>
    <w:p w:rsidR="00940265" w:rsidRPr="00EE3462" w:rsidRDefault="00086C4D" w:rsidP="0007083E">
      <w:pPr>
        <w:shd w:val="clear" w:color="auto" w:fill="FFFFFF"/>
        <w:tabs>
          <w:tab w:val="left" w:pos="-326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036F1" w:rsidRPr="009B2144">
        <w:rPr>
          <w:rFonts w:ascii="Times New Roman" w:hAnsi="Times New Roman" w:cs="Times New Roman"/>
          <w:sz w:val="24"/>
          <w:szCs w:val="24"/>
        </w:rPr>
        <w:t xml:space="preserve">Непрерывный рейтинговый контроль знаний студентов включает 3 вида взаимосвязанного контроля: </w:t>
      </w:r>
      <w:r w:rsidR="00D036F1" w:rsidRPr="009B2144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B46B62">
        <w:rPr>
          <w:rFonts w:ascii="Times New Roman" w:hAnsi="Times New Roman" w:cs="Times New Roman"/>
          <w:b/>
          <w:i/>
          <w:sz w:val="24"/>
          <w:szCs w:val="24"/>
        </w:rPr>
        <w:t>екущий, рубежный</w:t>
      </w:r>
      <w:r w:rsidR="00D036F1" w:rsidRPr="009B2144">
        <w:rPr>
          <w:rFonts w:ascii="Times New Roman" w:hAnsi="Times New Roman" w:cs="Times New Roman"/>
          <w:b/>
          <w:i/>
          <w:sz w:val="24"/>
          <w:szCs w:val="24"/>
        </w:rPr>
        <w:t xml:space="preserve"> и</w:t>
      </w:r>
      <w:r w:rsidR="00B46B62">
        <w:rPr>
          <w:rFonts w:ascii="Times New Roman" w:hAnsi="Times New Roman" w:cs="Times New Roman"/>
          <w:b/>
          <w:i/>
          <w:sz w:val="24"/>
          <w:szCs w:val="24"/>
        </w:rPr>
        <w:t xml:space="preserve"> промежуточный</w:t>
      </w:r>
      <w:r w:rsidR="00D036F1" w:rsidRPr="009B2144">
        <w:rPr>
          <w:rFonts w:ascii="Times New Roman" w:hAnsi="Times New Roman" w:cs="Times New Roman"/>
          <w:sz w:val="24"/>
          <w:szCs w:val="24"/>
        </w:rPr>
        <w:t xml:space="preserve">. </w:t>
      </w:r>
      <w:r w:rsidR="00940265" w:rsidRPr="00EE3462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</w:p>
    <w:p w:rsidR="00940265" w:rsidRPr="00EE3462" w:rsidRDefault="00940265" w:rsidP="00940265">
      <w:pPr>
        <w:numPr>
          <w:ilvl w:val="0"/>
          <w:numId w:val="8"/>
        </w:numPr>
        <w:shd w:val="clear" w:color="auto" w:fill="FFFFFF"/>
        <w:tabs>
          <w:tab w:val="clear" w:pos="720"/>
          <w:tab w:val="left" w:pos="-3261"/>
          <w:tab w:val="num" w:pos="0"/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E3462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текущий</w:t>
      </w:r>
      <w:proofErr w:type="gramEnd"/>
      <w:r w:rsidRPr="00EE3462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CA3E1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 рубежный </w:t>
      </w:r>
      <w:r w:rsidRPr="00EE3462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контроль успеваемости студентов – оперативный контроль</w:t>
      </w:r>
      <w:r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течение семестра и</w:t>
      </w:r>
      <w:r w:rsidRPr="00EE3462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оценка </w:t>
      </w:r>
      <w:r w:rsidRPr="00EE3462">
        <w:rPr>
          <w:rFonts w:ascii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уровня знаний и степени усвоения студентами учебного материала по логически завершенным разделам (модулям) соответствующих </w:t>
      </w:r>
      <w:r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дисциплин в процессе ее изучения;</w:t>
      </w:r>
    </w:p>
    <w:p w:rsidR="00940265" w:rsidRPr="00EE3462" w:rsidRDefault="00B46B62" w:rsidP="00940265">
      <w:pPr>
        <w:numPr>
          <w:ilvl w:val="0"/>
          <w:numId w:val="8"/>
        </w:numPr>
        <w:shd w:val="clear" w:color="auto" w:fill="FFFFFF"/>
        <w:tabs>
          <w:tab w:val="clear" w:pos="720"/>
          <w:tab w:val="left" w:pos="-3261"/>
          <w:tab w:val="num" w:pos="0"/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промежуточная аттестация</w:t>
      </w:r>
      <w:r w:rsidR="00940265" w:rsidRPr="00EE3462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8C3DC0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(зачеты и экзамены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 </w:t>
      </w:r>
      <w:r w:rsidR="00940265" w:rsidRPr="00EE3462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успеваемости студентов – обязательный контроль по окончании семестра (во время экзаменационно</w:t>
      </w:r>
      <w:r w:rsidR="00CA3E1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й сессии) путем приема </w:t>
      </w:r>
      <w:r w:rsidR="008C3DC0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зачетов и </w:t>
      </w:r>
      <w:r w:rsidR="00940265" w:rsidRPr="00EE3462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экзаменов по дисциплинам, </w:t>
      </w:r>
      <w:r w:rsidR="00940265"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изучение которых предусмотрены учебным планом в данном семестре.</w:t>
      </w:r>
    </w:p>
    <w:p w:rsidR="00940265" w:rsidRPr="00EE3462" w:rsidRDefault="00940265" w:rsidP="00940265">
      <w:pPr>
        <w:shd w:val="clear" w:color="auto" w:fill="FFFFFF"/>
        <w:tabs>
          <w:tab w:val="left" w:pos="-326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Экзамены являются одной</w:t>
      </w:r>
      <w:r w:rsidR="00CA3E1E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из основных форм </w:t>
      </w:r>
      <w:r w:rsidR="003C35A0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оценки результатов</w:t>
      </w:r>
      <w:r w:rsidRPr="00EE3462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обучения и преследуют цель оценить работу студента за семестр, 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степень усвоения теоретических знаний, проверить навыки самостоятельной </w:t>
      </w:r>
      <w:r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работы, умение синтезировать полученные знания и применять их в решении практических, профессиональных задач.</w:t>
      </w:r>
    </w:p>
    <w:p w:rsidR="00940265" w:rsidRPr="00EE3462" w:rsidRDefault="00CA3E1E" w:rsidP="00940265">
      <w:pPr>
        <w:shd w:val="clear" w:color="auto" w:fill="FFFFFF"/>
        <w:tabs>
          <w:tab w:val="left" w:pos="-326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Текущий</w:t>
      </w:r>
      <w:r w:rsidR="00B46B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, рубежный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 </w:t>
      </w:r>
      <w:r w:rsidR="008C3DC0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промежуточный</w:t>
      </w:r>
      <w:r w:rsidR="00940265"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контроль может проводиться как </w:t>
      </w:r>
      <w:r w:rsidR="00940265" w:rsidRPr="00D036F1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в устной</w:t>
      </w:r>
      <w:r w:rsidR="00940265"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(опрос на семинарах, </w:t>
      </w:r>
      <w:r w:rsidR="00940265" w:rsidRPr="00EE3462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практических занятиях, круглых столах, коллоквиумы и др.), так и в письменной </w:t>
      </w:r>
      <w:r w:rsidR="00940265" w:rsidRPr="00EE3462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(контрольная работа, </w:t>
      </w:r>
      <w:r w:rsidR="008C3DC0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эссе, </w:t>
      </w:r>
      <w:r w:rsidR="00940265" w:rsidRPr="00EE3462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тестирование, выполнение лабораторных работ, практикумов) </w:t>
      </w:r>
      <w:r w:rsidR="00940265"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формах, а также в форме бланочного или компьютерного тестирования. </w:t>
      </w:r>
    </w:p>
    <w:p w:rsidR="00940265" w:rsidRDefault="00067A8D" w:rsidP="00940265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Семестровый р</w:t>
      </w:r>
      <w:r w:rsidR="00B46B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ейтинг</w:t>
      </w:r>
      <w:r w:rsidR="00940265"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формируется с учетом текущего контроля знаний студентов </w:t>
      </w:r>
      <w:r w:rsidR="00940265" w:rsidRPr="00EE3462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(опрос на семинарах и практических занятиях)</w:t>
      </w:r>
      <w:r w:rsidR="00940265"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из оценок по рубежному </w:t>
      </w:r>
      <w:r w:rsidR="00940265" w:rsidRPr="00EE3462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контролю (сдача </w:t>
      </w:r>
      <w:r w:rsidR="00940265"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коллоквиумов, контрольных и лабораторных работ, рубежных тестов и др.), а также опроса студентов по теорети</w:t>
      </w:r>
      <w:r w:rsidR="00D036F1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ческому материалу </w:t>
      </w:r>
      <w:proofErr w:type="gramStart"/>
      <w:r w:rsidR="00D036F1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на </w:t>
      </w:r>
      <w:r w:rsidR="00940265"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экзаменах</w:t>
      </w:r>
      <w:proofErr w:type="gramEnd"/>
      <w:r w:rsidR="00940265"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. </w:t>
      </w:r>
    </w:p>
    <w:p w:rsidR="00D036F1" w:rsidRDefault="00086C4D" w:rsidP="00940265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3.</w:t>
      </w:r>
      <w:r w:rsidR="00757A6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Рейтинг студента по всем видам контроля заносится преподавателем в </w:t>
      </w:r>
      <w:r w:rsidR="00EA750E" w:rsidRPr="00395E85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динамическую </w:t>
      </w:r>
      <w:r w:rsidR="00757A6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электронную ведомость</w:t>
      </w:r>
      <w:r w:rsidR="00EA750E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EA750E" w:rsidRPr="00395E85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с фиксированными сроками </w:t>
      </w:r>
      <w:proofErr w:type="gramStart"/>
      <w:r w:rsidR="00EA750E" w:rsidRPr="00395E85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проставления  контрольных</w:t>
      </w:r>
      <w:proofErr w:type="gramEnd"/>
      <w:r w:rsidR="00EA750E" w:rsidRPr="00395E85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точек</w:t>
      </w:r>
      <w:r w:rsidR="007C556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757A6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 по окончании экзаменационной сессии подводится результат его  успеваемости. Если по дисциплине </w:t>
      </w:r>
      <w:proofErr w:type="gramStart"/>
      <w:r w:rsidR="00757A6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вышли  итоговые</w:t>
      </w:r>
      <w:proofErr w:type="gramEnd"/>
      <w:r w:rsidR="00757A6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оценки «</w:t>
      </w:r>
      <w:r w:rsidR="00757A6A">
        <w:rPr>
          <w:rFonts w:ascii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FX</w:t>
      </w:r>
      <w:r w:rsidR="00757A6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», «</w:t>
      </w:r>
      <w:r w:rsidR="00757A6A">
        <w:rPr>
          <w:rFonts w:ascii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I</w:t>
      </w:r>
      <w:r w:rsidR="00757A6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», то формируются </w:t>
      </w:r>
      <w:r w:rsidR="00757A6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 xml:space="preserve">дополнительные ведомости этих оценок для </w:t>
      </w:r>
      <w:r w:rsidR="00067A8D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="00757A6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иквидации</w:t>
      </w:r>
      <w:r w:rsidR="00067A8D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задолженностей: по дисциплинам осеннего семестра </w:t>
      </w:r>
      <w:r w:rsidR="00B46B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в течени</w:t>
      </w:r>
      <w:r w:rsidR="00067A8D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B46B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первого месяца </w:t>
      </w:r>
      <w:r w:rsidR="00757A6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следующего семестра</w:t>
      </w:r>
      <w:r w:rsidR="00067A8D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, по дисциплинам весеннего семестра во время летнего семестра</w:t>
      </w:r>
      <w:r w:rsidR="00757A6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BC0DEC" w:rsidRPr="00EE3462" w:rsidRDefault="00086C4D" w:rsidP="00BC0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BC0DEC" w:rsidRPr="00BC0DEC">
        <w:rPr>
          <w:rFonts w:ascii="Times New Roman" w:hAnsi="Times New Roman" w:cs="Times New Roman"/>
          <w:sz w:val="24"/>
          <w:szCs w:val="24"/>
        </w:rPr>
        <w:t xml:space="preserve"> </w:t>
      </w:r>
      <w:r w:rsidR="00BC0DEC" w:rsidRPr="00EE3462">
        <w:rPr>
          <w:rFonts w:ascii="Times New Roman" w:hAnsi="Times New Roman" w:cs="Times New Roman"/>
          <w:sz w:val="24"/>
          <w:szCs w:val="24"/>
        </w:rPr>
        <w:t xml:space="preserve">Результаты итоговой оценки знаний по каждой учебной дисциплине в зачетные книжки студентов проставляются преподавателем согласно итоговой экзаменационной ведомости. Альтернативой зачетной книжке студента является </w:t>
      </w:r>
      <w:r w:rsidR="00067A8D">
        <w:rPr>
          <w:rFonts w:ascii="Times New Roman" w:hAnsi="Times New Roman" w:cs="Times New Roman"/>
          <w:sz w:val="24"/>
          <w:szCs w:val="24"/>
        </w:rPr>
        <w:t xml:space="preserve">Учебная карточка студента и </w:t>
      </w:r>
      <w:r w:rsidR="00BC0DEC" w:rsidRPr="00EE3462">
        <w:rPr>
          <w:rFonts w:ascii="Times New Roman" w:hAnsi="Times New Roman" w:cs="Times New Roman"/>
          <w:sz w:val="24"/>
          <w:szCs w:val="24"/>
        </w:rPr>
        <w:t xml:space="preserve">сводная ведомость итоговых оценок за семестр или за весь предыдущий период обучения (далее </w:t>
      </w:r>
      <w:proofErr w:type="spellStart"/>
      <w:r w:rsidR="00BC0DEC" w:rsidRPr="00EE3462">
        <w:rPr>
          <w:rFonts w:ascii="Times New Roman" w:hAnsi="Times New Roman" w:cs="Times New Roman"/>
          <w:sz w:val="24"/>
          <w:szCs w:val="24"/>
        </w:rPr>
        <w:t>Транскрипт</w:t>
      </w:r>
      <w:proofErr w:type="spellEnd"/>
      <w:r w:rsidR="00BC0DEC" w:rsidRPr="00EE346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C0DEC" w:rsidRPr="00EE3462" w:rsidRDefault="00BC0DEC" w:rsidP="00BC0DE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03117A">
        <w:rPr>
          <w:rFonts w:ascii="Times New Roman" w:hAnsi="Times New Roman" w:cs="Times New Roman"/>
          <w:sz w:val="24"/>
          <w:szCs w:val="24"/>
          <w:lang w:eastAsia="ru-RU"/>
        </w:rPr>
        <w:t>о результатам промежуточной аттестации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факультет составляет академические рейтинги студентов. </w:t>
      </w:r>
      <w:r w:rsidRPr="00E03D46">
        <w:rPr>
          <w:rFonts w:ascii="Times New Roman" w:hAnsi="Times New Roman" w:cs="Times New Roman"/>
          <w:sz w:val="24"/>
          <w:szCs w:val="24"/>
          <w:lang w:eastAsia="ru-RU"/>
        </w:rPr>
        <w:t>Высокий рейтинг позволяет студенту получить академические льготы и преимущества (повышенную стипендию, бесплатное обучение и пр.).</w:t>
      </w:r>
    </w:p>
    <w:p w:rsidR="00BC0DEC" w:rsidRPr="00EE3462" w:rsidRDefault="00BC0DEC" w:rsidP="00BC0DEC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По 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результ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атам 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успеваемости</w:t>
      </w:r>
      <w:r w:rsidR="0003117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промежуточной </w:t>
      </w:r>
      <w:r w:rsidR="003C35A0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аттестации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студенту:</w:t>
      </w:r>
    </w:p>
    <w:p w:rsidR="00BC0DEC" w:rsidRPr="00EE3462" w:rsidRDefault="00BC0DEC" w:rsidP="00BC0DEC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- за</w:t>
      </w:r>
      <w:r w:rsidR="003C35A0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считыва</w:t>
      </w:r>
      <w:r w:rsidR="004254A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3C35A0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тся </w:t>
      </w:r>
      <w:r w:rsidR="004254A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количество </w:t>
      </w:r>
      <w:r w:rsidR="003C35A0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кредит</w:t>
      </w:r>
      <w:r w:rsidR="004254A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ов</w:t>
      </w:r>
      <w:r w:rsidR="003C35A0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3C35A0">
        <w:rPr>
          <w:rFonts w:ascii="Times New Roman" w:hAnsi="Times New Roman" w:cs="Times New Roman"/>
          <w:color w:val="000000"/>
          <w:spacing w:val="-1"/>
          <w:sz w:val="24"/>
          <w:szCs w:val="24"/>
          <w:lang w:val="de-DE" w:eastAsia="ru-RU"/>
        </w:rPr>
        <w:t>ECTS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, характеризующи</w:t>
      </w:r>
      <w:r w:rsidR="004254A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трудоемкость освоения дисциплины;</w:t>
      </w:r>
    </w:p>
    <w:p w:rsidR="00BC0DEC" w:rsidRPr="00EE3462" w:rsidRDefault="00BC0DEC" w:rsidP="003C35A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</w:t>
      </w:r>
      <w:r w:rsidR="003C35A0"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выставляется 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дифференцированная оценка, характеризующая качество освоения студентом знаний, умений и навыков в рамках данной дисциплины.</w:t>
      </w:r>
    </w:p>
    <w:p w:rsidR="00940265" w:rsidRPr="00EE3462" w:rsidRDefault="00BC0DEC" w:rsidP="00EA5E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EA5E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0265" w:rsidRPr="00EE3462">
        <w:rPr>
          <w:rFonts w:ascii="Times New Roman" w:hAnsi="Times New Roman" w:cs="Times New Roman"/>
          <w:sz w:val="24"/>
          <w:szCs w:val="24"/>
          <w:lang w:eastAsia="ru-RU"/>
        </w:rPr>
        <w:t>Любой студент может получить аргументированные сведения о своем а</w:t>
      </w:r>
      <w:r w:rsidR="00086C4D">
        <w:rPr>
          <w:rFonts w:ascii="Times New Roman" w:hAnsi="Times New Roman" w:cs="Times New Roman"/>
          <w:sz w:val="24"/>
          <w:szCs w:val="24"/>
          <w:lang w:eastAsia="ru-RU"/>
        </w:rPr>
        <w:t>кадемическом рейтинге в Офис Регистрации</w:t>
      </w:r>
      <w:r w:rsidR="00EA5E0C">
        <w:rPr>
          <w:rFonts w:ascii="Times New Roman" w:hAnsi="Times New Roman" w:cs="Times New Roman"/>
          <w:sz w:val="24"/>
          <w:szCs w:val="24"/>
          <w:lang w:eastAsia="ru-RU"/>
        </w:rPr>
        <w:t>. Д</w:t>
      </w:r>
      <w:r w:rsidR="00940265" w:rsidRPr="00EE3462">
        <w:rPr>
          <w:rFonts w:ascii="Times New Roman" w:hAnsi="Times New Roman" w:cs="Times New Roman"/>
          <w:sz w:val="24"/>
          <w:szCs w:val="24"/>
          <w:lang w:eastAsia="ru-RU"/>
        </w:rPr>
        <w:t>оступ к сведениям об академическом рейтинге может быть организован в учебном образовательном портале.</w:t>
      </w:r>
    </w:p>
    <w:p w:rsidR="00940265" w:rsidRPr="00EE3462" w:rsidRDefault="00DB4248" w:rsidP="00940265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="00940265"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.6. Система оценки знаний студентов</w:t>
      </w:r>
    </w:p>
    <w:p w:rsidR="00940265" w:rsidRPr="00EE3462" w:rsidRDefault="00940265" w:rsidP="0094026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b/>
          <w:bCs/>
          <w:sz w:val="24"/>
          <w:szCs w:val="24"/>
        </w:rPr>
        <w:t>Шкала оценок академической успеваемости</w:t>
      </w: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6"/>
        <w:gridCol w:w="1662"/>
        <w:gridCol w:w="2044"/>
        <w:gridCol w:w="3288"/>
      </w:tblGrid>
      <w:tr w:rsidR="00940265" w:rsidRPr="00EE3462" w:rsidTr="00E76090">
        <w:trPr>
          <w:trHeight w:val="736"/>
          <w:jc w:val="center"/>
        </w:trPr>
        <w:tc>
          <w:tcPr>
            <w:tcW w:w="2266" w:type="dxa"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Рейтинг           </w:t>
            </w:r>
            <w:proofErr w:type="gramStart"/>
            <w:r w:rsidRPr="00EE3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EE3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баллы)</w:t>
            </w:r>
          </w:p>
        </w:tc>
        <w:tc>
          <w:tcPr>
            <w:tcW w:w="1662" w:type="dxa"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по буквенной системе </w:t>
            </w:r>
          </w:p>
        </w:tc>
        <w:tc>
          <w:tcPr>
            <w:tcW w:w="2044" w:type="dxa"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Цифровой эквивалент оценки</w:t>
            </w:r>
          </w:p>
        </w:tc>
        <w:tc>
          <w:tcPr>
            <w:tcW w:w="3288" w:type="dxa"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по традиционной системе </w:t>
            </w:r>
          </w:p>
        </w:tc>
      </w:tr>
      <w:tr w:rsidR="00940265" w:rsidRPr="00EE3462" w:rsidTr="00E76090">
        <w:trPr>
          <w:trHeight w:val="315"/>
          <w:jc w:val="center"/>
        </w:trPr>
        <w:tc>
          <w:tcPr>
            <w:tcW w:w="2266" w:type="dxa"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87 – 100</w:t>
            </w:r>
          </w:p>
        </w:tc>
        <w:tc>
          <w:tcPr>
            <w:tcW w:w="1662" w:type="dxa"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44" w:type="dxa"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3288" w:type="dxa"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940265" w:rsidRPr="00EE3462" w:rsidTr="00E76090">
        <w:trPr>
          <w:trHeight w:val="245"/>
          <w:jc w:val="center"/>
        </w:trPr>
        <w:tc>
          <w:tcPr>
            <w:tcW w:w="2266" w:type="dxa"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80 – 86</w:t>
            </w:r>
          </w:p>
        </w:tc>
        <w:tc>
          <w:tcPr>
            <w:tcW w:w="1662" w:type="dxa"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2044" w:type="dxa"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3288" w:type="dxa"/>
            <w:vMerge w:val="restart"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940265" w:rsidRPr="00EE3462" w:rsidTr="00E76090">
        <w:trPr>
          <w:trHeight w:val="245"/>
          <w:jc w:val="center"/>
        </w:trPr>
        <w:tc>
          <w:tcPr>
            <w:tcW w:w="2266" w:type="dxa"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74 – 79</w:t>
            </w:r>
          </w:p>
        </w:tc>
        <w:tc>
          <w:tcPr>
            <w:tcW w:w="1662" w:type="dxa"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044" w:type="dxa"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288" w:type="dxa"/>
            <w:vMerge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265" w:rsidRPr="00EE3462" w:rsidTr="00E76090">
        <w:trPr>
          <w:trHeight w:val="245"/>
          <w:jc w:val="center"/>
        </w:trPr>
        <w:tc>
          <w:tcPr>
            <w:tcW w:w="2266" w:type="dxa"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68 -73</w:t>
            </w:r>
          </w:p>
        </w:tc>
        <w:tc>
          <w:tcPr>
            <w:tcW w:w="1662" w:type="dxa"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044" w:type="dxa"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3288" w:type="dxa"/>
            <w:vMerge w:val="restart"/>
          </w:tcPr>
          <w:p w:rsidR="00940265" w:rsidRPr="00EE3462" w:rsidRDefault="00940265" w:rsidP="00E76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940265" w:rsidRPr="00EE3462" w:rsidTr="00E76090">
        <w:trPr>
          <w:trHeight w:val="245"/>
          <w:jc w:val="center"/>
        </w:trPr>
        <w:tc>
          <w:tcPr>
            <w:tcW w:w="2266" w:type="dxa"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61 – 67</w:t>
            </w:r>
          </w:p>
        </w:tc>
        <w:tc>
          <w:tcPr>
            <w:tcW w:w="1662" w:type="dxa"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044" w:type="dxa"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288" w:type="dxa"/>
            <w:vMerge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265" w:rsidRPr="00EE3462" w:rsidTr="00E76090">
        <w:trPr>
          <w:trHeight w:val="259"/>
          <w:jc w:val="center"/>
        </w:trPr>
        <w:tc>
          <w:tcPr>
            <w:tcW w:w="2266" w:type="dxa"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41-60</w:t>
            </w:r>
          </w:p>
        </w:tc>
        <w:tc>
          <w:tcPr>
            <w:tcW w:w="1662" w:type="dxa"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</w:p>
        </w:tc>
        <w:tc>
          <w:tcPr>
            <w:tcW w:w="2044" w:type="dxa"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88" w:type="dxa"/>
            <w:vMerge w:val="restart"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  <w:tr w:rsidR="00940265" w:rsidRPr="00EE3462" w:rsidTr="00E76090">
        <w:trPr>
          <w:trHeight w:val="259"/>
          <w:jc w:val="center"/>
        </w:trPr>
        <w:tc>
          <w:tcPr>
            <w:tcW w:w="2266" w:type="dxa"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0 -  40</w:t>
            </w:r>
          </w:p>
        </w:tc>
        <w:tc>
          <w:tcPr>
            <w:tcW w:w="1662" w:type="dxa"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</w:t>
            </w:r>
          </w:p>
        </w:tc>
        <w:tc>
          <w:tcPr>
            <w:tcW w:w="2044" w:type="dxa"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8" w:type="dxa"/>
            <w:vMerge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633E" w:rsidRPr="00EE3462" w:rsidRDefault="004A633E" w:rsidP="004A63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При кредитной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>системе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используется балльная система оценок с использованием буквенных символов, что позволяет преподавателю более гибко подойти к определению уровня знаний студентов.</w:t>
      </w:r>
    </w:p>
    <w:p w:rsidR="00940265" w:rsidRPr="00EE3462" w:rsidRDefault="00940265" w:rsidP="009402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>Кроме указанных</w:t>
      </w:r>
      <w:r w:rsidR="000C615B">
        <w:rPr>
          <w:rFonts w:ascii="Times New Roman" w:hAnsi="Times New Roman" w:cs="Times New Roman"/>
          <w:sz w:val="24"/>
          <w:szCs w:val="24"/>
          <w:lang w:eastAsia="ru-RU"/>
        </w:rPr>
        <w:t xml:space="preserve"> в таблице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, используются также следующие буквенные обозначения, не использующихся при вычислении </w:t>
      </w:r>
      <w:r w:rsidRPr="00EE3462">
        <w:rPr>
          <w:rFonts w:ascii="Times New Roman" w:hAnsi="Times New Roman" w:cs="Times New Roman"/>
          <w:sz w:val="24"/>
          <w:szCs w:val="24"/>
          <w:lang w:val="en-US" w:eastAsia="ru-RU"/>
        </w:rPr>
        <w:t>GPA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40265" w:rsidRPr="00EE3462" w:rsidRDefault="00940265" w:rsidP="009402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6FBE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W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402A0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EE3462">
        <w:rPr>
          <w:rFonts w:ascii="Times New Roman" w:hAnsi="Times New Roman" w:cs="Times New Roman"/>
          <w:sz w:val="24"/>
          <w:szCs w:val="24"/>
          <w:lang w:eastAsia="ru-RU"/>
        </w:rPr>
        <w:t>студент</w:t>
      </w:r>
      <w:proofErr w:type="gramEnd"/>
      <w:r w:rsidR="000402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покинул курс без штрафа;</w:t>
      </w:r>
    </w:p>
    <w:p w:rsidR="00940265" w:rsidRPr="00EE3462" w:rsidRDefault="00940265" w:rsidP="009402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6FBE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X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- студент отчислен с курса преподавателем;</w:t>
      </w:r>
    </w:p>
    <w:p w:rsidR="00940265" w:rsidRPr="00EE3462" w:rsidRDefault="00940265" w:rsidP="009402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6FBE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- не завершен</w:t>
      </w:r>
      <w:r w:rsidR="00712DD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C61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40265" w:rsidRPr="00EE3462" w:rsidRDefault="00B87553" w:rsidP="00940265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940265"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Пояснение оценок</w:t>
      </w:r>
    </w:p>
    <w:p w:rsidR="00940265" w:rsidRPr="00EE3462" w:rsidRDefault="00940265" w:rsidP="009402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E3462">
        <w:rPr>
          <w:rFonts w:ascii="Times New Roman" w:hAnsi="Times New Roman" w:cs="Times New Roman"/>
          <w:sz w:val="24"/>
          <w:szCs w:val="24"/>
        </w:rPr>
        <w:t xml:space="preserve">– оценка, выставляемая в случае, если студент не успевает по каким-либо уважительным причинам (серьезная болезнь (документально подтвержденная), поездки или участие в мероприятиях по линии университета, чрезвычайная ситуация в семье). о чем он должен сообщить преподавателю и Офис Регистрации. Оценка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E3462">
        <w:rPr>
          <w:rFonts w:ascii="Times New Roman" w:hAnsi="Times New Roman" w:cs="Times New Roman"/>
          <w:sz w:val="24"/>
          <w:szCs w:val="24"/>
        </w:rPr>
        <w:t xml:space="preserve"> выставляется преподавателем. Если студент не исправил оценку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E3462">
        <w:rPr>
          <w:rFonts w:ascii="Times New Roman" w:hAnsi="Times New Roman" w:cs="Times New Roman"/>
          <w:sz w:val="24"/>
          <w:szCs w:val="24"/>
        </w:rPr>
        <w:t xml:space="preserve"> в течении одного месяца с начала следующего семестра (исключая летний семестр), ему автоматически выставляется оценка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Pr="00EE3462">
        <w:rPr>
          <w:rFonts w:ascii="Times New Roman" w:hAnsi="Times New Roman" w:cs="Times New Roman"/>
          <w:sz w:val="24"/>
          <w:szCs w:val="24"/>
        </w:rPr>
        <w:t xml:space="preserve"> (не используется при вычислении </w:t>
      </w:r>
      <w:r w:rsidRPr="00EE3462">
        <w:rPr>
          <w:rFonts w:ascii="Times New Roman" w:hAnsi="Times New Roman" w:cs="Times New Roman"/>
          <w:sz w:val="24"/>
          <w:szCs w:val="24"/>
          <w:lang w:val="en-US"/>
        </w:rPr>
        <w:t>GPA</w:t>
      </w:r>
      <w:r w:rsidRPr="00EE3462">
        <w:rPr>
          <w:rFonts w:ascii="Times New Roman" w:hAnsi="Times New Roman" w:cs="Times New Roman"/>
          <w:sz w:val="24"/>
          <w:szCs w:val="24"/>
        </w:rPr>
        <w:t>).</w:t>
      </w:r>
    </w:p>
    <w:p w:rsidR="00940265" w:rsidRPr="00EE3462" w:rsidRDefault="00940265" w:rsidP="009402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FX</w:t>
      </w:r>
      <w:r w:rsidRPr="00EE34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- </w:t>
      </w:r>
      <w:r w:rsidRPr="00EE3462">
        <w:rPr>
          <w:rFonts w:ascii="Times New Roman" w:hAnsi="Times New Roman" w:cs="Times New Roman"/>
          <w:sz w:val="24"/>
          <w:szCs w:val="24"/>
        </w:rPr>
        <w:t xml:space="preserve">студент, получивший оценку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FX</w:t>
      </w:r>
      <w:r w:rsidR="00395E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2DDC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по дисциплинам осеннего семестра может исправить ее в течение первого месяца следующего семестра, по дисциплинам весеннего семестра - во время летнего семестра.</w:t>
      </w:r>
      <w:r w:rsidRPr="00EE3462">
        <w:rPr>
          <w:rFonts w:ascii="Times New Roman" w:hAnsi="Times New Roman" w:cs="Times New Roman"/>
          <w:sz w:val="24"/>
          <w:szCs w:val="24"/>
        </w:rPr>
        <w:t xml:space="preserve"> Право исправления оценки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FX</w:t>
      </w:r>
      <w:r w:rsidRPr="00EE3462">
        <w:rPr>
          <w:rFonts w:ascii="Times New Roman" w:hAnsi="Times New Roman" w:cs="Times New Roman"/>
          <w:sz w:val="24"/>
          <w:szCs w:val="24"/>
        </w:rPr>
        <w:t xml:space="preserve"> предоставляется</w:t>
      </w:r>
      <w:r w:rsidR="00605D0C">
        <w:rPr>
          <w:rFonts w:ascii="Times New Roman" w:hAnsi="Times New Roman" w:cs="Times New Roman"/>
          <w:sz w:val="24"/>
          <w:szCs w:val="24"/>
        </w:rPr>
        <w:t xml:space="preserve"> </w:t>
      </w:r>
      <w:r w:rsidR="00605D0C">
        <w:rPr>
          <w:rFonts w:ascii="Times New Roman" w:hAnsi="Times New Roman" w:cs="Times New Roman"/>
          <w:sz w:val="24"/>
          <w:szCs w:val="24"/>
        </w:rPr>
        <w:lastRenderedPageBreak/>
        <w:t xml:space="preserve">согласно сформированной ведомости при оценке </w:t>
      </w:r>
      <w:proofErr w:type="gramStart"/>
      <w:r w:rsidR="00605D0C"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FX</w:t>
      </w:r>
      <w:r w:rsidR="00605D0C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EE3462">
        <w:rPr>
          <w:rFonts w:ascii="Times New Roman" w:hAnsi="Times New Roman" w:cs="Times New Roman"/>
          <w:sz w:val="24"/>
          <w:szCs w:val="24"/>
        </w:rPr>
        <w:t xml:space="preserve">  в соответствии с утвержденным Офисом Регистрации графиком. Порядок и условия исправления оценки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FX</w:t>
      </w:r>
      <w:r w:rsidRPr="00EE3462">
        <w:rPr>
          <w:rFonts w:ascii="Times New Roman" w:hAnsi="Times New Roman" w:cs="Times New Roman"/>
          <w:sz w:val="24"/>
          <w:szCs w:val="24"/>
        </w:rPr>
        <w:t xml:space="preserve"> устанавлива</w:t>
      </w:r>
      <w:r w:rsidR="00605D0C">
        <w:rPr>
          <w:rFonts w:ascii="Times New Roman" w:hAnsi="Times New Roman" w:cs="Times New Roman"/>
          <w:sz w:val="24"/>
          <w:szCs w:val="24"/>
        </w:rPr>
        <w:t xml:space="preserve">ются </w:t>
      </w:r>
      <w:proofErr w:type="gramStart"/>
      <w:r w:rsidR="00605D0C">
        <w:rPr>
          <w:rFonts w:ascii="Times New Roman" w:hAnsi="Times New Roman" w:cs="Times New Roman"/>
          <w:sz w:val="24"/>
          <w:szCs w:val="24"/>
        </w:rPr>
        <w:t>соответствую</w:t>
      </w:r>
      <w:r w:rsidR="00B46B62">
        <w:rPr>
          <w:rFonts w:ascii="Times New Roman" w:hAnsi="Times New Roman" w:cs="Times New Roman"/>
          <w:sz w:val="24"/>
          <w:szCs w:val="24"/>
        </w:rPr>
        <w:t>щим  Положением</w:t>
      </w:r>
      <w:proofErr w:type="gramEnd"/>
      <w:r w:rsidRPr="00EE3462">
        <w:rPr>
          <w:rFonts w:ascii="Times New Roman" w:hAnsi="Times New Roman" w:cs="Times New Roman"/>
          <w:sz w:val="24"/>
          <w:szCs w:val="24"/>
        </w:rPr>
        <w:t xml:space="preserve">. Если студент не исправил оценку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FX</w:t>
      </w:r>
      <w:r w:rsidRPr="00EE3462">
        <w:rPr>
          <w:rFonts w:ascii="Times New Roman" w:hAnsi="Times New Roman" w:cs="Times New Roman"/>
          <w:sz w:val="24"/>
          <w:szCs w:val="24"/>
        </w:rPr>
        <w:t xml:space="preserve"> в установленные сроки</w:t>
      </w:r>
      <w:r w:rsidR="00712DDC">
        <w:rPr>
          <w:rFonts w:ascii="Times New Roman" w:hAnsi="Times New Roman" w:cs="Times New Roman"/>
          <w:sz w:val="24"/>
          <w:szCs w:val="24"/>
        </w:rPr>
        <w:t>,</w:t>
      </w:r>
      <w:r w:rsidRPr="00EE3462">
        <w:rPr>
          <w:rFonts w:ascii="Times New Roman" w:hAnsi="Times New Roman" w:cs="Times New Roman"/>
          <w:sz w:val="24"/>
          <w:szCs w:val="24"/>
        </w:rPr>
        <w:t xml:space="preserve"> ему автоматически выставляется оценка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Pr="00EE3462">
        <w:rPr>
          <w:rFonts w:ascii="Times New Roman" w:hAnsi="Times New Roman" w:cs="Times New Roman"/>
          <w:sz w:val="24"/>
          <w:szCs w:val="24"/>
        </w:rPr>
        <w:t xml:space="preserve"> (не используется при вычислении </w:t>
      </w:r>
      <w:r w:rsidRPr="00EE3462">
        <w:rPr>
          <w:rFonts w:ascii="Times New Roman" w:hAnsi="Times New Roman" w:cs="Times New Roman"/>
          <w:sz w:val="24"/>
          <w:szCs w:val="24"/>
          <w:lang w:val="en-US"/>
        </w:rPr>
        <w:t>GPA</w:t>
      </w:r>
      <w:r w:rsidRPr="00EE346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40265" w:rsidRPr="00EE3462" w:rsidRDefault="00940265" w:rsidP="00940265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Pr="00EE3462">
        <w:rPr>
          <w:rFonts w:ascii="Times New Roman" w:hAnsi="Times New Roman" w:cs="Times New Roman"/>
          <w:sz w:val="24"/>
          <w:szCs w:val="24"/>
        </w:rPr>
        <w:t xml:space="preserve"> -студент, который получил оценку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Pr="00EE3462">
        <w:rPr>
          <w:rFonts w:ascii="Times New Roman" w:hAnsi="Times New Roman" w:cs="Times New Roman"/>
          <w:sz w:val="24"/>
          <w:szCs w:val="24"/>
        </w:rPr>
        <w:t>, должен повторить ту же</w:t>
      </w:r>
      <w:r w:rsidR="00712DDC">
        <w:rPr>
          <w:rFonts w:ascii="Times New Roman" w:hAnsi="Times New Roman" w:cs="Times New Roman"/>
          <w:sz w:val="24"/>
          <w:szCs w:val="24"/>
        </w:rPr>
        <w:t xml:space="preserve"> </w:t>
      </w:r>
      <w:r w:rsidRPr="00EE3462">
        <w:rPr>
          <w:rFonts w:ascii="Times New Roman" w:hAnsi="Times New Roman" w:cs="Times New Roman"/>
          <w:sz w:val="24"/>
          <w:szCs w:val="24"/>
        </w:rPr>
        <w:t>учебную дисциплину снова, если это обязательная дисциплина. Если студент получит</w:t>
      </w:r>
      <w:r w:rsidR="00712DDC">
        <w:rPr>
          <w:rFonts w:ascii="Times New Roman" w:hAnsi="Times New Roman" w:cs="Times New Roman"/>
          <w:sz w:val="24"/>
          <w:szCs w:val="24"/>
        </w:rPr>
        <w:t xml:space="preserve">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Pr="00EE3462">
        <w:rPr>
          <w:rFonts w:ascii="Times New Roman" w:hAnsi="Times New Roman" w:cs="Times New Roman"/>
          <w:sz w:val="24"/>
          <w:szCs w:val="24"/>
        </w:rPr>
        <w:t xml:space="preserve"> вторично по обязательной для данной образовательной программы дисциплине, то он не может продолжать обучение по этой программе.</w:t>
      </w:r>
    </w:p>
    <w:p w:rsidR="00940265" w:rsidRPr="00EE3462" w:rsidRDefault="00940265" w:rsidP="009402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W</w:t>
      </w:r>
      <w:r w:rsidR="000402A0">
        <w:rPr>
          <w:rFonts w:ascii="Times New Roman" w:hAnsi="Times New Roman" w:cs="Times New Roman"/>
          <w:sz w:val="24"/>
          <w:szCs w:val="24"/>
        </w:rPr>
        <w:t xml:space="preserve"> –</w:t>
      </w:r>
      <w:r w:rsidRPr="00EE3462">
        <w:rPr>
          <w:rFonts w:ascii="Times New Roman" w:hAnsi="Times New Roman" w:cs="Times New Roman"/>
          <w:sz w:val="24"/>
          <w:szCs w:val="24"/>
        </w:rPr>
        <w:t>оценка, подтверждающая отказ студента продолжить изучение</w:t>
      </w:r>
      <w:r w:rsidR="00712DDC">
        <w:rPr>
          <w:rFonts w:ascii="Times New Roman" w:hAnsi="Times New Roman" w:cs="Times New Roman"/>
          <w:sz w:val="24"/>
          <w:szCs w:val="24"/>
        </w:rPr>
        <w:t xml:space="preserve"> </w:t>
      </w:r>
      <w:r w:rsidRPr="00EE3462">
        <w:rPr>
          <w:rFonts w:ascii="Times New Roman" w:hAnsi="Times New Roman" w:cs="Times New Roman"/>
          <w:sz w:val="24"/>
          <w:szCs w:val="24"/>
        </w:rPr>
        <w:t xml:space="preserve">этой дисциплины. Оценку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W</w:t>
      </w:r>
      <w:r w:rsidRPr="00EE3462">
        <w:rPr>
          <w:rFonts w:ascii="Times New Roman" w:hAnsi="Times New Roman" w:cs="Times New Roman"/>
          <w:sz w:val="24"/>
          <w:szCs w:val="24"/>
        </w:rPr>
        <w:t xml:space="preserve"> преподаватель может выставлять только в сроки, установленные в Академическом Календаре. Студент подписывает установленную Офисом </w:t>
      </w:r>
      <w:proofErr w:type="gramStart"/>
      <w:r w:rsidRPr="00EE3462">
        <w:rPr>
          <w:rFonts w:ascii="Times New Roman" w:hAnsi="Times New Roman" w:cs="Times New Roman"/>
          <w:sz w:val="24"/>
          <w:szCs w:val="24"/>
        </w:rPr>
        <w:t>Регистрации  форму</w:t>
      </w:r>
      <w:proofErr w:type="gramEnd"/>
      <w:r w:rsidRPr="00EE3462">
        <w:rPr>
          <w:rFonts w:ascii="Times New Roman" w:hAnsi="Times New Roman" w:cs="Times New Roman"/>
          <w:sz w:val="24"/>
          <w:szCs w:val="24"/>
        </w:rPr>
        <w:t xml:space="preserve"> и должен повторно изучить эту дисциплин</w:t>
      </w:r>
      <w:r w:rsidR="00CA3E1E">
        <w:rPr>
          <w:rFonts w:ascii="Times New Roman" w:hAnsi="Times New Roman" w:cs="Times New Roman"/>
          <w:sz w:val="24"/>
          <w:szCs w:val="24"/>
        </w:rPr>
        <w:t>у, если она является обязательно</w:t>
      </w:r>
      <w:r w:rsidRPr="00EE3462">
        <w:rPr>
          <w:rFonts w:ascii="Times New Roman" w:hAnsi="Times New Roman" w:cs="Times New Roman"/>
          <w:sz w:val="24"/>
          <w:szCs w:val="24"/>
        </w:rPr>
        <w:t xml:space="preserve">й (не используется при вычислении </w:t>
      </w:r>
      <w:r w:rsidRPr="00EE3462">
        <w:rPr>
          <w:rFonts w:ascii="Times New Roman" w:hAnsi="Times New Roman" w:cs="Times New Roman"/>
          <w:sz w:val="24"/>
          <w:szCs w:val="24"/>
          <w:lang w:val="en-US"/>
        </w:rPr>
        <w:t>GPA</w:t>
      </w:r>
      <w:r w:rsidRPr="00EE3462">
        <w:rPr>
          <w:rFonts w:ascii="Times New Roman" w:hAnsi="Times New Roman" w:cs="Times New Roman"/>
          <w:sz w:val="24"/>
          <w:szCs w:val="24"/>
        </w:rPr>
        <w:t>).</w:t>
      </w:r>
    </w:p>
    <w:p w:rsidR="00940265" w:rsidRPr="00EE3462" w:rsidRDefault="00940265" w:rsidP="009402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Pr="00EE3462">
        <w:rPr>
          <w:rFonts w:ascii="Times New Roman" w:hAnsi="Times New Roman" w:cs="Times New Roman"/>
          <w:sz w:val="24"/>
          <w:szCs w:val="24"/>
        </w:rPr>
        <w:t xml:space="preserve"> - оценка, которая указывает на то, что студент был отстранен с дисциплины преподавателем. Установленная форма подписывается преподавателем и руководителем программы. Студент должен повторить этот курс, если это обязательный курс. В случае, если студент получает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Pr="00EE3462">
        <w:rPr>
          <w:rFonts w:ascii="Times New Roman" w:hAnsi="Times New Roman" w:cs="Times New Roman"/>
          <w:sz w:val="24"/>
          <w:szCs w:val="24"/>
        </w:rPr>
        <w:t xml:space="preserve"> вторично, ему автоматически ставится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Pr="00EE3462">
        <w:rPr>
          <w:rFonts w:ascii="Times New Roman" w:hAnsi="Times New Roman" w:cs="Times New Roman"/>
          <w:sz w:val="24"/>
          <w:szCs w:val="24"/>
        </w:rPr>
        <w:t xml:space="preserve">. Условия выставления оценки </w:t>
      </w:r>
      <w:r w:rsidRPr="00EE3462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EE3462">
        <w:rPr>
          <w:rFonts w:ascii="Times New Roman" w:hAnsi="Times New Roman" w:cs="Times New Roman"/>
          <w:sz w:val="24"/>
          <w:szCs w:val="24"/>
        </w:rPr>
        <w:t xml:space="preserve"> указываются в </w:t>
      </w:r>
      <w:proofErr w:type="spellStart"/>
      <w:r w:rsidRPr="00EE3462">
        <w:rPr>
          <w:rFonts w:ascii="Times New Roman" w:hAnsi="Times New Roman" w:cs="Times New Roman"/>
          <w:sz w:val="24"/>
          <w:szCs w:val="24"/>
        </w:rPr>
        <w:t>силлабусе</w:t>
      </w:r>
      <w:proofErr w:type="spellEnd"/>
      <w:r w:rsidRPr="00EE3462">
        <w:rPr>
          <w:rFonts w:ascii="Times New Roman" w:hAnsi="Times New Roman" w:cs="Times New Roman"/>
          <w:sz w:val="24"/>
          <w:szCs w:val="24"/>
        </w:rPr>
        <w:t xml:space="preserve"> дисциплины (не используется при вычислении </w:t>
      </w:r>
      <w:r w:rsidRPr="00EE3462">
        <w:rPr>
          <w:rFonts w:ascii="Times New Roman" w:hAnsi="Times New Roman" w:cs="Times New Roman"/>
          <w:sz w:val="24"/>
          <w:szCs w:val="24"/>
          <w:lang w:val="en-US"/>
        </w:rPr>
        <w:t>GPA</w:t>
      </w:r>
      <w:r w:rsidRPr="00EE3462">
        <w:rPr>
          <w:rFonts w:ascii="Times New Roman" w:hAnsi="Times New Roman" w:cs="Times New Roman"/>
          <w:sz w:val="24"/>
          <w:szCs w:val="24"/>
        </w:rPr>
        <w:t>).</w:t>
      </w:r>
    </w:p>
    <w:p w:rsidR="00940265" w:rsidRPr="00712DDC" w:rsidRDefault="00940265" w:rsidP="009402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E346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 </w:t>
      </w:r>
      <w:r w:rsidRPr="00EE3462">
        <w:rPr>
          <w:rFonts w:ascii="Times New Roman" w:hAnsi="Times New Roman" w:cs="Times New Roman"/>
          <w:spacing w:val="-1"/>
          <w:sz w:val="24"/>
          <w:szCs w:val="24"/>
        </w:rPr>
        <w:t xml:space="preserve">      По результатам успеваемости рассчитывается средний балл </w:t>
      </w:r>
      <w:r w:rsidRPr="00EE3462">
        <w:rPr>
          <w:rFonts w:ascii="Times New Roman" w:hAnsi="Times New Roman" w:cs="Times New Roman"/>
          <w:spacing w:val="-1"/>
          <w:sz w:val="24"/>
          <w:szCs w:val="24"/>
          <w:lang w:val="en-US"/>
        </w:rPr>
        <w:t>GPA</w:t>
      </w:r>
      <w:r w:rsidRPr="00EE3462">
        <w:rPr>
          <w:rFonts w:ascii="Times New Roman" w:hAnsi="Times New Roman" w:cs="Times New Roman"/>
          <w:spacing w:val="-1"/>
          <w:sz w:val="24"/>
          <w:szCs w:val="24"/>
        </w:rPr>
        <w:t xml:space="preserve">, максимальное выражение которого составляет 4,0 балла. </w:t>
      </w:r>
      <w:r w:rsidRPr="00EE3462">
        <w:rPr>
          <w:rFonts w:ascii="Times New Roman" w:hAnsi="Times New Roman" w:cs="Times New Roman"/>
          <w:spacing w:val="-1"/>
          <w:sz w:val="24"/>
          <w:szCs w:val="24"/>
          <w:lang w:val="en-US"/>
        </w:rPr>
        <w:t>GPA</w:t>
      </w:r>
      <w:r w:rsidRPr="00EE3462">
        <w:rPr>
          <w:rFonts w:ascii="Times New Roman" w:hAnsi="Times New Roman" w:cs="Times New Roman"/>
          <w:spacing w:val="-1"/>
          <w:sz w:val="24"/>
          <w:szCs w:val="24"/>
        </w:rPr>
        <w:t xml:space="preserve"> (</w:t>
      </w:r>
      <w:proofErr w:type="spellStart"/>
      <w:r w:rsidRPr="00EE3462">
        <w:rPr>
          <w:rFonts w:ascii="Times New Roman" w:hAnsi="Times New Roman" w:cs="Times New Roman"/>
          <w:spacing w:val="-1"/>
          <w:sz w:val="24"/>
          <w:szCs w:val="24"/>
          <w:lang w:val="en-US"/>
        </w:rPr>
        <w:t>GradePointAverage</w:t>
      </w:r>
      <w:proofErr w:type="spellEnd"/>
      <w:r w:rsidRPr="00EE3462">
        <w:rPr>
          <w:rFonts w:ascii="Times New Roman" w:hAnsi="Times New Roman" w:cs="Times New Roman"/>
          <w:spacing w:val="-1"/>
          <w:sz w:val="24"/>
          <w:szCs w:val="24"/>
        </w:rPr>
        <w:t xml:space="preserve">) – средневзвешенная оценка уровня учебных достижений студента. Средний балл студента рассчитывается по итогам результатов обучения в каждом семестре </w:t>
      </w:r>
      <w:r w:rsidRPr="00712DDC">
        <w:rPr>
          <w:rFonts w:ascii="Times New Roman" w:hAnsi="Times New Roman" w:cs="Times New Roman"/>
          <w:spacing w:val="-1"/>
          <w:sz w:val="24"/>
          <w:szCs w:val="24"/>
        </w:rPr>
        <w:t xml:space="preserve">и по окончании обучения по формуле: </w:t>
      </w:r>
    </w:p>
    <w:p w:rsidR="00940265" w:rsidRPr="00EE3462" w:rsidRDefault="00083C20" w:rsidP="009402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712DDC">
        <w:rPr>
          <w:rFonts w:ascii="Times New Roman" w:hAnsi="Times New Roman" w:cs="Times New Roman"/>
          <w:spacing w:val="-3"/>
          <w:position w:val="-62"/>
          <w:sz w:val="24"/>
          <w:szCs w:val="24"/>
        </w:rPr>
        <w:object w:dxaOrig="2760" w:dyaOrig="1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64.5pt" o:ole="">
            <v:imagedata r:id="rId13" o:title=""/>
          </v:shape>
          <o:OLEObject Type="Embed" ProgID="Equation.3" ShapeID="_x0000_i1025" DrawAspect="Content" ObjectID="_1691319788" r:id="rId14"/>
        </w:object>
      </w:r>
    </w:p>
    <w:p w:rsidR="00940265" w:rsidRPr="00EE3462" w:rsidRDefault="00940265" w:rsidP="0094026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EE3462">
        <w:rPr>
          <w:rFonts w:ascii="Times New Roman" w:hAnsi="Times New Roman" w:cs="Times New Roman"/>
          <w:spacing w:val="-3"/>
          <w:sz w:val="24"/>
          <w:szCs w:val="24"/>
        </w:rPr>
        <w:t xml:space="preserve">где,  </w:t>
      </w:r>
      <w:r w:rsidRPr="00EE3462">
        <w:rPr>
          <w:rFonts w:ascii="Times New Roman" w:hAnsi="Times New Roman" w:cs="Times New Roman"/>
          <w:spacing w:val="-3"/>
          <w:sz w:val="24"/>
          <w:szCs w:val="24"/>
          <w:lang w:val="en-US"/>
        </w:rPr>
        <w:t>n</w:t>
      </w:r>
      <w:proofErr w:type="gramEnd"/>
      <w:r w:rsidRPr="00EE3462">
        <w:rPr>
          <w:rFonts w:ascii="Times New Roman" w:hAnsi="Times New Roman" w:cs="Times New Roman"/>
          <w:spacing w:val="-3"/>
          <w:sz w:val="24"/>
          <w:szCs w:val="24"/>
        </w:rPr>
        <w:t xml:space="preserve"> – число дисциплин в семестре (за прошедший период обучения)</w:t>
      </w:r>
    </w:p>
    <w:p w:rsidR="00940265" w:rsidRPr="00EE3462" w:rsidRDefault="00940265" w:rsidP="009402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E3462">
        <w:rPr>
          <w:rFonts w:ascii="Times New Roman" w:hAnsi="Times New Roman" w:cs="Times New Roman"/>
          <w:spacing w:val="5"/>
          <w:sz w:val="24"/>
          <w:szCs w:val="24"/>
        </w:rPr>
        <w:t xml:space="preserve">     Результаты успеваемости студента заносятся в ведомость, где проставляется текущий контроль с учетом результатов сдачи по контрольным точкам и баллы семестрового контроля</w:t>
      </w:r>
      <w:r w:rsidRPr="00EE3462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</w:p>
    <w:p w:rsidR="00940265" w:rsidRPr="00EE3462" w:rsidRDefault="00DB4248" w:rsidP="00940265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40265" w:rsidRPr="00EE3462">
        <w:rPr>
          <w:rFonts w:ascii="Times New Roman" w:hAnsi="Times New Roman" w:cs="Times New Roman"/>
          <w:b/>
          <w:bCs/>
          <w:sz w:val="24"/>
          <w:szCs w:val="24"/>
        </w:rPr>
        <w:t xml:space="preserve">.7. </w:t>
      </w:r>
      <w:proofErr w:type="spellStart"/>
      <w:r w:rsidR="00940265" w:rsidRPr="00EE3462">
        <w:rPr>
          <w:rFonts w:ascii="Times New Roman" w:hAnsi="Times New Roman" w:cs="Times New Roman"/>
          <w:b/>
          <w:bCs/>
          <w:sz w:val="24"/>
          <w:szCs w:val="24"/>
        </w:rPr>
        <w:t>Транскрипт</w:t>
      </w:r>
      <w:proofErr w:type="spellEnd"/>
    </w:p>
    <w:p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 xml:space="preserve">Студент, желающий получить свой </w:t>
      </w:r>
      <w:proofErr w:type="spellStart"/>
      <w:r w:rsidRPr="00EE3462">
        <w:rPr>
          <w:rFonts w:ascii="Times New Roman" w:hAnsi="Times New Roman" w:cs="Times New Roman"/>
          <w:sz w:val="24"/>
          <w:szCs w:val="24"/>
        </w:rPr>
        <w:t>транскрипт</w:t>
      </w:r>
      <w:proofErr w:type="spellEnd"/>
      <w:r w:rsidRPr="00EE3462">
        <w:rPr>
          <w:rFonts w:ascii="Times New Roman" w:hAnsi="Times New Roman" w:cs="Times New Roman"/>
          <w:sz w:val="24"/>
          <w:szCs w:val="24"/>
        </w:rPr>
        <w:t xml:space="preserve">, может заказать в Офисе Регистрации один из двух форм </w:t>
      </w:r>
      <w:proofErr w:type="spellStart"/>
      <w:r w:rsidRPr="00EE3462">
        <w:rPr>
          <w:rFonts w:ascii="Times New Roman" w:hAnsi="Times New Roman" w:cs="Times New Roman"/>
          <w:sz w:val="24"/>
          <w:szCs w:val="24"/>
        </w:rPr>
        <w:t>транскрипта</w:t>
      </w:r>
      <w:proofErr w:type="spellEnd"/>
      <w:r w:rsidRPr="00EE3462">
        <w:rPr>
          <w:rFonts w:ascii="Times New Roman" w:hAnsi="Times New Roman" w:cs="Times New Roman"/>
          <w:sz w:val="24"/>
          <w:szCs w:val="24"/>
        </w:rPr>
        <w:t>: официальный и неофициальный. Типовой</w:t>
      </w:r>
      <w:r w:rsidR="00491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62">
        <w:rPr>
          <w:rFonts w:ascii="Times New Roman" w:hAnsi="Times New Roman" w:cs="Times New Roman"/>
          <w:sz w:val="24"/>
          <w:szCs w:val="24"/>
        </w:rPr>
        <w:t>транскрипт</w:t>
      </w:r>
      <w:proofErr w:type="spellEnd"/>
      <w:r w:rsidRPr="00EE3462">
        <w:rPr>
          <w:rFonts w:ascii="Times New Roman" w:hAnsi="Times New Roman" w:cs="Times New Roman"/>
          <w:sz w:val="24"/>
          <w:szCs w:val="24"/>
        </w:rPr>
        <w:t xml:space="preserve"> содержит следующую информацию:</w:t>
      </w:r>
    </w:p>
    <w:p w:rsidR="00940265" w:rsidRPr="00EE3462" w:rsidRDefault="00940265" w:rsidP="00940265">
      <w:pPr>
        <w:numPr>
          <w:ilvl w:val="0"/>
          <w:numId w:val="13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>перечень дисциплин, пройденных студентом за весь период учебы в</w:t>
      </w:r>
      <w:r w:rsidR="00491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университете;</w:t>
      </w:r>
    </w:p>
    <w:p w:rsidR="00940265" w:rsidRPr="00EE3462" w:rsidRDefault="00940265" w:rsidP="00940265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>все оценки, полученные студентами на экзаменах;</w:t>
      </w:r>
    </w:p>
    <w:p w:rsidR="00940265" w:rsidRPr="00EE3462" w:rsidRDefault="00940265" w:rsidP="00940265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>количество кредитов, заработанных студентов за один семестр;</w:t>
      </w:r>
    </w:p>
    <w:p w:rsidR="00940265" w:rsidRPr="00EE3462" w:rsidRDefault="00940265" w:rsidP="00940265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>общее количество кредитов за весь период обучения;</w:t>
      </w:r>
    </w:p>
    <w:p w:rsidR="00940265" w:rsidRPr="00EE3462" w:rsidRDefault="00940265" w:rsidP="00940265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 xml:space="preserve">GPA за один семестр и </w:t>
      </w:r>
      <w:r w:rsidR="00EA5E0C">
        <w:rPr>
          <w:rFonts w:ascii="Times New Roman" w:hAnsi="Times New Roman" w:cs="Times New Roman"/>
          <w:sz w:val="24"/>
          <w:szCs w:val="24"/>
        </w:rPr>
        <w:t>кумулятивный</w:t>
      </w:r>
      <w:r w:rsidRPr="00EE3462">
        <w:rPr>
          <w:rFonts w:ascii="Times New Roman" w:hAnsi="Times New Roman" w:cs="Times New Roman"/>
          <w:sz w:val="24"/>
          <w:szCs w:val="24"/>
        </w:rPr>
        <w:t xml:space="preserve"> GPA за все семестры.</w:t>
      </w:r>
    </w:p>
    <w:p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462">
        <w:rPr>
          <w:rFonts w:ascii="Times New Roman" w:hAnsi="Times New Roman" w:cs="Times New Roman"/>
          <w:sz w:val="24"/>
          <w:szCs w:val="24"/>
        </w:rPr>
        <w:t xml:space="preserve">Официальный  </w:t>
      </w:r>
      <w:proofErr w:type="spellStart"/>
      <w:r w:rsidRPr="00EE3462">
        <w:rPr>
          <w:rFonts w:ascii="Times New Roman" w:hAnsi="Times New Roman" w:cs="Times New Roman"/>
          <w:sz w:val="24"/>
          <w:szCs w:val="24"/>
        </w:rPr>
        <w:t>транскрипт</w:t>
      </w:r>
      <w:proofErr w:type="spellEnd"/>
      <w:proofErr w:type="gramEnd"/>
      <w:r w:rsidRPr="00EE3462">
        <w:rPr>
          <w:rFonts w:ascii="Times New Roman" w:hAnsi="Times New Roman" w:cs="Times New Roman"/>
          <w:sz w:val="24"/>
          <w:szCs w:val="24"/>
        </w:rPr>
        <w:t xml:space="preserve"> печатается на бумаге с водяными знаками и запечатывается в конверт. За официальный </w:t>
      </w:r>
      <w:proofErr w:type="spellStart"/>
      <w:r w:rsidRPr="00EE3462">
        <w:rPr>
          <w:rFonts w:ascii="Times New Roman" w:hAnsi="Times New Roman" w:cs="Times New Roman"/>
          <w:sz w:val="24"/>
          <w:szCs w:val="24"/>
        </w:rPr>
        <w:t>транскрипт</w:t>
      </w:r>
      <w:proofErr w:type="spellEnd"/>
      <w:r w:rsidRPr="00EE3462">
        <w:rPr>
          <w:rFonts w:ascii="Times New Roman" w:hAnsi="Times New Roman" w:cs="Times New Roman"/>
          <w:sz w:val="24"/>
          <w:szCs w:val="24"/>
        </w:rPr>
        <w:t xml:space="preserve"> студент должен внести оплату в бухгалтерию университета согласно утвержденного прейскуранта цен. Неофициальные </w:t>
      </w:r>
      <w:proofErr w:type="spellStart"/>
      <w:r w:rsidRPr="00EE3462">
        <w:rPr>
          <w:rFonts w:ascii="Times New Roman" w:hAnsi="Times New Roman" w:cs="Times New Roman"/>
          <w:sz w:val="24"/>
          <w:szCs w:val="24"/>
        </w:rPr>
        <w:t>транскрипты</w:t>
      </w:r>
      <w:proofErr w:type="spellEnd"/>
      <w:r w:rsidRPr="00EE3462">
        <w:rPr>
          <w:rFonts w:ascii="Times New Roman" w:hAnsi="Times New Roman" w:cs="Times New Roman"/>
          <w:sz w:val="24"/>
          <w:szCs w:val="24"/>
        </w:rPr>
        <w:t xml:space="preserve"> выдаются бесплатно.</w:t>
      </w:r>
    </w:p>
    <w:p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3462">
        <w:rPr>
          <w:rFonts w:ascii="Times New Roman" w:hAnsi="Times New Roman" w:cs="Times New Roman"/>
          <w:sz w:val="24"/>
          <w:szCs w:val="24"/>
        </w:rPr>
        <w:t>Транскрипты</w:t>
      </w:r>
      <w:proofErr w:type="spellEnd"/>
      <w:r w:rsidRPr="00EE3462">
        <w:rPr>
          <w:rFonts w:ascii="Times New Roman" w:hAnsi="Times New Roman" w:cs="Times New Roman"/>
          <w:sz w:val="24"/>
          <w:szCs w:val="24"/>
        </w:rPr>
        <w:t xml:space="preserve"> выдаются только лично студенту. Офис </w:t>
      </w:r>
      <w:proofErr w:type="gramStart"/>
      <w:r w:rsidRPr="00EE3462">
        <w:rPr>
          <w:rFonts w:ascii="Times New Roman" w:hAnsi="Times New Roman" w:cs="Times New Roman"/>
          <w:sz w:val="24"/>
          <w:szCs w:val="24"/>
        </w:rPr>
        <w:t>Регистрации  может</w:t>
      </w:r>
      <w:proofErr w:type="gramEnd"/>
      <w:r w:rsidRPr="00EE3462">
        <w:rPr>
          <w:rFonts w:ascii="Times New Roman" w:hAnsi="Times New Roman" w:cs="Times New Roman"/>
          <w:sz w:val="24"/>
          <w:szCs w:val="24"/>
        </w:rPr>
        <w:t xml:space="preserve"> выдать </w:t>
      </w:r>
      <w:proofErr w:type="spellStart"/>
      <w:r w:rsidRPr="00EE3462">
        <w:rPr>
          <w:rFonts w:ascii="Times New Roman" w:hAnsi="Times New Roman" w:cs="Times New Roman"/>
          <w:sz w:val="24"/>
          <w:szCs w:val="24"/>
        </w:rPr>
        <w:t>транскрипт</w:t>
      </w:r>
      <w:proofErr w:type="spellEnd"/>
      <w:r w:rsidRPr="00EE3462">
        <w:rPr>
          <w:rFonts w:ascii="Times New Roman" w:hAnsi="Times New Roman" w:cs="Times New Roman"/>
          <w:sz w:val="24"/>
          <w:szCs w:val="24"/>
        </w:rPr>
        <w:t xml:space="preserve"> третьему лицу только при наличии официального согласия студента, оформленного в письменном виде и содержащую следующую информацию: Ф.И.О. студента, дата рождения, период обучения в университете и подпись студента.</w:t>
      </w:r>
    </w:p>
    <w:p w:rsidR="00940265" w:rsidRPr="00EE3462" w:rsidRDefault="00940265" w:rsidP="009402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2A5F" w:rsidRDefault="00CA2A5F" w:rsidP="009402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2A5F" w:rsidRDefault="00CA2A5F" w:rsidP="009402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0265" w:rsidRDefault="00DB4248" w:rsidP="009402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940265" w:rsidRPr="00EE3462">
        <w:rPr>
          <w:rFonts w:ascii="Times New Roman" w:hAnsi="Times New Roman" w:cs="Times New Roman"/>
          <w:b/>
          <w:bCs/>
          <w:sz w:val="24"/>
          <w:szCs w:val="24"/>
        </w:rPr>
        <w:t xml:space="preserve">.8. </w:t>
      </w:r>
      <w:proofErr w:type="gramStart"/>
      <w:r w:rsidR="009F61A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40265" w:rsidRPr="00EE3462">
        <w:rPr>
          <w:rFonts w:ascii="Times New Roman" w:hAnsi="Times New Roman" w:cs="Times New Roman"/>
          <w:b/>
          <w:bCs/>
          <w:sz w:val="24"/>
          <w:szCs w:val="24"/>
        </w:rPr>
        <w:t>тчисление</w:t>
      </w:r>
      <w:r w:rsidR="009F61A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40265" w:rsidRPr="00EE3462">
        <w:rPr>
          <w:rFonts w:ascii="Times New Roman" w:hAnsi="Times New Roman" w:cs="Times New Roman"/>
          <w:b/>
          <w:bCs/>
          <w:sz w:val="24"/>
          <w:szCs w:val="24"/>
        </w:rPr>
        <w:t xml:space="preserve">  восстановление</w:t>
      </w:r>
      <w:proofErr w:type="gramEnd"/>
      <w:r w:rsidR="009F61A2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940265" w:rsidRPr="00EE3462">
        <w:rPr>
          <w:rFonts w:ascii="Times New Roman" w:hAnsi="Times New Roman" w:cs="Times New Roman"/>
          <w:b/>
          <w:bCs/>
          <w:sz w:val="24"/>
          <w:szCs w:val="24"/>
        </w:rPr>
        <w:t xml:space="preserve"> академический отпуск</w:t>
      </w:r>
    </w:p>
    <w:p w:rsidR="00947C25" w:rsidRPr="00EE3462" w:rsidRDefault="00947C25" w:rsidP="009402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0265" w:rsidRPr="00EE3462" w:rsidRDefault="00940265" w:rsidP="009F6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>1</w:t>
      </w:r>
      <w:r w:rsidR="009F61A2">
        <w:rPr>
          <w:rFonts w:ascii="Times New Roman" w:hAnsi="Times New Roman" w:cs="Times New Roman"/>
          <w:sz w:val="24"/>
          <w:szCs w:val="24"/>
        </w:rPr>
        <w:t>.</w:t>
      </w:r>
      <w:r w:rsidRPr="00EE3462">
        <w:rPr>
          <w:rFonts w:ascii="Times New Roman" w:hAnsi="Times New Roman" w:cs="Times New Roman"/>
          <w:sz w:val="24"/>
          <w:szCs w:val="24"/>
        </w:rPr>
        <w:t xml:space="preserve"> Студент может быть отчислен из университета, если его кумулятивный GPA стал ниже 2.0</w:t>
      </w:r>
      <w:r w:rsidR="009F61A2">
        <w:rPr>
          <w:rFonts w:ascii="Times New Roman" w:hAnsi="Times New Roman" w:cs="Times New Roman"/>
          <w:sz w:val="24"/>
          <w:szCs w:val="24"/>
        </w:rPr>
        <w:t>.</w:t>
      </w:r>
    </w:p>
    <w:p w:rsidR="00940265" w:rsidRPr="00EE3462" w:rsidRDefault="009F61A2" w:rsidP="00940265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40265" w:rsidRPr="00EE34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265" w:rsidRPr="00EE3462">
        <w:rPr>
          <w:rFonts w:ascii="Times New Roman" w:hAnsi="Times New Roman" w:cs="Times New Roman"/>
          <w:sz w:val="24"/>
          <w:szCs w:val="24"/>
        </w:rPr>
        <w:t xml:space="preserve"> Студент может быть отчислен из </w:t>
      </w:r>
      <w:r w:rsidR="00712DDC">
        <w:rPr>
          <w:rFonts w:ascii="Times New Roman" w:hAnsi="Times New Roman" w:cs="Times New Roman"/>
          <w:sz w:val="24"/>
          <w:szCs w:val="24"/>
        </w:rPr>
        <w:t>У</w:t>
      </w:r>
      <w:r w:rsidR="00940265" w:rsidRPr="00EE3462">
        <w:rPr>
          <w:rFonts w:ascii="Times New Roman" w:hAnsi="Times New Roman" w:cs="Times New Roman"/>
          <w:sz w:val="24"/>
          <w:szCs w:val="24"/>
        </w:rPr>
        <w:t>ниверситета из-за отсутствия регистрации</w:t>
      </w:r>
      <w:r w:rsidR="00F26E9C">
        <w:rPr>
          <w:rFonts w:ascii="Times New Roman" w:hAnsi="Times New Roman" w:cs="Times New Roman"/>
          <w:sz w:val="24"/>
          <w:szCs w:val="24"/>
        </w:rPr>
        <w:t>,</w:t>
      </w:r>
      <w:r w:rsidR="00940265" w:rsidRPr="00EE3462">
        <w:rPr>
          <w:rFonts w:ascii="Times New Roman" w:hAnsi="Times New Roman" w:cs="Times New Roman"/>
          <w:sz w:val="24"/>
          <w:szCs w:val="24"/>
        </w:rPr>
        <w:t xml:space="preserve"> за потерю связи с университетом, </w:t>
      </w:r>
      <w:r w:rsidR="00F26E9C">
        <w:rPr>
          <w:rFonts w:ascii="Times New Roman" w:hAnsi="Times New Roman" w:cs="Times New Roman"/>
          <w:sz w:val="24"/>
          <w:szCs w:val="24"/>
        </w:rPr>
        <w:t xml:space="preserve">за неуплату за обучение (финансовая задолженность), </w:t>
      </w:r>
      <w:r w:rsidR="00940265" w:rsidRPr="00EE3462">
        <w:rPr>
          <w:rFonts w:ascii="Times New Roman" w:hAnsi="Times New Roman" w:cs="Times New Roman"/>
          <w:sz w:val="24"/>
          <w:szCs w:val="24"/>
        </w:rPr>
        <w:t>а также за грубые нарушения внутреннего распорядка.</w:t>
      </w:r>
    </w:p>
    <w:p w:rsidR="00940265" w:rsidRPr="00EE3462" w:rsidRDefault="009F61A2" w:rsidP="00940265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0265" w:rsidRPr="00EE3462">
        <w:rPr>
          <w:rFonts w:ascii="Times New Roman" w:hAnsi="Times New Roman" w:cs="Times New Roman"/>
          <w:sz w:val="24"/>
          <w:szCs w:val="24"/>
        </w:rPr>
        <w:t>. Отчисление студентов за академическую неуспеваемость должно быть произведено в течении одного месяца после завершения экзаменационной сессии.</w:t>
      </w:r>
    </w:p>
    <w:p w:rsidR="00940265" w:rsidRPr="00EE3462" w:rsidRDefault="009F61A2" w:rsidP="00940265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40265" w:rsidRPr="00EE3462">
        <w:rPr>
          <w:rFonts w:ascii="Times New Roman" w:hAnsi="Times New Roman" w:cs="Times New Roman"/>
          <w:sz w:val="24"/>
          <w:szCs w:val="24"/>
        </w:rPr>
        <w:t xml:space="preserve">. Студенты первого года обучения, </w:t>
      </w:r>
      <w:r w:rsidR="00061D18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940265" w:rsidRPr="00EE3462">
        <w:rPr>
          <w:rFonts w:ascii="Times New Roman" w:hAnsi="Times New Roman" w:cs="Times New Roman"/>
          <w:sz w:val="24"/>
          <w:szCs w:val="24"/>
        </w:rPr>
        <w:t>отчислен</w:t>
      </w:r>
      <w:r w:rsidR="00061D18">
        <w:rPr>
          <w:rFonts w:ascii="Times New Roman" w:hAnsi="Times New Roman" w:cs="Times New Roman"/>
          <w:sz w:val="24"/>
          <w:szCs w:val="24"/>
        </w:rPr>
        <w:t>ия</w:t>
      </w:r>
      <w:r w:rsidR="00940265" w:rsidRPr="00EE3462">
        <w:rPr>
          <w:rFonts w:ascii="Times New Roman" w:hAnsi="Times New Roman" w:cs="Times New Roman"/>
          <w:sz w:val="24"/>
          <w:szCs w:val="24"/>
        </w:rPr>
        <w:t xml:space="preserve"> теряют право на восстановление. </w:t>
      </w:r>
    </w:p>
    <w:p w:rsidR="00940265" w:rsidRPr="00EE3462" w:rsidRDefault="009F61A2" w:rsidP="00940265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40265" w:rsidRPr="00EE3462">
        <w:rPr>
          <w:rFonts w:ascii="Times New Roman" w:hAnsi="Times New Roman" w:cs="Times New Roman"/>
          <w:sz w:val="24"/>
          <w:szCs w:val="24"/>
        </w:rPr>
        <w:t>. Студент имеет право на академический отпуск по медицинским показаниям, временное отстранение от занятий в связи с финансовыми затруднениями и по семейным обстоятельствам.</w:t>
      </w:r>
    </w:p>
    <w:p w:rsidR="00EA5E0C" w:rsidRDefault="009F61A2" w:rsidP="00940265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40265" w:rsidRPr="00EE3462">
        <w:rPr>
          <w:rFonts w:ascii="Times New Roman" w:hAnsi="Times New Roman" w:cs="Times New Roman"/>
          <w:sz w:val="24"/>
          <w:szCs w:val="24"/>
        </w:rPr>
        <w:t xml:space="preserve">. Восстановление студентов осуществляется на основании личного заявления, согласованного с руководителем образовательной программы (заведующего кафедрой) и официального </w:t>
      </w:r>
      <w:proofErr w:type="spellStart"/>
      <w:r w:rsidR="00940265" w:rsidRPr="00EE3462">
        <w:rPr>
          <w:rFonts w:ascii="Times New Roman" w:hAnsi="Times New Roman" w:cs="Times New Roman"/>
          <w:sz w:val="24"/>
          <w:szCs w:val="24"/>
        </w:rPr>
        <w:t>транскрипта</w:t>
      </w:r>
      <w:proofErr w:type="spellEnd"/>
      <w:r w:rsidR="00940265" w:rsidRPr="00EE3462">
        <w:rPr>
          <w:rFonts w:ascii="Times New Roman" w:hAnsi="Times New Roman" w:cs="Times New Roman"/>
          <w:sz w:val="24"/>
          <w:szCs w:val="24"/>
        </w:rPr>
        <w:t xml:space="preserve"> (академической справки) </w:t>
      </w:r>
      <w:r w:rsidR="00EA5E0C">
        <w:rPr>
          <w:rFonts w:ascii="Times New Roman" w:hAnsi="Times New Roman" w:cs="Times New Roman"/>
          <w:sz w:val="24"/>
          <w:szCs w:val="24"/>
        </w:rPr>
        <w:t>в период каникул, но не позднее начала текущего семестра.</w:t>
      </w:r>
      <w:r w:rsidR="00940265" w:rsidRPr="00EE3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1A2" w:rsidRDefault="00211B7F" w:rsidP="009F61A2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40265" w:rsidRPr="00EE3462">
        <w:rPr>
          <w:rFonts w:ascii="Times New Roman" w:hAnsi="Times New Roman" w:cs="Times New Roman"/>
          <w:sz w:val="24"/>
          <w:szCs w:val="24"/>
        </w:rPr>
        <w:t xml:space="preserve">. </w:t>
      </w:r>
      <w:r w:rsidR="009F61A2" w:rsidRPr="00552DD2">
        <w:rPr>
          <w:rFonts w:ascii="Times New Roman" w:hAnsi="Times New Roman" w:cs="Times New Roman"/>
          <w:sz w:val="24"/>
          <w:szCs w:val="24"/>
        </w:rPr>
        <w:t xml:space="preserve">Студенты, успешно завершившие первый год обучения, имеют право на перевод </w:t>
      </w:r>
      <w:r w:rsidR="009F61A2">
        <w:rPr>
          <w:rFonts w:ascii="Times New Roman" w:hAnsi="Times New Roman" w:cs="Times New Roman"/>
          <w:sz w:val="24"/>
          <w:szCs w:val="24"/>
        </w:rPr>
        <w:t>на</w:t>
      </w:r>
      <w:r w:rsidR="009F61A2" w:rsidRPr="00552DD2">
        <w:rPr>
          <w:rFonts w:ascii="Times New Roman" w:hAnsi="Times New Roman" w:cs="Times New Roman"/>
          <w:sz w:val="24"/>
          <w:szCs w:val="24"/>
        </w:rPr>
        <w:t xml:space="preserve"> другую образовательную программу внутри </w:t>
      </w:r>
      <w:r w:rsidR="009F61A2">
        <w:rPr>
          <w:rFonts w:ascii="Times New Roman" w:hAnsi="Times New Roman" w:cs="Times New Roman"/>
          <w:sz w:val="24"/>
          <w:szCs w:val="24"/>
        </w:rPr>
        <w:t>У</w:t>
      </w:r>
      <w:r w:rsidR="009F61A2" w:rsidRPr="00552DD2">
        <w:rPr>
          <w:rFonts w:ascii="Times New Roman" w:hAnsi="Times New Roman" w:cs="Times New Roman"/>
          <w:sz w:val="24"/>
          <w:szCs w:val="24"/>
        </w:rPr>
        <w:t>ниверситета</w:t>
      </w:r>
      <w:r w:rsidR="00C06ED0">
        <w:rPr>
          <w:rFonts w:ascii="Times New Roman" w:hAnsi="Times New Roman" w:cs="Times New Roman"/>
          <w:sz w:val="24"/>
          <w:szCs w:val="24"/>
        </w:rPr>
        <w:t>,</w:t>
      </w:r>
      <w:r w:rsidR="009F61A2" w:rsidRPr="00552DD2">
        <w:rPr>
          <w:rFonts w:ascii="Times New Roman" w:hAnsi="Times New Roman" w:cs="Times New Roman"/>
          <w:sz w:val="24"/>
          <w:szCs w:val="24"/>
        </w:rPr>
        <w:t xml:space="preserve"> </w:t>
      </w:r>
      <w:r w:rsidR="00C06ED0">
        <w:rPr>
          <w:rFonts w:ascii="Times New Roman" w:hAnsi="Times New Roman" w:cs="Times New Roman"/>
          <w:sz w:val="24"/>
          <w:szCs w:val="24"/>
        </w:rPr>
        <w:t xml:space="preserve">из </w:t>
      </w:r>
      <w:r w:rsidR="00C06ED0" w:rsidRPr="00552DD2">
        <w:rPr>
          <w:rFonts w:ascii="Times New Roman" w:hAnsi="Times New Roman" w:cs="Times New Roman"/>
          <w:sz w:val="24"/>
          <w:szCs w:val="24"/>
        </w:rPr>
        <w:t xml:space="preserve">другого вуза в КГТУ </w:t>
      </w:r>
      <w:r w:rsidR="00C06ED0">
        <w:rPr>
          <w:rFonts w:ascii="Times New Roman" w:hAnsi="Times New Roman" w:cs="Times New Roman"/>
          <w:sz w:val="24"/>
          <w:szCs w:val="24"/>
        </w:rPr>
        <w:t>н</w:t>
      </w:r>
      <w:r w:rsidR="009F61A2" w:rsidRPr="00552DD2">
        <w:rPr>
          <w:rFonts w:ascii="Times New Roman" w:hAnsi="Times New Roman" w:cs="Times New Roman"/>
          <w:sz w:val="24"/>
          <w:szCs w:val="24"/>
        </w:rPr>
        <w:t>а аналогичную или другую образовательную программу при условии соответствия требованиям приема на эту образовательную программу, наличии вакантных мест и согласия руководителей обеих программ. При переводе из другого вуза в КГТУ максимальное количество кредитов</w:t>
      </w:r>
      <w:r w:rsidR="009F61A2">
        <w:rPr>
          <w:rFonts w:ascii="Times New Roman" w:hAnsi="Times New Roman" w:cs="Times New Roman"/>
          <w:sz w:val="24"/>
          <w:szCs w:val="24"/>
        </w:rPr>
        <w:t xml:space="preserve"> по дисциплинам академической разницы</w:t>
      </w:r>
      <w:r w:rsidR="009F61A2" w:rsidRPr="00552DD2">
        <w:rPr>
          <w:rFonts w:ascii="Times New Roman" w:hAnsi="Times New Roman" w:cs="Times New Roman"/>
          <w:sz w:val="24"/>
          <w:szCs w:val="24"/>
        </w:rPr>
        <w:t>, соответствующ</w:t>
      </w:r>
      <w:r w:rsidR="004F5982">
        <w:rPr>
          <w:rFonts w:ascii="Times New Roman" w:hAnsi="Times New Roman" w:cs="Times New Roman"/>
          <w:sz w:val="24"/>
          <w:szCs w:val="24"/>
        </w:rPr>
        <w:t>ей</w:t>
      </w:r>
      <w:r w:rsidR="009F61A2" w:rsidRPr="00552DD2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КГТУ, на которую осуществляется перевод, не должно превышать </w:t>
      </w:r>
      <w:r w:rsidR="004F5982">
        <w:rPr>
          <w:rFonts w:ascii="Times New Roman" w:hAnsi="Times New Roman" w:cs="Times New Roman"/>
          <w:sz w:val="24"/>
          <w:szCs w:val="24"/>
        </w:rPr>
        <w:t>30</w:t>
      </w:r>
      <w:r w:rsidR="009F61A2" w:rsidRPr="00552DD2">
        <w:rPr>
          <w:rFonts w:ascii="Times New Roman" w:hAnsi="Times New Roman" w:cs="Times New Roman"/>
          <w:sz w:val="24"/>
          <w:szCs w:val="24"/>
        </w:rPr>
        <w:t xml:space="preserve"> кредитов. При этом </w:t>
      </w:r>
      <w:proofErr w:type="spellStart"/>
      <w:r w:rsidR="009F61A2" w:rsidRPr="00552DD2">
        <w:rPr>
          <w:rFonts w:ascii="Times New Roman" w:hAnsi="Times New Roman" w:cs="Times New Roman"/>
          <w:sz w:val="24"/>
          <w:szCs w:val="24"/>
        </w:rPr>
        <w:t>перезачету</w:t>
      </w:r>
      <w:proofErr w:type="spellEnd"/>
      <w:r w:rsidR="009F61A2" w:rsidRPr="00552DD2">
        <w:rPr>
          <w:rFonts w:ascii="Times New Roman" w:hAnsi="Times New Roman" w:cs="Times New Roman"/>
          <w:sz w:val="24"/>
          <w:szCs w:val="24"/>
        </w:rPr>
        <w:t xml:space="preserve"> подлежат только те дисциплины, по которым заявитель имеет оценку «С» и выше.</w:t>
      </w:r>
    </w:p>
    <w:p w:rsidR="00DB4248" w:rsidRPr="00552DD2" w:rsidRDefault="00DB4248" w:rsidP="009F61A2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0265" w:rsidRPr="00EE3462" w:rsidRDefault="00650056" w:rsidP="00DB424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B424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40265" w:rsidRPr="00EE3462">
        <w:rPr>
          <w:rFonts w:ascii="Times New Roman" w:hAnsi="Times New Roman" w:cs="Times New Roman"/>
          <w:b/>
          <w:bCs/>
          <w:sz w:val="24"/>
          <w:szCs w:val="24"/>
        </w:rPr>
        <w:t>.9. Итоговая государственная аттестация выпускников</w:t>
      </w:r>
    </w:p>
    <w:p w:rsidR="00940265" w:rsidRPr="00EE3462" w:rsidRDefault="00940265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>Студент, успешно выполнивший все требования учебной программы, допускается к итоговой государственной аттестации, по результатам которой решается вопрос о выдаче ему диплома и присвоения академической степени (квалификации).</w:t>
      </w:r>
    </w:p>
    <w:p w:rsidR="00940265" w:rsidRPr="00EE3462" w:rsidRDefault="00940265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 xml:space="preserve">Итоговая государственная аттестация выпускников КГТУ включает подготовку и защиту выпускной квалификационной работы. Студенту предоставляется право выбора темы выпускной квалификационной работы вплоть до предложения своей темы с необходимым обоснованием целесообразности ее разработки. </w:t>
      </w:r>
    </w:p>
    <w:p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 xml:space="preserve">Критерии оценки любого из видов аттестационных испытаний, включенных в итоговую государственную аттестацию (государственных экзаменов, выпускных квалификационных работ), разрабатываются соответствующей выпускающей кафедрой, </w:t>
      </w:r>
      <w:proofErr w:type="gramStart"/>
      <w:r w:rsidRPr="00EE3462">
        <w:rPr>
          <w:rFonts w:ascii="Times New Roman" w:hAnsi="Times New Roman" w:cs="Times New Roman"/>
          <w:sz w:val="24"/>
          <w:szCs w:val="24"/>
        </w:rPr>
        <w:t>утверждаются  учебно</w:t>
      </w:r>
      <w:proofErr w:type="gramEnd"/>
      <w:r w:rsidRPr="00EE3462">
        <w:rPr>
          <w:rFonts w:ascii="Times New Roman" w:hAnsi="Times New Roman" w:cs="Times New Roman"/>
          <w:sz w:val="24"/>
          <w:szCs w:val="24"/>
        </w:rPr>
        <w:t>-методическим советом  и доводятся до сведения студентов выпускного года заблаговременно.</w:t>
      </w:r>
    </w:p>
    <w:p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>О формах и условиях проведения аттестационных испытаний студенты информируются   за 4 месяц</w:t>
      </w:r>
      <w:r>
        <w:rPr>
          <w:rFonts w:ascii="Times New Roman" w:hAnsi="Times New Roman" w:cs="Times New Roman"/>
          <w:sz w:val="24"/>
          <w:szCs w:val="24"/>
        </w:rPr>
        <w:t>а до начала итоговой аттестации.</w:t>
      </w:r>
      <w:r w:rsidRPr="00EE3462">
        <w:rPr>
          <w:rFonts w:ascii="Times New Roman" w:hAnsi="Times New Roman" w:cs="Times New Roman"/>
          <w:sz w:val="24"/>
          <w:szCs w:val="24"/>
        </w:rPr>
        <w:t xml:space="preserve"> Итоговая государственная аттестация выпускников проводится в сроки, определяемые Академическим календарем.</w:t>
      </w:r>
    </w:p>
    <w:p w:rsidR="00940265" w:rsidRPr="00EE3462" w:rsidRDefault="00940265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>Для допуска к итоговой государственной аттестации студент – выпускник должен выполнить учебный план, набрать за время обучения по программам подго</w:t>
      </w:r>
      <w:r>
        <w:rPr>
          <w:rFonts w:ascii="Times New Roman" w:hAnsi="Times New Roman" w:cs="Times New Roman"/>
          <w:sz w:val="24"/>
          <w:szCs w:val="24"/>
        </w:rPr>
        <w:t>товки: бакалавров - не менее 22</w:t>
      </w:r>
      <w:r w:rsidRPr="00EE3462">
        <w:rPr>
          <w:rFonts w:ascii="Times New Roman" w:hAnsi="Times New Roman" w:cs="Times New Roman"/>
          <w:sz w:val="24"/>
          <w:szCs w:val="24"/>
        </w:rPr>
        <w:t>5 кредитов, магистров – не менее 90 кредитов, специалистов – не менее 285 кредитов с учетом прохождения практик и иметь кумулятивный GPA не ниже 2,25.</w:t>
      </w:r>
    </w:p>
    <w:p w:rsidR="00DB4248" w:rsidRDefault="00DB4248" w:rsidP="00940265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2A5F" w:rsidRDefault="00CA2A5F" w:rsidP="00940265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0265" w:rsidRPr="00EE3462" w:rsidRDefault="00DB4248" w:rsidP="00940265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940265" w:rsidRPr="00EE3462">
        <w:rPr>
          <w:rFonts w:ascii="Times New Roman" w:hAnsi="Times New Roman" w:cs="Times New Roman"/>
          <w:b/>
          <w:bCs/>
          <w:sz w:val="24"/>
          <w:szCs w:val="24"/>
        </w:rPr>
        <w:t>.10. Дипломы государственного образца</w:t>
      </w:r>
    </w:p>
    <w:p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 xml:space="preserve">Критерии для получения </w:t>
      </w:r>
      <w:proofErr w:type="gramStart"/>
      <w:r w:rsidRPr="00EE3462">
        <w:rPr>
          <w:rFonts w:ascii="Times New Roman" w:hAnsi="Times New Roman" w:cs="Times New Roman"/>
          <w:sz w:val="24"/>
          <w:szCs w:val="24"/>
        </w:rPr>
        <w:t>ди</w:t>
      </w:r>
      <w:r>
        <w:rPr>
          <w:rFonts w:ascii="Times New Roman" w:hAnsi="Times New Roman" w:cs="Times New Roman"/>
          <w:sz w:val="24"/>
          <w:szCs w:val="24"/>
        </w:rPr>
        <w:t>плома  государственного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образца</w:t>
      </w:r>
      <w:r w:rsidRPr="00EE3462">
        <w:rPr>
          <w:rFonts w:ascii="Times New Roman" w:hAnsi="Times New Roman" w:cs="Times New Roman"/>
          <w:sz w:val="24"/>
          <w:szCs w:val="24"/>
        </w:rPr>
        <w:t>:</w:t>
      </w:r>
    </w:p>
    <w:p w:rsidR="00940265" w:rsidRPr="00EE3462" w:rsidRDefault="00940265" w:rsidP="0094026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>студент – выпускник КГТУ должен набрать за время обучения не менее 240 (300) кредитов с учетом прохождения практик и выполнения выпускной квалификационной работы;</w:t>
      </w:r>
    </w:p>
    <w:p w:rsidR="00940265" w:rsidRPr="00EE3462" w:rsidRDefault="00940265" w:rsidP="0094026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>общий GPA за время обучения должен быть не ниже 2,25;</w:t>
      </w:r>
    </w:p>
    <w:p w:rsidR="00940265" w:rsidRPr="00EE3462" w:rsidRDefault="00940265" w:rsidP="0094026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>успешная сдача итоговой государственной аттестации,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предусмотренной учебным планом.</w:t>
      </w:r>
    </w:p>
    <w:p w:rsidR="00940265" w:rsidRDefault="00940265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 xml:space="preserve">Выпускникам, достигшим особых успехов в освоении профессиональной образовательной программы, прошедшим все виды государственных аттестационных испытаний с оценками «А» («отлично») и имеющим в приложении к диплому по результатам сессионных экзаменов не менее 75% оценок «А» («отлично») и при отсутствии оценок </w:t>
      </w:r>
      <w:r w:rsidRPr="00EE346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E3462">
        <w:rPr>
          <w:rFonts w:ascii="Times New Roman" w:hAnsi="Times New Roman" w:cs="Times New Roman"/>
          <w:sz w:val="24"/>
          <w:szCs w:val="24"/>
        </w:rPr>
        <w:t xml:space="preserve"> и </w:t>
      </w:r>
      <w:r w:rsidRPr="00EE346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E3462">
        <w:rPr>
          <w:rFonts w:ascii="Times New Roman" w:hAnsi="Times New Roman" w:cs="Times New Roman"/>
          <w:sz w:val="24"/>
          <w:szCs w:val="24"/>
        </w:rPr>
        <w:t xml:space="preserve">, выдается диплом государственного образца с отличием. </w:t>
      </w:r>
    </w:p>
    <w:p w:rsidR="00EA5E0C" w:rsidRDefault="00EA5E0C" w:rsidP="009A56C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3121B" w:rsidRDefault="0043121B" w:rsidP="00E710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0A5" w:rsidRDefault="00DB4248" w:rsidP="00E710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710A5" w:rsidRPr="00E710A5">
        <w:rPr>
          <w:rFonts w:ascii="Times New Roman" w:hAnsi="Times New Roman" w:cs="Times New Roman"/>
          <w:b/>
          <w:sz w:val="24"/>
          <w:szCs w:val="24"/>
        </w:rPr>
        <w:t>. Международны</w:t>
      </w:r>
      <w:r w:rsidR="006968A1">
        <w:rPr>
          <w:rFonts w:ascii="Times New Roman" w:hAnsi="Times New Roman" w:cs="Times New Roman"/>
          <w:b/>
          <w:sz w:val="24"/>
          <w:szCs w:val="24"/>
        </w:rPr>
        <w:t>е связи университета</w:t>
      </w:r>
    </w:p>
    <w:p w:rsidR="00E710A5" w:rsidRPr="00E710A5" w:rsidRDefault="00E710A5" w:rsidP="00CA2A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0A5" w:rsidRPr="00EB12E7" w:rsidRDefault="00E710A5" w:rsidP="00CA2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2E7">
        <w:rPr>
          <w:rFonts w:ascii="Times New Roman" w:hAnsi="Times New Roman" w:cs="Times New Roman"/>
          <w:sz w:val="24"/>
          <w:szCs w:val="24"/>
        </w:rPr>
        <w:t xml:space="preserve">Ежегодно несколько сотен выпускников школ ставят перед собой сложный выбор, так как выбирают свое будущее. У вас сейчас ответственная пора - пора выбора будущей специальности. Проблема состоит в том, что среди огромного количества профессий нужно выбрать лишь одну, и важно сделать СВОЙ выбор и не перепутать его с чужим. Выбирая профессию, поступая в вуз, вы определяете вектор своего будущего профессионального и личностного развития.  Не бойтесь своего решения, у вас есть право на поиск, жизнь мобильна. Ставьте и достигайте цели, чтобы выбирали вы, а не вас. </w:t>
      </w:r>
    </w:p>
    <w:p w:rsidR="00E710A5" w:rsidRPr="00EB12E7" w:rsidRDefault="00E710A5" w:rsidP="00CA2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2E7">
        <w:rPr>
          <w:rFonts w:ascii="Times New Roman" w:hAnsi="Times New Roman" w:cs="Times New Roman"/>
          <w:sz w:val="24"/>
          <w:szCs w:val="24"/>
        </w:rPr>
        <w:t xml:space="preserve">Многие люди считают студенческие годы лучшими в своей жизни, и это связано, конечно, не только с учёбой.  Сегодня в КГТУ успешно реализуется многоуровневая подготовка, открываются новые направления подготовки бакалавров и магистров, расширяются международные связи, заключаются долгосрочные партнерские соглашения, проводятся разного вида мероприятия и конкурсов. Вы сможете реализовать себя в самых разных областях: научных исследованиях, общественной жизни, вне учебной деятельности.  </w:t>
      </w:r>
    </w:p>
    <w:p w:rsidR="00E710A5" w:rsidRPr="00EB12E7" w:rsidRDefault="00E710A5" w:rsidP="00CA2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2E7">
        <w:rPr>
          <w:rFonts w:ascii="Times New Roman" w:hAnsi="Times New Roman" w:cs="Times New Roman"/>
          <w:sz w:val="24"/>
          <w:szCs w:val="24"/>
        </w:rPr>
        <w:t xml:space="preserve">В настоящее время КГТУ активно сотрудничает с вузами Европы, России и КНР и других стран. </w:t>
      </w:r>
      <w:r w:rsidRPr="00EB12E7">
        <w:rPr>
          <w:rFonts w:ascii="Times New Roman" w:eastAsia="Times New Roman" w:hAnsi="Times New Roman" w:cs="Times New Roman"/>
          <w:sz w:val="24"/>
          <w:szCs w:val="24"/>
        </w:rPr>
        <w:t xml:space="preserve">Университет активно принимает участие во многих совместных образовательных программах в таких как </w:t>
      </w:r>
      <w:proofErr w:type="spellStart"/>
      <w:r w:rsidRPr="00EB12E7">
        <w:rPr>
          <w:rFonts w:ascii="Times New Roman" w:eastAsia="Times New Roman" w:hAnsi="Times New Roman" w:cs="Times New Roman"/>
          <w:sz w:val="24"/>
          <w:szCs w:val="24"/>
        </w:rPr>
        <w:t>Ерасмус</w:t>
      </w:r>
      <w:proofErr w:type="spellEnd"/>
      <w:r w:rsidRPr="00EB12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12E7">
        <w:rPr>
          <w:rFonts w:ascii="Times New Roman" w:eastAsia="Times New Roman" w:hAnsi="Times New Roman" w:cs="Times New Roman"/>
          <w:sz w:val="24"/>
          <w:szCs w:val="24"/>
        </w:rPr>
        <w:t>Мундус</w:t>
      </w:r>
      <w:proofErr w:type="spellEnd"/>
      <w:r w:rsidRPr="00EB12E7">
        <w:rPr>
          <w:rFonts w:ascii="Times New Roman" w:hAnsi="Times New Roman" w:cs="Times New Roman"/>
          <w:sz w:val="24"/>
          <w:szCs w:val="24"/>
        </w:rPr>
        <w:t xml:space="preserve">  </w:t>
      </w:r>
      <w:hyperlink r:id="rId15" w:history="1">
        <w:r w:rsidRPr="00EB12E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https://erasmusplus.kg/dlya-studentov-sotrudnikov/erasmusplus-jmd/</w:t>
        </w:r>
        <w:proofErr w:type="gramEnd"/>
      </w:hyperlink>
      <w:r w:rsidRPr="00EB12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B12E7">
        <w:rPr>
          <w:rFonts w:ascii="Times New Roman" w:eastAsia="Times New Roman" w:hAnsi="Times New Roman" w:cs="Times New Roman"/>
          <w:sz w:val="24"/>
          <w:szCs w:val="24"/>
        </w:rPr>
        <w:t>Ерасмус</w:t>
      </w:r>
      <w:proofErr w:type="spellEnd"/>
      <w:r w:rsidRPr="00EB12E7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hyperlink r:id="rId16" w:history="1">
        <w:r w:rsidRPr="00EB12E7">
          <w:rPr>
            <w:rStyle w:val="a4"/>
            <w:rFonts w:ascii="Times New Roman" w:hAnsi="Times New Roman" w:cs="Times New Roman"/>
            <w:sz w:val="24"/>
            <w:szCs w:val="24"/>
          </w:rPr>
          <w:t>https://erasmusplus.kg/</w:t>
        </w:r>
      </w:hyperlink>
      <w:r w:rsidRPr="00EB12E7">
        <w:rPr>
          <w:rFonts w:ascii="Times New Roman" w:eastAsia="Times New Roman" w:hAnsi="Times New Roman" w:cs="Times New Roman"/>
          <w:sz w:val="24"/>
          <w:szCs w:val="24"/>
        </w:rPr>
        <w:t xml:space="preserve">, ДААД </w:t>
      </w:r>
      <w:hyperlink r:id="rId17" w:history="1">
        <w:r w:rsidRPr="00EB12E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https://www.daad-kyrgyzstan.org/ru/</w:t>
        </w:r>
      </w:hyperlink>
      <w:r w:rsidRPr="00EB12E7">
        <w:rPr>
          <w:rFonts w:ascii="Times New Roman" w:eastAsia="Times New Roman" w:hAnsi="Times New Roman" w:cs="Times New Roman"/>
          <w:sz w:val="24"/>
          <w:szCs w:val="24"/>
        </w:rPr>
        <w:t xml:space="preserve"> и др. </w:t>
      </w:r>
    </w:p>
    <w:p w:rsidR="00E710A5" w:rsidRPr="00EB12E7" w:rsidRDefault="00E710A5" w:rsidP="00CA2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2E7">
        <w:rPr>
          <w:rFonts w:ascii="Times New Roman" w:hAnsi="Times New Roman" w:cs="Times New Roman"/>
          <w:sz w:val="24"/>
          <w:szCs w:val="24"/>
        </w:rPr>
        <w:t xml:space="preserve">Студенты КГТУ в последние годы активно участвуют в академической мобильности в Китае, Казахстане, Таджикистане, Европе и других странах. </w:t>
      </w:r>
    </w:p>
    <w:p w:rsidR="00E710A5" w:rsidRPr="00EB12E7" w:rsidRDefault="00E710A5" w:rsidP="00CA2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2E7">
        <w:rPr>
          <w:rFonts w:ascii="Times New Roman" w:hAnsi="Times New Roman" w:cs="Times New Roman"/>
          <w:sz w:val="24"/>
          <w:szCs w:val="24"/>
        </w:rPr>
        <w:t xml:space="preserve">РКТУК, ТУ в рамках сотрудничества СНГ и ШОС, проходят обучение в </w:t>
      </w:r>
      <w:proofErr w:type="spellStart"/>
      <w:r w:rsidRPr="00EB12E7">
        <w:rPr>
          <w:rFonts w:ascii="Times New Roman" w:hAnsi="Times New Roman" w:cs="Times New Roman"/>
          <w:sz w:val="24"/>
          <w:szCs w:val="24"/>
        </w:rPr>
        <w:t>бакалавриате</w:t>
      </w:r>
      <w:proofErr w:type="spellEnd"/>
      <w:r w:rsidRPr="00EB12E7">
        <w:rPr>
          <w:rFonts w:ascii="Times New Roman" w:hAnsi="Times New Roman" w:cs="Times New Roman"/>
          <w:sz w:val="24"/>
          <w:szCs w:val="24"/>
        </w:rPr>
        <w:t xml:space="preserve"> и магистратуре в 2019 году. Ежегодно выделяются по магистерским программам 2-4 бюджетных мест. Так же имеется возможность обучения по обмену в ведущих университетах России. </w:t>
      </w:r>
      <w:hyperlink r:id="rId18" w:history="1">
        <w:r w:rsidRPr="00EB12E7">
          <w:rPr>
            <w:rStyle w:val="a4"/>
            <w:rFonts w:ascii="Times New Roman" w:hAnsi="Times New Roman" w:cs="Times New Roman"/>
            <w:sz w:val="24"/>
            <w:szCs w:val="24"/>
          </w:rPr>
          <w:t>https://kstu.kg/fakultety-1/isop/mezhdunarodnoe-sotrudnichestvo-kafedry-1</w:t>
        </w:r>
      </w:hyperlink>
    </w:p>
    <w:p w:rsidR="00E710A5" w:rsidRPr="00EB12E7" w:rsidRDefault="00E710A5" w:rsidP="00CA2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2E7">
        <w:rPr>
          <w:rFonts w:ascii="Times New Roman" w:hAnsi="Times New Roman" w:cs="Times New Roman"/>
          <w:color w:val="222222"/>
          <w:sz w:val="24"/>
          <w:szCs w:val="24"/>
        </w:rPr>
        <w:t xml:space="preserve">Студентам КГТИ при условии хорошей успеваемости предоставляется возможность прохождения учебных стажировок, летних школ в Германии. Кроме </w:t>
      </w:r>
      <w:proofErr w:type="gramStart"/>
      <w:r w:rsidRPr="00EB12E7">
        <w:rPr>
          <w:rFonts w:ascii="Times New Roman" w:hAnsi="Times New Roman" w:cs="Times New Roman"/>
          <w:color w:val="222222"/>
          <w:sz w:val="24"/>
          <w:szCs w:val="24"/>
        </w:rPr>
        <w:t>того,  студенты</w:t>
      </w:r>
      <w:proofErr w:type="gramEnd"/>
      <w:r w:rsidRPr="00EB12E7">
        <w:rPr>
          <w:rFonts w:ascii="Times New Roman" w:hAnsi="Times New Roman" w:cs="Times New Roman"/>
          <w:color w:val="222222"/>
          <w:sz w:val="24"/>
          <w:szCs w:val="24"/>
        </w:rPr>
        <w:t xml:space="preserve"> могут продолжить обучение в Германии. </w:t>
      </w:r>
      <w:hyperlink r:id="rId19" w:history="1">
        <w:r w:rsidRPr="00EB12E7">
          <w:rPr>
            <w:rStyle w:val="a4"/>
            <w:rFonts w:ascii="Times New Roman" w:hAnsi="Times New Roman" w:cs="Times New Roman"/>
            <w:sz w:val="24"/>
            <w:szCs w:val="24"/>
          </w:rPr>
          <w:t>https://kstu.kg/fakultety-1/kgti-kopija-1/mezhdunarodnoe-sotrudnichestvo-kafedry-1</w:t>
        </w:r>
      </w:hyperlink>
    </w:p>
    <w:p w:rsidR="00E710A5" w:rsidRPr="00EB12E7" w:rsidRDefault="00E710A5" w:rsidP="00CA2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2E7">
        <w:rPr>
          <w:rFonts w:ascii="Times New Roman" w:hAnsi="Times New Roman" w:cs="Times New Roman"/>
          <w:sz w:val="24"/>
          <w:szCs w:val="24"/>
        </w:rPr>
        <w:t>В Т</w:t>
      </w:r>
      <w:r w:rsidRPr="00EB12E7">
        <w:rPr>
          <w:rFonts w:ascii="Times New Roman" w:hAnsi="Times New Roman" w:cs="Times New Roman"/>
          <w:sz w:val="24"/>
          <w:szCs w:val="24"/>
          <w:lang w:val="ky-KG"/>
        </w:rPr>
        <w:t xml:space="preserve">ехнологическом факультете создан </w:t>
      </w:r>
      <w:r w:rsidRPr="00EB12E7">
        <w:rPr>
          <w:rFonts w:ascii="Times New Roman" w:hAnsi="Times New Roman" w:cs="Times New Roman"/>
          <w:color w:val="222222"/>
          <w:sz w:val="24"/>
          <w:szCs w:val="24"/>
        </w:rPr>
        <w:t>единственный в Средней Азии Учебно-практический центр пищевой и перерабатывающей промышленности</w:t>
      </w:r>
      <w:r w:rsidRPr="00EB12E7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Pr="00EB12E7">
        <w:rPr>
          <w:rFonts w:ascii="Times New Roman" w:hAnsi="Times New Roman" w:cs="Times New Roman"/>
          <w:color w:val="222222"/>
          <w:sz w:val="24"/>
          <w:szCs w:val="24"/>
        </w:rPr>
        <w:t>преподаватели повысили квалификацию в Латвии, Литве и в Польше по соответствующим дисциплинам.</w:t>
      </w:r>
      <w:r w:rsidRPr="00EB12E7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hyperlink r:id="rId20" w:history="1">
        <w:r w:rsidRPr="00EB12E7">
          <w:rPr>
            <w:rStyle w:val="a4"/>
            <w:rFonts w:ascii="Times New Roman" w:hAnsi="Times New Roman" w:cs="Times New Roman"/>
            <w:sz w:val="24"/>
            <w:szCs w:val="24"/>
          </w:rPr>
          <w:t>https://kstu.kg/tf/mezhdunarodnoe-sotrudnichestvo-kafedry</w:t>
        </w:r>
      </w:hyperlink>
    </w:p>
    <w:p w:rsidR="00E710A5" w:rsidRPr="00EB12E7" w:rsidRDefault="00E710A5" w:rsidP="00CA2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2E7">
        <w:rPr>
          <w:rFonts w:ascii="Times New Roman" w:hAnsi="Times New Roman" w:cs="Times New Roman"/>
          <w:color w:val="222222"/>
          <w:sz w:val="24"/>
          <w:szCs w:val="24"/>
        </w:rPr>
        <w:t xml:space="preserve">Факультет информационных технологий (ФИТ) </w:t>
      </w:r>
      <w:r w:rsidRPr="00EB12E7">
        <w:rPr>
          <w:rFonts w:ascii="Times New Roman" w:hAnsi="Times New Roman" w:cs="Times New Roman"/>
          <w:sz w:val="24"/>
          <w:szCs w:val="24"/>
          <w:lang w:val="ky-KG"/>
        </w:rPr>
        <w:t>в рамках академической мобильности проводятся тренинги</w:t>
      </w:r>
      <w:r w:rsidRPr="00EB12E7">
        <w:rPr>
          <w:rFonts w:ascii="Times New Roman" w:hAnsi="Times New Roman" w:cs="Times New Roman"/>
          <w:sz w:val="24"/>
          <w:szCs w:val="24"/>
        </w:rPr>
        <w:t xml:space="preserve"> и производственные практики в Казахстане и в Европе. </w:t>
      </w:r>
      <w:hyperlink r:id="rId21" w:history="1">
        <w:r w:rsidRPr="00EB12E7">
          <w:rPr>
            <w:rStyle w:val="a4"/>
            <w:rFonts w:ascii="Times New Roman" w:hAnsi="Times New Roman" w:cs="Times New Roman"/>
            <w:sz w:val="24"/>
            <w:szCs w:val="24"/>
          </w:rPr>
          <w:t>https://kstu.kg/mezhdunarodnoe-sotrudnichestvo-kafedry</w:t>
        </w:r>
      </w:hyperlink>
    </w:p>
    <w:p w:rsidR="00E710A5" w:rsidRPr="00CA2A5F" w:rsidRDefault="00E710A5" w:rsidP="00CA2A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CA2A5F">
        <w:rPr>
          <w:rStyle w:val="ad"/>
          <w:rFonts w:ascii="Times New Roman" w:hAnsi="Times New Roman" w:cs="Times New Roman"/>
          <w:b w:val="0"/>
          <w:color w:val="222222"/>
          <w:sz w:val="24"/>
          <w:szCs w:val="24"/>
        </w:rPr>
        <w:lastRenderedPageBreak/>
        <w:t>Факультет транспорта и машиностроения сотрудничает с ведущими вузами КР, СНГ и дальнего зарубежья. Студенты, которые хорошо проявили себя, могут участвовать в программах в рамках академической мобильности.</w:t>
      </w:r>
    </w:p>
    <w:p w:rsidR="00E710A5" w:rsidRPr="00EB12E7" w:rsidRDefault="00300C47" w:rsidP="00CA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hyperlink r:id="rId22" w:history="1">
        <w:r w:rsidR="00E710A5" w:rsidRPr="00EB12E7">
          <w:rPr>
            <w:rStyle w:val="a4"/>
            <w:rFonts w:ascii="Times New Roman" w:hAnsi="Times New Roman" w:cs="Times New Roman"/>
            <w:sz w:val="24"/>
            <w:szCs w:val="24"/>
            <w:lang w:val="ky-KG"/>
          </w:rPr>
          <w:t>https://kstu.kg/ftm/mezhdunarodnoe-sotrudnichestvo-kafedry</w:t>
        </w:r>
      </w:hyperlink>
      <w:r w:rsidR="00E710A5" w:rsidRPr="00EB12E7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E710A5" w:rsidRPr="00EB12E7" w:rsidRDefault="00E710A5" w:rsidP="00CA2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2E7">
        <w:rPr>
          <w:rFonts w:ascii="Times New Roman" w:hAnsi="Times New Roman" w:cs="Times New Roman"/>
          <w:sz w:val="24"/>
          <w:szCs w:val="24"/>
        </w:rPr>
        <w:t xml:space="preserve">В рамках программы </w:t>
      </w:r>
      <w:proofErr w:type="spellStart"/>
      <w:r w:rsidRPr="00EB12E7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EB12E7">
        <w:rPr>
          <w:rFonts w:ascii="Times New Roman" w:hAnsi="Times New Roman" w:cs="Times New Roman"/>
          <w:sz w:val="24"/>
          <w:szCs w:val="24"/>
        </w:rPr>
        <w:t xml:space="preserve"> + «Кредитная мобильность» есть возможность проходить практику и обучение в европейских университетах.</w:t>
      </w:r>
    </w:p>
    <w:p w:rsidR="00E710A5" w:rsidRPr="00EB12E7" w:rsidRDefault="00300C47" w:rsidP="00CA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E710A5" w:rsidRPr="00EB12E7">
          <w:rPr>
            <w:rStyle w:val="a4"/>
            <w:rFonts w:ascii="Times New Roman" w:hAnsi="Times New Roman" w:cs="Times New Roman"/>
            <w:sz w:val="24"/>
            <w:szCs w:val="24"/>
          </w:rPr>
          <w:t>https://erasmusplus.kg/o-erasmus/klyuchevoe-dejstvie-1/mezhdunarodnaya-kreditnaya-mobilnost/</w:t>
        </w:r>
      </w:hyperlink>
    </w:p>
    <w:p w:rsidR="00E710A5" w:rsidRPr="00EB12E7" w:rsidRDefault="00E710A5" w:rsidP="00CA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2E7">
        <w:rPr>
          <w:rFonts w:ascii="Times New Roman" w:hAnsi="Times New Roman" w:cs="Times New Roman"/>
          <w:sz w:val="24"/>
          <w:szCs w:val="24"/>
        </w:rPr>
        <w:tab/>
        <w:t xml:space="preserve">Студенты </w:t>
      </w:r>
      <w:r w:rsidRPr="00EB12E7">
        <w:rPr>
          <w:rFonts w:ascii="Times New Roman" w:hAnsi="Times New Roman" w:cs="Times New Roman"/>
          <w:sz w:val="24"/>
          <w:szCs w:val="24"/>
          <w:shd w:val="clear" w:color="auto" w:fill="FFFFFF"/>
        </w:rPr>
        <w:t>могут подавать заявки на </w:t>
      </w:r>
      <w:r w:rsidRPr="00EB12E7">
        <w:rPr>
          <w:rStyle w:val="ae"/>
          <w:rFonts w:ascii="Times New Roman" w:hAnsi="Times New Roman" w:cs="Times New Roman"/>
          <w:bCs/>
          <w:sz w:val="24"/>
          <w:szCs w:val="24"/>
          <w:shd w:val="clear" w:color="auto" w:fill="FFFFFF"/>
        </w:rPr>
        <w:t>летние школы</w:t>
      </w:r>
      <w:r w:rsidRPr="00EB12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в Германию, Южную Корею, Сербию, учитываются рейтинги среди студентов и уровень знания иностранного языка. </w:t>
      </w:r>
      <w:hyperlink r:id="rId24" w:history="1">
        <w:r w:rsidR="00CA2A5F" w:rsidRPr="00370072">
          <w:rPr>
            <w:rStyle w:val="a4"/>
            <w:rFonts w:ascii="Times New Roman" w:hAnsi="Times New Roman" w:cs="Times New Roman"/>
            <w:sz w:val="24"/>
            <w:szCs w:val="24"/>
          </w:rPr>
          <w:t>https://kstu.kg/summer-school-1</w:t>
        </w:r>
      </w:hyperlink>
      <w:r w:rsidRPr="00EB12E7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EB12E7">
          <w:rPr>
            <w:rStyle w:val="a4"/>
            <w:rFonts w:ascii="Times New Roman" w:hAnsi="Times New Roman" w:cs="Times New Roman"/>
            <w:sz w:val="24"/>
            <w:szCs w:val="24"/>
          </w:rPr>
          <w:t>https://www.daad-kyrgyzstan.org/ru/</w:t>
        </w:r>
      </w:hyperlink>
    </w:p>
    <w:p w:rsidR="00E710A5" w:rsidRPr="00EB12E7" w:rsidRDefault="00E710A5" w:rsidP="00CA2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2E7">
        <w:rPr>
          <w:rFonts w:ascii="Times New Roman" w:hAnsi="Times New Roman" w:cs="Times New Roman"/>
          <w:sz w:val="24"/>
          <w:szCs w:val="24"/>
        </w:rPr>
        <w:t xml:space="preserve">В целях улучшения знаний по иностранному языку в КГТУ организованы бесплатные языковые курсы волонтёрами международных </w:t>
      </w:r>
      <w:r w:rsidRPr="00EB12E7">
        <w:rPr>
          <w:rFonts w:ascii="Times New Roman" w:hAnsi="Times New Roman" w:cs="Times New Roman"/>
          <w:sz w:val="24"/>
          <w:szCs w:val="24"/>
          <w:lang w:val="ky-KG"/>
        </w:rPr>
        <w:t xml:space="preserve">программ. Эти курсы организованы на основе международных проектов: FULBRITE / США </w:t>
      </w:r>
      <w:hyperlink r:id="rId26" w:history="1">
        <w:r w:rsidRPr="00EB12E7">
          <w:rPr>
            <w:rStyle w:val="a4"/>
            <w:rFonts w:ascii="Times New Roman" w:hAnsi="Times New Roman" w:cs="Times New Roman"/>
            <w:sz w:val="24"/>
            <w:szCs w:val="24"/>
            <w:lang w:val="ky-KG"/>
          </w:rPr>
          <w:t>https://kstu.kg/instituty/kyrgyzsko-germanskii-tekhnicheskii-institut/inostrannykh-jazykov/istorija-kafedry-reiting-kafedr-kopija-1</w:t>
        </w:r>
      </w:hyperlink>
      <w:r w:rsidRPr="00EB12E7">
        <w:rPr>
          <w:rFonts w:ascii="Times New Roman" w:hAnsi="Times New Roman" w:cs="Times New Roman"/>
          <w:sz w:val="24"/>
          <w:szCs w:val="24"/>
          <w:lang w:val="ky-KG"/>
        </w:rPr>
        <w:t xml:space="preserve">, Институт Конфуция / Китай, TOOMER / Турция, DAAD / Германия) и преподаются бесплатно добровольцами из-за рубежа. Есть возможность параллельно изучать китайский язык, получить сертификат </w:t>
      </w:r>
      <w:r w:rsidRPr="00EB12E7">
        <w:rPr>
          <w:rFonts w:ascii="Times New Roman" w:hAnsi="Times New Roman" w:cs="Times New Roman"/>
          <w:sz w:val="24"/>
          <w:szCs w:val="24"/>
          <w:lang w:val="en-US"/>
        </w:rPr>
        <w:t>HSK</w:t>
      </w:r>
      <w:r w:rsidRPr="00EB12E7">
        <w:rPr>
          <w:rFonts w:ascii="Times New Roman" w:hAnsi="Times New Roman" w:cs="Times New Roman"/>
          <w:sz w:val="24"/>
          <w:szCs w:val="24"/>
        </w:rPr>
        <w:t xml:space="preserve">. На основании сертификата можно поступить в китайские ВУЗы и получить государственные </w:t>
      </w:r>
      <w:r w:rsidR="00CA2A5F" w:rsidRPr="00EB12E7">
        <w:rPr>
          <w:rFonts w:ascii="Times New Roman" w:hAnsi="Times New Roman" w:cs="Times New Roman"/>
          <w:sz w:val="24"/>
          <w:szCs w:val="24"/>
        </w:rPr>
        <w:t>стипендии</w:t>
      </w:r>
      <w:r w:rsidRPr="00EB12E7">
        <w:rPr>
          <w:rFonts w:ascii="Times New Roman" w:hAnsi="Times New Roman" w:cs="Times New Roman"/>
          <w:sz w:val="24"/>
          <w:szCs w:val="24"/>
        </w:rPr>
        <w:t>. Реализуется в рамках проекта между КГТУ и институтом Конфуции.</w:t>
      </w:r>
    </w:p>
    <w:p w:rsidR="00E710A5" w:rsidRPr="00EB12E7" w:rsidRDefault="00E710A5" w:rsidP="00CA2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2E7">
        <w:rPr>
          <w:rFonts w:ascii="Times New Roman" w:hAnsi="Times New Roman" w:cs="Times New Roman"/>
          <w:sz w:val="24"/>
          <w:szCs w:val="24"/>
        </w:rPr>
        <w:t xml:space="preserve">Участие КГТУ в </w:t>
      </w:r>
      <w:r w:rsidR="006968A1" w:rsidRPr="00EB12E7">
        <w:rPr>
          <w:rFonts w:ascii="Times New Roman" w:hAnsi="Times New Roman" w:cs="Times New Roman"/>
          <w:sz w:val="24"/>
          <w:szCs w:val="24"/>
        </w:rPr>
        <w:t>международных проектах</w:t>
      </w:r>
      <w:r w:rsidRPr="00EB12E7">
        <w:rPr>
          <w:rFonts w:ascii="Times New Roman" w:hAnsi="Times New Roman" w:cs="Times New Roman"/>
          <w:sz w:val="24"/>
          <w:szCs w:val="24"/>
        </w:rPr>
        <w:t xml:space="preserve"> является одним из важных направлений международной деятельности университета. </w:t>
      </w:r>
      <w:r w:rsidRPr="00EB12E7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Осуществление проектов также способствует повышению уровня академической мобильности. Ежегодно студенты приезжают по обмену в КГТУ, и отличившиеся студенты КГТУ выезжают по обмену в партнерские ВУЗы. </w:t>
      </w:r>
      <w:r w:rsidRPr="00EB12E7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EB12E7">
          <w:rPr>
            <w:rStyle w:val="a4"/>
            <w:rFonts w:ascii="Times New Roman" w:hAnsi="Times New Roman" w:cs="Times New Roman"/>
            <w:sz w:val="24"/>
            <w:szCs w:val="24"/>
          </w:rPr>
          <w:t>https://kstu.kg/glavnoe-menju/international/intarnational-projects</w:t>
        </w:r>
      </w:hyperlink>
    </w:p>
    <w:p w:rsidR="00E710A5" w:rsidRPr="00EB12E7" w:rsidRDefault="00E710A5" w:rsidP="00CA2A5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2E7">
        <w:rPr>
          <w:rFonts w:ascii="Times New Roman" w:hAnsi="Times New Roman" w:cs="Times New Roman"/>
          <w:sz w:val="24"/>
          <w:szCs w:val="24"/>
        </w:rPr>
        <w:t xml:space="preserve">В КГТУ имени И. </w:t>
      </w:r>
      <w:proofErr w:type="spellStart"/>
      <w:r w:rsidRPr="00EB12E7">
        <w:rPr>
          <w:rFonts w:ascii="Times New Roman" w:hAnsi="Times New Roman" w:cs="Times New Roman"/>
          <w:sz w:val="24"/>
          <w:szCs w:val="24"/>
        </w:rPr>
        <w:t>Раззакова</w:t>
      </w:r>
      <w:proofErr w:type="spellEnd"/>
      <w:r w:rsidRPr="00EB12E7">
        <w:rPr>
          <w:rFonts w:ascii="Times New Roman" w:hAnsi="Times New Roman" w:cs="Times New Roman"/>
          <w:sz w:val="24"/>
          <w:szCs w:val="24"/>
        </w:rPr>
        <w:t xml:space="preserve"> обучаются студенты из таких стран, </w:t>
      </w:r>
      <w:proofErr w:type="gramStart"/>
      <w:r w:rsidRPr="00EB12E7">
        <w:rPr>
          <w:rFonts w:ascii="Times New Roman" w:hAnsi="Times New Roman" w:cs="Times New Roman"/>
          <w:sz w:val="24"/>
          <w:szCs w:val="24"/>
        </w:rPr>
        <w:t>как  Палестина</w:t>
      </w:r>
      <w:proofErr w:type="gramEnd"/>
      <w:r w:rsidRPr="00EB12E7">
        <w:rPr>
          <w:rFonts w:ascii="Times New Roman" w:hAnsi="Times New Roman" w:cs="Times New Roman"/>
          <w:sz w:val="24"/>
          <w:szCs w:val="24"/>
        </w:rPr>
        <w:t xml:space="preserve">, Иран, Китай, Пакистан, Казахстан, Турция, Тунис, Россия, Казахстан и др. Многие выпускники занимали руководящие должности, стали крупными государственными деятелями и видными учеными. </w:t>
      </w:r>
      <w:r w:rsidRPr="00EB12E7">
        <w:rPr>
          <w:rFonts w:ascii="Times New Roman" w:hAnsi="Times New Roman" w:cs="Times New Roman"/>
          <w:color w:val="222222"/>
          <w:sz w:val="24"/>
          <w:szCs w:val="24"/>
        </w:rPr>
        <w:t xml:space="preserve">В </w:t>
      </w:r>
      <w:proofErr w:type="gramStart"/>
      <w:r w:rsidRPr="00EB12E7">
        <w:rPr>
          <w:rFonts w:ascii="Times New Roman" w:hAnsi="Times New Roman" w:cs="Times New Roman"/>
          <w:color w:val="222222"/>
          <w:sz w:val="24"/>
          <w:szCs w:val="24"/>
        </w:rPr>
        <w:t>КГТУ  было</w:t>
      </w:r>
      <w:proofErr w:type="gramEnd"/>
      <w:r w:rsidRPr="00EB12E7">
        <w:rPr>
          <w:rFonts w:ascii="Times New Roman" w:hAnsi="Times New Roman" w:cs="Times New Roman"/>
          <w:color w:val="222222"/>
          <w:sz w:val="24"/>
          <w:szCs w:val="24"/>
        </w:rPr>
        <w:t xml:space="preserve"> подготовлено свыше 1000 специалистов из зарубежных стран, таких как Куба, Афганистан, Боливия, Индия, Непал, Перу, Пакистан.</w:t>
      </w:r>
    </w:p>
    <w:p w:rsidR="00EA5E0C" w:rsidRPr="00DC26DB" w:rsidRDefault="0043121B" w:rsidP="00BA6AE9">
      <w:pPr>
        <w:tabs>
          <w:tab w:val="center" w:pos="4677"/>
          <w:tab w:val="left" w:pos="732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="00DB4248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947C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A5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E0C" w:rsidRPr="00DC26DB">
        <w:rPr>
          <w:rFonts w:ascii="Times New Roman" w:hAnsi="Times New Roman" w:cs="Times New Roman"/>
          <w:b/>
          <w:sz w:val="24"/>
          <w:szCs w:val="24"/>
        </w:rPr>
        <w:t>Научно-техническая библиотека</w:t>
      </w:r>
    </w:p>
    <w:p w:rsidR="00BB6A57" w:rsidRDefault="00EA5E0C" w:rsidP="00BB6A57">
      <w:pPr>
        <w:tabs>
          <w:tab w:val="center" w:pos="4677"/>
          <w:tab w:val="left" w:pos="732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6DB">
        <w:rPr>
          <w:rFonts w:ascii="Times New Roman" w:hAnsi="Times New Roman" w:cs="Times New Roman"/>
          <w:b/>
          <w:sz w:val="24"/>
          <w:szCs w:val="24"/>
        </w:rPr>
        <w:t>КГТУ им. И.Раззакова</w:t>
      </w:r>
    </w:p>
    <w:p w:rsidR="00E710A5" w:rsidRPr="00CA2A5F" w:rsidRDefault="00E710A5" w:rsidP="00E710A5">
      <w:pPr>
        <w:tabs>
          <w:tab w:val="center" w:pos="4677"/>
          <w:tab w:val="left" w:pos="7329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710A5" w:rsidRPr="00C65E38" w:rsidRDefault="00BB6A57" w:rsidP="00E710A5">
      <w:pPr>
        <w:tabs>
          <w:tab w:val="center" w:pos="4677"/>
          <w:tab w:val="left" w:pos="732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710A5" w:rsidRPr="00C65E38">
        <w:rPr>
          <w:rFonts w:ascii="Times New Roman" w:hAnsi="Times New Roman" w:cs="Times New Roman"/>
          <w:sz w:val="24"/>
          <w:szCs w:val="24"/>
        </w:rPr>
        <w:t>Первокурснику о библиотеке!</w:t>
      </w:r>
    </w:p>
    <w:p w:rsidR="00E710A5" w:rsidRPr="00CA2A5F" w:rsidRDefault="00E710A5" w:rsidP="00CA2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A5F">
        <w:rPr>
          <w:rFonts w:ascii="Times New Roman" w:hAnsi="Times New Roman" w:cs="Times New Roman"/>
          <w:sz w:val="24"/>
          <w:szCs w:val="24"/>
        </w:rPr>
        <w:t xml:space="preserve">Библиотека университета </w:t>
      </w:r>
      <w:hyperlink r:id="rId28" w:history="1">
        <w:proofErr w:type="gramStart"/>
        <w:r w:rsidRPr="00CA2A5F">
          <w:rPr>
            <w:rStyle w:val="a4"/>
            <w:rFonts w:ascii="Times New Roman" w:hAnsi="Times New Roman" w:cs="Times New Roman"/>
            <w:sz w:val="24"/>
            <w:szCs w:val="24"/>
          </w:rPr>
          <w:t>www.libkstu.on.kg</w:t>
        </w:r>
      </w:hyperlink>
      <w:r w:rsidRPr="00CA2A5F"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 w:rsidRPr="00CA2A5F">
        <w:rPr>
          <w:rFonts w:ascii="Times New Roman" w:hAnsi="Times New Roman" w:cs="Times New Roman"/>
          <w:sz w:val="24"/>
          <w:szCs w:val="24"/>
        </w:rPr>
        <w:t xml:space="preserve"> это центр, осуществляющий информационную, учебно-методическую, культурно-просветительскую деятельность, направленную на удовлетворение образовательных, потребностей всех пользователей библиотеки.</w:t>
      </w:r>
    </w:p>
    <w:p w:rsidR="00E710A5" w:rsidRPr="00CA2A5F" w:rsidRDefault="00E710A5" w:rsidP="00CA2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A5F">
        <w:rPr>
          <w:rFonts w:ascii="Times New Roman" w:hAnsi="Times New Roman" w:cs="Times New Roman"/>
          <w:sz w:val="24"/>
          <w:szCs w:val="24"/>
        </w:rPr>
        <w:t>Фонд нашей библиотеки формируется с учётом профиля университета и информационных потребностей всех обучающихся.</w:t>
      </w:r>
    </w:p>
    <w:p w:rsidR="00E710A5" w:rsidRPr="00CA2A5F" w:rsidRDefault="00E710A5" w:rsidP="00CA2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A5F">
        <w:rPr>
          <w:rFonts w:ascii="Times New Roman" w:hAnsi="Times New Roman" w:cs="Times New Roman"/>
          <w:sz w:val="24"/>
          <w:szCs w:val="24"/>
        </w:rPr>
        <w:t xml:space="preserve">В связи со </w:t>
      </w:r>
      <w:proofErr w:type="gramStart"/>
      <w:r w:rsidRPr="00CA2A5F">
        <w:rPr>
          <w:rFonts w:ascii="Times New Roman" w:hAnsi="Times New Roman" w:cs="Times New Roman"/>
          <w:sz w:val="24"/>
          <w:szCs w:val="24"/>
        </w:rPr>
        <w:t>сложившейся  эпидемиологической</w:t>
      </w:r>
      <w:proofErr w:type="gramEnd"/>
      <w:r w:rsidRPr="00CA2A5F">
        <w:rPr>
          <w:rFonts w:ascii="Times New Roman" w:hAnsi="Times New Roman" w:cs="Times New Roman"/>
          <w:sz w:val="24"/>
          <w:szCs w:val="24"/>
        </w:rPr>
        <w:t xml:space="preserve"> ситуацией  и переходом на онлайн-обучение всем студентам открыт доступ к электронной библиотеке учебников через сайт </w:t>
      </w:r>
      <w:hyperlink r:id="rId29" w:history="1">
        <w:r w:rsidRPr="00CA2A5F">
          <w:rPr>
            <w:rStyle w:val="a4"/>
            <w:rFonts w:ascii="Times New Roman" w:hAnsi="Times New Roman" w:cs="Times New Roman"/>
            <w:sz w:val="24"/>
            <w:szCs w:val="24"/>
          </w:rPr>
          <w:t>www.libkstu.on.kg</w:t>
        </w:r>
      </w:hyperlink>
      <w:r w:rsidRPr="00CA2A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10A5" w:rsidRPr="00CA2A5F" w:rsidRDefault="00E710A5" w:rsidP="00CA2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A5F">
        <w:rPr>
          <w:rFonts w:ascii="Times New Roman" w:hAnsi="Times New Roman" w:cs="Times New Roman"/>
          <w:sz w:val="24"/>
          <w:szCs w:val="24"/>
        </w:rPr>
        <w:t xml:space="preserve">Страница входа: </w:t>
      </w:r>
    </w:p>
    <w:p w:rsidR="00E710A5" w:rsidRPr="00CA2A5F" w:rsidRDefault="00300C47" w:rsidP="00CA2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E710A5" w:rsidRPr="00CA2A5F">
          <w:rPr>
            <w:rStyle w:val="a4"/>
            <w:rFonts w:ascii="Times New Roman" w:hAnsi="Times New Roman" w:cs="Times New Roman"/>
            <w:sz w:val="24"/>
            <w:szCs w:val="24"/>
          </w:rPr>
          <w:t>http://kyrlibnet.kg:8080/login?redirect=%2F</w:t>
        </w:r>
      </w:hyperlink>
    </w:p>
    <w:p w:rsidR="00E710A5" w:rsidRPr="00CA2A5F" w:rsidRDefault="00E710A5" w:rsidP="00CA2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2A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A2A5F">
        <w:rPr>
          <w:rFonts w:ascii="Times New Roman" w:hAnsi="Times New Roman" w:cs="Times New Roman"/>
          <w:sz w:val="24"/>
          <w:szCs w:val="24"/>
        </w:rPr>
        <w:t xml:space="preserve"> единым для всех логином </w:t>
      </w:r>
      <w:r w:rsidRPr="00CA2A5F">
        <w:rPr>
          <w:rFonts w:ascii="Times New Roman" w:hAnsi="Times New Roman" w:cs="Times New Roman"/>
          <w:b/>
          <w:i/>
          <w:color w:val="C00000"/>
          <w:sz w:val="24"/>
          <w:szCs w:val="24"/>
          <w:lang w:val="en-US"/>
        </w:rPr>
        <w:t>reade</w:t>
      </w:r>
      <w:r w:rsidRPr="00CA2A5F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</w:t>
      </w:r>
      <w:r w:rsidRPr="00CA2A5F">
        <w:rPr>
          <w:rFonts w:ascii="Times New Roman" w:hAnsi="Times New Roman" w:cs="Times New Roman"/>
          <w:sz w:val="24"/>
          <w:szCs w:val="24"/>
        </w:rPr>
        <w:t xml:space="preserve"> и паролем </w:t>
      </w:r>
      <w:r w:rsidRPr="00CA2A5F">
        <w:rPr>
          <w:rFonts w:ascii="Times New Roman" w:hAnsi="Times New Roman" w:cs="Times New Roman"/>
          <w:b/>
          <w:i/>
          <w:color w:val="C00000"/>
          <w:sz w:val="24"/>
          <w:szCs w:val="24"/>
        </w:rPr>
        <w:t>1</w:t>
      </w:r>
      <w:r w:rsidRPr="00CA2A5F">
        <w:rPr>
          <w:rFonts w:ascii="Times New Roman" w:hAnsi="Times New Roman" w:cs="Times New Roman"/>
          <w:sz w:val="24"/>
          <w:szCs w:val="24"/>
        </w:rPr>
        <w:t>. Они будут видны при входе в ЭБ.</w:t>
      </w:r>
    </w:p>
    <w:p w:rsidR="00E710A5" w:rsidRPr="00CA2A5F" w:rsidRDefault="00E710A5" w:rsidP="00CA2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A5F">
        <w:rPr>
          <w:rFonts w:ascii="Times New Roman" w:hAnsi="Times New Roman" w:cs="Times New Roman"/>
          <w:sz w:val="24"/>
          <w:szCs w:val="24"/>
        </w:rPr>
        <w:t xml:space="preserve"> При возобновлении нормальной работы студент должен будет записаться в библиотеку имея при себе паспорт и 2 фотографии небольшого размера. После записи студенту выдается читательский билет. Он будет пропуском и документом, дающим право пользования библиотечными фондами, электронными ресурсами на всех пунктах обслуживания. Не забывайте его предъявлять сотрудникам библиотеки.</w:t>
      </w:r>
    </w:p>
    <w:p w:rsidR="00E710A5" w:rsidRPr="00CA2A5F" w:rsidRDefault="00E710A5" w:rsidP="00CA2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A5F">
        <w:rPr>
          <w:rFonts w:ascii="Times New Roman" w:hAnsi="Times New Roman" w:cs="Times New Roman"/>
          <w:sz w:val="24"/>
          <w:szCs w:val="24"/>
        </w:rPr>
        <w:t>На первом этаже главного корпуса к вашим услугам работают:</w:t>
      </w:r>
    </w:p>
    <w:p w:rsidR="00E710A5" w:rsidRPr="00CA2A5F" w:rsidRDefault="00E710A5" w:rsidP="00CA2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A5F">
        <w:rPr>
          <w:rFonts w:ascii="Times New Roman" w:hAnsi="Times New Roman" w:cs="Times New Roman"/>
          <w:sz w:val="24"/>
          <w:szCs w:val="24"/>
        </w:rPr>
        <w:t xml:space="preserve">- Абонемент </w:t>
      </w:r>
      <w:r w:rsidR="006968A1" w:rsidRPr="00CA2A5F">
        <w:rPr>
          <w:rFonts w:ascii="Times New Roman" w:hAnsi="Times New Roman" w:cs="Times New Roman"/>
          <w:sz w:val="24"/>
          <w:szCs w:val="24"/>
        </w:rPr>
        <w:t>учебной литературы</w:t>
      </w:r>
      <w:r w:rsidRPr="00CA2A5F">
        <w:rPr>
          <w:rFonts w:ascii="Times New Roman" w:hAnsi="Times New Roman" w:cs="Times New Roman"/>
          <w:sz w:val="24"/>
          <w:szCs w:val="24"/>
        </w:rPr>
        <w:t xml:space="preserve"> (1/267). Здесь производится запись в библиотеку, выдача учебных изданий и пособий;</w:t>
      </w:r>
    </w:p>
    <w:p w:rsidR="00E710A5" w:rsidRPr="00CA2A5F" w:rsidRDefault="00E710A5" w:rsidP="00CA2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A5F">
        <w:rPr>
          <w:rFonts w:ascii="Times New Roman" w:hAnsi="Times New Roman" w:cs="Times New Roman"/>
          <w:sz w:val="24"/>
          <w:szCs w:val="24"/>
        </w:rPr>
        <w:t xml:space="preserve">- Читальный зал экономической и гуманитарной литературы </w:t>
      </w:r>
      <w:proofErr w:type="gramStart"/>
      <w:r w:rsidRPr="00CA2A5F">
        <w:rPr>
          <w:rFonts w:ascii="Times New Roman" w:hAnsi="Times New Roman" w:cs="Times New Roman"/>
          <w:sz w:val="24"/>
          <w:szCs w:val="24"/>
        </w:rPr>
        <w:t>( ауд.</w:t>
      </w:r>
      <w:proofErr w:type="gramEnd"/>
      <w:r w:rsidRPr="00CA2A5F">
        <w:rPr>
          <w:rFonts w:ascii="Times New Roman" w:hAnsi="Times New Roman" w:cs="Times New Roman"/>
          <w:sz w:val="24"/>
          <w:szCs w:val="24"/>
        </w:rPr>
        <w:t xml:space="preserve"> 1/261)</w:t>
      </w:r>
    </w:p>
    <w:p w:rsidR="00E710A5" w:rsidRPr="00CA2A5F" w:rsidRDefault="00E710A5" w:rsidP="00CA2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A5F">
        <w:rPr>
          <w:rFonts w:ascii="Times New Roman" w:hAnsi="Times New Roman" w:cs="Times New Roman"/>
          <w:sz w:val="24"/>
          <w:szCs w:val="24"/>
        </w:rPr>
        <w:t>- Читальный зал справочно-информационного фонда и электронной документации с выходом в Интернет (ауд. 1/268);</w:t>
      </w:r>
    </w:p>
    <w:p w:rsidR="00E710A5" w:rsidRPr="00CA2A5F" w:rsidRDefault="00E710A5" w:rsidP="00CA2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A5F">
        <w:rPr>
          <w:rFonts w:ascii="Times New Roman" w:hAnsi="Times New Roman" w:cs="Times New Roman"/>
          <w:sz w:val="24"/>
          <w:szCs w:val="24"/>
        </w:rPr>
        <w:t xml:space="preserve"> - Читальный зал учебной и естественно-технической литературы (1/362). </w:t>
      </w:r>
    </w:p>
    <w:p w:rsidR="00E710A5" w:rsidRPr="00CA2A5F" w:rsidRDefault="00E710A5" w:rsidP="00CA2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A5F">
        <w:rPr>
          <w:rFonts w:ascii="Times New Roman" w:hAnsi="Times New Roman" w:cs="Times New Roman"/>
          <w:sz w:val="24"/>
          <w:szCs w:val="24"/>
        </w:rPr>
        <w:t xml:space="preserve">- Компьютерные центры с </w:t>
      </w:r>
      <w:r w:rsidRPr="00CA2A5F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CA2A5F">
        <w:rPr>
          <w:rFonts w:ascii="Times New Roman" w:hAnsi="Times New Roman" w:cs="Times New Roman"/>
          <w:sz w:val="24"/>
          <w:szCs w:val="24"/>
        </w:rPr>
        <w:t>-</w:t>
      </w:r>
      <w:r w:rsidRPr="00CA2A5F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Pr="00CA2A5F">
        <w:rPr>
          <w:rFonts w:ascii="Times New Roman" w:hAnsi="Times New Roman" w:cs="Times New Roman"/>
          <w:sz w:val="24"/>
          <w:szCs w:val="24"/>
        </w:rPr>
        <w:t>, зал командной работы</w:t>
      </w:r>
    </w:p>
    <w:p w:rsidR="00E710A5" w:rsidRPr="00CA2A5F" w:rsidRDefault="00E710A5" w:rsidP="00CA2A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A5F">
        <w:rPr>
          <w:rFonts w:ascii="Times New Roman" w:hAnsi="Times New Roman" w:cs="Times New Roman"/>
          <w:sz w:val="24"/>
          <w:szCs w:val="24"/>
        </w:rPr>
        <w:t xml:space="preserve">Для поиска и заказа книги в библиотеке установлена программа </w:t>
      </w:r>
      <w:r w:rsidRPr="00CA2A5F">
        <w:rPr>
          <w:rFonts w:ascii="Times New Roman" w:hAnsi="Times New Roman" w:cs="Times New Roman"/>
          <w:b/>
          <w:sz w:val="24"/>
          <w:szCs w:val="24"/>
        </w:rPr>
        <w:t>ИРБИС – Электронный каталог.</w:t>
      </w:r>
    </w:p>
    <w:p w:rsidR="00E710A5" w:rsidRPr="00CA2A5F" w:rsidRDefault="00E710A5" w:rsidP="00CA2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A5F">
        <w:rPr>
          <w:rFonts w:ascii="Times New Roman" w:hAnsi="Times New Roman" w:cs="Times New Roman"/>
          <w:sz w:val="24"/>
          <w:szCs w:val="24"/>
        </w:rPr>
        <w:t>Вам предоставляется возможность бесплатного доступа к электронным ресурсам библиотеки (полнотекстовым базам данных) в локальной сети и в сети Интернет:</w:t>
      </w:r>
    </w:p>
    <w:p w:rsidR="00E710A5" w:rsidRPr="00CA2A5F" w:rsidRDefault="00300C47" w:rsidP="00CA2A5F">
      <w:pPr>
        <w:pStyle w:val="a3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E710A5" w:rsidRPr="00CA2A5F">
          <w:rPr>
            <w:rStyle w:val="a4"/>
            <w:rFonts w:ascii="Times New Roman" w:hAnsi="Times New Roman" w:cs="Times New Roman"/>
            <w:sz w:val="24"/>
            <w:szCs w:val="24"/>
          </w:rPr>
          <w:t>www.kyrlibnet.kg</w:t>
        </w:r>
      </w:hyperlink>
      <w:r w:rsidR="00E710A5" w:rsidRPr="00CA2A5F">
        <w:rPr>
          <w:rFonts w:ascii="Times New Roman" w:hAnsi="Times New Roman" w:cs="Times New Roman"/>
          <w:sz w:val="24"/>
          <w:szCs w:val="24"/>
        </w:rPr>
        <w:t xml:space="preserve"> - -  объединенные ресурсы ведущих библиотек Кыргызстана, электронные каталоги, открытые архивы (полнотекстовые ресурсы);</w:t>
      </w:r>
    </w:p>
    <w:p w:rsidR="00E710A5" w:rsidRPr="00CA2A5F" w:rsidRDefault="00300C47" w:rsidP="00CA2A5F">
      <w:pPr>
        <w:pStyle w:val="a3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E710A5" w:rsidRPr="00CA2A5F">
          <w:rPr>
            <w:rStyle w:val="a4"/>
            <w:rFonts w:ascii="Times New Roman" w:hAnsi="Times New Roman" w:cs="Times New Roman"/>
            <w:sz w:val="24"/>
            <w:szCs w:val="24"/>
          </w:rPr>
          <w:t>www.eapatis.com</w:t>
        </w:r>
      </w:hyperlink>
      <w:r w:rsidR="00E710A5" w:rsidRPr="00CA2A5F">
        <w:rPr>
          <w:rFonts w:ascii="Times New Roman" w:hAnsi="Times New Roman" w:cs="Times New Roman"/>
          <w:sz w:val="24"/>
          <w:szCs w:val="24"/>
        </w:rPr>
        <w:t xml:space="preserve"> –База данных патентов;</w:t>
      </w:r>
    </w:p>
    <w:p w:rsidR="00E710A5" w:rsidRPr="00CA2A5F" w:rsidRDefault="00300C47" w:rsidP="00CA2A5F">
      <w:pPr>
        <w:pStyle w:val="a3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E710A5" w:rsidRPr="00CA2A5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710A5" w:rsidRPr="00CA2A5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710A5" w:rsidRPr="00CA2A5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biblioclab</w:t>
        </w:r>
        <w:proofErr w:type="spellEnd"/>
        <w:r w:rsidR="00E710A5" w:rsidRPr="00CA2A5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710A5" w:rsidRPr="00CA2A5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710A5" w:rsidRPr="00CA2A5F">
        <w:rPr>
          <w:rFonts w:ascii="Times New Roman" w:hAnsi="Times New Roman" w:cs="Times New Roman"/>
          <w:sz w:val="24"/>
          <w:szCs w:val="24"/>
        </w:rPr>
        <w:t xml:space="preserve"> - электронная библиотека, обеспечивающая доступ высших и средних учебных заведений, к наиболее востребованным материалам учебной и научной литературы по всем отраслям знаний от ведущих российских издательств.</w:t>
      </w:r>
    </w:p>
    <w:p w:rsidR="00E710A5" w:rsidRPr="00CA2A5F" w:rsidRDefault="00E710A5" w:rsidP="00CA2A5F">
      <w:pPr>
        <w:pStyle w:val="a3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A5F">
        <w:rPr>
          <w:rFonts w:ascii="Times New Roman" w:hAnsi="Times New Roman" w:cs="Times New Roman"/>
          <w:sz w:val="24"/>
          <w:szCs w:val="24"/>
        </w:rPr>
        <w:t xml:space="preserve">Электронная библиотека учебников, в том </w:t>
      </w:r>
      <w:proofErr w:type="gramStart"/>
      <w:r w:rsidRPr="00CA2A5F">
        <w:rPr>
          <w:rFonts w:ascii="Times New Roman" w:hAnsi="Times New Roman" w:cs="Times New Roman"/>
          <w:sz w:val="24"/>
          <w:szCs w:val="24"/>
        </w:rPr>
        <w:t>числе  и</w:t>
      </w:r>
      <w:proofErr w:type="gramEnd"/>
      <w:r w:rsidRPr="00CA2A5F">
        <w:rPr>
          <w:rFonts w:ascii="Times New Roman" w:hAnsi="Times New Roman" w:cs="Times New Roman"/>
          <w:sz w:val="24"/>
          <w:szCs w:val="24"/>
        </w:rPr>
        <w:t xml:space="preserve"> преподавателей КГТУ с мобильной версией. </w:t>
      </w:r>
    </w:p>
    <w:p w:rsidR="00E710A5" w:rsidRPr="00CA2A5F" w:rsidRDefault="00E710A5" w:rsidP="00CA2A5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A5F">
        <w:rPr>
          <w:rFonts w:ascii="Times New Roman" w:hAnsi="Times New Roman" w:cs="Times New Roman"/>
          <w:sz w:val="24"/>
          <w:szCs w:val="24"/>
        </w:rPr>
        <w:t>Библиотека работает с 8 до 16-45 ежедневно, кроме выходных.</w:t>
      </w:r>
    </w:p>
    <w:p w:rsidR="00FF1626" w:rsidRDefault="00FF1626" w:rsidP="00E710A5">
      <w:pPr>
        <w:tabs>
          <w:tab w:val="center" w:pos="4677"/>
          <w:tab w:val="left" w:pos="732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968A1" w:rsidRDefault="006968A1" w:rsidP="00E710A5">
      <w:pPr>
        <w:tabs>
          <w:tab w:val="center" w:pos="4677"/>
          <w:tab w:val="left" w:pos="732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968A1" w:rsidRDefault="006968A1" w:rsidP="00E710A5">
      <w:pPr>
        <w:tabs>
          <w:tab w:val="center" w:pos="4677"/>
          <w:tab w:val="left" w:pos="732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968A1" w:rsidRDefault="006968A1" w:rsidP="00E710A5">
      <w:pPr>
        <w:tabs>
          <w:tab w:val="center" w:pos="4677"/>
          <w:tab w:val="left" w:pos="732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968A1" w:rsidRDefault="006968A1" w:rsidP="00E710A5">
      <w:pPr>
        <w:tabs>
          <w:tab w:val="center" w:pos="4677"/>
          <w:tab w:val="left" w:pos="732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968A1" w:rsidRDefault="006968A1" w:rsidP="00E710A5">
      <w:pPr>
        <w:tabs>
          <w:tab w:val="center" w:pos="4677"/>
          <w:tab w:val="left" w:pos="732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968A1" w:rsidRPr="00D67DCE" w:rsidRDefault="006968A1" w:rsidP="00E710A5">
      <w:pPr>
        <w:tabs>
          <w:tab w:val="center" w:pos="4677"/>
          <w:tab w:val="left" w:pos="732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A56CB" w:rsidRPr="00501611" w:rsidRDefault="00DB4248" w:rsidP="00771AFC">
      <w:pPr>
        <w:tabs>
          <w:tab w:val="center" w:pos="4677"/>
          <w:tab w:val="left" w:pos="7329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column"/>
      </w:r>
      <w:r w:rsidR="009A56CB" w:rsidRPr="00501611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9A56CB" w:rsidRDefault="009A56CB" w:rsidP="009A56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56CB" w:rsidRDefault="009A56CB" w:rsidP="009A56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D77A5">
        <w:rPr>
          <w:rFonts w:ascii="Times New Roman" w:hAnsi="Times New Roman"/>
          <w:b/>
          <w:sz w:val="26"/>
          <w:szCs w:val="26"/>
        </w:rPr>
        <w:t>Семестровый рабочий учебный план</w:t>
      </w:r>
    </w:p>
    <w:p w:rsidR="009A56CB" w:rsidRPr="00CD77A5" w:rsidRDefault="009A56CB" w:rsidP="009A56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A56CB" w:rsidRDefault="009A56CB" w:rsidP="009A56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Технологический факультет </w:t>
      </w:r>
    </w:p>
    <w:p w:rsidR="009A56CB" w:rsidRDefault="009A56CB" w:rsidP="009A56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9A56CB">
        <w:rPr>
          <w:rFonts w:ascii="Times New Roman" w:hAnsi="Times New Roman"/>
          <w:b/>
          <w:sz w:val="24"/>
          <w:szCs w:val="24"/>
        </w:rPr>
        <w:t>Направление:</w:t>
      </w:r>
      <w:r>
        <w:rPr>
          <w:rFonts w:ascii="Times New Roman" w:hAnsi="Times New Roman"/>
          <w:sz w:val="24"/>
          <w:szCs w:val="24"/>
        </w:rPr>
        <w:t xml:space="preserve"> Технология продуктов общественного питания</w:t>
      </w:r>
    </w:p>
    <w:p w:rsidR="009A56CB" w:rsidRPr="00D30BA2" w:rsidRDefault="009A56CB" w:rsidP="009A56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56CB">
        <w:rPr>
          <w:rFonts w:ascii="Times New Roman" w:hAnsi="Times New Roman"/>
          <w:b/>
          <w:sz w:val="24"/>
          <w:szCs w:val="24"/>
        </w:rPr>
        <w:t xml:space="preserve">Ф.И.О. студента: </w:t>
      </w:r>
      <w:proofErr w:type="spellStart"/>
      <w:r w:rsidRPr="00D30BA2">
        <w:rPr>
          <w:rFonts w:ascii="Times New Roman" w:hAnsi="Times New Roman"/>
          <w:sz w:val="24"/>
          <w:szCs w:val="24"/>
        </w:rPr>
        <w:t>Абасканова</w:t>
      </w:r>
      <w:proofErr w:type="spellEnd"/>
      <w:r w:rsidRPr="00D30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0BA2">
        <w:rPr>
          <w:rFonts w:ascii="Times New Roman" w:hAnsi="Times New Roman"/>
          <w:sz w:val="24"/>
          <w:szCs w:val="24"/>
        </w:rPr>
        <w:t>Гулзада</w:t>
      </w:r>
      <w:proofErr w:type="spellEnd"/>
      <w:r w:rsidRPr="00D30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0BA2">
        <w:rPr>
          <w:rFonts w:ascii="Times New Roman" w:hAnsi="Times New Roman"/>
          <w:sz w:val="24"/>
          <w:szCs w:val="24"/>
        </w:rPr>
        <w:t>Долонкановна</w:t>
      </w:r>
      <w:proofErr w:type="spellEnd"/>
    </w:p>
    <w:p w:rsidR="009A56CB" w:rsidRDefault="009A56CB" w:rsidP="009A56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56CB">
        <w:rPr>
          <w:rFonts w:ascii="Times New Roman" w:hAnsi="Times New Roman"/>
          <w:b/>
          <w:sz w:val="24"/>
          <w:szCs w:val="24"/>
        </w:rPr>
        <w:t>Шифр студента</w:t>
      </w:r>
      <w:r>
        <w:rPr>
          <w:rFonts w:ascii="Times New Roman" w:hAnsi="Times New Roman"/>
          <w:b/>
          <w:sz w:val="24"/>
          <w:szCs w:val="24"/>
        </w:rPr>
        <w:t>:</w:t>
      </w:r>
      <w:r w:rsidRPr="00D30BA2">
        <w:rPr>
          <w:rFonts w:ascii="Times New Roman" w:hAnsi="Times New Roman"/>
          <w:sz w:val="24"/>
          <w:szCs w:val="24"/>
        </w:rPr>
        <w:t xml:space="preserve"> 12\5486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30BA2">
        <w:rPr>
          <w:rFonts w:ascii="Times New Roman" w:hAnsi="Times New Roman"/>
          <w:sz w:val="24"/>
          <w:szCs w:val="24"/>
        </w:rPr>
        <w:t xml:space="preserve">  </w:t>
      </w:r>
    </w:p>
    <w:p w:rsidR="009A56CB" w:rsidRDefault="009A56CB" w:rsidP="009A56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56CB">
        <w:rPr>
          <w:rFonts w:ascii="Times New Roman" w:hAnsi="Times New Roman"/>
          <w:b/>
          <w:sz w:val="24"/>
          <w:szCs w:val="24"/>
        </w:rPr>
        <w:t>Форма обучения</w:t>
      </w:r>
      <w:r>
        <w:rPr>
          <w:rFonts w:ascii="Times New Roman" w:hAnsi="Times New Roman"/>
          <w:b/>
          <w:sz w:val="24"/>
          <w:szCs w:val="24"/>
        </w:rPr>
        <w:t>:</w:t>
      </w:r>
      <w:r w:rsidRPr="00D30BA2">
        <w:rPr>
          <w:rFonts w:ascii="Times New Roman" w:hAnsi="Times New Roman"/>
          <w:sz w:val="24"/>
          <w:szCs w:val="24"/>
        </w:rPr>
        <w:t xml:space="preserve"> очная бакалавр</w:t>
      </w:r>
    </w:p>
    <w:p w:rsidR="009A56CB" w:rsidRDefault="009A56CB" w:rsidP="009A56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591"/>
        <w:gridCol w:w="630"/>
        <w:gridCol w:w="3330"/>
        <w:gridCol w:w="731"/>
        <w:gridCol w:w="2140"/>
        <w:gridCol w:w="1381"/>
      </w:tblGrid>
      <w:tr w:rsidR="009A56CB" w:rsidRPr="006761EF" w:rsidTr="00771AFC">
        <w:tc>
          <w:tcPr>
            <w:tcW w:w="5984" w:type="dxa"/>
            <w:gridSpan w:val="5"/>
            <w:shd w:val="clear" w:color="auto" w:fill="auto"/>
          </w:tcPr>
          <w:p w:rsidR="009A56CB" w:rsidRPr="006761EF" w:rsidRDefault="009A56CB" w:rsidP="00696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  <w:t>20</w:t>
            </w:r>
            <w:r w:rsidR="006968A1"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  <w:t>20</w:t>
            </w:r>
            <w:r w:rsidRPr="006761EF"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  <w:t>-</w:t>
            </w:r>
            <w:r w:rsidR="006968A1"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  <w:t>21</w:t>
            </w:r>
            <w:r w:rsidRPr="006761EF"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  <w:t xml:space="preserve"> учебный год. Осенний семестр</w:t>
            </w:r>
          </w:p>
        </w:tc>
        <w:tc>
          <w:tcPr>
            <w:tcW w:w="2165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  <w:t>ФИО преподавателя</w:t>
            </w:r>
          </w:p>
        </w:tc>
        <w:tc>
          <w:tcPr>
            <w:tcW w:w="1422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  <w:t>Поток</w:t>
            </w:r>
          </w:p>
        </w:tc>
      </w:tr>
      <w:tr w:rsidR="009A56CB" w:rsidRPr="006761EF" w:rsidTr="00771AFC">
        <w:tc>
          <w:tcPr>
            <w:tcW w:w="5253" w:type="dxa"/>
            <w:gridSpan w:val="4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731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  <w:proofErr w:type="spellStart"/>
            <w:r w:rsidRPr="006761EF"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  <w:t>Кред</w:t>
            </w:r>
            <w:proofErr w:type="spellEnd"/>
          </w:p>
        </w:tc>
        <w:tc>
          <w:tcPr>
            <w:tcW w:w="2165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</w:tr>
      <w:tr w:rsidR="009A56CB" w:rsidRPr="006761EF" w:rsidTr="0084140D">
        <w:tc>
          <w:tcPr>
            <w:tcW w:w="568" w:type="dxa"/>
            <w:vMerge w:val="restart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800080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color w:val="800080"/>
                <w:sz w:val="20"/>
                <w:szCs w:val="20"/>
                <w:lang w:eastAsia="ru-RU"/>
              </w:rPr>
              <w:t>1</w:t>
            </w:r>
          </w:p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00080"/>
                <w:sz w:val="20"/>
                <w:szCs w:val="20"/>
                <w:lang w:eastAsia="ru-RU"/>
              </w:rPr>
            </w:pPr>
            <w:r w:rsidRPr="006761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  <w:lang w:eastAsia="ru-RU"/>
              </w:rPr>
              <w:t>ГК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A56CB" w:rsidRPr="006761EF" w:rsidRDefault="009A56CB" w:rsidP="0084140D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i/>
                <w:iCs/>
                <w:color w:val="006400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i/>
                <w:iCs/>
                <w:color w:val="006400"/>
                <w:sz w:val="20"/>
                <w:szCs w:val="20"/>
                <w:lang w:eastAsia="ru-RU"/>
              </w:rPr>
              <w:t>ГСЭ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color w:val="4B0082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color w:val="4B0082"/>
                <w:sz w:val="20"/>
                <w:szCs w:val="20"/>
                <w:lang w:eastAsia="ru-RU"/>
              </w:rPr>
              <w:t>Кыргызский язык 1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9A56CB" w:rsidRPr="00771AFC" w:rsidRDefault="00771AFC" w:rsidP="009A56CB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165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</w:tr>
      <w:tr w:rsidR="009A56CB" w:rsidRPr="006761EF" w:rsidTr="0084140D">
        <w:tc>
          <w:tcPr>
            <w:tcW w:w="568" w:type="dxa"/>
            <w:vMerge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  <w:lang w:eastAsia="ru-RU"/>
              </w:rPr>
              <w:t>ГК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A56CB" w:rsidRPr="006761EF" w:rsidRDefault="009A56CB" w:rsidP="0084140D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i/>
                <w:iCs/>
                <w:color w:val="006400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i/>
                <w:iCs/>
                <w:color w:val="006400"/>
                <w:sz w:val="20"/>
                <w:szCs w:val="20"/>
                <w:lang w:eastAsia="ru-RU"/>
              </w:rPr>
              <w:t>ГСЭ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color w:val="4B0082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color w:val="4B0082"/>
                <w:sz w:val="20"/>
                <w:szCs w:val="20"/>
                <w:lang w:eastAsia="ru-RU"/>
              </w:rPr>
              <w:t>Русский язык 1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9A56CB" w:rsidRPr="00771AFC" w:rsidRDefault="00771AFC" w:rsidP="009A56CB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165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</w:tr>
      <w:tr w:rsidR="009A56CB" w:rsidRPr="006761EF" w:rsidTr="0084140D">
        <w:tc>
          <w:tcPr>
            <w:tcW w:w="568" w:type="dxa"/>
            <w:vMerge w:val="restart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800080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color w:val="800080"/>
                <w:sz w:val="20"/>
                <w:szCs w:val="20"/>
                <w:lang w:eastAsia="ru-RU"/>
              </w:rPr>
              <w:t>2</w:t>
            </w:r>
          </w:p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00080"/>
                <w:sz w:val="20"/>
                <w:szCs w:val="20"/>
                <w:lang w:eastAsia="ru-RU"/>
              </w:rPr>
            </w:pPr>
            <w:r w:rsidRPr="006761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  <w:lang w:eastAsia="ru-RU"/>
              </w:rPr>
              <w:t>ГК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A56CB" w:rsidRPr="006761EF" w:rsidRDefault="009A56CB" w:rsidP="0084140D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i/>
                <w:iCs/>
                <w:color w:val="006400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i/>
                <w:iCs/>
                <w:color w:val="006400"/>
                <w:sz w:val="20"/>
                <w:szCs w:val="20"/>
                <w:lang w:eastAsia="ru-RU"/>
              </w:rPr>
              <w:t>ГСЭ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color w:val="4B0082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color w:val="4B0082"/>
                <w:sz w:val="20"/>
                <w:szCs w:val="20"/>
                <w:lang w:eastAsia="ru-RU"/>
              </w:rPr>
              <w:t>Английский язык 1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9A56CB" w:rsidRPr="00771AFC" w:rsidRDefault="00771AFC" w:rsidP="009A56CB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165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</w:tr>
      <w:tr w:rsidR="009A56CB" w:rsidRPr="006761EF" w:rsidTr="0084140D">
        <w:tc>
          <w:tcPr>
            <w:tcW w:w="568" w:type="dxa"/>
            <w:vMerge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  <w:lang w:eastAsia="ru-RU"/>
              </w:rPr>
              <w:t>ГК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A56CB" w:rsidRPr="006761EF" w:rsidRDefault="009A56CB" w:rsidP="0084140D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i/>
                <w:iCs/>
                <w:color w:val="006400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i/>
                <w:iCs/>
                <w:color w:val="006400"/>
                <w:sz w:val="20"/>
                <w:szCs w:val="20"/>
                <w:lang w:eastAsia="ru-RU"/>
              </w:rPr>
              <w:t>ГСЭ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color w:val="4B0082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color w:val="4B0082"/>
                <w:sz w:val="20"/>
                <w:szCs w:val="20"/>
                <w:lang w:eastAsia="ru-RU"/>
              </w:rPr>
              <w:t>Немецкий язык 1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9A56CB" w:rsidRPr="00771AFC" w:rsidRDefault="00771AFC" w:rsidP="009A56CB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165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</w:tr>
      <w:tr w:rsidR="009A56CB" w:rsidRPr="006761EF" w:rsidTr="0084140D">
        <w:tc>
          <w:tcPr>
            <w:tcW w:w="568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800080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color w:val="80008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  <w:lang w:eastAsia="ru-RU"/>
              </w:rPr>
              <w:t>ГК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A56CB" w:rsidRPr="006761EF" w:rsidRDefault="009A56CB" w:rsidP="0084140D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i/>
                <w:iCs/>
                <w:color w:val="006400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i/>
                <w:iCs/>
                <w:color w:val="006400"/>
                <w:sz w:val="20"/>
                <w:szCs w:val="20"/>
                <w:lang w:eastAsia="ru-RU"/>
              </w:rPr>
              <w:t>МЕН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color w:val="4B0082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color w:val="4B0082"/>
                <w:sz w:val="20"/>
                <w:szCs w:val="20"/>
                <w:lang w:eastAsia="ru-RU"/>
              </w:rPr>
              <w:t>Математика 1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5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</w:tr>
      <w:tr w:rsidR="009A56CB" w:rsidRPr="006761EF" w:rsidTr="0084140D">
        <w:tc>
          <w:tcPr>
            <w:tcW w:w="568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800080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color w:val="80008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  <w:lang w:eastAsia="ru-RU"/>
              </w:rPr>
              <w:t>ГК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A56CB" w:rsidRPr="006761EF" w:rsidRDefault="009A56CB" w:rsidP="0084140D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i/>
                <w:iCs/>
                <w:color w:val="006400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i/>
                <w:iCs/>
                <w:color w:val="006400"/>
                <w:sz w:val="20"/>
                <w:szCs w:val="20"/>
                <w:lang w:eastAsia="ru-RU"/>
              </w:rPr>
              <w:t>МЕН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color w:val="4B0082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color w:val="4B0082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5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</w:tr>
      <w:tr w:rsidR="009A56CB" w:rsidRPr="006761EF" w:rsidTr="0084140D">
        <w:tc>
          <w:tcPr>
            <w:tcW w:w="568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800080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color w:val="80008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  <w:lang w:eastAsia="ru-RU"/>
              </w:rPr>
              <w:t>ГК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A56CB" w:rsidRPr="006761EF" w:rsidRDefault="009A56CB" w:rsidP="0084140D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i/>
                <w:iCs/>
                <w:color w:val="006400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i/>
                <w:iCs/>
                <w:color w:val="006400"/>
                <w:sz w:val="20"/>
                <w:szCs w:val="20"/>
                <w:lang w:eastAsia="ru-RU"/>
              </w:rPr>
              <w:t>МЕН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color w:val="4B0082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color w:val="4B0082"/>
                <w:sz w:val="20"/>
                <w:szCs w:val="20"/>
                <w:lang w:eastAsia="ru-RU"/>
              </w:rPr>
              <w:t>Физика 1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5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</w:tr>
      <w:tr w:rsidR="009A56CB" w:rsidRPr="006761EF" w:rsidTr="0084140D">
        <w:tc>
          <w:tcPr>
            <w:tcW w:w="568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800080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color w:val="80008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  <w:lang w:eastAsia="ru-RU"/>
              </w:rPr>
              <w:t>ГК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A56CB" w:rsidRPr="006761EF" w:rsidRDefault="009A56CB" w:rsidP="0084140D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i/>
                <w:iCs/>
                <w:color w:val="006400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i/>
                <w:iCs/>
                <w:color w:val="006400"/>
                <w:sz w:val="20"/>
                <w:szCs w:val="20"/>
                <w:lang w:eastAsia="ru-RU"/>
              </w:rPr>
              <w:t>МЕН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color w:val="4B0082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color w:val="4B0082"/>
                <w:sz w:val="20"/>
                <w:szCs w:val="20"/>
                <w:lang w:eastAsia="ru-RU"/>
              </w:rPr>
              <w:t>Неорганическая химия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9A56CB" w:rsidRPr="00771AFC" w:rsidRDefault="00771AFC" w:rsidP="009A56CB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165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</w:tr>
      <w:tr w:rsidR="009A56CB" w:rsidRPr="006761EF" w:rsidTr="0084140D">
        <w:tc>
          <w:tcPr>
            <w:tcW w:w="568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800080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color w:val="80008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  <w:lang w:eastAsia="ru-RU"/>
              </w:rPr>
              <w:t>ГК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A56CB" w:rsidRPr="006761EF" w:rsidRDefault="009A56CB" w:rsidP="0084140D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i/>
                <w:iCs/>
                <w:color w:val="006400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i/>
                <w:iCs/>
                <w:color w:val="006400"/>
                <w:sz w:val="20"/>
                <w:szCs w:val="20"/>
                <w:lang w:eastAsia="ru-RU"/>
              </w:rPr>
              <w:t>ОПД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color w:val="4B0082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color w:val="4B0082"/>
                <w:sz w:val="20"/>
                <w:szCs w:val="20"/>
                <w:lang w:eastAsia="ru-RU"/>
              </w:rPr>
              <w:t>Начертательная геометрия и инженерная графика 1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9A56CB" w:rsidRPr="00771AFC" w:rsidRDefault="00771AFC" w:rsidP="009A56CB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165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</w:tr>
      <w:tr w:rsidR="009A56CB" w:rsidRPr="006761EF" w:rsidTr="00771AFC">
        <w:tc>
          <w:tcPr>
            <w:tcW w:w="5253" w:type="dxa"/>
            <w:gridSpan w:val="4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b/>
                <w:color w:val="4B0082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b/>
                <w:color w:val="4B0082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65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</w:tr>
      <w:tr w:rsidR="009A56CB" w:rsidRPr="006761EF" w:rsidTr="009A56CB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6"/>
          <w:wAfter w:w="9003" w:type="dxa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9A56CB" w:rsidRPr="006761EF" w:rsidTr="009A56CB">
              <w:tc>
                <w:tcPr>
                  <w:tcW w:w="0" w:type="auto"/>
                  <w:hideMark/>
                </w:tcPr>
                <w:p w:rsidR="009A56CB" w:rsidRPr="00D30BA2" w:rsidRDefault="009A56CB" w:rsidP="009A56C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</w:tbl>
          <w:p w:rsidR="009A56CB" w:rsidRPr="00D30BA2" w:rsidRDefault="009A56CB" w:rsidP="009A5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40265" w:rsidRDefault="00940265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4280A" w:rsidRDefault="0044280A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4280A" w:rsidRDefault="0044280A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2A5F" w:rsidRPr="003A7857" w:rsidRDefault="00CA2A5F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4280A" w:rsidRPr="00501611" w:rsidRDefault="0044280A" w:rsidP="0044280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9A56CB" w:rsidRDefault="009A56CB" w:rsidP="009A56CB">
      <w:pPr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</w:rPr>
      </w:pPr>
    </w:p>
    <w:p w:rsidR="0044280A" w:rsidRDefault="0044280A" w:rsidP="009A56CB">
      <w:pPr>
        <w:shd w:val="clear" w:color="auto" w:fill="FFFFFF"/>
        <w:spacing w:after="0" w:line="240" w:lineRule="auto"/>
        <w:ind w:right="72"/>
        <w:jc w:val="right"/>
        <w:rPr>
          <w:rFonts w:ascii="Times New Roman" w:hAnsi="Times New Roman" w:cs="Times New Roman"/>
          <w:b/>
          <w:bCs/>
          <w:iCs/>
          <w:color w:val="000000"/>
          <w:spacing w:val="-5"/>
          <w:sz w:val="24"/>
          <w:szCs w:val="24"/>
        </w:rPr>
      </w:pPr>
    </w:p>
    <w:p w:rsidR="0044280A" w:rsidRPr="00501611" w:rsidRDefault="0044280A" w:rsidP="0044280A">
      <w:pPr>
        <w:spacing w:after="0" w:line="240" w:lineRule="auto"/>
        <w:ind w:left="-1276"/>
        <w:jc w:val="right"/>
        <w:rPr>
          <w:rFonts w:ascii="Times New Roman" w:hAnsi="Times New Roman"/>
          <w:b/>
          <w:sz w:val="24"/>
          <w:szCs w:val="24"/>
        </w:rPr>
      </w:pPr>
      <w:r w:rsidRPr="00501611">
        <w:rPr>
          <w:rFonts w:ascii="Times New Roman" w:hAnsi="Times New Roman"/>
          <w:b/>
          <w:sz w:val="24"/>
          <w:szCs w:val="24"/>
        </w:rPr>
        <w:t>Форма 1Р</w:t>
      </w:r>
    </w:p>
    <w:p w:rsidR="0044280A" w:rsidRPr="00FC72E6" w:rsidRDefault="0044280A" w:rsidP="0044280A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FC72E6">
        <w:rPr>
          <w:rFonts w:ascii="Times New Roman" w:hAnsi="Times New Roman"/>
          <w:b/>
          <w:sz w:val="28"/>
          <w:szCs w:val="28"/>
        </w:rPr>
        <w:t>Уведомление</w:t>
      </w:r>
    </w:p>
    <w:p w:rsidR="0044280A" w:rsidRPr="00FC72E6" w:rsidRDefault="0044280A" w:rsidP="0044280A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FC72E6">
        <w:rPr>
          <w:rFonts w:ascii="Times New Roman" w:hAnsi="Times New Roman"/>
          <w:b/>
          <w:sz w:val="24"/>
          <w:szCs w:val="24"/>
        </w:rPr>
        <w:t>Студент(ка) _______________________________________________________________</w:t>
      </w:r>
    </w:p>
    <w:p w:rsidR="0044280A" w:rsidRPr="00FC72E6" w:rsidRDefault="0044280A" w:rsidP="0044280A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FC72E6">
        <w:rPr>
          <w:rFonts w:ascii="Times New Roman" w:hAnsi="Times New Roman"/>
          <w:b/>
          <w:sz w:val="24"/>
          <w:szCs w:val="24"/>
        </w:rPr>
        <w:t>Направление 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</w:t>
      </w:r>
    </w:p>
    <w:p w:rsidR="0044280A" w:rsidRPr="00FC72E6" w:rsidRDefault="0044280A" w:rsidP="0044280A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FC72E6">
        <w:rPr>
          <w:rFonts w:ascii="Times New Roman" w:hAnsi="Times New Roman"/>
          <w:b/>
          <w:sz w:val="24"/>
          <w:szCs w:val="24"/>
        </w:rPr>
        <w:t>Год обучения__________________________</w:t>
      </w:r>
      <w:proofErr w:type="gramStart"/>
      <w:r w:rsidRPr="00FC72E6">
        <w:rPr>
          <w:rFonts w:ascii="Times New Roman" w:hAnsi="Times New Roman"/>
          <w:b/>
          <w:sz w:val="24"/>
          <w:szCs w:val="24"/>
        </w:rPr>
        <w:t>_,  уведомляется</w:t>
      </w:r>
      <w:proofErr w:type="gramEnd"/>
      <w:r w:rsidRPr="00FC72E6">
        <w:rPr>
          <w:rFonts w:ascii="Times New Roman" w:hAnsi="Times New Roman"/>
          <w:b/>
          <w:sz w:val="24"/>
          <w:szCs w:val="24"/>
        </w:rPr>
        <w:t xml:space="preserve"> о том, что он(а) не прошел(а)</w:t>
      </w:r>
    </w:p>
    <w:p w:rsidR="0044280A" w:rsidRPr="00FC72E6" w:rsidRDefault="0044280A" w:rsidP="0044280A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FC72E6">
        <w:rPr>
          <w:rFonts w:ascii="Times New Roman" w:hAnsi="Times New Roman"/>
          <w:b/>
          <w:sz w:val="24"/>
          <w:szCs w:val="24"/>
        </w:rPr>
        <w:t>первичную регистрацию на _________________________________________семестр.</w:t>
      </w:r>
    </w:p>
    <w:p w:rsidR="0044280A" w:rsidRPr="00FC72E6" w:rsidRDefault="0044280A" w:rsidP="0044280A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FC72E6">
        <w:rPr>
          <w:rFonts w:ascii="Times New Roman" w:hAnsi="Times New Roman"/>
          <w:b/>
          <w:sz w:val="24"/>
          <w:szCs w:val="24"/>
        </w:rPr>
        <w:t>До/перерегистрация на _________________________семестр будет осуществляться</w:t>
      </w:r>
    </w:p>
    <w:p w:rsidR="0044280A" w:rsidRPr="00FC72E6" w:rsidRDefault="0044280A" w:rsidP="0044280A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C72E6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FC72E6">
        <w:rPr>
          <w:rFonts w:ascii="Times New Roman" w:hAnsi="Times New Roman"/>
          <w:b/>
          <w:sz w:val="24"/>
          <w:szCs w:val="24"/>
        </w:rPr>
        <w:t xml:space="preserve"> _______ по_______20_______  г. В случае не прохождения регистрации в указанные </w:t>
      </w:r>
      <w:proofErr w:type="gramStart"/>
      <w:r w:rsidRPr="00FC72E6">
        <w:rPr>
          <w:rFonts w:ascii="Times New Roman" w:hAnsi="Times New Roman"/>
          <w:b/>
          <w:sz w:val="24"/>
          <w:szCs w:val="24"/>
        </w:rPr>
        <w:t>сроки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FC72E6">
        <w:rPr>
          <w:rFonts w:ascii="Times New Roman" w:hAnsi="Times New Roman"/>
          <w:b/>
          <w:sz w:val="24"/>
          <w:szCs w:val="24"/>
        </w:rPr>
        <w:t>студент</w:t>
      </w:r>
      <w:proofErr w:type="gramEnd"/>
      <w:r w:rsidRPr="00FC72E6">
        <w:rPr>
          <w:rFonts w:ascii="Times New Roman" w:hAnsi="Times New Roman"/>
          <w:b/>
          <w:sz w:val="24"/>
          <w:szCs w:val="24"/>
        </w:rPr>
        <w:t>(ка)_____________________</w:t>
      </w:r>
      <w:r>
        <w:rPr>
          <w:rFonts w:ascii="Times New Roman" w:hAnsi="Times New Roman"/>
          <w:b/>
          <w:sz w:val="24"/>
          <w:szCs w:val="24"/>
        </w:rPr>
        <w:t>_______________</w:t>
      </w:r>
      <w:r w:rsidRPr="00FC72E6">
        <w:rPr>
          <w:rFonts w:ascii="Times New Roman" w:hAnsi="Times New Roman"/>
          <w:b/>
          <w:sz w:val="24"/>
          <w:szCs w:val="24"/>
        </w:rPr>
        <w:t>не будет допущен(а)</w:t>
      </w:r>
    </w:p>
    <w:p w:rsidR="0044280A" w:rsidRPr="00FC72E6" w:rsidRDefault="0044280A" w:rsidP="0044280A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C72E6">
        <w:rPr>
          <w:rFonts w:ascii="Times New Roman" w:hAnsi="Times New Roman"/>
          <w:b/>
          <w:sz w:val="24"/>
          <w:szCs w:val="24"/>
        </w:rPr>
        <w:t>к  учебным</w:t>
      </w:r>
      <w:proofErr w:type="gramEnd"/>
      <w:r w:rsidRPr="00FC72E6">
        <w:rPr>
          <w:rFonts w:ascii="Times New Roman" w:hAnsi="Times New Roman"/>
          <w:b/>
          <w:sz w:val="24"/>
          <w:szCs w:val="24"/>
        </w:rPr>
        <w:t xml:space="preserve"> занятиям ______________________семестра.</w:t>
      </w:r>
    </w:p>
    <w:p w:rsidR="0044280A" w:rsidRPr="00FC72E6" w:rsidRDefault="0044280A" w:rsidP="0044280A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44280A" w:rsidRPr="00FC72E6" w:rsidRDefault="0044280A" w:rsidP="0044280A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 w:rsidRPr="00FC72E6">
        <w:rPr>
          <w:rFonts w:ascii="Times New Roman" w:hAnsi="Times New Roman"/>
          <w:b/>
          <w:sz w:val="24"/>
          <w:szCs w:val="24"/>
        </w:rPr>
        <w:t xml:space="preserve">            Офис-регистратор ______________________________________</w:t>
      </w:r>
    </w:p>
    <w:p w:rsidR="0044280A" w:rsidRPr="00FC72E6" w:rsidRDefault="0044280A" w:rsidP="0044280A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  <w:vertAlign w:val="superscript"/>
        </w:rPr>
      </w:pPr>
      <w:r w:rsidRPr="00FC72E6">
        <w:rPr>
          <w:rFonts w:ascii="Times New Roman" w:hAnsi="Times New Roman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подпись офис-регистратора</w:t>
      </w:r>
    </w:p>
    <w:p w:rsidR="0044280A" w:rsidRPr="00FC72E6" w:rsidRDefault="0044280A" w:rsidP="0044280A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 w:rsidRPr="00FC72E6">
        <w:rPr>
          <w:rFonts w:ascii="Times New Roman" w:hAnsi="Times New Roman"/>
          <w:b/>
          <w:sz w:val="24"/>
          <w:szCs w:val="24"/>
        </w:rPr>
        <w:t xml:space="preserve">                            </w:t>
      </w:r>
    </w:p>
    <w:p w:rsidR="0044280A" w:rsidRPr="00FC72E6" w:rsidRDefault="0044280A" w:rsidP="0044280A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 w:rsidRPr="00FC72E6">
        <w:rPr>
          <w:rFonts w:ascii="Times New Roman" w:hAnsi="Times New Roman"/>
          <w:b/>
          <w:sz w:val="24"/>
          <w:szCs w:val="24"/>
        </w:rPr>
        <w:t xml:space="preserve">          С порядком регистрации ознакомлен____________</w:t>
      </w:r>
      <w:r>
        <w:rPr>
          <w:rFonts w:ascii="Times New Roman" w:hAnsi="Times New Roman"/>
          <w:b/>
          <w:sz w:val="24"/>
          <w:szCs w:val="24"/>
        </w:rPr>
        <w:t>____________________________</w:t>
      </w:r>
    </w:p>
    <w:p w:rsidR="0044280A" w:rsidRDefault="0044280A" w:rsidP="0044280A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 w:rsidRPr="00FC72E6">
        <w:rPr>
          <w:rFonts w:ascii="Times New Roman" w:hAnsi="Times New Roman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подпись студента</w:t>
      </w:r>
      <w:r w:rsidRPr="00FC72E6">
        <w:rPr>
          <w:rFonts w:ascii="Times New Roman" w:hAnsi="Times New Roman"/>
          <w:b/>
          <w:sz w:val="24"/>
          <w:szCs w:val="24"/>
        </w:rPr>
        <w:t xml:space="preserve">    </w:t>
      </w:r>
    </w:p>
    <w:p w:rsidR="0044280A" w:rsidRDefault="0044280A" w:rsidP="0044280A">
      <w:pPr>
        <w:spacing w:after="0" w:line="240" w:lineRule="auto"/>
        <w:ind w:left="-284"/>
        <w:jc w:val="right"/>
        <w:rPr>
          <w:rFonts w:ascii="Times New Roman" w:hAnsi="Times New Roman"/>
          <w:b/>
          <w:sz w:val="24"/>
          <w:szCs w:val="24"/>
        </w:rPr>
      </w:pPr>
    </w:p>
    <w:p w:rsidR="00771AFC" w:rsidRDefault="00771AF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4280A" w:rsidRPr="00501611" w:rsidRDefault="0044280A" w:rsidP="0044280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:rsidR="0044280A" w:rsidRPr="00B46B62" w:rsidRDefault="0044280A" w:rsidP="009A56CB">
      <w:pPr>
        <w:shd w:val="clear" w:color="auto" w:fill="FFFFFF"/>
        <w:spacing w:after="0" w:line="240" w:lineRule="auto"/>
        <w:ind w:right="72"/>
        <w:jc w:val="right"/>
        <w:rPr>
          <w:rFonts w:ascii="Times New Roman" w:hAnsi="Times New Roman" w:cs="Times New Roman"/>
          <w:b/>
          <w:bCs/>
          <w:iCs/>
          <w:color w:val="000000"/>
          <w:spacing w:val="-5"/>
          <w:sz w:val="24"/>
          <w:szCs w:val="24"/>
        </w:rPr>
      </w:pPr>
    </w:p>
    <w:p w:rsidR="009A56CB" w:rsidRPr="00BE5B97" w:rsidRDefault="009A56CB" w:rsidP="009A56CB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B97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ЛИСТ</w:t>
      </w:r>
      <w:r w:rsidR="0003117A" w:rsidRPr="0003117A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="0003117A" w:rsidRPr="00BE5B97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РЕГИСТРАЦИ</w:t>
      </w:r>
      <w:r w:rsidR="0003117A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И</w:t>
      </w:r>
    </w:p>
    <w:p w:rsidR="009A56CB" w:rsidRPr="00BE5B97" w:rsidRDefault="009A56CB" w:rsidP="009A56CB">
      <w:pPr>
        <w:shd w:val="clear" w:color="auto" w:fill="FFFFFF"/>
        <w:tabs>
          <w:tab w:val="left" w:leader="underscore" w:pos="4716"/>
        </w:tabs>
        <w:spacing w:before="216" w:after="0" w:line="240" w:lineRule="auto"/>
        <w:ind w:left="72"/>
        <w:rPr>
          <w:rFonts w:ascii="Times New Roman" w:hAnsi="Times New Roman" w:cs="Times New Roman"/>
          <w:sz w:val="24"/>
          <w:szCs w:val="24"/>
        </w:rPr>
      </w:pPr>
      <w:r w:rsidRPr="00BE5B9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Учебная дисциплина (модуль </w:t>
      </w:r>
      <w:proofErr w:type="gramStart"/>
      <w:r w:rsidRPr="00BE5B97">
        <w:rPr>
          <w:rFonts w:ascii="Times New Roman" w:hAnsi="Times New Roman" w:cs="Times New Roman"/>
          <w:color w:val="000000"/>
          <w:spacing w:val="-6"/>
          <w:sz w:val="24"/>
          <w:szCs w:val="24"/>
        </w:rPr>
        <w:t>дисциплины)</w:t>
      </w:r>
      <w:r w:rsidRPr="00BE5B9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 w:rsidRPr="00BE5B97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9A56CB" w:rsidRPr="00BE5B97" w:rsidRDefault="009A56CB" w:rsidP="009A56CB">
      <w:pPr>
        <w:shd w:val="clear" w:color="auto" w:fill="FFFFFF"/>
        <w:spacing w:before="576" w:after="0" w:line="240" w:lineRule="auto"/>
        <w:ind w:left="86"/>
        <w:rPr>
          <w:rFonts w:ascii="Times New Roman" w:hAnsi="Times New Roman" w:cs="Times New Roman"/>
          <w:sz w:val="24"/>
          <w:szCs w:val="24"/>
        </w:rPr>
      </w:pPr>
      <w:r w:rsidRPr="00BE5B9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Вид </w:t>
      </w:r>
      <w:proofErr w:type="gramStart"/>
      <w:r w:rsidRPr="00BE5B97">
        <w:rPr>
          <w:rFonts w:ascii="Times New Roman" w:hAnsi="Times New Roman" w:cs="Times New Roman"/>
          <w:color w:val="000000"/>
          <w:spacing w:val="-8"/>
          <w:sz w:val="24"/>
          <w:szCs w:val="24"/>
        </w:rPr>
        <w:t>занятий:_</w:t>
      </w:r>
      <w:proofErr w:type="gramEnd"/>
      <w:r w:rsidRPr="00BE5B97">
        <w:rPr>
          <w:rFonts w:ascii="Times New Roman" w:hAnsi="Times New Roman" w:cs="Times New Roman"/>
          <w:color w:val="000000"/>
          <w:spacing w:val="-8"/>
          <w:sz w:val="24"/>
          <w:szCs w:val="24"/>
        </w:rPr>
        <w:t>____________________</w:t>
      </w:r>
    </w:p>
    <w:p w:rsidR="009A56CB" w:rsidRPr="00BE5B97" w:rsidRDefault="009A56CB" w:rsidP="009A56CB">
      <w:pPr>
        <w:shd w:val="clear" w:color="auto" w:fill="FFFFFF"/>
        <w:spacing w:before="187" w:after="0" w:line="240" w:lineRule="auto"/>
        <w:ind w:left="86"/>
        <w:rPr>
          <w:rFonts w:ascii="Times New Roman" w:hAnsi="Times New Roman" w:cs="Times New Roman"/>
          <w:sz w:val="24"/>
          <w:szCs w:val="24"/>
        </w:rPr>
      </w:pPr>
      <w:proofErr w:type="gramStart"/>
      <w:r w:rsidRPr="00BE5B97">
        <w:rPr>
          <w:rFonts w:ascii="Times New Roman" w:hAnsi="Times New Roman" w:cs="Times New Roman"/>
          <w:color w:val="000000"/>
          <w:spacing w:val="-8"/>
          <w:sz w:val="24"/>
          <w:szCs w:val="24"/>
        </w:rPr>
        <w:t>Преподаватель:_</w:t>
      </w:r>
      <w:proofErr w:type="gramEnd"/>
      <w:r w:rsidRPr="00BE5B97">
        <w:rPr>
          <w:rFonts w:ascii="Times New Roman" w:hAnsi="Times New Roman" w:cs="Times New Roman"/>
          <w:color w:val="000000"/>
          <w:spacing w:val="-8"/>
          <w:sz w:val="24"/>
          <w:szCs w:val="24"/>
        </w:rPr>
        <w:t>____________________</w:t>
      </w:r>
    </w:p>
    <w:p w:rsidR="009A56CB" w:rsidRPr="00BE5B97" w:rsidRDefault="009A56CB" w:rsidP="009A56CB">
      <w:pPr>
        <w:shd w:val="clear" w:color="auto" w:fill="FFFFFF"/>
        <w:spacing w:before="187" w:after="0" w:line="240" w:lineRule="auto"/>
        <w:ind w:left="79"/>
        <w:rPr>
          <w:rFonts w:ascii="Times New Roman" w:hAnsi="Times New Roman" w:cs="Times New Roman"/>
          <w:sz w:val="24"/>
          <w:szCs w:val="24"/>
        </w:rPr>
      </w:pPr>
      <w:r w:rsidRPr="00BE5B97">
        <w:rPr>
          <w:rFonts w:ascii="Times New Roman" w:hAnsi="Times New Roman" w:cs="Times New Roman"/>
          <w:color w:val="000000"/>
          <w:spacing w:val="-5"/>
          <w:sz w:val="24"/>
          <w:szCs w:val="24"/>
        </w:rPr>
        <w:t>Число студентов: максимальное - _____, минимальное - ____</w:t>
      </w:r>
    </w:p>
    <w:p w:rsidR="009A56CB" w:rsidRPr="00BE5B97" w:rsidRDefault="009A56CB" w:rsidP="009A56CB">
      <w:pPr>
        <w:shd w:val="clear" w:color="auto" w:fill="FFFFFF"/>
        <w:tabs>
          <w:tab w:val="left" w:leader="underscore" w:pos="504"/>
          <w:tab w:val="left" w:leader="underscore" w:pos="979"/>
          <w:tab w:val="left" w:pos="2412"/>
        </w:tabs>
        <w:spacing w:before="180" w:after="0" w:line="240" w:lineRule="auto"/>
        <w:ind w:left="86"/>
        <w:rPr>
          <w:rFonts w:ascii="Times New Roman" w:hAnsi="Times New Roman" w:cs="Times New Roman"/>
          <w:sz w:val="24"/>
          <w:szCs w:val="24"/>
        </w:rPr>
      </w:pPr>
      <w:r w:rsidRPr="00BE5B97">
        <w:rPr>
          <w:rFonts w:ascii="Times New Roman" w:hAnsi="Times New Roman" w:cs="Times New Roman"/>
          <w:color w:val="000000"/>
          <w:spacing w:val="-8"/>
          <w:sz w:val="24"/>
          <w:szCs w:val="24"/>
        </w:rPr>
        <w:t>20</w:t>
      </w:r>
      <w:r w:rsidR="006968A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BE5B97">
        <w:rPr>
          <w:rFonts w:ascii="Times New Roman" w:hAnsi="Times New Roman" w:cs="Times New Roman"/>
          <w:color w:val="000000"/>
          <w:spacing w:val="-7"/>
          <w:sz w:val="24"/>
          <w:szCs w:val="24"/>
        </w:rPr>
        <w:t>/20</w:t>
      </w:r>
      <w:r w:rsidR="006968A1">
        <w:rPr>
          <w:rFonts w:ascii="Times New Roman" w:hAnsi="Times New Roman" w:cs="Times New Roman"/>
          <w:color w:val="000000"/>
          <w:spacing w:val="-7"/>
          <w:sz w:val="24"/>
          <w:szCs w:val="24"/>
        </w:rPr>
        <w:t>21</w:t>
      </w:r>
      <w:r w:rsidRPr="00BE5B9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BE5B97">
        <w:rPr>
          <w:rFonts w:ascii="Times New Roman" w:hAnsi="Times New Roman" w:cs="Times New Roman"/>
          <w:color w:val="000000"/>
          <w:spacing w:val="-5"/>
          <w:sz w:val="24"/>
          <w:szCs w:val="24"/>
        </w:rPr>
        <w:t>учебный год.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</w:t>
      </w:r>
      <w:r w:rsidRPr="00BE5B9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E5B97">
        <w:rPr>
          <w:rFonts w:ascii="Times New Roman" w:hAnsi="Times New Roman" w:cs="Times New Roman"/>
          <w:color w:val="000000"/>
          <w:spacing w:val="-6"/>
          <w:sz w:val="24"/>
          <w:szCs w:val="24"/>
        </w:rPr>
        <w:t>Семестр________________</w:t>
      </w:r>
    </w:p>
    <w:p w:rsidR="009A56CB" w:rsidRPr="00BE5B97" w:rsidRDefault="009A56CB" w:rsidP="009A5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3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2394"/>
        <w:gridCol w:w="2197"/>
        <w:gridCol w:w="1983"/>
        <w:gridCol w:w="2257"/>
      </w:tblGrid>
      <w:tr w:rsidR="00FC5BEA" w:rsidRPr="00BE5B97" w:rsidTr="00FC5BEA">
        <w:trPr>
          <w:cantSplit/>
          <w:trHeight w:hRule="exact" w:val="616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ind w:left="662" w:right="450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  <w:p w:rsidR="00FC5BEA" w:rsidRPr="00BE5B97" w:rsidRDefault="00FC5BEA" w:rsidP="009A56CB">
            <w:pPr>
              <w:shd w:val="clear" w:color="auto" w:fill="FFFFFF"/>
              <w:spacing w:after="0" w:line="240" w:lineRule="auto"/>
              <w:ind w:left="662" w:right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.</w:t>
            </w:r>
            <w:r w:rsidRPr="00BE5B9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.</w:t>
            </w:r>
            <w:r w:rsidRPr="00BE5B9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О </w:t>
            </w:r>
            <w:r w:rsidRPr="00BE5B9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студентов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FC5BEA" w:rsidRPr="00BE5B97" w:rsidRDefault="00FC5BEA" w:rsidP="009A56CB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Направ</w:t>
            </w:r>
            <w:r w:rsidRPr="00BE5B9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ление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ind w:left="58" w:right="94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FC5BEA" w:rsidRPr="00BE5B97" w:rsidRDefault="00FC5BEA" w:rsidP="009A56CB">
            <w:pPr>
              <w:shd w:val="clear" w:color="auto" w:fill="FFFFFF"/>
              <w:spacing w:after="0" w:line="240" w:lineRule="auto"/>
              <w:ind w:left="58"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C5BEA" w:rsidRPr="00BE5B97" w:rsidRDefault="00FC5BEA" w:rsidP="009A56CB">
            <w:pPr>
              <w:shd w:val="clear" w:color="auto" w:fill="FFFFFF"/>
              <w:spacing w:after="0" w:line="240" w:lineRule="auto"/>
              <w:ind w:left="58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sz w:val="24"/>
                <w:szCs w:val="24"/>
              </w:rPr>
              <w:t>студента</w:t>
            </w:r>
          </w:p>
        </w:tc>
        <w:tc>
          <w:tcPr>
            <w:tcW w:w="22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FC5BEA" w:rsidRPr="00BE5B97" w:rsidRDefault="00FC5BEA" w:rsidP="009A56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Личная подпись</w:t>
            </w:r>
            <w:r w:rsidRPr="00BE5B9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студента</w:t>
            </w:r>
          </w:p>
          <w:p w:rsidR="00FC5BEA" w:rsidRPr="00BE5B97" w:rsidRDefault="00FC5BEA" w:rsidP="009A56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EA" w:rsidRPr="00BE5B97" w:rsidTr="00FC5BEA">
        <w:trPr>
          <w:cantSplit/>
          <w:trHeight w:hRule="exact" w:val="310"/>
          <w:jc w:val="center"/>
        </w:trPr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EA" w:rsidRPr="00BE5B97" w:rsidRDefault="00FC5BEA" w:rsidP="009A5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EA" w:rsidRPr="00BE5B97" w:rsidRDefault="00FC5BEA" w:rsidP="009A5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EA" w:rsidRPr="00BE5B97" w:rsidRDefault="00FC5BEA" w:rsidP="009A5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EA" w:rsidRPr="00BE5B97" w:rsidRDefault="00FC5BEA" w:rsidP="009A5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EA" w:rsidRPr="00BE5B97" w:rsidTr="00FC5BEA">
        <w:trPr>
          <w:trHeight w:hRule="exact" w:val="346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EA" w:rsidRPr="00BE5B97" w:rsidTr="00FC5BEA">
        <w:trPr>
          <w:trHeight w:hRule="exact" w:val="356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ind w:left="20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EA" w:rsidRPr="00BE5B97" w:rsidTr="00FC5BEA">
        <w:trPr>
          <w:trHeight w:hRule="exact" w:val="352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EA" w:rsidRPr="00BE5B97" w:rsidTr="00FC5BEA">
        <w:trPr>
          <w:trHeight w:hRule="exact" w:val="348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EA" w:rsidRPr="00BE5B97" w:rsidTr="00FC5BEA">
        <w:trPr>
          <w:trHeight w:hRule="exact" w:val="357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EA" w:rsidRPr="00BE5B97" w:rsidTr="00FC5BEA">
        <w:trPr>
          <w:trHeight w:hRule="exact" w:val="368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EA" w:rsidRPr="00BE5B97" w:rsidTr="00FC5BEA">
        <w:trPr>
          <w:trHeight w:hRule="exact" w:val="350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EA" w:rsidRPr="00BE5B97" w:rsidTr="00FC5BEA">
        <w:trPr>
          <w:trHeight w:hRule="exact" w:val="345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EA" w:rsidRPr="00BE5B97" w:rsidTr="00FC5BEA">
        <w:trPr>
          <w:trHeight w:hRule="exact" w:val="356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EA" w:rsidRPr="00BE5B97" w:rsidTr="00FC5BEA">
        <w:trPr>
          <w:trHeight w:hRule="exact" w:val="366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EA" w:rsidRPr="00BE5B97" w:rsidTr="00FC5BEA">
        <w:trPr>
          <w:trHeight w:hRule="exact" w:val="348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EA" w:rsidRPr="00BE5B97" w:rsidTr="00FC5BEA">
        <w:trPr>
          <w:trHeight w:hRule="exact" w:val="358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EA" w:rsidRPr="00BE5B97" w:rsidTr="00FC5BEA">
        <w:trPr>
          <w:trHeight w:hRule="exact" w:val="354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EA" w:rsidRPr="00BE5B97" w:rsidTr="00FC5BEA">
        <w:trPr>
          <w:trHeight w:hRule="exact" w:val="364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EA" w:rsidRPr="00BE5B97" w:rsidTr="00FC5BEA">
        <w:trPr>
          <w:trHeight w:hRule="exact" w:val="346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EA" w:rsidRPr="00BE5B97" w:rsidTr="00FC5BEA">
        <w:trPr>
          <w:trHeight w:hRule="exact" w:val="355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EA" w:rsidRPr="00BE5B97" w:rsidTr="00FC5BEA">
        <w:trPr>
          <w:trHeight w:hRule="exact" w:val="352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EA" w:rsidRPr="00BE5B97" w:rsidTr="00FC5BEA">
        <w:trPr>
          <w:trHeight w:hRule="exact" w:val="348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EA" w:rsidRPr="00BE5B97" w:rsidTr="00FC5BEA">
        <w:trPr>
          <w:trHeight w:hRule="exact" w:val="372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6CB" w:rsidRDefault="009A56CB" w:rsidP="009A56CB">
      <w:pPr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</w:rPr>
      </w:pPr>
    </w:p>
    <w:p w:rsidR="009A56CB" w:rsidRDefault="009A56CB" w:rsidP="009A56CB">
      <w:pPr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</w:rPr>
      </w:pPr>
    </w:p>
    <w:p w:rsidR="009A56CB" w:rsidRDefault="009A56CB" w:rsidP="009A56CB">
      <w:pPr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</w:rPr>
      </w:pPr>
    </w:p>
    <w:p w:rsidR="009A56CB" w:rsidRDefault="009A56CB" w:rsidP="009A56CB">
      <w:pPr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</w:rPr>
      </w:pPr>
    </w:p>
    <w:p w:rsidR="009A56CB" w:rsidRDefault="009A56CB" w:rsidP="009A56CB">
      <w:pPr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</w:rPr>
      </w:pPr>
    </w:p>
    <w:p w:rsidR="009A56CB" w:rsidRDefault="009A56CB" w:rsidP="009A56CB">
      <w:pPr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</w:rPr>
      </w:pPr>
    </w:p>
    <w:p w:rsidR="009A56CB" w:rsidRDefault="009A56CB" w:rsidP="009A56CB">
      <w:pPr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</w:rPr>
      </w:pPr>
    </w:p>
    <w:p w:rsidR="009A56CB" w:rsidRDefault="009A56CB" w:rsidP="009A56CB">
      <w:pPr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</w:rPr>
      </w:pPr>
    </w:p>
    <w:p w:rsidR="009A56CB" w:rsidRDefault="009A56CB" w:rsidP="009A56CB">
      <w:pPr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</w:rPr>
      </w:pPr>
    </w:p>
    <w:p w:rsidR="009A56CB" w:rsidRPr="00501611" w:rsidRDefault="00CA2A5F" w:rsidP="00EA6B3B">
      <w:pPr>
        <w:spacing w:after="0" w:line="240" w:lineRule="auto"/>
        <w:ind w:left="-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column"/>
      </w:r>
      <w:r w:rsidR="00B46B62"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r w:rsidR="00EA5E0C">
        <w:rPr>
          <w:rFonts w:ascii="Times New Roman" w:hAnsi="Times New Roman"/>
          <w:b/>
          <w:sz w:val="24"/>
          <w:szCs w:val="24"/>
        </w:rPr>
        <w:t xml:space="preserve"> 4</w:t>
      </w:r>
    </w:p>
    <w:p w:rsidR="009A56CB" w:rsidRPr="00501611" w:rsidRDefault="009A56CB" w:rsidP="009A56CB">
      <w:pPr>
        <w:spacing w:after="0" w:line="240" w:lineRule="auto"/>
        <w:ind w:left="-284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501611">
        <w:rPr>
          <w:rFonts w:ascii="Times New Roman" w:hAnsi="Times New Roman"/>
          <w:b/>
          <w:sz w:val="24"/>
          <w:szCs w:val="24"/>
        </w:rPr>
        <w:t>Форма  2</w:t>
      </w:r>
      <w:proofErr w:type="gramEnd"/>
      <w:r w:rsidRPr="00501611">
        <w:rPr>
          <w:rFonts w:ascii="Times New Roman" w:hAnsi="Times New Roman"/>
          <w:b/>
          <w:sz w:val="24"/>
          <w:szCs w:val="24"/>
        </w:rPr>
        <w:t>Р</w:t>
      </w:r>
    </w:p>
    <w:p w:rsidR="009A56CB" w:rsidRDefault="009A56CB" w:rsidP="009A56CB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Лист до/перерегистрации</w:t>
      </w:r>
    </w:p>
    <w:p w:rsidR="009A56CB" w:rsidRPr="00BB3AB9" w:rsidRDefault="009A56CB" w:rsidP="009A56CB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9A56CB" w:rsidRPr="001A50F2" w:rsidRDefault="009A56CB" w:rsidP="009A56CB">
      <w:pPr>
        <w:spacing w:after="0" w:line="240" w:lineRule="auto"/>
        <w:ind w:left="-284"/>
        <w:rPr>
          <w:rFonts w:ascii="Times New Roman" w:hAnsi="Times New Roman"/>
          <w:sz w:val="18"/>
          <w:szCs w:val="18"/>
        </w:rPr>
      </w:pPr>
      <w:r w:rsidRPr="001A50F2"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6C6C89">
        <w:rPr>
          <w:rFonts w:ascii="Times New Roman" w:hAnsi="Times New Roman"/>
          <w:b/>
          <w:sz w:val="18"/>
          <w:szCs w:val="18"/>
        </w:rPr>
        <w:t>Факультет:</w:t>
      </w:r>
      <w:r>
        <w:rPr>
          <w:rFonts w:ascii="Times New Roman" w:hAnsi="Times New Roman"/>
          <w:sz w:val="18"/>
          <w:szCs w:val="18"/>
        </w:rPr>
        <w:t xml:space="preserve"> технологический </w:t>
      </w:r>
      <w:r w:rsidRPr="001A50F2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                          </w:t>
      </w:r>
      <w:proofErr w:type="gramStart"/>
      <w:r w:rsidRPr="006C6C89">
        <w:rPr>
          <w:rFonts w:ascii="Times New Roman" w:hAnsi="Times New Roman"/>
          <w:b/>
          <w:sz w:val="18"/>
          <w:szCs w:val="18"/>
        </w:rPr>
        <w:t>Направление:</w:t>
      </w:r>
      <w:r w:rsidRPr="001A50F2">
        <w:rPr>
          <w:rFonts w:ascii="Times New Roman" w:hAnsi="Times New Roman"/>
          <w:sz w:val="18"/>
          <w:szCs w:val="18"/>
        </w:rPr>
        <w:t xml:space="preserve">  Технология</w:t>
      </w:r>
      <w:proofErr w:type="gramEnd"/>
      <w:r w:rsidRPr="001A50F2">
        <w:rPr>
          <w:rFonts w:ascii="Times New Roman" w:hAnsi="Times New Roman"/>
          <w:sz w:val="18"/>
          <w:szCs w:val="18"/>
        </w:rPr>
        <w:t xml:space="preserve"> продукции и общественного питания </w:t>
      </w:r>
      <w:r w:rsidR="00252F53">
        <w:rPr>
          <w:rFonts w:ascii="Times New Roman" w:hAnsi="Times New Roman"/>
          <w:sz w:val="18"/>
          <w:szCs w:val="18"/>
        </w:rPr>
        <w:t xml:space="preserve">                                                    </w:t>
      </w:r>
    </w:p>
    <w:p w:rsidR="009A56CB" w:rsidRDefault="009A56CB" w:rsidP="009A56CB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6C6C89">
        <w:rPr>
          <w:rFonts w:ascii="Times New Roman" w:hAnsi="Times New Roman"/>
          <w:b/>
          <w:sz w:val="18"/>
          <w:szCs w:val="18"/>
        </w:rPr>
        <w:t>Студент: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A50F2">
        <w:rPr>
          <w:rFonts w:ascii="Times New Roman" w:hAnsi="Times New Roman"/>
          <w:sz w:val="18"/>
          <w:szCs w:val="18"/>
        </w:rPr>
        <w:t>Караева</w:t>
      </w:r>
      <w:proofErr w:type="spellEnd"/>
      <w:r w:rsidRPr="001A50F2">
        <w:rPr>
          <w:rFonts w:ascii="Times New Roman" w:hAnsi="Times New Roman"/>
          <w:sz w:val="18"/>
          <w:szCs w:val="18"/>
        </w:rPr>
        <w:t xml:space="preserve"> Динара </w:t>
      </w:r>
      <w:proofErr w:type="spellStart"/>
      <w:r w:rsidRPr="001A50F2">
        <w:rPr>
          <w:rFonts w:ascii="Times New Roman" w:hAnsi="Times New Roman"/>
          <w:sz w:val="18"/>
          <w:szCs w:val="18"/>
        </w:rPr>
        <w:t>Саркенжеевна</w:t>
      </w:r>
      <w:proofErr w:type="spellEnd"/>
      <w:r w:rsidRPr="001A50F2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          </w:t>
      </w:r>
      <w:r w:rsidRPr="001A50F2">
        <w:rPr>
          <w:rFonts w:ascii="Times New Roman" w:hAnsi="Times New Roman"/>
          <w:sz w:val="18"/>
          <w:szCs w:val="18"/>
        </w:rPr>
        <w:t xml:space="preserve"> </w:t>
      </w:r>
      <w:r w:rsidRPr="006C6C89">
        <w:rPr>
          <w:rFonts w:ascii="Times New Roman" w:hAnsi="Times New Roman"/>
          <w:b/>
          <w:sz w:val="18"/>
          <w:szCs w:val="18"/>
        </w:rPr>
        <w:t>Шифр студента:</w:t>
      </w:r>
      <w:r w:rsidRPr="001A50F2">
        <w:rPr>
          <w:rFonts w:ascii="Times New Roman" w:hAnsi="Times New Roman"/>
          <w:sz w:val="18"/>
          <w:szCs w:val="18"/>
        </w:rPr>
        <w:t xml:space="preserve"> 12/3609</w:t>
      </w:r>
      <w:r w:rsidRPr="006C6C8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6C6C89">
        <w:rPr>
          <w:rFonts w:ascii="Times New Roman" w:hAnsi="Times New Roman"/>
          <w:b/>
          <w:sz w:val="18"/>
          <w:szCs w:val="18"/>
        </w:rPr>
        <w:t>Форма обучения:</w:t>
      </w:r>
      <w:r w:rsidRPr="001A50F2">
        <w:rPr>
          <w:rFonts w:ascii="Times New Roman" w:hAnsi="Times New Roman"/>
          <w:sz w:val="18"/>
          <w:szCs w:val="18"/>
        </w:rPr>
        <w:t xml:space="preserve"> очная, бакалавр   </w:t>
      </w:r>
    </w:p>
    <w:p w:rsidR="009A56CB" w:rsidRPr="005E2C7B" w:rsidRDefault="009A56CB" w:rsidP="009A56CB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</w:p>
    <w:p w:rsidR="009A56CB" w:rsidRDefault="009A56CB" w:rsidP="009A56CB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6C6C89">
        <w:rPr>
          <w:rFonts w:ascii="Times New Roman" w:hAnsi="Times New Roman"/>
          <w:b/>
          <w:sz w:val="18"/>
          <w:szCs w:val="18"/>
        </w:rPr>
        <w:t>Семестр</w:t>
      </w:r>
      <w:r>
        <w:rPr>
          <w:rFonts w:ascii="Times New Roman" w:hAnsi="Times New Roman"/>
          <w:sz w:val="18"/>
          <w:szCs w:val="18"/>
        </w:rPr>
        <w:t xml:space="preserve">: осенний                                                    </w:t>
      </w:r>
      <w:r w:rsidRPr="006C6C89">
        <w:rPr>
          <w:rFonts w:ascii="Times New Roman" w:hAnsi="Times New Roman"/>
          <w:b/>
          <w:sz w:val="18"/>
          <w:szCs w:val="18"/>
        </w:rPr>
        <w:t xml:space="preserve">Год </w:t>
      </w:r>
      <w:proofErr w:type="gramStart"/>
      <w:r w:rsidRPr="006C6C89">
        <w:rPr>
          <w:rFonts w:ascii="Times New Roman" w:hAnsi="Times New Roman"/>
          <w:b/>
          <w:sz w:val="18"/>
          <w:szCs w:val="18"/>
        </w:rPr>
        <w:t>обучения:</w:t>
      </w:r>
      <w:r>
        <w:rPr>
          <w:rFonts w:ascii="Times New Roman" w:hAnsi="Times New Roman"/>
          <w:sz w:val="18"/>
          <w:szCs w:val="18"/>
        </w:rPr>
        <w:t xml:space="preserve"> </w:t>
      </w:r>
      <w:r w:rsidRPr="001A50F2">
        <w:rPr>
          <w:rFonts w:ascii="Times New Roman" w:hAnsi="Times New Roman"/>
          <w:sz w:val="18"/>
          <w:szCs w:val="18"/>
        </w:rPr>
        <w:t xml:space="preserve">  </w:t>
      </w:r>
      <w:proofErr w:type="gramEnd"/>
      <w:r>
        <w:rPr>
          <w:rFonts w:ascii="Times New Roman" w:hAnsi="Times New Roman"/>
          <w:sz w:val="18"/>
          <w:szCs w:val="18"/>
        </w:rPr>
        <w:t>20</w:t>
      </w:r>
      <w:r w:rsidR="006968A1">
        <w:rPr>
          <w:rFonts w:ascii="Times New Roman" w:hAnsi="Times New Roman"/>
          <w:sz w:val="18"/>
          <w:szCs w:val="18"/>
        </w:rPr>
        <w:t>20</w:t>
      </w:r>
      <w:r>
        <w:rPr>
          <w:rFonts w:ascii="Times New Roman" w:hAnsi="Times New Roman"/>
          <w:sz w:val="18"/>
          <w:szCs w:val="18"/>
        </w:rPr>
        <w:t>-</w:t>
      </w:r>
      <w:r w:rsidR="006968A1">
        <w:rPr>
          <w:rFonts w:ascii="Times New Roman" w:hAnsi="Times New Roman"/>
          <w:sz w:val="18"/>
          <w:szCs w:val="18"/>
        </w:rPr>
        <w:t>21</w:t>
      </w:r>
    </w:p>
    <w:p w:rsidR="009A56CB" w:rsidRDefault="009A56CB" w:rsidP="009A56CB">
      <w:pPr>
        <w:spacing w:after="0" w:line="240" w:lineRule="auto"/>
        <w:contextualSpacing/>
        <w:rPr>
          <w:rFonts w:ascii="Times New Roman" w:hAnsi="Times New Roman"/>
          <w:b/>
          <w:sz w:val="18"/>
          <w:szCs w:val="18"/>
        </w:rPr>
      </w:pPr>
    </w:p>
    <w:p w:rsidR="009A56CB" w:rsidRDefault="009A56CB" w:rsidP="009A56CB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5E2C7B">
        <w:rPr>
          <w:rFonts w:ascii="Times New Roman" w:hAnsi="Times New Roman"/>
          <w:b/>
          <w:sz w:val="18"/>
          <w:szCs w:val="18"/>
        </w:rPr>
        <w:t xml:space="preserve">Академический советник   </w:t>
      </w:r>
      <w:r>
        <w:rPr>
          <w:rFonts w:ascii="Times New Roman" w:hAnsi="Times New Roman"/>
          <w:sz w:val="18"/>
          <w:szCs w:val="18"/>
        </w:rPr>
        <w:t>_________________________________________</w:t>
      </w:r>
    </w:p>
    <w:p w:rsidR="009A56CB" w:rsidRPr="005E2C7B" w:rsidRDefault="009A56CB" w:rsidP="009A56CB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(Ф.И.О.)</w:t>
      </w:r>
      <w:r w:rsidRPr="005E2C7B">
        <w:rPr>
          <w:rFonts w:ascii="Times New Roman" w:hAnsi="Times New Roman"/>
          <w:sz w:val="18"/>
          <w:szCs w:val="18"/>
        </w:rPr>
        <w:t xml:space="preserve">   </w:t>
      </w:r>
    </w:p>
    <w:p w:rsidR="009A56CB" w:rsidRPr="009D539C" w:rsidRDefault="009A56CB" w:rsidP="009A56CB">
      <w:pPr>
        <w:spacing w:after="0" w:line="240" w:lineRule="auto"/>
        <w:ind w:left="-993"/>
        <w:contextualSpacing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Перечень дисциплин, на которые студент зарегистрировался</w:t>
      </w:r>
    </w:p>
    <w:tbl>
      <w:tblPr>
        <w:tblW w:w="100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69"/>
        <w:gridCol w:w="1215"/>
        <w:gridCol w:w="3609"/>
        <w:gridCol w:w="1045"/>
        <w:gridCol w:w="2987"/>
      </w:tblGrid>
      <w:tr w:rsidR="009A56CB" w:rsidRPr="006761EF" w:rsidTr="009A56CB">
        <w:tc>
          <w:tcPr>
            <w:tcW w:w="6026" w:type="dxa"/>
            <w:gridSpan w:val="4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 xml:space="preserve">Дисциплина 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 xml:space="preserve">Кредиты </w:t>
            </w:r>
          </w:p>
        </w:tc>
        <w:tc>
          <w:tcPr>
            <w:tcW w:w="2987" w:type="dxa"/>
            <w:vMerge w:val="restart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Ф.И.О. преподавателя</w:t>
            </w:r>
          </w:p>
        </w:tc>
      </w:tr>
      <w:tr w:rsidR="009A56CB" w:rsidRPr="006761EF" w:rsidTr="009A56CB">
        <w:tc>
          <w:tcPr>
            <w:tcW w:w="533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669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 xml:space="preserve">Блок </w:t>
            </w:r>
          </w:p>
        </w:tc>
        <w:tc>
          <w:tcPr>
            <w:tcW w:w="1215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1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045" w:type="dxa"/>
            <w:vMerge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7" w:type="dxa"/>
            <w:vMerge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A56CB" w:rsidRPr="006761EF" w:rsidTr="009A56CB">
        <w:tc>
          <w:tcPr>
            <w:tcW w:w="533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ГК</w:t>
            </w:r>
          </w:p>
        </w:tc>
        <w:tc>
          <w:tcPr>
            <w:tcW w:w="1215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122.Б.1.1.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1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Кыргызский язык 1</w:t>
            </w:r>
          </w:p>
        </w:tc>
        <w:tc>
          <w:tcPr>
            <w:tcW w:w="1045" w:type="dxa"/>
            <w:shd w:val="clear" w:color="auto" w:fill="auto"/>
          </w:tcPr>
          <w:p w:rsidR="009A56CB" w:rsidRPr="00771AFC" w:rsidRDefault="00771AFC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987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A56CB" w:rsidRPr="006761EF" w:rsidTr="009A56CB">
        <w:tc>
          <w:tcPr>
            <w:tcW w:w="533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ГК</w:t>
            </w:r>
          </w:p>
        </w:tc>
        <w:tc>
          <w:tcPr>
            <w:tcW w:w="1215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122.Б.1.3.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1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Английский язык 1</w:t>
            </w:r>
          </w:p>
        </w:tc>
        <w:tc>
          <w:tcPr>
            <w:tcW w:w="1045" w:type="dxa"/>
            <w:shd w:val="clear" w:color="auto" w:fill="auto"/>
          </w:tcPr>
          <w:p w:rsidR="009A56CB" w:rsidRPr="00771AFC" w:rsidRDefault="00771AFC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987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A56CB" w:rsidRPr="006761EF" w:rsidTr="009A56CB">
        <w:tc>
          <w:tcPr>
            <w:tcW w:w="533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ГК</w:t>
            </w:r>
          </w:p>
        </w:tc>
        <w:tc>
          <w:tcPr>
            <w:tcW w:w="1215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122.Б.2.1.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1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 1</w:t>
            </w:r>
          </w:p>
        </w:tc>
        <w:tc>
          <w:tcPr>
            <w:tcW w:w="1045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87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A56CB" w:rsidRPr="006761EF" w:rsidTr="009A56CB">
        <w:tc>
          <w:tcPr>
            <w:tcW w:w="533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9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ГК</w:t>
            </w:r>
          </w:p>
        </w:tc>
        <w:tc>
          <w:tcPr>
            <w:tcW w:w="1215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122.Б.2.3.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1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045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87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A56CB" w:rsidRPr="006761EF" w:rsidTr="009A56CB">
        <w:tc>
          <w:tcPr>
            <w:tcW w:w="533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9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ГК</w:t>
            </w:r>
          </w:p>
        </w:tc>
        <w:tc>
          <w:tcPr>
            <w:tcW w:w="1215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122.Б.2.4.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1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Физика 1</w:t>
            </w:r>
          </w:p>
        </w:tc>
        <w:tc>
          <w:tcPr>
            <w:tcW w:w="1045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87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A56CB" w:rsidRPr="006761EF" w:rsidTr="009A56CB">
        <w:tc>
          <w:tcPr>
            <w:tcW w:w="533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9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ГК</w:t>
            </w:r>
          </w:p>
        </w:tc>
        <w:tc>
          <w:tcPr>
            <w:tcW w:w="1215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122.Б.2.6.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9A56CB" w:rsidRPr="006761EF" w:rsidRDefault="00771AFC" w:rsidP="009A56CB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 w:rsidR="009A56CB" w:rsidRPr="006761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имия</w:t>
            </w:r>
          </w:p>
        </w:tc>
        <w:tc>
          <w:tcPr>
            <w:tcW w:w="1045" w:type="dxa"/>
            <w:shd w:val="clear" w:color="auto" w:fill="auto"/>
          </w:tcPr>
          <w:p w:rsidR="009A56CB" w:rsidRPr="00771AFC" w:rsidRDefault="00771AFC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987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A56CB" w:rsidRPr="006761EF" w:rsidTr="009A56CB">
        <w:tc>
          <w:tcPr>
            <w:tcW w:w="533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9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ГК</w:t>
            </w:r>
          </w:p>
        </w:tc>
        <w:tc>
          <w:tcPr>
            <w:tcW w:w="1215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122.Б.3.1.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1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Начертательная геометрия и </w:t>
            </w:r>
            <w:proofErr w:type="spellStart"/>
            <w:r w:rsidRPr="006761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иинженерная</w:t>
            </w:r>
            <w:proofErr w:type="spellEnd"/>
            <w:r w:rsidRPr="006761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графика 1</w:t>
            </w:r>
          </w:p>
        </w:tc>
        <w:tc>
          <w:tcPr>
            <w:tcW w:w="1045" w:type="dxa"/>
            <w:shd w:val="clear" w:color="auto" w:fill="auto"/>
          </w:tcPr>
          <w:p w:rsidR="009A56CB" w:rsidRPr="00771AFC" w:rsidRDefault="00771AFC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987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A56CB" w:rsidRPr="006761EF" w:rsidTr="009A56CB">
        <w:tc>
          <w:tcPr>
            <w:tcW w:w="6026" w:type="dxa"/>
            <w:gridSpan w:val="4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761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Всего:</w:t>
            </w:r>
          </w:p>
        </w:tc>
        <w:tc>
          <w:tcPr>
            <w:tcW w:w="1045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987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A56CB" w:rsidRPr="001A50F2" w:rsidRDefault="009A56CB" w:rsidP="009A56CB">
      <w:pPr>
        <w:spacing w:after="0" w:line="240" w:lineRule="auto"/>
        <w:ind w:left="-993"/>
        <w:contextualSpacing/>
        <w:jc w:val="center"/>
        <w:rPr>
          <w:rFonts w:ascii="Times New Roman" w:hAnsi="Times New Roman"/>
        </w:rPr>
      </w:pPr>
    </w:p>
    <w:p w:rsidR="009A56CB" w:rsidRPr="001A50F2" w:rsidRDefault="009A56CB" w:rsidP="009A56CB">
      <w:pPr>
        <w:spacing w:after="0" w:line="240" w:lineRule="auto"/>
        <w:ind w:left="-993"/>
        <w:contextualSpacing/>
        <w:jc w:val="center"/>
        <w:rPr>
          <w:rFonts w:ascii="Times New Roman" w:hAnsi="Times New Roman"/>
          <w:sz w:val="18"/>
          <w:szCs w:val="18"/>
        </w:rPr>
      </w:pPr>
    </w:p>
    <w:p w:rsidR="009A56CB" w:rsidRPr="009D539C" w:rsidRDefault="009A56CB" w:rsidP="009A56CB">
      <w:pPr>
        <w:spacing w:after="0" w:line="240" w:lineRule="auto"/>
        <w:ind w:left="-993" w:firstLine="993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9D539C">
        <w:rPr>
          <w:rFonts w:ascii="Times New Roman" w:hAnsi="Times New Roman"/>
          <w:b/>
          <w:sz w:val="18"/>
          <w:szCs w:val="18"/>
        </w:rPr>
        <w:t>Исключаемые дисциплины: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"/>
        <w:gridCol w:w="596"/>
        <w:gridCol w:w="754"/>
        <w:gridCol w:w="2223"/>
        <w:gridCol w:w="992"/>
        <w:gridCol w:w="1276"/>
        <w:gridCol w:w="2126"/>
        <w:gridCol w:w="1701"/>
      </w:tblGrid>
      <w:tr w:rsidR="009A56CB" w:rsidRPr="006761EF" w:rsidTr="009A56CB">
        <w:trPr>
          <w:cantSplit/>
          <w:trHeight w:val="453"/>
        </w:trPr>
        <w:tc>
          <w:tcPr>
            <w:tcW w:w="3828" w:type="dxa"/>
            <w:gridSpan w:val="4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>Дисциплина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 xml:space="preserve">Кредиты </w:t>
            </w:r>
          </w:p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>№ потока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 xml:space="preserve">Ф.И.О. преподавателя </w:t>
            </w:r>
          </w:p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 xml:space="preserve">Подпись </w:t>
            </w:r>
          </w:p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>преподавателя</w:t>
            </w:r>
          </w:p>
        </w:tc>
      </w:tr>
      <w:tr w:rsidR="009A56CB" w:rsidRPr="006761EF" w:rsidTr="009A56CB">
        <w:tc>
          <w:tcPr>
            <w:tcW w:w="255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596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 xml:space="preserve">Блок </w:t>
            </w:r>
          </w:p>
        </w:tc>
        <w:tc>
          <w:tcPr>
            <w:tcW w:w="754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2223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>Название</w:t>
            </w:r>
          </w:p>
        </w:tc>
        <w:tc>
          <w:tcPr>
            <w:tcW w:w="992" w:type="dxa"/>
            <w:vMerge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6CB" w:rsidRPr="006761EF" w:rsidTr="009A56CB">
        <w:tc>
          <w:tcPr>
            <w:tcW w:w="255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3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6CB" w:rsidRPr="006761EF" w:rsidTr="009A56CB">
        <w:tc>
          <w:tcPr>
            <w:tcW w:w="255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6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3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6CB" w:rsidRPr="006761EF" w:rsidTr="009A56CB">
        <w:tc>
          <w:tcPr>
            <w:tcW w:w="255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6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3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A56CB" w:rsidRPr="001A50F2" w:rsidRDefault="009A56CB" w:rsidP="009A56CB">
      <w:pPr>
        <w:spacing w:after="0" w:line="240" w:lineRule="auto"/>
        <w:ind w:left="-993" w:firstLine="993"/>
        <w:contextualSpacing/>
        <w:jc w:val="both"/>
        <w:rPr>
          <w:rFonts w:ascii="Times New Roman" w:hAnsi="Times New Roman"/>
          <w:sz w:val="18"/>
          <w:szCs w:val="18"/>
        </w:rPr>
      </w:pPr>
    </w:p>
    <w:p w:rsidR="009A56CB" w:rsidRPr="009D539C" w:rsidRDefault="009A56CB" w:rsidP="009A56CB">
      <w:pPr>
        <w:spacing w:after="0" w:line="240" w:lineRule="auto"/>
        <w:ind w:left="-993" w:firstLine="993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9D539C">
        <w:rPr>
          <w:rFonts w:ascii="Times New Roman" w:hAnsi="Times New Roman"/>
          <w:b/>
          <w:sz w:val="18"/>
          <w:szCs w:val="18"/>
        </w:rPr>
        <w:t>Вводимые дисциплины: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"/>
        <w:gridCol w:w="629"/>
        <w:gridCol w:w="708"/>
        <w:gridCol w:w="2127"/>
        <w:gridCol w:w="992"/>
        <w:gridCol w:w="1276"/>
        <w:gridCol w:w="2126"/>
        <w:gridCol w:w="1701"/>
      </w:tblGrid>
      <w:tr w:rsidR="009A56CB" w:rsidRPr="006761EF" w:rsidTr="009A56CB">
        <w:trPr>
          <w:cantSplit/>
          <w:trHeight w:val="453"/>
        </w:trPr>
        <w:tc>
          <w:tcPr>
            <w:tcW w:w="3828" w:type="dxa"/>
            <w:gridSpan w:val="4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 xml:space="preserve">Дисциплина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 xml:space="preserve">Кредиты </w:t>
            </w:r>
          </w:p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>№ потока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 xml:space="preserve">Ф.И.О. преподавателя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 xml:space="preserve">Подпись </w:t>
            </w:r>
          </w:p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>преподавателя</w:t>
            </w:r>
          </w:p>
        </w:tc>
      </w:tr>
      <w:tr w:rsidR="009A56CB" w:rsidRPr="006761EF" w:rsidTr="009A56CB">
        <w:tc>
          <w:tcPr>
            <w:tcW w:w="364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629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 xml:space="preserve">Блок </w:t>
            </w:r>
          </w:p>
        </w:tc>
        <w:tc>
          <w:tcPr>
            <w:tcW w:w="708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2127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>Название</w:t>
            </w:r>
          </w:p>
        </w:tc>
        <w:tc>
          <w:tcPr>
            <w:tcW w:w="992" w:type="dxa"/>
            <w:vMerge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6CB" w:rsidRPr="006761EF" w:rsidTr="009A56CB">
        <w:tc>
          <w:tcPr>
            <w:tcW w:w="364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9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6CB" w:rsidRPr="006761EF" w:rsidTr="009A56CB">
        <w:tc>
          <w:tcPr>
            <w:tcW w:w="364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9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6CB" w:rsidRPr="006761EF" w:rsidTr="009A56CB">
        <w:tc>
          <w:tcPr>
            <w:tcW w:w="364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29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6CB" w:rsidRPr="006761EF" w:rsidTr="009A56CB">
        <w:tc>
          <w:tcPr>
            <w:tcW w:w="364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29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6CB" w:rsidRPr="006761EF" w:rsidTr="009A56CB">
        <w:tc>
          <w:tcPr>
            <w:tcW w:w="364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29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6CB" w:rsidRPr="006761EF" w:rsidTr="009A56CB">
        <w:tc>
          <w:tcPr>
            <w:tcW w:w="364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29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6CB" w:rsidRPr="006761EF" w:rsidTr="009A56CB">
        <w:tc>
          <w:tcPr>
            <w:tcW w:w="364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29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6CB" w:rsidRPr="006761EF" w:rsidTr="009A56CB">
        <w:tc>
          <w:tcPr>
            <w:tcW w:w="364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29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6CB" w:rsidRPr="006761EF" w:rsidTr="009A56CB">
        <w:tc>
          <w:tcPr>
            <w:tcW w:w="364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29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6CB" w:rsidRPr="006761EF" w:rsidTr="009A56CB">
        <w:tc>
          <w:tcPr>
            <w:tcW w:w="364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29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A56CB" w:rsidRPr="001A50F2" w:rsidRDefault="009A56CB" w:rsidP="009A56C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A50F2">
        <w:rPr>
          <w:rFonts w:ascii="Times New Roman" w:hAnsi="Times New Roman"/>
          <w:sz w:val="18"/>
          <w:szCs w:val="18"/>
        </w:rPr>
        <w:t xml:space="preserve">  </w:t>
      </w:r>
    </w:p>
    <w:p w:rsidR="009A56CB" w:rsidRPr="001A50F2" w:rsidRDefault="009A56CB" w:rsidP="009A56C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A50F2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1A50F2">
        <w:rPr>
          <w:rFonts w:ascii="Times New Roman" w:hAnsi="Times New Roman"/>
          <w:sz w:val="18"/>
          <w:szCs w:val="18"/>
        </w:rPr>
        <w:t>дата</w:t>
      </w:r>
      <w:proofErr w:type="gramEnd"/>
      <w:r w:rsidRPr="001A50F2">
        <w:rPr>
          <w:rFonts w:ascii="Times New Roman" w:hAnsi="Times New Roman"/>
          <w:sz w:val="18"/>
          <w:szCs w:val="18"/>
        </w:rPr>
        <w:t>_________________,               _____________________________</w:t>
      </w:r>
    </w:p>
    <w:p w:rsidR="009A56CB" w:rsidRPr="001A50F2" w:rsidRDefault="009A56CB" w:rsidP="009A56CB">
      <w:pPr>
        <w:spacing w:after="0" w:line="240" w:lineRule="auto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1A50F2">
        <w:rPr>
          <w:rFonts w:ascii="Times New Roman" w:hAnsi="Times New Roman"/>
          <w:sz w:val="18"/>
          <w:szCs w:val="18"/>
        </w:rPr>
        <w:t xml:space="preserve">                                                                       </w:t>
      </w:r>
      <w:r w:rsidRPr="001A50F2">
        <w:rPr>
          <w:rFonts w:ascii="Times New Roman" w:hAnsi="Times New Roman"/>
          <w:sz w:val="18"/>
          <w:szCs w:val="18"/>
          <w:vertAlign w:val="superscript"/>
        </w:rPr>
        <w:t xml:space="preserve">  (подпись студента)                                                                                                                                                                     </w:t>
      </w:r>
    </w:p>
    <w:p w:rsidR="009A56CB" w:rsidRPr="001A50F2" w:rsidRDefault="009A56CB" w:rsidP="009A56C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A50F2">
        <w:rPr>
          <w:rFonts w:ascii="Times New Roman" w:hAnsi="Times New Roman"/>
          <w:sz w:val="18"/>
          <w:szCs w:val="18"/>
          <w:vertAlign w:val="superscript"/>
        </w:rPr>
        <w:t xml:space="preserve">   </w:t>
      </w:r>
      <w:proofErr w:type="gramStart"/>
      <w:r w:rsidRPr="001A50F2">
        <w:rPr>
          <w:rFonts w:ascii="Times New Roman" w:hAnsi="Times New Roman"/>
          <w:sz w:val="18"/>
          <w:szCs w:val="18"/>
        </w:rPr>
        <w:t>дата</w:t>
      </w:r>
      <w:proofErr w:type="gramEnd"/>
      <w:r w:rsidRPr="001A50F2">
        <w:rPr>
          <w:rFonts w:ascii="Times New Roman" w:hAnsi="Times New Roman"/>
          <w:sz w:val="18"/>
          <w:szCs w:val="18"/>
        </w:rPr>
        <w:t>_________________,               _____________________________</w:t>
      </w:r>
    </w:p>
    <w:p w:rsidR="009A56CB" w:rsidRPr="001A50F2" w:rsidRDefault="009A56CB" w:rsidP="009A56CB">
      <w:pPr>
        <w:spacing w:after="0" w:line="240" w:lineRule="auto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1A50F2">
        <w:rPr>
          <w:rFonts w:ascii="Times New Roman" w:hAnsi="Times New Roman"/>
          <w:sz w:val="18"/>
          <w:szCs w:val="18"/>
        </w:rPr>
        <w:t xml:space="preserve">                                                                     </w:t>
      </w:r>
      <w:r w:rsidRPr="001A50F2">
        <w:rPr>
          <w:rFonts w:ascii="Times New Roman" w:hAnsi="Times New Roman"/>
          <w:sz w:val="18"/>
          <w:szCs w:val="18"/>
          <w:vertAlign w:val="superscript"/>
        </w:rPr>
        <w:t xml:space="preserve">  (подпись академического советника)                                                                                                                         </w:t>
      </w:r>
    </w:p>
    <w:p w:rsidR="009A56CB" w:rsidRPr="001A50F2" w:rsidRDefault="009A56CB" w:rsidP="009A56C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A50F2">
        <w:rPr>
          <w:rFonts w:ascii="Times New Roman" w:hAnsi="Times New Roman"/>
          <w:sz w:val="18"/>
          <w:szCs w:val="18"/>
        </w:rPr>
        <w:t xml:space="preserve">  </w:t>
      </w:r>
      <w:proofErr w:type="gramStart"/>
      <w:r w:rsidRPr="001A50F2">
        <w:rPr>
          <w:rFonts w:ascii="Times New Roman" w:hAnsi="Times New Roman"/>
          <w:sz w:val="18"/>
          <w:szCs w:val="18"/>
        </w:rPr>
        <w:t>дата</w:t>
      </w:r>
      <w:proofErr w:type="gramEnd"/>
      <w:r w:rsidRPr="001A50F2">
        <w:rPr>
          <w:rFonts w:ascii="Times New Roman" w:hAnsi="Times New Roman"/>
          <w:sz w:val="18"/>
          <w:szCs w:val="18"/>
        </w:rPr>
        <w:t>_________________,                 _____________________________</w:t>
      </w:r>
    </w:p>
    <w:p w:rsidR="009A56CB" w:rsidRPr="001A50F2" w:rsidRDefault="009A56CB" w:rsidP="009A56C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A50F2">
        <w:rPr>
          <w:rFonts w:ascii="Times New Roman" w:hAnsi="Times New Roman"/>
          <w:sz w:val="18"/>
          <w:szCs w:val="18"/>
        </w:rPr>
        <w:t xml:space="preserve">                                                                   </w:t>
      </w:r>
      <w:r w:rsidRPr="001A50F2">
        <w:rPr>
          <w:rFonts w:ascii="Times New Roman" w:hAnsi="Times New Roman"/>
          <w:sz w:val="18"/>
          <w:szCs w:val="18"/>
          <w:vertAlign w:val="superscript"/>
        </w:rPr>
        <w:t xml:space="preserve">  (подпись офис-регистратора)</w:t>
      </w:r>
    </w:p>
    <w:sectPr w:rsidR="009A56CB" w:rsidRPr="001A50F2" w:rsidSect="00DB4248">
      <w:type w:val="continuous"/>
      <w:pgSz w:w="11906" w:h="16838"/>
      <w:pgMar w:top="851" w:right="851" w:bottom="851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C47" w:rsidRDefault="00300C47" w:rsidP="00D71ADE">
      <w:pPr>
        <w:spacing w:after="0" w:line="240" w:lineRule="auto"/>
      </w:pPr>
      <w:r>
        <w:separator/>
      </w:r>
    </w:p>
  </w:endnote>
  <w:endnote w:type="continuationSeparator" w:id="0">
    <w:p w:rsidR="00300C47" w:rsidRDefault="00300C47" w:rsidP="00D7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780535"/>
      <w:docPartObj>
        <w:docPartGallery w:val="Page Numbers (Bottom of Page)"/>
        <w:docPartUnique/>
      </w:docPartObj>
    </w:sdtPr>
    <w:sdtEndPr/>
    <w:sdtContent>
      <w:p w:rsidR="0017554A" w:rsidRDefault="0017554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9B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7554A" w:rsidRDefault="0017554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C47" w:rsidRDefault="00300C47" w:rsidP="00D71ADE">
      <w:pPr>
        <w:spacing w:after="0" w:line="240" w:lineRule="auto"/>
      </w:pPr>
      <w:r>
        <w:separator/>
      </w:r>
    </w:p>
  </w:footnote>
  <w:footnote w:type="continuationSeparator" w:id="0">
    <w:p w:rsidR="00300C47" w:rsidRDefault="00300C47" w:rsidP="00D71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12041"/>
    <w:multiLevelType w:val="hybridMultilevel"/>
    <w:tmpl w:val="526C7836"/>
    <w:lvl w:ilvl="0" w:tplc="23061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26388"/>
    <w:multiLevelType w:val="hybridMultilevel"/>
    <w:tmpl w:val="EECCC090"/>
    <w:lvl w:ilvl="0" w:tplc="E0A83B4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6CF30">
      <w:numFmt w:val="none"/>
      <w:lvlText w:val=""/>
      <w:lvlJc w:val="left"/>
      <w:pPr>
        <w:tabs>
          <w:tab w:val="num" w:pos="360"/>
        </w:tabs>
      </w:pPr>
    </w:lvl>
    <w:lvl w:ilvl="2" w:tplc="E18E9844">
      <w:numFmt w:val="none"/>
      <w:lvlText w:val=""/>
      <w:lvlJc w:val="left"/>
      <w:pPr>
        <w:tabs>
          <w:tab w:val="num" w:pos="360"/>
        </w:tabs>
      </w:pPr>
    </w:lvl>
    <w:lvl w:ilvl="3" w:tplc="0ED45D84">
      <w:numFmt w:val="none"/>
      <w:lvlText w:val=""/>
      <w:lvlJc w:val="left"/>
      <w:pPr>
        <w:tabs>
          <w:tab w:val="num" w:pos="360"/>
        </w:tabs>
      </w:pPr>
    </w:lvl>
    <w:lvl w:ilvl="4" w:tplc="0810986A">
      <w:numFmt w:val="none"/>
      <w:lvlText w:val=""/>
      <w:lvlJc w:val="left"/>
      <w:pPr>
        <w:tabs>
          <w:tab w:val="num" w:pos="360"/>
        </w:tabs>
      </w:pPr>
    </w:lvl>
    <w:lvl w:ilvl="5" w:tplc="953CC2C6">
      <w:numFmt w:val="none"/>
      <w:lvlText w:val=""/>
      <w:lvlJc w:val="left"/>
      <w:pPr>
        <w:tabs>
          <w:tab w:val="num" w:pos="360"/>
        </w:tabs>
      </w:pPr>
    </w:lvl>
    <w:lvl w:ilvl="6" w:tplc="CEF6700C">
      <w:numFmt w:val="none"/>
      <w:lvlText w:val=""/>
      <w:lvlJc w:val="left"/>
      <w:pPr>
        <w:tabs>
          <w:tab w:val="num" w:pos="360"/>
        </w:tabs>
      </w:pPr>
    </w:lvl>
    <w:lvl w:ilvl="7" w:tplc="E990CF88">
      <w:numFmt w:val="none"/>
      <w:lvlText w:val=""/>
      <w:lvlJc w:val="left"/>
      <w:pPr>
        <w:tabs>
          <w:tab w:val="num" w:pos="360"/>
        </w:tabs>
      </w:pPr>
    </w:lvl>
    <w:lvl w:ilvl="8" w:tplc="17A8EAD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5D15EBC"/>
    <w:multiLevelType w:val="hybridMultilevel"/>
    <w:tmpl w:val="FE083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26616"/>
    <w:multiLevelType w:val="hybridMultilevel"/>
    <w:tmpl w:val="93280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715FB"/>
    <w:multiLevelType w:val="hybridMultilevel"/>
    <w:tmpl w:val="FAB24B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B226DE"/>
    <w:multiLevelType w:val="hybridMultilevel"/>
    <w:tmpl w:val="A4B2DA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E84034"/>
    <w:multiLevelType w:val="hybridMultilevel"/>
    <w:tmpl w:val="83D61846"/>
    <w:lvl w:ilvl="0" w:tplc="24BA63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549E2"/>
    <w:multiLevelType w:val="hybridMultilevel"/>
    <w:tmpl w:val="73667BC6"/>
    <w:lvl w:ilvl="0" w:tplc="0419000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53" w:hanging="360"/>
      </w:pPr>
      <w:rPr>
        <w:rFonts w:ascii="Wingdings" w:hAnsi="Wingdings" w:hint="default"/>
      </w:rPr>
    </w:lvl>
  </w:abstractNum>
  <w:abstractNum w:abstractNumId="8">
    <w:nsid w:val="1C510B69"/>
    <w:multiLevelType w:val="hybridMultilevel"/>
    <w:tmpl w:val="F35E11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CD1437"/>
    <w:multiLevelType w:val="hybridMultilevel"/>
    <w:tmpl w:val="8F3EB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4319EE"/>
    <w:multiLevelType w:val="hybridMultilevel"/>
    <w:tmpl w:val="0F628BF2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cs="Wingdings" w:hint="default"/>
      </w:rPr>
    </w:lvl>
  </w:abstractNum>
  <w:abstractNum w:abstractNumId="11">
    <w:nsid w:val="22EB3EB2"/>
    <w:multiLevelType w:val="hybridMultilevel"/>
    <w:tmpl w:val="E0FE2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103D34"/>
    <w:multiLevelType w:val="hybridMultilevel"/>
    <w:tmpl w:val="46D00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8F5A69"/>
    <w:multiLevelType w:val="hybridMultilevel"/>
    <w:tmpl w:val="396A066E"/>
    <w:lvl w:ilvl="0" w:tplc="C608B734">
      <w:start w:val="1"/>
      <w:numFmt w:val="bullet"/>
      <w:lvlText w:val=""/>
      <w:lvlJc w:val="left"/>
      <w:pPr>
        <w:tabs>
          <w:tab w:val="num" w:pos="397"/>
        </w:tabs>
        <w:ind w:left="397" w:hanging="22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011589"/>
    <w:multiLevelType w:val="hybridMultilevel"/>
    <w:tmpl w:val="2C18E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3167C"/>
    <w:multiLevelType w:val="hybridMultilevel"/>
    <w:tmpl w:val="6EC63214"/>
    <w:lvl w:ilvl="0" w:tplc="9140D7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B643992"/>
    <w:multiLevelType w:val="hybridMultilevel"/>
    <w:tmpl w:val="56D0C372"/>
    <w:lvl w:ilvl="0" w:tplc="24BA63AC">
      <w:start w:val="1"/>
      <w:numFmt w:val="decimal"/>
      <w:lvlText w:val="%1."/>
      <w:lvlJc w:val="righ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7">
    <w:nsid w:val="3E25579A"/>
    <w:multiLevelType w:val="hybridMultilevel"/>
    <w:tmpl w:val="F6026CB8"/>
    <w:lvl w:ilvl="0" w:tplc="C608B734">
      <w:start w:val="1"/>
      <w:numFmt w:val="bullet"/>
      <w:lvlText w:val=""/>
      <w:lvlJc w:val="left"/>
      <w:pPr>
        <w:tabs>
          <w:tab w:val="num" w:pos="397"/>
        </w:tabs>
        <w:ind w:left="397" w:hanging="227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6C59EB"/>
    <w:multiLevelType w:val="multilevel"/>
    <w:tmpl w:val="9C92FF82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19">
    <w:nsid w:val="4C744079"/>
    <w:multiLevelType w:val="hybridMultilevel"/>
    <w:tmpl w:val="6FEE7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6DA3AF7"/>
    <w:multiLevelType w:val="hybridMultilevel"/>
    <w:tmpl w:val="5A2E15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CA2447"/>
    <w:multiLevelType w:val="hybridMultilevel"/>
    <w:tmpl w:val="E0F47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BAD4B44"/>
    <w:multiLevelType w:val="multilevel"/>
    <w:tmpl w:val="229C0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C4C2785"/>
    <w:multiLevelType w:val="hybridMultilevel"/>
    <w:tmpl w:val="DA9C2834"/>
    <w:lvl w:ilvl="0" w:tplc="17DCAEBC">
      <w:start w:val="10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4">
    <w:nsid w:val="606A158B"/>
    <w:multiLevelType w:val="hybridMultilevel"/>
    <w:tmpl w:val="DF10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AF7BBE"/>
    <w:multiLevelType w:val="hybridMultilevel"/>
    <w:tmpl w:val="E8441602"/>
    <w:lvl w:ilvl="0" w:tplc="3620DA6A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101739"/>
    <w:multiLevelType w:val="hybridMultilevel"/>
    <w:tmpl w:val="4D2AC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D1652A"/>
    <w:multiLevelType w:val="hybridMultilevel"/>
    <w:tmpl w:val="93F0D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5A20EC"/>
    <w:multiLevelType w:val="hybridMultilevel"/>
    <w:tmpl w:val="88EE8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9F592D"/>
    <w:multiLevelType w:val="hybridMultilevel"/>
    <w:tmpl w:val="FEF47354"/>
    <w:lvl w:ilvl="0" w:tplc="C5E22A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EBC674C"/>
    <w:multiLevelType w:val="hybridMultilevel"/>
    <w:tmpl w:val="56F0C53E"/>
    <w:lvl w:ilvl="0" w:tplc="52B44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125E84"/>
    <w:multiLevelType w:val="hybridMultilevel"/>
    <w:tmpl w:val="6FAEE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E7280F"/>
    <w:multiLevelType w:val="hybridMultilevel"/>
    <w:tmpl w:val="5820400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abstractNum w:abstractNumId="33">
    <w:nsid w:val="78617520"/>
    <w:multiLevelType w:val="hybridMultilevel"/>
    <w:tmpl w:val="505A0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D2749D"/>
    <w:multiLevelType w:val="hybridMultilevel"/>
    <w:tmpl w:val="0D20D6D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7CDA0AB4"/>
    <w:multiLevelType w:val="hybridMultilevel"/>
    <w:tmpl w:val="247A9E9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36">
    <w:nsid w:val="7FFC36FC"/>
    <w:multiLevelType w:val="hybridMultilevel"/>
    <w:tmpl w:val="8EF27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9"/>
  </w:num>
  <w:num w:numId="12">
    <w:abstractNumId w:val="32"/>
  </w:num>
  <w:num w:numId="13">
    <w:abstractNumId w:val="18"/>
  </w:num>
  <w:num w:numId="14">
    <w:abstractNumId w:val="1"/>
  </w:num>
  <w:num w:numId="15">
    <w:abstractNumId w:val="35"/>
  </w:num>
  <w:num w:numId="16">
    <w:abstractNumId w:val="4"/>
  </w:num>
  <w:num w:numId="17">
    <w:abstractNumId w:val="21"/>
  </w:num>
  <w:num w:numId="18">
    <w:abstractNumId w:val="10"/>
  </w:num>
  <w:num w:numId="19">
    <w:abstractNumId w:val="36"/>
  </w:num>
  <w:num w:numId="20">
    <w:abstractNumId w:val="0"/>
  </w:num>
  <w:num w:numId="21">
    <w:abstractNumId w:val="29"/>
  </w:num>
  <w:num w:numId="22">
    <w:abstractNumId w:val="34"/>
  </w:num>
  <w:num w:numId="23">
    <w:abstractNumId w:val="31"/>
  </w:num>
  <w:num w:numId="24">
    <w:abstractNumId w:val="23"/>
  </w:num>
  <w:num w:numId="25">
    <w:abstractNumId w:val="7"/>
  </w:num>
  <w:num w:numId="26">
    <w:abstractNumId w:val="9"/>
  </w:num>
  <w:num w:numId="27">
    <w:abstractNumId w:val="3"/>
  </w:num>
  <w:num w:numId="28">
    <w:abstractNumId w:val="27"/>
  </w:num>
  <w:num w:numId="29">
    <w:abstractNumId w:val="2"/>
  </w:num>
  <w:num w:numId="30">
    <w:abstractNumId w:val="30"/>
  </w:num>
  <w:num w:numId="31">
    <w:abstractNumId w:val="28"/>
  </w:num>
  <w:num w:numId="32">
    <w:abstractNumId w:val="26"/>
  </w:num>
  <w:num w:numId="33">
    <w:abstractNumId w:val="25"/>
  </w:num>
  <w:num w:numId="34">
    <w:abstractNumId w:val="14"/>
  </w:num>
  <w:num w:numId="35">
    <w:abstractNumId w:val="24"/>
  </w:num>
  <w:num w:numId="36">
    <w:abstractNumId w:val="15"/>
  </w:num>
  <w:num w:numId="37">
    <w:abstractNumId w:val="16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65"/>
    <w:rsid w:val="00002869"/>
    <w:rsid w:val="00007204"/>
    <w:rsid w:val="0003117A"/>
    <w:rsid w:val="00033D8F"/>
    <w:rsid w:val="000402A0"/>
    <w:rsid w:val="00056E94"/>
    <w:rsid w:val="00061D18"/>
    <w:rsid w:val="00067A8D"/>
    <w:rsid w:val="0007083E"/>
    <w:rsid w:val="0007630D"/>
    <w:rsid w:val="00083C20"/>
    <w:rsid w:val="00086C4D"/>
    <w:rsid w:val="00096BB1"/>
    <w:rsid w:val="000A3619"/>
    <w:rsid w:val="000B061F"/>
    <w:rsid w:val="000C31CA"/>
    <w:rsid w:val="000C3F3C"/>
    <w:rsid w:val="000C615B"/>
    <w:rsid w:val="000D298C"/>
    <w:rsid w:val="000D5193"/>
    <w:rsid w:val="000D5A76"/>
    <w:rsid w:val="000E0E3D"/>
    <w:rsid w:val="000E4216"/>
    <w:rsid w:val="00102120"/>
    <w:rsid w:val="0010606F"/>
    <w:rsid w:val="0011193F"/>
    <w:rsid w:val="0013521B"/>
    <w:rsid w:val="0014068D"/>
    <w:rsid w:val="00147D80"/>
    <w:rsid w:val="00150243"/>
    <w:rsid w:val="00156E25"/>
    <w:rsid w:val="00167338"/>
    <w:rsid w:val="0017100A"/>
    <w:rsid w:val="001746BE"/>
    <w:rsid w:val="00175153"/>
    <w:rsid w:val="0017554A"/>
    <w:rsid w:val="00190981"/>
    <w:rsid w:val="00190EDD"/>
    <w:rsid w:val="00194640"/>
    <w:rsid w:val="0019535B"/>
    <w:rsid w:val="00196C03"/>
    <w:rsid w:val="001A57CE"/>
    <w:rsid w:val="001B14F6"/>
    <w:rsid w:val="001C5204"/>
    <w:rsid w:val="001C57F7"/>
    <w:rsid w:val="001D54BB"/>
    <w:rsid w:val="00211B7F"/>
    <w:rsid w:val="0021391D"/>
    <w:rsid w:val="002407FB"/>
    <w:rsid w:val="00240DB6"/>
    <w:rsid w:val="00246669"/>
    <w:rsid w:val="002519FE"/>
    <w:rsid w:val="00252F53"/>
    <w:rsid w:val="002636D9"/>
    <w:rsid w:val="002679D0"/>
    <w:rsid w:val="00273C34"/>
    <w:rsid w:val="0027563D"/>
    <w:rsid w:val="00291174"/>
    <w:rsid w:val="002911DA"/>
    <w:rsid w:val="00292069"/>
    <w:rsid w:val="00293731"/>
    <w:rsid w:val="0029626B"/>
    <w:rsid w:val="002A74B8"/>
    <w:rsid w:val="002C4366"/>
    <w:rsid w:val="002E6749"/>
    <w:rsid w:val="002F1170"/>
    <w:rsid w:val="00300C47"/>
    <w:rsid w:val="00313AC9"/>
    <w:rsid w:val="0031626E"/>
    <w:rsid w:val="00350EED"/>
    <w:rsid w:val="003660B3"/>
    <w:rsid w:val="003735E6"/>
    <w:rsid w:val="0038791B"/>
    <w:rsid w:val="0039562B"/>
    <w:rsid w:val="00395E85"/>
    <w:rsid w:val="003C35A0"/>
    <w:rsid w:val="003C392E"/>
    <w:rsid w:val="003E3ACF"/>
    <w:rsid w:val="004050C9"/>
    <w:rsid w:val="0041564D"/>
    <w:rsid w:val="00421392"/>
    <w:rsid w:val="00421670"/>
    <w:rsid w:val="00424986"/>
    <w:rsid w:val="004254AA"/>
    <w:rsid w:val="004265FD"/>
    <w:rsid w:val="0043121B"/>
    <w:rsid w:val="0044280A"/>
    <w:rsid w:val="004662C3"/>
    <w:rsid w:val="004738E3"/>
    <w:rsid w:val="004809B9"/>
    <w:rsid w:val="00486E39"/>
    <w:rsid w:val="00491680"/>
    <w:rsid w:val="004A633E"/>
    <w:rsid w:val="004E6B30"/>
    <w:rsid w:val="004F51A3"/>
    <w:rsid w:val="004F5982"/>
    <w:rsid w:val="005016A3"/>
    <w:rsid w:val="00510204"/>
    <w:rsid w:val="005249D1"/>
    <w:rsid w:val="005307C7"/>
    <w:rsid w:val="005437D2"/>
    <w:rsid w:val="00545A00"/>
    <w:rsid w:val="00546718"/>
    <w:rsid w:val="0056014D"/>
    <w:rsid w:val="00577EBA"/>
    <w:rsid w:val="005A3D93"/>
    <w:rsid w:val="005A6396"/>
    <w:rsid w:val="005B7466"/>
    <w:rsid w:val="005B7CF9"/>
    <w:rsid w:val="005F29C4"/>
    <w:rsid w:val="005F2CC7"/>
    <w:rsid w:val="00605D0C"/>
    <w:rsid w:val="0060760D"/>
    <w:rsid w:val="0061414A"/>
    <w:rsid w:val="006220EE"/>
    <w:rsid w:val="00635A70"/>
    <w:rsid w:val="006411E5"/>
    <w:rsid w:val="00645230"/>
    <w:rsid w:val="00650056"/>
    <w:rsid w:val="006616CB"/>
    <w:rsid w:val="00682B41"/>
    <w:rsid w:val="00682E3D"/>
    <w:rsid w:val="006968A1"/>
    <w:rsid w:val="00697F4B"/>
    <w:rsid w:val="006B4B55"/>
    <w:rsid w:val="006C7AC3"/>
    <w:rsid w:val="006D48E0"/>
    <w:rsid w:val="00712DDC"/>
    <w:rsid w:val="00713352"/>
    <w:rsid w:val="0071439B"/>
    <w:rsid w:val="00717F25"/>
    <w:rsid w:val="00720C77"/>
    <w:rsid w:val="00735302"/>
    <w:rsid w:val="0073642D"/>
    <w:rsid w:val="00757A6A"/>
    <w:rsid w:val="00765C2C"/>
    <w:rsid w:val="00771AFC"/>
    <w:rsid w:val="007743F9"/>
    <w:rsid w:val="007C556A"/>
    <w:rsid w:val="007D56DB"/>
    <w:rsid w:val="007E17C5"/>
    <w:rsid w:val="007E2C09"/>
    <w:rsid w:val="007F05A4"/>
    <w:rsid w:val="00820F73"/>
    <w:rsid w:val="00826AED"/>
    <w:rsid w:val="0084140D"/>
    <w:rsid w:val="008473A2"/>
    <w:rsid w:val="008511D7"/>
    <w:rsid w:val="008815F9"/>
    <w:rsid w:val="00885744"/>
    <w:rsid w:val="00892FC4"/>
    <w:rsid w:val="00893ADE"/>
    <w:rsid w:val="0089454E"/>
    <w:rsid w:val="008A1B4A"/>
    <w:rsid w:val="008A3B42"/>
    <w:rsid w:val="008B4511"/>
    <w:rsid w:val="008C3DC0"/>
    <w:rsid w:val="008D0CAA"/>
    <w:rsid w:val="008F2F9A"/>
    <w:rsid w:val="008F5993"/>
    <w:rsid w:val="00911BBA"/>
    <w:rsid w:val="00912048"/>
    <w:rsid w:val="00932B6E"/>
    <w:rsid w:val="00940265"/>
    <w:rsid w:val="0094116A"/>
    <w:rsid w:val="00944B3F"/>
    <w:rsid w:val="00947C25"/>
    <w:rsid w:val="0095042A"/>
    <w:rsid w:val="009534C2"/>
    <w:rsid w:val="00953A65"/>
    <w:rsid w:val="009757B4"/>
    <w:rsid w:val="00993721"/>
    <w:rsid w:val="00993BCE"/>
    <w:rsid w:val="009A0538"/>
    <w:rsid w:val="009A56CB"/>
    <w:rsid w:val="009A736A"/>
    <w:rsid w:val="009A7D4A"/>
    <w:rsid w:val="009B04DB"/>
    <w:rsid w:val="009C31FF"/>
    <w:rsid w:val="009E3F32"/>
    <w:rsid w:val="009F61A2"/>
    <w:rsid w:val="00A0362C"/>
    <w:rsid w:val="00A04842"/>
    <w:rsid w:val="00A129C2"/>
    <w:rsid w:val="00A15059"/>
    <w:rsid w:val="00A17268"/>
    <w:rsid w:val="00A2674D"/>
    <w:rsid w:val="00A348B2"/>
    <w:rsid w:val="00A43DC2"/>
    <w:rsid w:val="00A63D34"/>
    <w:rsid w:val="00A7683B"/>
    <w:rsid w:val="00A77EAB"/>
    <w:rsid w:val="00AA4ABE"/>
    <w:rsid w:val="00AB467F"/>
    <w:rsid w:val="00AD4183"/>
    <w:rsid w:val="00AF5FCD"/>
    <w:rsid w:val="00AF6A14"/>
    <w:rsid w:val="00AF6DE5"/>
    <w:rsid w:val="00B11125"/>
    <w:rsid w:val="00B1178F"/>
    <w:rsid w:val="00B26623"/>
    <w:rsid w:val="00B300C2"/>
    <w:rsid w:val="00B31596"/>
    <w:rsid w:val="00B46B62"/>
    <w:rsid w:val="00B54F25"/>
    <w:rsid w:val="00B6600A"/>
    <w:rsid w:val="00B87553"/>
    <w:rsid w:val="00BA6AE9"/>
    <w:rsid w:val="00BA7C8A"/>
    <w:rsid w:val="00BB50DC"/>
    <w:rsid w:val="00BB6A57"/>
    <w:rsid w:val="00BC0DEC"/>
    <w:rsid w:val="00BD1F6D"/>
    <w:rsid w:val="00BE6FF1"/>
    <w:rsid w:val="00BF3226"/>
    <w:rsid w:val="00BF6BEF"/>
    <w:rsid w:val="00C06ED0"/>
    <w:rsid w:val="00C102D3"/>
    <w:rsid w:val="00C169F0"/>
    <w:rsid w:val="00C21697"/>
    <w:rsid w:val="00C22494"/>
    <w:rsid w:val="00C22C88"/>
    <w:rsid w:val="00C36BE9"/>
    <w:rsid w:val="00C510A9"/>
    <w:rsid w:val="00C54E4C"/>
    <w:rsid w:val="00C61800"/>
    <w:rsid w:val="00C73E09"/>
    <w:rsid w:val="00C742E8"/>
    <w:rsid w:val="00C87199"/>
    <w:rsid w:val="00CA0D5E"/>
    <w:rsid w:val="00CA2A5F"/>
    <w:rsid w:val="00CA3E1E"/>
    <w:rsid w:val="00CC4E11"/>
    <w:rsid w:val="00CF3B62"/>
    <w:rsid w:val="00D02530"/>
    <w:rsid w:val="00D036F1"/>
    <w:rsid w:val="00D110A3"/>
    <w:rsid w:val="00D11272"/>
    <w:rsid w:val="00D12C4C"/>
    <w:rsid w:val="00D244A6"/>
    <w:rsid w:val="00D3640C"/>
    <w:rsid w:val="00D54FE9"/>
    <w:rsid w:val="00D61FF7"/>
    <w:rsid w:val="00D71ADE"/>
    <w:rsid w:val="00D87772"/>
    <w:rsid w:val="00DB4248"/>
    <w:rsid w:val="00DC25F8"/>
    <w:rsid w:val="00DC26DB"/>
    <w:rsid w:val="00DD1B96"/>
    <w:rsid w:val="00DD58A4"/>
    <w:rsid w:val="00DF1D6F"/>
    <w:rsid w:val="00E155F2"/>
    <w:rsid w:val="00E23440"/>
    <w:rsid w:val="00E27EFE"/>
    <w:rsid w:val="00E40C1C"/>
    <w:rsid w:val="00E435EF"/>
    <w:rsid w:val="00E464C2"/>
    <w:rsid w:val="00E46594"/>
    <w:rsid w:val="00E625E3"/>
    <w:rsid w:val="00E710A5"/>
    <w:rsid w:val="00E74C99"/>
    <w:rsid w:val="00E76090"/>
    <w:rsid w:val="00E858D3"/>
    <w:rsid w:val="00E92086"/>
    <w:rsid w:val="00EA1A59"/>
    <w:rsid w:val="00EA5C01"/>
    <w:rsid w:val="00EA5E0C"/>
    <w:rsid w:val="00EA6B3B"/>
    <w:rsid w:val="00EA750E"/>
    <w:rsid w:val="00EB6140"/>
    <w:rsid w:val="00EC54C4"/>
    <w:rsid w:val="00EC6443"/>
    <w:rsid w:val="00ED0116"/>
    <w:rsid w:val="00ED195E"/>
    <w:rsid w:val="00ED53F8"/>
    <w:rsid w:val="00EE0AA9"/>
    <w:rsid w:val="00EF049B"/>
    <w:rsid w:val="00EF217E"/>
    <w:rsid w:val="00EF393B"/>
    <w:rsid w:val="00EF4262"/>
    <w:rsid w:val="00F0736B"/>
    <w:rsid w:val="00F16EEC"/>
    <w:rsid w:val="00F26E9C"/>
    <w:rsid w:val="00F30B89"/>
    <w:rsid w:val="00F5476B"/>
    <w:rsid w:val="00F55908"/>
    <w:rsid w:val="00F60718"/>
    <w:rsid w:val="00F70771"/>
    <w:rsid w:val="00F73D42"/>
    <w:rsid w:val="00F75F57"/>
    <w:rsid w:val="00F94DA5"/>
    <w:rsid w:val="00FA0D93"/>
    <w:rsid w:val="00FB11FC"/>
    <w:rsid w:val="00FC0FE9"/>
    <w:rsid w:val="00FC5BEA"/>
    <w:rsid w:val="00FC623E"/>
    <w:rsid w:val="00FD4C6C"/>
    <w:rsid w:val="00FF1626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52EC21-65A2-4CF9-8127-FFF87154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265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7E17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265"/>
    <w:pPr>
      <w:ind w:left="720"/>
    </w:pPr>
  </w:style>
  <w:style w:type="character" w:customStyle="1" w:styleId="s0">
    <w:name w:val="s0"/>
    <w:basedOn w:val="a0"/>
    <w:uiPriority w:val="99"/>
    <w:rsid w:val="00940265"/>
  </w:style>
  <w:style w:type="character" w:styleId="a4">
    <w:name w:val="Hyperlink"/>
    <w:basedOn w:val="a0"/>
    <w:uiPriority w:val="99"/>
    <w:rsid w:val="0094026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40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265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94026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940265"/>
    <w:rPr>
      <w:rFonts w:ascii="Calibri" w:eastAsia="Calibri" w:hAnsi="Calibri" w:cs="Calibri"/>
      <w:sz w:val="20"/>
      <w:szCs w:val="20"/>
    </w:rPr>
  </w:style>
  <w:style w:type="paragraph" w:styleId="a9">
    <w:name w:val="footer"/>
    <w:basedOn w:val="a"/>
    <w:link w:val="aa"/>
    <w:uiPriority w:val="99"/>
    <w:rsid w:val="0094026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940265"/>
    <w:rPr>
      <w:rFonts w:ascii="Calibri" w:eastAsia="Calibri" w:hAnsi="Calibri" w:cs="Calibri"/>
      <w:sz w:val="20"/>
      <w:szCs w:val="20"/>
    </w:rPr>
  </w:style>
  <w:style w:type="table" w:styleId="ab">
    <w:name w:val="Table Grid"/>
    <w:basedOn w:val="a1"/>
    <w:uiPriority w:val="59"/>
    <w:rsid w:val="001D5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B26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17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Strong"/>
    <w:basedOn w:val="a0"/>
    <w:uiPriority w:val="22"/>
    <w:qFormat/>
    <w:rsid w:val="00E710A5"/>
    <w:rPr>
      <w:b/>
      <w:bCs/>
    </w:rPr>
  </w:style>
  <w:style w:type="character" w:styleId="ae">
    <w:name w:val="Emphasis"/>
    <w:basedOn w:val="a0"/>
    <w:uiPriority w:val="20"/>
    <w:qFormat/>
    <w:rsid w:val="00E710A5"/>
    <w:rPr>
      <w:i/>
      <w:iCs/>
    </w:rPr>
  </w:style>
  <w:style w:type="paragraph" w:styleId="2">
    <w:name w:val="Body Text Indent 2"/>
    <w:basedOn w:val="a"/>
    <w:link w:val="20"/>
    <w:rsid w:val="005A3D93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A3D9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hyperlink" Target="https://kstu.kg/fakultety-1/isop/mezhdunarodnoe-sotrudnichestvo-kafedry-1" TargetMode="External"/><Relationship Id="rId26" Type="http://schemas.openxmlformats.org/officeDocument/2006/relationships/hyperlink" Target="https://kstu.kg/instituty/kyrgyzsko-germanskii-tekhnicheskii-institut/inostrannykh-jazykov/istorija-kafedry-reiting-kafedr-kopija-1" TargetMode="External"/><Relationship Id="rId3" Type="http://schemas.openxmlformats.org/officeDocument/2006/relationships/styles" Target="styles.xml"/><Relationship Id="rId21" Type="http://schemas.openxmlformats.org/officeDocument/2006/relationships/hyperlink" Target="https://kstu.kg/mezhdunarodnoe-sotrudnichestvo-kafedry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mei-kgtu@mail.ru" TargetMode="External"/><Relationship Id="rId17" Type="http://schemas.openxmlformats.org/officeDocument/2006/relationships/hyperlink" Target="https://www.daad-kyrgyzstan.org/ru/" TargetMode="External"/><Relationship Id="rId25" Type="http://schemas.openxmlformats.org/officeDocument/2006/relationships/hyperlink" Target="https://www.daad-kyrgyzstan.org/ru/" TargetMode="External"/><Relationship Id="rId33" Type="http://schemas.openxmlformats.org/officeDocument/2006/relationships/hyperlink" Target="http://www.bibliocla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rasmusplus.kg/" TargetMode="External"/><Relationship Id="rId20" Type="http://schemas.openxmlformats.org/officeDocument/2006/relationships/hyperlink" Target="https://kstu.kg/tf/mezhdunarodnoe-sotrudnichestvo-kafedry" TargetMode="External"/><Relationship Id="rId29" Type="http://schemas.openxmlformats.org/officeDocument/2006/relationships/hyperlink" Target="http://www.libkstu.on.k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kstu.kg/summer-school-1" TargetMode="External"/><Relationship Id="rId32" Type="http://schemas.openxmlformats.org/officeDocument/2006/relationships/hyperlink" Target="http://www.eapati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rasmusplus.kg/dlya-studentov-sotrudnikov/erasmusplus-jmd/" TargetMode="External"/><Relationship Id="rId23" Type="http://schemas.openxmlformats.org/officeDocument/2006/relationships/hyperlink" Target="https://erasmusplus.kg/o-erasmus/klyuchevoe-dejstvie-1/mezhdunarodnaya-kreditnaya-mobilnost/" TargetMode="External"/><Relationship Id="rId28" Type="http://schemas.openxmlformats.org/officeDocument/2006/relationships/hyperlink" Target="http://www.libkstu.on.kg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kstu.kg/fakultety-1/kgti-kopija-1/mezhdunarodnoe-sotrudnichestvo-kafedry-1" TargetMode="External"/><Relationship Id="rId31" Type="http://schemas.openxmlformats.org/officeDocument/2006/relationships/hyperlink" Target="http://www.kyrlibnet.k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1.bin"/><Relationship Id="rId22" Type="http://schemas.openxmlformats.org/officeDocument/2006/relationships/hyperlink" Target="https://kstu.kg/ftm/mezhdunarodnoe-sotrudnichestvo-kafedry" TargetMode="External"/><Relationship Id="rId27" Type="http://schemas.openxmlformats.org/officeDocument/2006/relationships/hyperlink" Target="https://kstu.kg/glavnoe-menju/international/intarnational-projects" TargetMode="External"/><Relationship Id="rId30" Type="http://schemas.openxmlformats.org/officeDocument/2006/relationships/hyperlink" Target="http://kyrlibnet.kg:8080/login?redirect=%2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A8293-7CF1-4AB4-9E2B-79C20B0D0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28</Pages>
  <Words>10220</Words>
  <Characters>58258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архив</cp:lastModifiedBy>
  <cp:revision>24</cp:revision>
  <cp:lastPrinted>2016-08-17T05:25:00Z</cp:lastPrinted>
  <dcterms:created xsi:type="dcterms:W3CDTF">2021-08-11T07:11:00Z</dcterms:created>
  <dcterms:modified xsi:type="dcterms:W3CDTF">2021-08-24T08:17:00Z</dcterms:modified>
</cp:coreProperties>
</file>