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FB" w:rsidRDefault="00CE0EFB" w:rsidP="00CE0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EFB">
        <w:rPr>
          <w:rFonts w:ascii="Times New Roman" w:hAnsi="Times New Roman" w:cs="Times New Roman"/>
          <w:b/>
          <w:sz w:val="24"/>
          <w:szCs w:val="24"/>
        </w:rPr>
        <w:object w:dxaOrig="307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7pt;height:690.75pt" o:ole="">
            <v:imagedata r:id="rId8" o:title=""/>
          </v:shape>
          <o:OLEObject Type="Embed" ProgID="FoxitReader.Document" ShapeID="_x0000_i1033" DrawAspect="Content" ObjectID="_1832487510" r:id="rId9"/>
        </w:object>
      </w:r>
    </w:p>
    <w:p w:rsidR="00CE0EFB" w:rsidRDefault="00CE0EFB" w:rsidP="00CE0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E0EFB" w:rsidRPr="00C1220B" w:rsidRDefault="00CE0EFB" w:rsidP="00C122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1220B" w:rsidRPr="00463BD3" w:rsidRDefault="00C1220B" w:rsidP="00C122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y-KG"/>
        </w:rPr>
      </w:pPr>
      <w:r w:rsidRPr="00463B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1.1. </w:t>
      </w:r>
      <w:r w:rsidRPr="00463BD3">
        <w:rPr>
          <w:rFonts w:ascii="Times New Roman" w:eastAsia="Calibri" w:hAnsi="Times New Roman" w:cs="Times New Roman"/>
          <w:b/>
          <w:bCs/>
          <w:i/>
          <w:sz w:val="24"/>
          <w:szCs w:val="24"/>
          <w:lang w:val="ky-KG"/>
        </w:rPr>
        <w:t xml:space="preserve">Стратегия развития кафедры и ее реализация 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26"/>
        <w:gridCol w:w="2517"/>
        <w:gridCol w:w="3544"/>
        <w:gridCol w:w="2552"/>
        <w:gridCol w:w="1559"/>
      </w:tblGrid>
      <w:tr w:rsidR="00C1220B" w:rsidRPr="00017271" w:rsidTr="00017271">
        <w:trPr>
          <w:trHeight w:val="465"/>
        </w:trPr>
        <w:tc>
          <w:tcPr>
            <w:tcW w:w="426" w:type="dxa"/>
          </w:tcPr>
          <w:p w:rsidR="00C1220B" w:rsidRPr="00017271" w:rsidRDefault="00C1220B" w:rsidP="00017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C1220B" w:rsidRPr="00017271" w:rsidRDefault="00C1220B" w:rsidP="00017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Стратегическая задача</w:t>
            </w:r>
          </w:p>
        </w:tc>
        <w:tc>
          <w:tcPr>
            <w:tcW w:w="3544" w:type="dxa"/>
          </w:tcPr>
          <w:p w:rsidR="00C1220B" w:rsidRPr="00017271" w:rsidRDefault="00C1220B" w:rsidP="00017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Что сделано</w:t>
            </w:r>
          </w:p>
        </w:tc>
        <w:tc>
          <w:tcPr>
            <w:tcW w:w="2552" w:type="dxa"/>
          </w:tcPr>
          <w:p w:rsidR="00C1220B" w:rsidRPr="00017271" w:rsidRDefault="00C1220B" w:rsidP="00017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Необходимо</w:t>
            </w:r>
          </w:p>
          <w:p w:rsidR="00C1220B" w:rsidRPr="00017271" w:rsidRDefault="00C1220B" w:rsidP="00017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сделать</w:t>
            </w:r>
          </w:p>
        </w:tc>
        <w:tc>
          <w:tcPr>
            <w:tcW w:w="1559" w:type="dxa"/>
          </w:tcPr>
          <w:p w:rsidR="00C1220B" w:rsidRPr="00017271" w:rsidRDefault="00C1220B" w:rsidP="000172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</w:tr>
      <w:tr w:rsidR="00C1220B" w:rsidRPr="00017271" w:rsidTr="00017271">
        <w:trPr>
          <w:trHeight w:val="557"/>
        </w:trPr>
        <w:tc>
          <w:tcPr>
            <w:tcW w:w="426" w:type="dxa"/>
            <w:tcBorders>
              <w:top w:val="nil"/>
            </w:tcBorders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17" w:type="dxa"/>
            <w:tcBorders>
              <w:top w:val="nil"/>
            </w:tcBorders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Обеспечение высокого качества разработки и реализации образовательных программ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направлению «Химическая технология», профиль «Химик-исследователь» с последующей международной аккредитацией (GIZ)</w:t>
            </w:r>
          </w:p>
        </w:tc>
        <w:tc>
          <w:tcPr>
            <w:tcW w:w="3544" w:type="dxa"/>
            <w:tcBorders>
              <w:top w:val="nil"/>
            </w:tcBorders>
          </w:tcPr>
          <w:p w:rsidR="005A66A8" w:rsidRPr="00017271" w:rsidRDefault="005A66A8" w:rsidP="005A66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Кафедрой разработана и успешно реализуется образовательная программа по направлению подготовки «Химическая технология» с профильной специализацией «Химик-исследователь». В рамках реализации программы подготовлены и утверждены все необходимые учебно-методические документы, включая рабочие учебные планы (РУП), примерные учебные планы (ПУП), базовые учебные планы (БУП), а также 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информационные материалы — буклеты, презентации и видео ролики направленные на популяризацию направления среди абитуриентов.</w:t>
            </w:r>
          </w:p>
          <w:p w:rsidR="005A66A8" w:rsidRPr="00017271" w:rsidRDefault="005A66A8" w:rsidP="005A66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целях привлечения талантливой молодежи и повышения интереса к химическим наукам кафедра активно проводит профориентационные работы в общеобразовательных школах города Бишкек и регионов Кыргызской Республики.</w:t>
            </w:r>
          </w:p>
          <w:p w:rsidR="00C1220B" w:rsidRPr="00017271" w:rsidRDefault="005A66A8" w:rsidP="005A66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Образовательная деятельность по данному направлению осуществляется на основании лицензии № D20190038 с дополнением № 8, выданной на право ведения образовательной деятельности по направлению «Химическая технология», профиль «Химик-исследователь». Получение лицензии подтверждает соответствие программ требованиям Министерства науки, высшего образования и инноваций и гарантирует высокое качество образовательного процесса.</w:t>
            </w:r>
          </w:p>
        </w:tc>
        <w:tc>
          <w:tcPr>
            <w:tcW w:w="2552" w:type="dxa"/>
            <w:tcBorders>
              <w:top w:val="nil"/>
            </w:tcBorders>
          </w:tcPr>
          <w:p w:rsidR="005A66A8" w:rsidRPr="00017271" w:rsidRDefault="005A66A8" w:rsidP="005A66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Кафедра ведёт целенаправленную работу по формированию высококвалифицированного профессорско-преподавательского состава, обеспечивая тщательный подбор кадров с учётом их профессионального опыта, научных достижений и педагогических компетенций. Особое 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внимание уделяется непрерывному развитию кадрового потенциала: преподаватели проходят курсы повышения квалификации, участвуют в научных проектах и конференциях, что способствует повышению качества образовательного процесса.</w:t>
            </w:r>
          </w:p>
          <w:p w:rsidR="00C1220B" w:rsidRPr="00017271" w:rsidRDefault="005A66A8" w:rsidP="000172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планах на 2024–</w:t>
            </w:r>
            <w:r w:rsidR="00017271"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 учебный год была запланирована активная и масштабная профориентационная работа, направленная на привлечение выпускников школ и колледжей для поступления по направлению «Химическая технология», профиль «Химик-исследователь». Все запланированные мероприятия были успешно реализованы в полном объёме.</w:t>
            </w:r>
            <w:r w:rsidR="00293C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17271"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Была проведена активная работа по продвижению образовательной программы: организованы выездные встречи с учащимися, проведены презентации направления подготовки, обеспечено участие в образовательных ярмарках, </w:t>
            </w:r>
            <w:r w:rsidR="00017271"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осуществлено распространение информационных материалов (буклетов, презентаций), а также проведены дни открытых дверей. При этом особое внимание уделялось освещению практической ценности профессии «Химик-исследователь» и демонстрации широких возможностей трудоустройства и профессионального роста для будущих выпускников.</w:t>
            </w:r>
          </w:p>
        </w:tc>
        <w:tc>
          <w:tcPr>
            <w:tcW w:w="1559" w:type="dxa"/>
            <w:tcBorders>
              <w:top w:val="nil"/>
            </w:tcBorders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4-2025гг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1220B" w:rsidRPr="00017271" w:rsidTr="00017271">
        <w:trPr>
          <w:trHeight w:val="557"/>
        </w:trPr>
        <w:tc>
          <w:tcPr>
            <w:tcW w:w="426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7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Дальнейшая реализация совместных образовательных программ, международной академической мобильности. Усиление контактов с предприятиями, деятельности Отраслевых советов</w:t>
            </w: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17271" w:rsidRPr="00017271" w:rsidRDefault="00C1220B" w:rsidP="000172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17271"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Разработаны электронные версии учебно-методических комплексов (УМК), учебно-методических пособий и методических указаний к лабораторным работам по всем дисциплинам, которые интегрированы и размещены на образовательном портале КГТУ (on-line kstu.kg), что обеспечивает удобный и оперативный доступ студентов и препо</w:t>
            </w:r>
            <w:r w:rsid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давателей к учебным материалам.</w:t>
            </w:r>
          </w:p>
          <w:p w:rsidR="00017271" w:rsidRPr="00017271" w:rsidRDefault="00017271" w:rsidP="000172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активно сотрудничает с ведущими научно-исследовательскими и производственными организациями, среди которых Институт химии и фитотехнологий Национальной академии наук Кыргызской Республики, закрытое акционерное общество «Шоро», Государственное предприятие «Центральная лаборатория» при Министерстве промышленности, энергетики и горнорудной промышленности КР, Бишкекский центр испытаний, сертификации и метрологии, а также с частными компаниями — ОсОО «Чайна Петроль Компани Джунда», нефтеперерабатывающим заводом и испытательной лабораторией ОсОО «Стюарт Эссей э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нд Инвайронментал Лэборэторис».</w:t>
            </w:r>
          </w:p>
          <w:p w:rsidR="00293C29" w:rsidRDefault="00017271" w:rsidP="000172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укрепления и формализации взаимодействия с данными организациями заключены соответствующие договоры о сотрудничестве, направленные на проведение совместных научных исследований, стажировок для студентов и преподавателей, обмен опытом, а также обеспечение практикоориентированного обучения и трудоустройства выпускников.</w:t>
            </w:r>
          </w:p>
          <w:p w:rsidR="00293C29" w:rsidRPr="00017271" w:rsidRDefault="00293C29" w:rsidP="0001727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Созданы отраслевые советы, направленные на укрепление взаимодействия кафедры с промышленными предприятиями и организациями.</w:t>
            </w:r>
          </w:p>
        </w:tc>
        <w:tc>
          <w:tcPr>
            <w:tcW w:w="2552" w:type="dxa"/>
          </w:tcPr>
          <w:p w:rsidR="006F164F" w:rsidRPr="006F164F" w:rsidRDefault="006F164F" w:rsidP="006F164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Планируется активизировать сотрудничество с партнёрами для реализации совместных образовательных программ, а также развития международной академической мобильности студентов и преподавателей, что позволит расширить горизонты об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учения и повысить его качество.</w:t>
            </w:r>
          </w:p>
          <w:p w:rsidR="00C1220B" w:rsidRDefault="006F164F" w:rsidP="006F164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Особое внимание будет уделяться постоянному совершенствованию учебных материалов: их обновлению и модернизации с использованием современной научной литературы, новейших достижений в области химии и химических технологий, а также передовых методик преподавания. Такой подход обеспечит подготовку специалистов, соответствующих современным требованиям науки и производства, и повысит конкурентоспособность выпускников на рынке труда.</w:t>
            </w:r>
          </w:p>
          <w:p w:rsidR="000E6628" w:rsidRPr="000E6628" w:rsidRDefault="000E6628" w:rsidP="000E662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Н</w:t>
            </w:r>
            <w:r w:rsidRPr="000E6628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 кафедре «Химия и химические технологии» планируется внедрение элементов дуального образования в сотрудничестве с испытательной лабораторией «Стюарт Эссей энд Инвайронментал Лэборэторис». В рамках данной модели студенты группы ХТ(б)-1-23 по направлению подготовки «Химическая технология» будут осваивать теоретические дисциплины в стенах университета, а практическую подготовку проходить непосредственно на базе производственного предприятия.</w:t>
            </w:r>
          </w:p>
          <w:p w:rsidR="00293C29" w:rsidRPr="00017271" w:rsidRDefault="000E6628" w:rsidP="000E662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628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Такой подход позволит обеспечить более тесную связь между учебным процессом и реальными условиями профессиональной деятельности, усилить практико-ориентированную подготовку специалистов, сформировать у студентов устойчивые профессиональные навыки и адаптацию к требованиям современной промышленности. Кроме того, участие в дуальной системе обучения открывает дополнительные возможности для последующего трудоустройства выпускников и развития системы наставничества со стороны профильных специалистов отрасли.</w:t>
            </w:r>
          </w:p>
        </w:tc>
        <w:tc>
          <w:tcPr>
            <w:tcW w:w="1559" w:type="dxa"/>
          </w:tcPr>
          <w:p w:rsidR="00C1220B" w:rsidRPr="00017271" w:rsidRDefault="00C1220B" w:rsidP="00A51A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A51AA8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и последующие годы</w:t>
            </w:r>
          </w:p>
        </w:tc>
      </w:tr>
      <w:tr w:rsidR="00C1220B" w:rsidRPr="00017271" w:rsidTr="00017271">
        <w:trPr>
          <w:trHeight w:val="557"/>
        </w:trPr>
        <w:tc>
          <w:tcPr>
            <w:tcW w:w="426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517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Усиление образовательного, научного и материально-технического потенциала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Улучшение условий реализации учебного процесса и научных исследований.</w:t>
            </w: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материально-технического оснащения и обеспечения учебной и научной лабораторной базы кафедры. Сотрудничество с производственными, научными структурами, фондами для привлечения средств, инвестиций и грантов на материально-техническое оснащение кафедры</w:t>
            </w:r>
          </w:p>
        </w:tc>
        <w:tc>
          <w:tcPr>
            <w:tcW w:w="3544" w:type="dxa"/>
          </w:tcPr>
          <w:p w:rsidR="00C1220B" w:rsidRPr="00017271" w:rsidRDefault="006F164F" w:rsidP="00797AC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повышения качества реализации учебного процесса и научных исследований ведется работа по улучшению материально-технической базы кафедры. Одновременно осуществляется закупка новой мебели, специально предназначенной для химических лабораторий, что способствует повышению удобства и безопасности работы студентов и преподавателей. Также подана заявка на приобретение современного химического оборудования, лабораторной посуды и необходимых химических реактивов, что позволит обновить и расширить лабораторную базу, обеспечить полноту и актуальность проведения практических занятий и научных экспериментов.</w:t>
            </w:r>
            <w:r w:rsidR="00556C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97ACD" w:rsidRP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кафедре имеется подходящее помещение — аудитория 1/4</w:t>
            </w:r>
            <w:r w:rsid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</w:t>
            </w:r>
            <w:r w:rsidR="00797ACD" w:rsidRP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— которое можно переоборудовать под химический склад в соответствии с нормативными требованиями.</w:t>
            </w:r>
          </w:p>
        </w:tc>
        <w:tc>
          <w:tcPr>
            <w:tcW w:w="2552" w:type="dxa"/>
          </w:tcPr>
          <w:p w:rsidR="006F164F" w:rsidRPr="006F164F" w:rsidRDefault="006F164F" w:rsidP="006F164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полноценного оснащения лабораторий необходимо приобрести следующие приборы и оборудование: хроматограф, фотоколориметр, спектрофотометр, аналитические и технические весы, аппараты Киппа, а также с</w:t>
            </w:r>
            <w:r w:rsidR="00A51A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овременную лабораторную мебель.</w:t>
            </w:r>
          </w:p>
          <w:p w:rsidR="006F164F" w:rsidRPr="006F164F" w:rsidRDefault="006F164F" w:rsidP="006F164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Особое внимание требует проведение ремонта вытяжных установок во всех лабораторных помещениях для обеспечения безопасных условий работы с химическими веществами. Кроме того, запланированы ремонтные работы, включающие обновление инте</w:t>
            </w:r>
            <w:r w:rsidR="00A51A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рьера и технического оснащения.</w:t>
            </w:r>
          </w:p>
          <w:p w:rsidR="00293C29" w:rsidRDefault="006F164F" w:rsidP="00293C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рамках реконструкции лабораторных аудиторий предусмотрена замена устаревшей мебели на современную и эргономичную что значительно улучшит условия проведения практических занятий и повысит комфорт студентов и преподавателей. Эти меры направлены на создание современного и безопасного учебно-лабораторного пространства, соответствующего требованиям современного образовательного процесса.</w:t>
            </w:r>
            <w:r w:rsidR="00293C29"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97ACD" w:rsidRPr="00797ACD" w:rsidRDefault="00293C29" w:rsidP="00797AC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частности, начаты ремонтные работы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требуется капитальный ремонт в </w:t>
            </w:r>
            <w:r w:rsidRPr="006F16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лабораторных помещениях № 1/411, 1/412 и 1/413 с целью создания комфортных и современных условий для пров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едения занятий и экспериментов.</w:t>
            </w:r>
            <w:r w:rsidR="00797ACD">
              <w:t xml:space="preserve"> </w:t>
            </w:r>
            <w:r w:rsidR="00797ACD" w:rsidRP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переоборудования помещения под химический склад необходимо выполнить следующие мероприятия в соответствии с действую</w:t>
            </w:r>
            <w:r w:rsid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щими нормативными требованиями:</w:t>
            </w:r>
          </w:p>
          <w:p w:rsidR="00797ACD" w:rsidRPr="00797ACD" w:rsidRDefault="00797ACD" w:rsidP="00797AC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установить металлические шкафы и стеллажи, предназначенные для безопасного и надёжного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хранения химических реактивов;</w:t>
            </w:r>
          </w:p>
          <w:p w:rsidR="00797ACD" w:rsidRPr="00797ACD" w:rsidRDefault="00797ACD" w:rsidP="00797AC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обеспечить наличие системы водоснабжения и канализации, а также установить санитарно-техническое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оборудование, включая раковину;</w:t>
            </w:r>
          </w:p>
          <w:p w:rsidR="00C1220B" w:rsidRPr="00017271" w:rsidRDefault="00797ACD" w:rsidP="00797AC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A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провести все работы с учётом требований пожарной и санитарной безопасности.</w:t>
            </w:r>
          </w:p>
        </w:tc>
        <w:tc>
          <w:tcPr>
            <w:tcW w:w="1559" w:type="dxa"/>
          </w:tcPr>
          <w:p w:rsidR="00C1220B" w:rsidRPr="00017271" w:rsidRDefault="00C1220B" w:rsidP="00A51A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A51AA8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последующие годы</w:t>
            </w:r>
          </w:p>
        </w:tc>
      </w:tr>
      <w:tr w:rsidR="00C1220B" w:rsidRPr="00017271" w:rsidTr="00017271">
        <w:trPr>
          <w:trHeight w:val="557"/>
        </w:trPr>
        <w:tc>
          <w:tcPr>
            <w:tcW w:w="426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517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научно-исследовательской и инновационной деятельности, направленной на создание перспективных прикладных технологий, создание научных лицензионных лабораторий, интенсификация работы ППС над научными проектами. Расширение международного сотрудничества; Всемерное вовлечение студентов в исследовательскую работу, поддержка инициатив студентов в выборе тем исследований, содействие в оформлении патентов, статей, докладов, разработке проектов; организация научных студенческих конференций, их участия в научных проектах страны и зарубежья</w:t>
            </w:r>
          </w:p>
        </w:tc>
        <w:tc>
          <w:tcPr>
            <w:tcW w:w="3544" w:type="dxa"/>
          </w:tcPr>
          <w:p w:rsidR="00A51AA8" w:rsidRPr="00A51AA8" w:rsidRDefault="00A51AA8" w:rsidP="00A51A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1A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работе научно-практической конференции молодых ученых, аспирантов и студентов ежегодно принимают активное участие студенты I и II курсов таких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институ</w:t>
            </w:r>
            <w:r w:rsidRPr="00A51A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тов, как ТИ, ЭИ, ИТР, КИСИ и КГМИ. Участие в подобных мероприятиях способствует развитию научно-исследовательских навыков, формированию интереса к науке и практическом</w:t>
            </w:r>
            <w:r w:rsid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применению полученных знаний.</w:t>
            </w:r>
          </w:p>
          <w:p w:rsidR="00C1220B" w:rsidRPr="00017271" w:rsidRDefault="00A51AA8" w:rsidP="00A51A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1A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2025 году студентами кафедры было представлено 8 докладов по актуальным и значимым тематикам в области химии и химических технологий. Из них три работы были отмечены дипломами I, II и III степени, а также рекомендованы к публикации в сборнике материалов конференции. Это подтверждает высокий уровень подготовки студентов, а также практическую и научную ценность проводимых ими исследований. Кафедра продолжает поощрять участие студентов в научной деятельности, обеспечивая необходимое методическое и научное сопровождение.</w:t>
            </w:r>
          </w:p>
        </w:tc>
        <w:tc>
          <w:tcPr>
            <w:tcW w:w="2552" w:type="dxa"/>
          </w:tcPr>
          <w:p w:rsidR="007F4AE8" w:rsidRPr="007F4AE8" w:rsidRDefault="007F4AE8" w:rsidP="007F4A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Необходимо активизировать работу по вовлечению студентов в научно-исследовательскую деятельность, начиная с выбора актуальных и перспективных тем для исследований. Важно создавать условия, стимулирующие инициативу студентов в организации и проведении научных проектов, а также поддерживать их творческую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активность и самостоятельность.</w:t>
            </w:r>
          </w:p>
          <w:p w:rsidR="00C1220B" w:rsidRPr="00017271" w:rsidRDefault="007F4AE8" w:rsidP="007F4A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этого кафедра планирует внедрять дополнительные консультации и наставничество, организовывать научные семинары и круглые столы, где студенты смогут представлять свои идеи и получать экспертную поддержку. Особое внимание будет уделяться созданию мотивационной системы поощрений за активное участие в научной работе, включая возможность публикации результатов, учас</w:t>
            </w:r>
            <w:r w:rsidR="004F5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тия в конкурсах, стартапах и</w:t>
            </w:r>
            <w:r w:rsidRP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грантах, что позволит повысить научный потенциал будущих специалистов и укрепить культуру исследовательской деятельности среди студентов.</w:t>
            </w:r>
          </w:p>
        </w:tc>
        <w:tc>
          <w:tcPr>
            <w:tcW w:w="1559" w:type="dxa"/>
          </w:tcPr>
          <w:p w:rsidR="00C1220B" w:rsidRPr="00017271" w:rsidRDefault="00C1220B" w:rsidP="00A51A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A51AA8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последующие годы</w:t>
            </w:r>
          </w:p>
        </w:tc>
      </w:tr>
      <w:tr w:rsidR="00C1220B" w:rsidRPr="00017271" w:rsidTr="00017271">
        <w:trPr>
          <w:trHeight w:val="2542"/>
        </w:trPr>
        <w:tc>
          <w:tcPr>
            <w:tcW w:w="426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517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цифровых образовательных технологий, их применение в учебном процессе и научной деятельности. Переход на электронный документооборот</w:t>
            </w:r>
          </w:p>
        </w:tc>
        <w:tc>
          <w:tcPr>
            <w:tcW w:w="3544" w:type="dxa"/>
          </w:tcPr>
          <w:p w:rsidR="007F4AE8" w:rsidRPr="007F4AE8" w:rsidRDefault="007F4AE8" w:rsidP="007F4A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Созданы и подготовлены электронные версии лекционных материалов по всем дисциплинам химического профиля, включая подробные презентации, которые обеспечивают визуальную поддержку учебного процесса. Также разработаны электронные версии учебно-методических пособий по каждой дисциплине, что значительно облегчает доступ студентов к учебным материалам и способствует более эффективному усвоению зн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аний.</w:t>
            </w:r>
          </w:p>
          <w:p w:rsidR="00C1220B" w:rsidRDefault="007F4AE8" w:rsidP="007F4A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ресурсы размещены на образовательной платформе университета, что позволяет студентам и преподавателям использовать их в любое удобное время для подготовки к занятиям, самостоятельного изучения и повторения материала. Такой комплексный подход к цифровизации учебных материалов направлен на повышение качества обучения и внедрение современных образовательных технологий.</w:t>
            </w:r>
          </w:p>
          <w:p w:rsidR="004F5332" w:rsidRPr="00017271" w:rsidRDefault="000E6628" w:rsidP="007F4A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6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Также на кафедре ведется электронный журнал учета посещаемости и успеваемости студентов, обеспечивающий прозрачность и оперативность контроля учебного процесса, а также упрощающий взаимодействие между преподавателями и обучающимися.</w:t>
            </w:r>
          </w:p>
        </w:tc>
        <w:tc>
          <w:tcPr>
            <w:tcW w:w="2552" w:type="dxa"/>
          </w:tcPr>
          <w:p w:rsidR="007F4AE8" w:rsidRPr="007F4AE8" w:rsidRDefault="007F4AE8" w:rsidP="007F4AE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Планируется расширить использование информационных технологий в учебном процессе за счёт приобретения современных программных продуктов, обновления компьютерного парка, внедрения интерактивных досок и других цифровых средств обучения. Это позволит значительно повысить качество преподавания и сделать образовательный процесс бо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лее динамичным и интерактивным.</w:t>
            </w:r>
          </w:p>
          <w:p w:rsidR="00C1220B" w:rsidRPr="00017271" w:rsidRDefault="007F4AE8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A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повышения эффективности заочного и дистанционного обучения кафедра намерена активно создавать и внедрять электронные учебно-методические материалы, включая видео-лекции, виртуальные лабораторные работы и другие мультимедийные ресурсы. Кроме того, планируется регулярное пополнение и обновление базы электронных книг, учебников и методических пособий, что позволит обеспечить студентов и преподавателей актуальными и разнообразными ресурсами для самообразования и повышения квалификации. Такой комплексный подход способствует интеграции современных технологий в образовательный процесс и развитию цифровой среды университета.</w:t>
            </w:r>
          </w:p>
        </w:tc>
        <w:tc>
          <w:tcPr>
            <w:tcW w:w="1559" w:type="dxa"/>
          </w:tcPr>
          <w:p w:rsidR="00C1220B" w:rsidRPr="00017271" w:rsidRDefault="00C1220B" w:rsidP="00177A8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177A8C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последующие годы</w:t>
            </w:r>
          </w:p>
        </w:tc>
      </w:tr>
      <w:tr w:rsidR="00C1220B" w:rsidRPr="00017271" w:rsidTr="00017271">
        <w:trPr>
          <w:trHeight w:val="557"/>
        </w:trPr>
        <w:tc>
          <w:tcPr>
            <w:tcW w:w="426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517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Создание творческой и деловой атмосферы в коллективе. Индивидуализировать воспитательную работу среди студентов и преподавателей. Содействовать решению социальных проблем членов коллектива. Поддерживать сохранение традиций 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институ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та;</w:t>
            </w:r>
          </w:p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социально востребованных высоких личностных качеств, ценностей, мотивации и поведения молодежи. Расширение участия студентов в деятельности молодежных организаций и студенческого самоуправления, различных молодежных акциях</w:t>
            </w:r>
          </w:p>
        </w:tc>
        <w:tc>
          <w:tcPr>
            <w:tcW w:w="3544" w:type="dxa"/>
          </w:tcPr>
          <w:p w:rsidR="00C1220B" w:rsidRPr="00935301" w:rsidRDefault="00935301" w:rsidP="00177A8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</w:tc>
        <w:tc>
          <w:tcPr>
            <w:tcW w:w="2552" w:type="dxa"/>
          </w:tcPr>
          <w:p w:rsidR="00177A8C" w:rsidRPr="00177A8C" w:rsidRDefault="00177A8C" w:rsidP="00177A8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A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Необходимо усилить воспитательную работу, активно привлекая студентов к участию во всех мероприятиях, проводимых на уровне кафедры и института. Важно стимулировать у студентов интерес к учебному процессу и научно-исследовательской деятельности, вовлекая их в проекты и исследования, тесно связанные с научной тематикой кафедры, такими как «Безопасность продуктов питания» и «Х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имия в строительстве».</w:t>
            </w:r>
          </w:p>
          <w:p w:rsidR="00177A8C" w:rsidRPr="00177A8C" w:rsidRDefault="00177A8C" w:rsidP="00177A8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A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Особое внимание следует уделять тому, чтобы научные темы и практические задачи максимально соответствовали профилю обучения студентов, что способствует развитию профессиональных компетенций и формированию у них глубокого понимания прикладн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 значения химических знаний.</w:t>
            </w:r>
          </w:p>
          <w:p w:rsidR="00C1220B" w:rsidRPr="00017271" w:rsidRDefault="00177A8C" w:rsidP="00177A8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A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Кроме того, планируется расширение форм работы с молодежью через организацию круглых столов, мастер-классов и научных семинаров, где студенты смогут не только обмениваться опытом, но и получать поддержку и мотивацию для дальнейшего развития в выбранной области. Такой комплексный подход поможет формировать активную, целеустремленную и профессионально подготовленную молодежь, готовую к вызовам современного научно-технического прогресса.</w:t>
            </w:r>
          </w:p>
        </w:tc>
        <w:tc>
          <w:tcPr>
            <w:tcW w:w="1559" w:type="dxa"/>
          </w:tcPr>
          <w:p w:rsidR="00C1220B" w:rsidRPr="00017271" w:rsidRDefault="00C1220B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7B3666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последующие годы</w:t>
            </w:r>
          </w:p>
        </w:tc>
      </w:tr>
      <w:tr w:rsidR="00C1220B" w:rsidRPr="00017271" w:rsidTr="00017271">
        <w:trPr>
          <w:trHeight w:val="557"/>
        </w:trPr>
        <w:tc>
          <w:tcPr>
            <w:tcW w:w="426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517" w:type="dxa"/>
          </w:tcPr>
          <w:p w:rsidR="00C1220B" w:rsidRPr="00017271" w:rsidRDefault="00C1220B" w:rsidP="00C1220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просветительской деятельности, пропаганда химии, как одной из основополагающих естественных дисциплин привлечение талантливой молодежи, школьников, развитие форм и методов проведения химических олимпиад</w:t>
            </w:r>
          </w:p>
        </w:tc>
        <w:tc>
          <w:tcPr>
            <w:tcW w:w="3544" w:type="dxa"/>
          </w:tcPr>
          <w:p w:rsidR="007B3666" w:rsidRPr="007B3666" w:rsidRDefault="007B3666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1997 года на базе кафедры «Химия и химические технологии» успешно организуются и проводятся Международные, Республиканские и городские олимпиады школьников по химии. Преподаватели кафедры принимают активное участие в работе экспертных комиссий: разрабатывают задания для олимпиад и входят в состав жюри, оцен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ивая уровень знаний участников.</w:t>
            </w:r>
          </w:p>
          <w:p w:rsidR="007B3666" w:rsidRPr="007B3666" w:rsidRDefault="007B3666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III этап Республиканской олимпиады школьников по естественно-научным дисциплинам (химия, математика, физика) был проведён Управлением образования мэрии города Бишкек при поддержке и на базе КГТУ имени И. Раззакова 13–14 марта 2025 года. В олимпиаде по химии приняли участие учащиеся 10–11 классов, включая 9 школьников с базовым уровнем подготовки и 8 —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углублённым изучением предмета.</w:t>
            </w:r>
          </w:p>
          <w:p w:rsidR="007B3666" w:rsidRPr="007B3666" w:rsidRDefault="007B3666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организации и проведения олимпиады была сформирована специальная комиссия, в состав которой вошли: председатель — доктор химических наук, профессор Б.Б. Токтосунова; члены комиссии — доцент кафедры «Химия и химические технологии» Э.И. Сырымбекова, исполняющая обязанности заведующего кафедрой Д.А. Молдоканова, старшие преподаватели А.Ы. Кийикбаева и Г.А. Жамангулова, а такж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учитель химии А.К. Исраилова.</w:t>
            </w:r>
          </w:p>
          <w:p w:rsidR="00C1220B" w:rsidRPr="00017271" w:rsidRDefault="007B3666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Главной целью проведения олимпиады является выявление и поддержка талантливых и одарённых школьников, стимулирование их интереса к химии и химическим технологиям, а также развитие научно-исследовательской активности среди молодёжи. Благодаря таким мероприятиям создаются условия для раннего вовлечения учащихся в научную деятельность, что способствует формированию будущих специалистов высокого уровня и развитию химической науки в регионе.</w:t>
            </w:r>
          </w:p>
        </w:tc>
        <w:tc>
          <w:tcPr>
            <w:tcW w:w="2552" w:type="dxa"/>
          </w:tcPr>
          <w:p w:rsidR="007B3666" w:rsidRPr="007B3666" w:rsidRDefault="007B3666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7B3666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Необходимо активно привлекать талантливых и одарённых школьников и молодёжь к участию в различных мероприятиях по химии, стимулируя их интерес и мотивацию к изучению предмета. Важно развивать и внедрять разнообразные формы и методы проведения химических олимпиад — включая дистанционные конкурсы, интерактивные турниры, тематические мастер-классы и научные квесты, что позволит сделать участие более доступным и привлек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ательным для широкой аудитории.</w:t>
            </w:r>
          </w:p>
          <w:p w:rsidR="00C1220B" w:rsidRPr="00017271" w:rsidRDefault="007B3666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666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Кроме того, планируется расширять сотрудничество с образовательными учреждениями и научными организациями для обмена опытом и внедрения инновационных подходов в подготовке и проведении олимпиад. Такой комплексный подход способствует не только выявлению лучших молодых талантов, но и формированию у них устойчивого интереса к химии, развитию творческого и аналитического мышления, а также подготовке будущих специалистов высокого уровня.</w:t>
            </w:r>
          </w:p>
        </w:tc>
        <w:tc>
          <w:tcPr>
            <w:tcW w:w="1559" w:type="dxa"/>
          </w:tcPr>
          <w:p w:rsidR="00C1220B" w:rsidRPr="00017271" w:rsidRDefault="00C1220B" w:rsidP="007B366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7B3666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01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последующие годы</w:t>
            </w:r>
          </w:p>
        </w:tc>
      </w:tr>
    </w:tbl>
    <w:p w:rsidR="00835A77" w:rsidRDefault="00835A77" w:rsidP="00C122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08" w:rsidRDefault="00803908" w:rsidP="00395FE5">
      <w:pPr>
        <w:pStyle w:val="a4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3BD3">
        <w:rPr>
          <w:rFonts w:ascii="Times New Roman" w:hAnsi="Times New Roman" w:cs="Times New Roman"/>
          <w:b/>
          <w:i/>
          <w:sz w:val="24"/>
          <w:szCs w:val="24"/>
        </w:rPr>
        <w:t>На кафедре реализуется образовательная программа по направлению 720100</w:t>
      </w:r>
      <w:r w:rsidRPr="00803908">
        <w:rPr>
          <w:rFonts w:ascii="Times New Roman" w:hAnsi="Times New Roman" w:cs="Times New Roman"/>
          <w:sz w:val="24"/>
          <w:szCs w:val="24"/>
        </w:rPr>
        <w:t xml:space="preserve"> «Химическая технология». Данная информация размещена на официальном сайте кафедры для обеспечения доступности и информирования студентов, абитуриентов и других заинтересованных лиц.</w:t>
      </w:r>
    </w:p>
    <w:p w:rsidR="005473BA" w:rsidRPr="005469FE" w:rsidRDefault="005473BA" w:rsidP="005473BA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1984"/>
        <w:gridCol w:w="2694"/>
        <w:gridCol w:w="815"/>
        <w:gridCol w:w="815"/>
        <w:gridCol w:w="1630"/>
      </w:tblGrid>
      <w:tr w:rsidR="005D5901" w:rsidRPr="005469FE" w:rsidTr="007B3666">
        <w:tc>
          <w:tcPr>
            <w:tcW w:w="806" w:type="dxa"/>
            <w:vMerge w:val="restart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Шифр и наименование направления</w:t>
            </w:r>
          </w:p>
        </w:tc>
        <w:tc>
          <w:tcPr>
            <w:tcW w:w="2694" w:type="dxa"/>
            <w:vMerge w:val="restart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реализуемых профилей / программ</w:t>
            </w:r>
          </w:p>
        </w:tc>
        <w:tc>
          <w:tcPr>
            <w:tcW w:w="1630" w:type="dxa"/>
            <w:gridSpan w:val="2"/>
            <w:vAlign w:val="center"/>
          </w:tcPr>
          <w:p w:rsidR="005D5901" w:rsidRPr="005469FE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30" w:type="dxa"/>
            <w:vMerge w:val="restart"/>
            <w:vAlign w:val="center"/>
          </w:tcPr>
          <w:p w:rsidR="005D5901" w:rsidRDefault="005D5901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СОП</w:t>
            </w:r>
          </w:p>
          <w:p w:rsidR="000D4E8F" w:rsidRPr="005469FE" w:rsidRDefault="000D4E8F" w:rsidP="005D59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</w:tr>
      <w:tr w:rsidR="005D5901" w:rsidRPr="005469FE" w:rsidTr="007B3666">
        <w:tc>
          <w:tcPr>
            <w:tcW w:w="806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5D5901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D5901">
              <w:rPr>
                <w:rFonts w:ascii="Times New Roman" w:hAnsi="Times New Roman" w:cs="Times New Roman"/>
                <w:b/>
                <w:sz w:val="24"/>
                <w:szCs w:val="24"/>
              </w:rPr>
              <w:t>чно</w:t>
            </w:r>
          </w:p>
          <w:p w:rsidR="000D4E8F" w:rsidRPr="005469FE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815" w:type="dxa"/>
          </w:tcPr>
          <w:p w:rsidR="000D4E8F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5D5901">
              <w:rPr>
                <w:rFonts w:ascii="Times New Roman" w:hAnsi="Times New Roman" w:cs="Times New Roman"/>
                <w:b/>
                <w:sz w:val="24"/>
                <w:szCs w:val="24"/>
              </w:rPr>
              <w:t>аоч</w:t>
            </w:r>
          </w:p>
          <w:p w:rsidR="005D5901" w:rsidRPr="005469FE" w:rsidRDefault="000D4E8F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630" w:type="dxa"/>
            <w:vMerge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01" w:rsidRPr="005469FE" w:rsidTr="00BA6B17">
        <w:tc>
          <w:tcPr>
            <w:tcW w:w="5484" w:type="dxa"/>
            <w:gridSpan w:val="3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  <w:tc>
          <w:tcPr>
            <w:tcW w:w="815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67" w:rsidRPr="005469FE" w:rsidTr="007B3666">
        <w:tc>
          <w:tcPr>
            <w:tcW w:w="806" w:type="dxa"/>
          </w:tcPr>
          <w:p w:rsidR="00067567" w:rsidRPr="005469FE" w:rsidRDefault="007B3666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67567" w:rsidRPr="005469FE" w:rsidRDefault="007B3666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720100</w:t>
            </w:r>
          </w:p>
        </w:tc>
        <w:tc>
          <w:tcPr>
            <w:tcW w:w="2694" w:type="dxa"/>
          </w:tcPr>
          <w:p w:rsidR="00067567" w:rsidRDefault="007B3666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</w:t>
            </w:r>
          </w:p>
          <w:p w:rsidR="00D643D5" w:rsidRPr="005469FE" w:rsidRDefault="00D643D5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Химик-исследователь</w:t>
            </w:r>
          </w:p>
        </w:tc>
        <w:tc>
          <w:tcPr>
            <w:tcW w:w="815" w:type="dxa"/>
          </w:tcPr>
          <w:p w:rsidR="00067567" w:rsidRPr="005469FE" w:rsidRDefault="007B3666" w:rsidP="007B36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067567" w:rsidRPr="005469FE" w:rsidRDefault="007B3666" w:rsidP="007B36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630" w:type="dxa"/>
          </w:tcPr>
          <w:p w:rsidR="00067567" w:rsidRPr="005469FE" w:rsidRDefault="007B3666" w:rsidP="007B36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5D5901" w:rsidRPr="005469FE" w:rsidTr="00BA6B17">
        <w:tc>
          <w:tcPr>
            <w:tcW w:w="5484" w:type="dxa"/>
            <w:gridSpan w:val="3"/>
          </w:tcPr>
          <w:p w:rsidR="005D5901" w:rsidRPr="00EF14F0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F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Специалитет</w:t>
            </w:r>
          </w:p>
        </w:tc>
        <w:tc>
          <w:tcPr>
            <w:tcW w:w="815" w:type="dxa"/>
          </w:tcPr>
          <w:p w:rsidR="005D5901" w:rsidRPr="00EF14F0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5D5901" w:rsidRPr="00EF14F0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5D5901" w:rsidRPr="00EF14F0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666" w:rsidRPr="005469FE" w:rsidTr="007B3666">
        <w:tc>
          <w:tcPr>
            <w:tcW w:w="806" w:type="dxa"/>
          </w:tcPr>
          <w:p w:rsidR="007B3666" w:rsidRPr="005469FE" w:rsidRDefault="007B3666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694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15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15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630" w:type="dxa"/>
          </w:tcPr>
          <w:p w:rsidR="007B3666" w:rsidRPr="005469FE" w:rsidRDefault="00803908" w:rsidP="008039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0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5D5901" w:rsidRPr="005469FE" w:rsidTr="00BA6B17">
        <w:tc>
          <w:tcPr>
            <w:tcW w:w="5484" w:type="dxa"/>
            <w:gridSpan w:val="3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</w:t>
            </w:r>
          </w:p>
        </w:tc>
        <w:tc>
          <w:tcPr>
            <w:tcW w:w="815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5D5901" w:rsidRPr="005469FE" w:rsidRDefault="005D5901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5D5901" w:rsidRPr="005469FE" w:rsidRDefault="005D5901" w:rsidP="008039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666" w:rsidRPr="005469FE" w:rsidTr="007B3666">
        <w:tc>
          <w:tcPr>
            <w:tcW w:w="806" w:type="dxa"/>
          </w:tcPr>
          <w:p w:rsidR="007B3666" w:rsidRPr="005469FE" w:rsidRDefault="007B3666" w:rsidP="009312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694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15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15" w:type="dxa"/>
          </w:tcPr>
          <w:p w:rsidR="007B3666" w:rsidRPr="005469FE" w:rsidRDefault="007B3666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630" w:type="dxa"/>
          </w:tcPr>
          <w:p w:rsidR="007B3666" w:rsidRPr="005469FE" w:rsidRDefault="00803908" w:rsidP="008039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0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</w:tbl>
    <w:p w:rsidR="00803908" w:rsidRDefault="00803908" w:rsidP="0080390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08">
        <w:rPr>
          <w:rFonts w:ascii="Times New Roman" w:hAnsi="Times New Roman" w:cs="Times New Roman"/>
          <w:sz w:val="24"/>
          <w:szCs w:val="24"/>
        </w:rPr>
        <w:t>На кафедре отсутствует программа дополнительного профессионального образования.</w:t>
      </w:r>
    </w:p>
    <w:p w:rsidR="00C410A2" w:rsidRPr="00C410A2" w:rsidRDefault="00803908" w:rsidP="00395FE5">
      <w:pPr>
        <w:pStyle w:val="a4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B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Планы работы кафедры составляются ежегодно на каждый учебный год</w:t>
      </w:r>
      <w:r w:rsidRPr="0080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A242B8" w:rsidRPr="00DB6FDA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https://kstu.kg/fileadmin/user_upload/plan_2025.docx</w:t>
        </w:r>
      </w:hyperlink>
      <w:r w:rsidR="00A2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10A2"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включают в себя следующие ключевые направления:</w:t>
      </w:r>
    </w:p>
    <w:p w:rsidR="00C410A2" w:rsidRPr="00C410A2" w:rsidRDefault="00C410A2" w:rsidP="00C410A2">
      <w:pPr>
        <w:pStyle w:val="a4"/>
        <w:spacing w:after="0" w:line="240" w:lineRule="auto"/>
        <w:ind w:left="1776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заседаний кафедры;</w:t>
      </w:r>
    </w:p>
    <w:p w:rsidR="00C410A2" w:rsidRPr="00C410A2" w:rsidRDefault="00C410A2" w:rsidP="00C410A2">
      <w:pPr>
        <w:pStyle w:val="a4"/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план работы по организации учебного процесса;</w:t>
      </w:r>
    </w:p>
    <w:p w:rsidR="00C410A2" w:rsidRPr="00C410A2" w:rsidRDefault="00C410A2" w:rsidP="00C410A2">
      <w:pPr>
        <w:pStyle w:val="a4"/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план повышения качества образования;</w:t>
      </w:r>
    </w:p>
    <w:p w:rsidR="00C410A2" w:rsidRPr="00C410A2" w:rsidRDefault="00C410A2" w:rsidP="00C410A2">
      <w:pPr>
        <w:pStyle w:val="a4"/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план научно- исследовательской работы;</w:t>
      </w:r>
    </w:p>
    <w:p w:rsidR="00C410A2" w:rsidRPr="00C410A2" w:rsidRDefault="00C410A2" w:rsidP="00C410A2">
      <w:pPr>
        <w:pStyle w:val="a4"/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план научно-исследовательской работы студентов;</w:t>
      </w:r>
    </w:p>
    <w:p w:rsidR="00C410A2" w:rsidRPr="00C410A2" w:rsidRDefault="00C410A2" w:rsidP="00C410A2">
      <w:pPr>
        <w:pStyle w:val="a4"/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план профориентационной работы;</w:t>
      </w:r>
    </w:p>
    <w:p w:rsidR="00C410A2" w:rsidRPr="00C410A2" w:rsidRDefault="00C410A2" w:rsidP="00C410A2">
      <w:pPr>
        <w:pStyle w:val="a4"/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план воспитательной работы;</w:t>
      </w:r>
    </w:p>
    <w:p w:rsidR="00C410A2" w:rsidRDefault="00C410A2" w:rsidP="00C410A2">
      <w:pPr>
        <w:pStyle w:val="a4"/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план методического семинара.</w:t>
      </w:r>
    </w:p>
    <w:p w:rsidR="00C410A2" w:rsidRPr="00C410A2" w:rsidRDefault="00C410A2" w:rsidP="00C41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планы составляются на кыргызском и русском языках для удобства использования. Протоколы заседаний оформляются в специальном журнале, ответственность за ведение которого и подготовку протоколов несёт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Кудайбергенова Т.К. </w:t>
      </w: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кафедры проводятся ежемесячно в строгом соответствии с утверждённым планом.</w:t>
      </w:r>
    </w:p>
    <w:p w:rsidR="00C410A2" w:rsidRPr="00C410A2" w:rsidRDefault="00C410A2" w:rsidP="00C41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рассматриваются актуальные вопросы, охватывающие все аспекты учебного процесса, включая:</w:t>
      </w:r>
    </w:p>
    <w:p w:rsidR="00C410A2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учебной нагрузки и утверждение планов работы кафедры, а также методическое обеспечение занятий (протокол № 1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410A2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обучения и внедрение инновационных образовательных технологий (протокол № 2 от 09.10.202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410A2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учебного процесса методическими материалами на государственном языке (протокол № 2 от 09.10.202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410A2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рубежному контролю;</w:t>
      </w:r>
    </w:p>
    <w:p w:rsidR="00C410A2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трудовой и исполнительской дисциплины;</w:t>
      </w:r>
    </w:p>
    <w:p w:rsidR="00D23DF1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рубежного контроля;</w:t>
      </w:r>
    </w:p>
    <w:p w:rsidR="00D23DF1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статус выполнения научно-исследовательских проектов;</w:t>
      </w:r>
    </w:p>
    <w:p w:rsidR="00D23DF1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и развитие профориентационной работы;</w:t>
      </w:r>
    </w:p>
    <w:p w:rsidR="00D23DF1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семестрового контроля (осеннего семестра);</w:t>
      </w:r>
    </w:p>
    <w:p w:rsidR="00D23DF1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плана по подготовке методических изданий;</w:t>
      </w:r>
    </w:p>
    <w:p w:rsidR="00D23DF1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научно-практической конференции молодых ученых, аспирантов и студентов (протокол № </w:t>
      </w:r>
      <w:r w:rsid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410A2" w:rsidRPr="00D23DF1" w:rsidRDefault="00C410A2" w:rsidP="00395FE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учебно-вспомогательного персонала.</w:t>
      </w:r>
    </w:p>
    <w:p w:rsidR="00C410A2" w:rsidRPr="00D23DF1" w:rsidRDefault="00C410A2" w:rsidP="00D23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D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повестка заседаний кафедры отражает комплексный подход к совершенствованию образовательного процесса. Основное внимание уделяется повышению качества обучения через усиление учебно-методического сопровождения, активное вовлечение студентов в научно-исследовательскую деятельность, а также развитию кадрового потенциала и поддержке инновационных образовательных практик. Эти меры способствуют формированию высококвалифицированных специалистов и обеспечивают устойчивое развитие кафедры.</w:t>
      </w:r>
    </w:p>
    <w:p w:rsidR="00CC30C1" w:rsidRPr="00D23DF1" w:rsidRDefault="00CC30C1" w:rsidP="00395FE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DF1">
        <w:rPr>
          <w:rFonts w:ascii="Times New Roman" w:hAnsi="Times New Roman" w:cs="Times New Roman"/>
          <w:b/>
          <w:sz w:val="24"/>
          <w:szCs w:val="24"/>
        </w:rPr>
        <w:t>Документирование системы управления качеством</w:t>
      </w:r>
    </w:p>
    <w:p w:rsidR="00D23DF1" w:rsidRPr="00463BD3" w:rsidRDefault="00D23DF1" w:rsidP="00D23D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BD3">
        <w:rPr>
          <w:rFonts w:ascii="Times New Roman" w:hAnsi="Times New Roman" w:cs="Times New Roman"/>
          <w:b/>
          <w:i/>
          <w:sz w:val="24"/>
          <w:szCs w:val="24"/>
        </w:rPr>
        <w:t>2.1. Наличие установленной номенклатуры дел кафедры и контроль за ее оформлением и реализацией.</w:t>
      </w:r>
    </w:p>
    <w:p w:rsidR="00D23DF1" w:rsidRPr="00463BD3" w:rsidRDefault="00D23DF1" w:rsidP="004A4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F1">
        <w:rPr>
          <w:rFonts w:ascii="Times New Roman" w:hAnsi="Times New Roman" w:cs="Times New Roman"/>
          <w:sz w:val="24"/>
          <w:szCs w:val="24"/>
        </w:rPr>
        <w:t>На кафедре разработана и внедрена установленная номенклатура дел, охватывающая все направления деятельности: учебную, методическую, научную, воспитательную, организационную и административную. Данная номенклатура обеспечивает систематизированное ведение документации, упорядоченное хранение и своевременное исполнение всех видов кафедральных документов.</w:t>
      </w:r>
      <w:r w:rsidR="00463BD3">
        <w:rPr>
          <w:rFonts w:ascii="Times New Roman" w:hAnsi="Times New Roman" w:cs="Times New Roman"/>
          <w:sz w:val="24"/>
          <w:szCs w:val="24"/>
        </w:rPr>
        <w:t xml:space="preserve"> </w:t>
      </w:r>
      <w:r w:rsidRPr="00463BD3">
        <w:rPr>
          <w:rFonts w:ascii="Times New Roman" w:hAnsi="Times New Roman" w:cs="Times New Roman"/>
          <w:sz w:val="24"/>
          <w:szCs w:val="24"/>
        </w:rPr>
        <w:t>Контроль за соблюдением номенклатуры дел, её своевременным обновлением и правильным оформлением документов осуществляет заведующий кафедрой. Это позволяет эффективно организовать документооборот, повысить уровень административной культуры и обеспечить прозрачность и управляемость всех процессов, происходящих на кафедре.</w:t>
      </w:r>
    </w:p>
    <w:p w:rsidR="007E5996" w:rsidRPr="00463BD3" w:rsidRDefault="00463BD3" w:rsidP="00463B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BD3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64FC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463BD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E5996" w:rsidRPr="00463BD3">
        <w:rPr>
          <w:rFonts w:ascii="Times New Roman" w:hAnsi="Times New Roman" w:cs="Times New Roman"/>
          <w:b/>
          <w:i/>
          <w:sz w:val="24"/>
          <w:szCs w:val="24"/>
        </w:rPr>
        <w:t>Наличие графика учебного процесса, академического календаря и расписания занятий ППС (указать наличие)</w:t>
      </w:r>
    </w:p>
    <w:p w:rsidR="00463BD3" w:rsidRPr="00463BD3" w:rsidRDefault="00463BD3" w:rsidP="00463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BD3">
        <w:rPr>
          <w:rFonts w:ascii="Times New Roman" w:hAnsi="Times New Roman" w:cs="Times New Roman"/>
          <w:sz w:val="24"/>
          <w:szCs w:val="24"/>
        </w:rPr>
        <w:t xml:space="preserve">На кафедре ведётся чёткая организация рабочего процесса: составлены и утверждены графики работы преподавателей и учебно-вспомогательного персонала, а также расписание учебных занятий и отработок. Все графики своевременно предоставляются в </w:t>
      </w:r>
      <w:r w:rsidR="00EF5B86">
        <w:rPr>
          <w:rFonts w:ascii="Times New Roman" w:hAnsi="Times New Roman" w:cs="Times New Roman"/>
          <w:sz w:val="24"/>
          <w:szCs w:val="24"/>
        </w:rPr>
        <w:t>директорат</w:t>
      </w:r>
      <w:r w:rsidRPr="00463BD3">
        <w:rPr>
          <w:rFonts w:ascii="Times New Roman" w:hAnsi="Times New Roman" w:cs="Times New Roman"/>
          <w:sz w:val="24"/>
          <w:szCs w:val="24"/>
        </w:rPr>
        <w:t xml:space="preserve"> и размещаются на информационных стендах кафедры для обеспечения открытого доступа и информирования студентов и сотрудников.</w:t>
      </w:r>
    </w:p>
    <w:p w:rsidR="00463BD3" w:rsidRDefault="00463BD3" w:rsidP="0046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D3">
        <w:rPr>
          <w:rFonts w:ascii="Times New Roman" w:hAnsi="Times New Roman" w:cs="Times New Roman"/>
          <w:sz w:val="24"/>
          <w:szCs w:val="24"/>
        </w:rPr>
        <w:t xml:space="preserve">Соблюдение графиков и расписаний находится под постоянным контролем со стороны учебного управления, </w:t>
      </w:r>
      <w:r>
        <w:rPr>
          <w:rFonts w:ascii="Times New Roman" w:hAnsi="Times New Roman" w:cs="Times New Roman"/>
          <w:sz w:val="24"/>
          <w:szCs w:val="24"/>
        </w:rPr>
        <w:t>директората</w:t>
      </w:r>
      <w:r w:rsidRPr="00463BD3">
        <w:rPr>
          <w:rFonts w:ascii="Times New Roman" w:hAnsi="Times New Roman" w:cs="Times New Roman"/>
          <w:sz w:val="24"/>
          <w:szCs w:val="24"/>
        </w:rPr>
        <w:t xml:space="preserve"> и заведующего кафедрой. Регулярно осуществляется мониторинг присутствия сотрудников на рабочих местах, выполнения учебной нагрузки и проведения занятий в соответствии с утверждённым расписанием. Такой подход способствует повышению дисциплины, организованности и эффективности образовательного процесса.</w:t>
      </w:r>
    </w:p>
    <w:p w:rsidR="00463BD3" w:rsidRDefault="00463BD3" w:rsidP="0046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Академический календарь: (</w:t>
      </w:r>
      <w:hyperlink r:id="rId11" w:history="1">
        <w:r w:rsidRPr="00016B66">
          <w:rPr>
            <w:rStyle w:val="ac"/>
            <w:rFonts w:ascii="Times New Roman" w:hAnsi="Times New Roman" w:cs="Times New Roman"/>
            <w:sz w:val="24"/>
            <w:szCs w:val="24"/>
          </w:rPr>
          <w:t>https://kstu.kg/fileadmin/user_upload/akademicheskii_kalendar_2024-25_uch.god_bak.spec._ochno.pdf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:rsidR="00676B62" w:rsidRDefault="00CE0EFB" w:rsidP="0046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76B62" w:rsidRPr="00DB6FDA">
          <w:rPr>
            <w:rStyle w:val="ac"/>
            <w:rFonts w:ascii="Times New Roman" w:hAnsi="Times New Roman" w:cs="Times New Roman"/>
            <w:sz w:val="24"/>
            <w:szCs w:val="24"/>
          </w:rPr>
          <w:t>https://kstu.kg/fileadmin/user_upload/utv.akademicheskii_kalendar_2024-25_uch.god_bak.spec._zaochno.pdf</w:t>
        </w:r>
      </w:hyperlink>
      <w:r w:rsidR="00676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BD3" w:rsidRPr="00463BD3" w:rsidRDefault="00463BD3" w:rsidP="00463BD3">
      <w:pPr>
        <w:spacing w:after="0" w:line="240" w:lineRule="auto"/>
        <w:jc w:val="both"/>
        <w:rPr>
          <w:rFonts w:ascii="Times New Roman" w:eastAsia="Calibri" w:hAnsi="Times New Roman" w:cs="Times New Roman"/>
          <w:lang w:val="ky-KG"/>
        </w:rPr>
      </w:pPr>
      <w:r w:rsidRPr="00463BD3">
        <w:rPr>
          <w:rFonts w:ascii="Times New Roman" w:eastAsia="Calibri" w:hAnsi="Times New Roman" w:cs="Times New Roman"/>
          <w:lang w:val="ky-KG"/>
        </w:rPr>
        <w:t>Осенний</w:t>
      </w:r>
      <w:r>
        <w:rPr>
          <w:rFonts w:ascii="Times New Roman" w:eastAsia="Calibri" w:hAnsi="Times New Roman" w:cs="Times New Roman"/>
          <w:lang w:val="ky-KG"/>
        </w:rPr>
        <w:t xml:space="preserve"> </w:t>
      </w:r>
      <w:r w:rsidRPr="00463BD3">
        <w:rPr>
          <w:rFonts w:ascii="Times New Roman" w:eastAsia="Calibri" w:hAnsi="Times New Roman" w:cs="Times New Roman"/>
          <w:lang w:val="ky-KG"/>
        </w:rPr>
        <w:t>(</w:t>
      </w:r>
      <w:hyperlink r:id="rId13" w:history="1">
        <w:r w:rsidR="003B2A70" w:rsidRPr="00016B66">
          <w:rPr>
            <w:rStyle w:val="ac"/>
            <w:rFonts w:ascii="Times New Roman" w:eastAsia="Calibri" w:hAnsi="Times New Roman" w:cs="Times New Roman"/>
            <w:lang w:val="ky-KG"/>
          </w:rPr>
          <w:t>https://kstu.kg/fileadmin/user_upload/raspisanie_kaf_ru.pdf</w:t>
        </w:r>
      </w:hyperlink>
      <w:r w:rsidRPr="00463BD3">
        <w:rPr>
          <w:rFonts w:ascii="Times New Roman" w:eastAsia="Calibri" w:hAnsi="Times New Roman" w:cs="Times New Roman"/>
          <w:lang w:val="ky-KG"/>
        </w:rPr>
        <w:t>)</w:t>
      </w:r>
    </w:p>
    <w:p w:rsidR="00463BD3" w:rsidRPr="00DC462A" w:rsidRDefault="003B2A70" w:rsidP="00463BD3">
      <w:pPr>
        <w:spacing w:after="0" w:line="240" w:lineRule="auto"/>
        <w:jc w:val="both"/>
        <w:rPr>
          <w:rFonts w:ascii="Times New Roman" w:eastAsia="Calibri" w:hAnsi="Times New Roman" w:cs="Times New Roman"/>
          <w:lang w:val="ky-KG"/>
        </w:rPr>
      </w:pPr>
      <w:r>
        <w:rPr>
          <w:rFonts w:ascii="Times New Roman" w:eastAsia="Calibri" w:hAnsi="Times New Roman" w:cs="Times New Roman"/>
          <w:lang w:val="ky-KG"/>
        </w:rPr>
        <w:t>Весенний</w:t>
      </w:r>
      <w:r w:rsidR="00463BD3" w:rsidRPr="00463BD3">
        <w:rPr>
          <w:rFonts w:ascii="Times New Roman" w:eastAsia="Calibri" w:hAnsi="Times New Roman" w:cs="Times New Roman"/>
          <w:lang w:val="ky-KG"/>
        </w:rPr>
        <w:t xml:space="preserve"> </w:t>
      </w:r>
      <w:hyperlink r:id="rId14" w:history="1">
        <w:r w:rsidR="00676B62" w:rsidRPr="00DB6FDA">
          <w:rPr>
            <w:rStyle w:val="ac"/>
            <w:rFonts w:ascii="Times New Roman" w:eastAsia="Calibri" w:hAnsi="Times New Roman" w:cs="Times New Roman"/>
            <w:lang w:val="ky-KG"/>
          </w:rPr>
          <w:t>https://kstu.kg/fileadmin/user_upload/raspisanie_kaf_ru_1_.pdf</w:t>
        </w:r>
      </w:hyperlink>
      <w:r w:rsidR="00676B62">
        <w:rPr>
          <w:rFonts w:ascii="Times New Roman" w:eastAsia="Calibri" w:hAnsi="Times New Roman" w:cs="Times New Roman"/>
          <w:lang w:val="ky-KG"/>
        </w:rPr>
        <w:t xml:space="preserve">. </w:t>
      </w:r>
    </w:p>
    <w:p w:rsidR="0034414E" w:rsidRPr="00C12603" w:rsidRDefault="00C12603" w:rsidP="00C12603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y-KG"/>
        </w:rPr>
      </w:pPr>
      <w:r w:rsidRPr="00873633">
        <w:rPr>
          <w:rFonts w:ascii="Times New Roman" w:hAnsi="Times New Roman" w:cs="Times New Roman"/>
          <w:b/>
          <w:i/>
          <w:lang w:val="ky-KG"/>
        </w:rPr>
        <w:t>2.3. Наличие должностных обязанностей ППС и УВП</w:t>
      </w:r>
      <w:r>
        <w:rPr>
          <w:rFonts w:ascii="Times New Roman" w:hAnsi="Times New Roman" w:cs="Times New Roman"/>
          <w:b/>
          <w:i/>
          <w:lang w:val="ky-KG"/>
        </w:rPr>
        <w:t xml:space="preserve"> </w:t>
      </w:r>
      <w:r w:rsidR="00F4775B" w:rsidRPr="00C12603">
        <w:rPr>
          <w:rFonts w:ascii="Times New Roman" w:hAnsi="Times New Roman" w:cs="Times New Roman"/>
          <w:i/>
          <w:sz w:val="24"/>
          <w:szCs w:val="24"/>
        </w:rPr>
        <w:t>(указать наличие)</w:t>
      </w:r>
      <w:r w:rsidRPr="00C1260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545F" w:rsidRDefault="00C12603" w:rsidP="00C12603">
      <w:pPr>
        <w:spacing w:after="0" w:line="240" w:lineRule="auto"/>
        <w:ind w:firstLine="708"/>
        <w:jc w:val="both"/>
        <w:rPr>
          <w:rStyle w:val="ac"/>
        </w:rPr>
      </w:pPr>
      <w:r w:rsidRPr="00C12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кафедре утверждены должностные инструкции для преподавательско-профессорского состава (ППС) и учебно-вспомогательного персонала (УВП</w:t>
      </w:r>
      <w:r w:rsidRPr="00124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которые доступны по ссылке: </w:t>
      </w:r>
      <w:hyperlink r:id="rId15" w:history="1">
        <w:r w:rsidR="00124296" w:rsidRPr="0047545F">
          <w:rPr>
            <w:rStyle w:val="ac"/>
          </w:rPr>
          <w:t>https://kstu.kg/fileadmin/user_upload/organized.pdf</w:t>
        </w:r>
      </w:hyperlink>
      <w:r w:rsidR="0047545F">
        <w:rPr>
          <w:rStyle w:val="ac"/>
        </w:rPr>
        <w:t xml:space="preserve">, </w:t>
      </w:r>
    </w:p>
    <w:p w:rsidR="00C12603" w:rsidRDefault="00CE0EFB" w:rsidP="00C12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47545F" w:rsidRPr="004C5CC7">
          <w:rPr>
            <w:rStyle w:val="ac"/>
          </w:rPr>
          <w:t>https://kstu.kg/fileadmin/user_upload/tipovaja_dolzhnostnye_instrukcii_zavedujushchego_kafedro1.docx</w:t>
        </w:r>
      </w:hyperlink>
      <w:r w:rsidR="0047545F">
        <w:t xml:space="preserve">. </w:t>
      </w:r>
      <w:r w:rsidR="00124296">
        <w:t xml:space="preserve"> </w:t>
      </w:r>
    </w:p>
    <w:p w:rsidR="00C12603" w:rsidRPr="00C12603" w:rsidRDefault="00C12603" w:rsidP="0096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должностных обязанностей учебно-вспомогательного персонала осуществляется заведующей кафедрой совместно с заведующим лабораторией. Все сотрудники кафедры обязательно ознакомлены с утверждёнными должностными инструкциями, разработанными с учётом специфики и объёма работы как преподавательского состава, так и вспомогательного персонала.</w:t>
      </w:r>
    </w:p>
    <w:p w:rsidR="00C12603" w:rsidRPr="00964FCC" w:rsidRDefault="00C12603" w:rsidP="00964F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обновление и контроль соблюдения этих документов обеспечивает чёткое выполнение обязанностей, повышение ответственности сотрудников и эффективное функционирование кафедры в целом. Кроме того, данные инструкции способствуют стандартизации рабочих процессов и поддержанию высокого уровня профессиональной культуры среди всего коллектива.</w:t>
      </w:r>
    </w:p>
    <w:p w:rsidR="0034414E" w:rsidRDefault="00964FCC" w:rsidP="00C96E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FCC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2.4. ГОС ВПО, Рабочие учебные планы на новый уч. год, ООП, УМК</w:t>
      </w:r>
      <w:r w:rsidR="00F4775B" w:rsidRPr="00964FCC">
        <w:rPr>
          <w:rFonts w:ascii="Times New Roman" w:hAnsi="Times New Roman" w:cs="Times New Roman"/>
          <w:sz w:val="24"/>
          <w:szCs w:val="24"/>
        </w:rPr>
        <w:t xml:space="preserve"> </w:t>
      </w:r>
      <w:r w:rsidR="00597E8E" w:rsidRPr="00964FCC">
        <w:rPr>
          <w:rFonts w:ascii="Times New Roman" w:hAnsi="Times New Roman" w:cs="Times New Roman"/>
          <w:i/>
          <w:sz w:val="24"/>
          <w:szCs w:val="24"/>
        </w:rPr>
        <w:t>(</w:t>
      </w:r>
      <w:r w:rsidR="00B44F77" w:rsidRPr="00964FCC">
        <w:rPr>
          <w:rFonts w:ascii="Times New Roman" w:hAnsi="Times New Roman" w:cs="Times New Roman"/>
          <w:i/>
          <w:sz w:val="24"/>
          <w:szCs w:val="24"/>
        </w:rPr>
        <w:t>табл. 2</w:t>
      </w:r>
      <w:r w:rsidR="00F4775B" w:rsidRPr="00964FCC">
        <w:rPr>
          <w:rFonts w:ascii="Times New Roman" w:hAnsi="Times New Roman" w:cs="Times New Roman"/>
          <w:i/>
          <w:sz w:val="24"/>
          <w:szCs w:val="24"/>
        </w:rPr>
        <w:t>)</w:t>
      </w:r>
    </w:p>
    <w:p w:rsidR="00F965BA" w:rsidRDefault="00C96EA3" w:rsidP="004A4827">
      <w:pPr>
        <w:pStyle w:val="ad"/>
        <w:spacing w:before="0" w:beforeAutospacing="0" w:after="0" w:afterAutospacing="0"/>
        <w:ind w:firstLine="360"/>
        <w:jc w:val="both"/>
      </w:pPr>
      <w:r>
        <w:t xml:space="preserve">На кафедре «Химия и химические технологии» осуществляется реализация образовательных программ в соответствии с действующими Государственными образовательными стандартами высшего профессионального образования (ГОС ВПО). К началу каждого учебного года </w:t>
      </w:r>
      <w:r w:rsidR="004A4827">
        <w:t xml:space="preserve">разрабатываются и утверждаются: рабочие учебные планы (РУП), </w:t>
      </w:r>
      <w:r>
        <w:t>образовательные программы (ОП) по направлению подготов</w:t>
      </w:r>
      <w:r w:rsidR="004A4827">
        <w:t xml:space="preserve">ки, </w:t>
      </w:r>
      <w:r>
        <w:t>учебно-методические комплексы (УМ</w:t>
      </w:r>
      <w:r w:rsidR="004A4827">
        <w:t xml:space="preserve">К) по закреплённым дисциплинам. </w:t>
      </w:r>
      <w:r>
        <w:t>Кроме того, проводится экспертиза учебных планов на соответствие требованиям ГОС, а также на актуальность содержания образовательного процесса. В таблице 2 приведены данные по обеспеченности программного и методического сопровождения подгот</w:t>
      </w:r>
      <w:r w:rsidR="004A4827">
        <w:t xml:space="preserve">овки бакалавров и специалистов. </w:t>
      </w:r>
      <w:r>
        <w:t xml:space="preserve">Все дисциплины кафедры обеспечены УМК, </w:t>
      </w:r>
      <w:r w:rsidR="00832192">
        <w:t>размещённы</w:t>
      </w:r>
      <w:r w:rsidR="00790504">
        <w:t xml:space="preserve">ми в электронном виде. </w:t>
      </w:r>
      <w:r>
        <w:t>Образовательная программа и РУП соответствуют ГОС В</w:t>
      </w:r>
      <w:r w:rsidR="009371A2">
        <w:t>ПО и регулярно актуализируются.</w:t>
      </w:r>
    </w:p>
    <w:p w:rsidR="00BB51F6" w:rsidRDefault="00BB51F6" w:rsidP="004A4827">
      <w:pPr>
        <w:pStyle w:val="ad"/>
        <w:spacing w:before="0" w:beforeAutospacing="0" w:after="0" w:afterAutospacing="0"/>
        <w:ind w:firstLine="360"/>
        <w:jc w:val="both"/>
      </w:pPr>
    </w:p>
    <w:p w:rsidR="00BB51F6" w:rsidRDefault="00BB51F6" w:rsidP="004A4827">
      <w:pPr>
        <w:pStyle w:val="ad"/>
        <w:spacing w:before="0" w:beforeAutospacing="0" w:after="0" w:afterAutospacing="0"/>
        <w:ind w:firstLine="360"/>
        <w:jc w:val="both"/>
      </w:pPr>
    </w:p>
    <w:p w:rsidR="00BB51F6" w:rsidRDefault="00BB51F6" w:rsidP="00127682">
      <w:pPr>
        <w:pStyle w:val="ad"/>
        <w:spacing w:before="0" w:beforeAutospacing="0" w:after="0" w:afterAutospacing="0"/>
        <w:jc w:val="both"/>
      </w:pPr>
    </w:p>
    <w:p w:rsidR="00023A42" w:rsidRDefault="00023A42" w:rsidP="00127682">
      <w:pPr>
        <w:pStyle w:val="ad"/>
        <w:spacing w:before="0" w:beforeAutospacing="0" w:after="0" w:afterAutospacing="0"/>
        <w:jc w:val="both"/>
      </w:pPr>
    </w:p>
    <w:p w:rsidR="00023A42" w:rsidRDefault="00023A42" w:rsidP="00127682">
      <w:pPr>
        <w:pStyle w:val="ad"/>
        <w:spacing w:before="0" w:beforeAutospacing="0" w:after="0" w:afterAutospacing="0"/>
        <w:jc w:val="both"/>
      </w:pPr>
    </w:p>
    <w:p w:rsidR="00023A42" w:rsidRDefault="00023A42" w:rsidP="00127682">
      <w:pPr>
        <w:pStyle w:val="ad"/>
        <w:spacing w:before="0" w:beforeAutospacing="0" w:after="0" w:afterAutospacing="0"/>
        <w:jc w:val="both"/>
      </w:pPr>
    </w:p>
    <w:p w:rsidR="00023A42" w:rsidRDefault="00023A42" w:rsidP="00127682">
      <w:pPr>
        <w:pStyle w:val="ad"/>
        <w:spacing w:before="0" w:beforeAutospacing="0" w:after="0" w:afterAutospacing="0"/>
        <w:jc w:val="both"/>
      </w:pPr>
    </w:p>
    <w:p w:rsidR="00023A42" w:rsidRDefault="00023A42" w:rsidP="00127682">
      <w:pPr>
        <w:pStyle w:val="ad"/>
        <w:spacing w:before="0" w:beforeAutospacing="0" w:after="0" w:afterAutospacing="0"/>
        <w:jc w:val="both"/>
      </w:pPr>
    </w:p>
    <w:p w:rsidR="00127682" w:rsidRDefault="00127682" w:rsidP="00127682">
      <w:pPr>
        <w:pStyle w:val="ad"/>
        <w:spacing w:before="0" w:beforeAutospacing="0" w:after="0" w:afterAutospacing="0"/>
        <w:jc w:val="both"/>
      </w:pPr>
    </w:p>
    <w:p w:rsidR="007361F5" w:rsidRPr="005469FE" w:rsidRDefault="007361F5" w:rsidP="00964FCC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5F252D" w:rsidRPr="005469F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850"/>
        <w:gridCol w:w="851"/>
        <w:gridCol w:w="1134"/>
        <w:gridCol w:w="1134"/>
        <w:gridCol w:w="850"/>
        <w:gridCol w:w="1276"/>
      </w:tblGrid>
      <w:tr w:rsidR="00605ACC" w:rsidRPr="005469FE" w:rsidTr="00F965BA">
        <w:tc>
          <w:tcPr>
            <w:tcW w:w="1702" w:type="dxa"/>
          </w:tcPr>
          <w:p w:rsidR="00964FCC" w:rsidRPr="00964FCC" w:rsidRDefault="00964FCC" w:rsidP="00964FCC">
            <w:pPr>
              <w:pStyle w:val="a4"/>
              <w:tabs>
                <w:tab w:val="left" w:pos="101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C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835" w:type="dxa"/>
          </w:tcPr>
          <w:p w:rsidR="00964FCC" w:rsidRPr="005469FE" w:rsidRDefault="00964FCC" w:rsidP="00964FCC">
            <w:pPr>
              <w:pStyle w:val="a4"/>
              <w:tabs>
                <w:tab w:val="left" w:pos="101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850" w:type="dxa"/>
          </w:tcPr>
          <w:p w:rsidR="00964FCC" w:rsidRPr="005469FE" w:rsidRDefault="00964FCC" w:rsidP="00964FCC">
            <w:pPr>
              <w:pStyle w:val="a4"/>
              <w:tabs>
                <w:tab w:val="left" w:pos="101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ГОС ВПО</w:t>
            </w:r>
          </w:p>
          <w:p w:rsidR="00964FCC" w:rsidRPr="005469FE" w:rsidRDefault="00964FCC" w:rsidP="00964FCC">
            <w:pPr>
              <w:pStyle w:val="a4"/>
              <w:tabs>
                <w:tab w:val="left" w:pos="101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851" w:type="dxa"/>
          </w:tcPr>
          <w:p w:rsidR="00964FCC" w:rsidRPr="005469FE" w:rsidRDefault="00964F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РУП</w:t>
            </w:r>
          </w:p>
          <w:p w:rsidR="00964FCC" w:rsidRPr="005469FE" w:rsidRDefault="00964F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134" w:type="dxa"/>
          </w:tcPr>
          <w:p w:rsidR="00964FCC" w:rsidRPr="005469FE" w:rsidRDefault="00964F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</w:p>
          <w:p w:rsidR="00964FCC" w:rsidRPr="005469FE" w:rsidRDefault="00964F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(+/-), год.утв.</w:t>
            </w:r>
          </w:p>
        </w:tc>
        <w:tc>
          <w:tcPr>
            <w:tcW w:w="1134" w:type="dxa"/>
          </w:tcPr>
          <w:p w:rsidR="00964FCC" w:rsidRPr="005469FE" w:rsidRDefault="00605A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Нал-</w:t>
            </w:r>
            <w:r w:rsidR="00964FCC">
              <w:rPr>
                <w:rFonts w:ascii="Times New Roman" w:hAnsi="Times New Roman" w:cs="Times New Roman"/>
                <w:b/>
                <w:sz w:val="24"/>
                <w:szCs w:val="24"/>
              </w:rPr>
              <w:t>е эксп.уч.пл</w:t>
            </w:r>
          </w:p>
        </w:tc>
        <w:tc>
          <w:tcPr>
            <w:tcW w:w="850" w:type="dxa"/>
          </w:tcPr>
          <w:p w:rsidR="00964FCC" w:rsidRPr="005469FE" w:rsidRDefault="00964F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  <w:p w:rsidR="00964FCC" w:rsidRPr="005469FE" w:rsidRDefault="00964F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(к-во)</w:t>
            </w:r>
          </w:p>
        </w:tc>
        <w:tc>
          <w:tcPr>
            <w:tcW w:w="1276" w:type="dxa"/>
          </w:tcPr>
          <w:p w:rsidR="00964FCC" w:rsidRPr="005469FE" w:rsidRDefault="00964FCC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К-во закрепл. дисц.</w:t>
            </w:r>
          </w:p>
        </w:tc>
      </w:tr>
      <w:tr w:rsidR="00454D3A" w:rsidRPr="005469FE" w:rsidTr="00F965BA">
        <w:tc>
          <w:tcPr>
            <w:tcW w:w="1702" w:type="dxa"/>
            <w:vMerge w:val="restart"/>
          </w:tcPr>
          <w:p w:rsidR="00454D3A" w:rsidRPr="005469FE" w:rsidRDefault="00454D3A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C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2835" w:type="dxa"/>
          </w:tcPr>
          <w:p w:rsidR="00454D3A" w:rsidRDefault="00454D3A" w:rsidP="00D618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740100 ТПППРС,</w:t>
            </w:r>
          </w:p>
          <w:p w:rsidR="00454D3A" w:rsidRDefault="00454D3A" w:rsidP="00D618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720200 БТ,</w:t>
            </w:r>
          </w:p>
          <w:p w:rsidR="00454D3A" w:rsidRPr="005469FE" w:rsidRDefault="00454D3A" w:rsidP="00D618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740200 ТПППЖП</w:t>
            </w:r>
          </w:p>
        </w:tc>
        <w:tc>
          <w:tcPr>
            <w:tcW w:w="850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D3A" w:rsidRPr="005469FE" w:rsidTr="00F965BA">
        <w:tc>
          <w:tcPr>
            <w:tcW w:w="1702" w:type="dxa"/>
            <w:vMerge/>
          </w:tcPr>
          <w:p w:rsidR="00454D3A" w:rsidRPr="005469FE" w:rsidRDefault="00454D3A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D3A" w:rsidRDefault="00454D3A" w:rsidP="00D618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740700 ТКИЛП</w:t>
            </w:r>
          </w:p>
          <w:p w:rsidR="00454D3A" w:rsidRPr="005469FE" w:rsidRDefault="00454D3A" w:rsidP="00D618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740300 ТППООП</w:t>
            </w:r>
          </w:p>
        </w:tc>
        <w:tc>
          <w:tcPr>
            <w:tcW w:w="850" w:type="dxa"/>
          </w:tcPr>
          <w:p w:rsidR="00454D3A" w:rsidRPr="005469FE" w:rsidRDefault="00454D3A" w:rsidP="00D6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454D3A" w:rsidRPr="005469FE" w:rsidRDefault="00454D3A" w:rsidP="00D6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D6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EAB" w:rsidRPr="005469FE" w:rsidTr="00F965BA">
        <w:tc>
          <w:tcPr>
            <w:tcW w:w="1702" w:type="dxa"/>
            <w:vMerge/>
          </w:tcPr>
          <w:p w:rsidR="00603EAB" w:rsidRPr="005469FE" w:rsidRDefault="00603EAB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EAB" w:rsidRDefault="00603EAB" w:rsidP="00D618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720100  ХТ</w:t>
            </w:r>
          </w:p>
        </w:tc>
        <w:tc>
          <w:tcPr>
            <w:tcW w:w="850" w:type="dxa"/>
          </w:tcPr>
          <w:p w:rsidR="00603EAB" w:rsidRPr="005469FE" w:rsidRDefault="00603EAB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603EAB" w:rsidRPr="005469FE" w:rsidRDefault="00603EAB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03EAB" w:rsidRPr="005469FE" w:rsidRDefault="00603EAB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03EAB" w:rsidRPr="005469FE" w:rsidRDefault="00603EAB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3EAB" w:rsidRDefault="00603EAB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03EAB" w:rsidRDefault="00603EAB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4D3A" w:rsidRPr="005469FE" w:rsidTr="00F965BA">
        <w:tc>
          <w:tcPr>
            <w:tcW w:w="1702" w:type="dxa"/>
            <w:vMerge/>
          </w:tcPr>
          <w:p w:rsidR="00454D3A" w:rsidRPr="005469FE" w:rsidRDefault="00454D3A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750500 Строительство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670300 ОПУТ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620100 ГДЗ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750600 ГТС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760100 Природообустройство и водопользование</w:t>
            </w:r>
          </w:p>
          <w:p w:rsidR="00454D3A" w:rsidRPr="005469FE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670100 Наземные ТТМиК</w:t>
            </w:r>
          </w:p>
        </w:tc>
        <w:tc>
          <w:tcPr>
            <w:tcW w:w="850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964F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D3A" w:rsidRPr="005469FE" w:rsidTr="00F965BA">
        <w:tc>
          <w:tcPr>
            <w:tcW w:w="1702" w:type="dxa"/>
            <w:vMerge/>
          </w:tcPr>
          <w:p w:rsidR="00454D3A" w:rsidRPr="005469FE" w:rsidRDefault="00454D3A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640200 ЭЭ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760300 ТБ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640100 ТТ</w:t>
            </w:r>
          </w:p>
        </w:tc>
        <w:tc>
          <w:tcPr>
            <w:tcW w:w="850" w:type="dxa"/>
          </w:tcPr>
          <w:p w:rsidR="00454D3A" w:rsidRDefault="00454D3A" w:rsidP="002A36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454D3A" w:rsidRDefault="00454D3A" w:rsidP="002A36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2A36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Default="00454D3A" w:rsidP="002A36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D3A" w:rsidRDefault="00454D3A" w:rsidP="002A36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D3A" w:rsidRDefault="00454D3A" w:rsidP="002A36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D3A" w:rsidRPr="005469FE" w:rsidTr="00F965BA">
        <w:tc>
          <w:tcPr>
            <w:tcW w:w="1702" w:type="dxa"/>
            <w:vMerge/>
          </w:tcPr>
          <w:p w:rsidR="00454D3A" w:rsidRPr="005469FE" w:rsidRDefault="00454D3A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650500 ПМ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710200 ИСТ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740600 ПП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650300 МАШ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650100 МТ</w:t>
            </w:r>
          </w:p>
        </w:tc>
        <w:tc>
          <w:tcPr>
            <w:tcW w:w="850" w:type="dxa"/>
          </w:tcPr>
          <w:p w:rsidR="00454D3A" w:rsidRDefault="00454D3A" w:rsidP="008F1B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454D3A" w:rsidRDefault="00454D3A" w:rsidP="008F1B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Default="00454D3A" w:rsidP="008F1B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D3A" w:rsidRDefault="00454D3A" w:rsidP="008F1B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D3A" w:rsidRDefault="00454D3A" w:rsidP="008F1B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3A" w:rsidRPr="005469FE" w:rsidRDefault="00454D3A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D3A" w:rsidRPr="005469FE" w:rsidTr="00F965BA">
        <w:tc>
          <w:tcPr>
            <w:tcW w:w="1702" w:type="dxa"/>
            <w:vMerge/>
          </w:tcPr>
          <w:p w:rsidR="00454D3A" w:rsidRPr="005469FE" w:rsidRDefault="00454D3A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670300 ТТП</w:t>
            </w:r>
          </w:p>
          <w:p w:rsidR="00454D3A" w:rsidRDefault="00454D3A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670200 ЭТМ</w:t>
            </w:r>
          </w:p>
        </w:tc>
        <w:tc>
          <w:tcPr>
            <w:tcW w:w="850" w:type="dxa"/>
          </w:tcPr>
          <w:p w:rsidR="00454D3A" w:rsidRPr="005469FE" w:rsidRDefault="00454D3A" w:rsidP="00454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454D3A" w:rsidRPr="005469FE" w:rsidRDefault="00454D3A" w:rsidP="00454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454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54D3A" w:rsidRPr="005469FE" w:rsidRDefault="00454D3A" w:rsidP="00454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D3A" w:rsidRPr="005469FE" w:rsidRDefault="00454D3A" w:rsidP="00454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D3A" w:rsidRPr="005469FE" w:rsidRDefault="00454D3A" w:rsidP="00454D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EA3" w:rsidRPr="005469FE" w:rsidTr="00F965BA">
        <w:tc>
          <w:tcPr>
            <w:tcW w:w="1702" w:type="dxa"/>
            <w:vMerge/>
          </w:tcPr>
          <w:p w:rsidR="00C96EA3" w:rsidRPr="005469FE" w:rsidRDefault="00C96EA3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650200 Металлургия </w:t>
            </w:r>
          </w:p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630100 НГД</w:t>
            </w:r>
          </w:p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650400 ТМО</w:t>
            </w:r>
          </w:p>
        </w:tc>
        <w:tc>
          <w:tcPr>
            <w:tcW w:w="850" w:type="dxa"/>
          </w:tcPr>
          <w:p w:rsidR="00C96EA3" w:rsidRDefault="00C96EA3" w:rsidP="00C96E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C96E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EA3" w:rsidRPr="005469FE" w:rsidTr="00F965BA">
        <w:tc>
          <w:tcPr>
            <w:tcW w:w="1702" w:type="dxa"/>
            <w:vMerge w:val="restart"/>
          </w:tcPr>
          <w:p w:rsidR="00C96EA3" w:rsidRPr="005469FE" w:rsidRDefault="00C96EA3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2835" w:type="dxa"/>
          </w:tcPr>
          <w:p w:rsidR="00C96EA3" w:rsidRPr="005469FE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750001 СЖД</w:t>
            </w:r>
          </w:p>
        </w:tc>
        <w:tc>
          <w:tcPr>
            <w:tcW w:w="850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EA3" w:rsidRPr="005469FE" w:rsidTr="00F965BA">
        <w:tc>
          <w:tcPr>
            <w:tcW w:w="1702" w:type="dxa"/>
            <w:vMerge/>
          </w:tcPr>
          <w:p w:rsidR="00C96EA3" w:rsidRDefault="00C96EA3" w:rsidP="00964F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630003 ГД</w:t>
            </w:r>
          </w:p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620001 ПГ</w:t>
            </w:r>
          </w:p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650001 Мц</w:t>
            </w:r>
          </w:p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630001 ПГ(Г)</w:t>
            </w:r>
          </w:p>
          <w:p w:rsidR="00C96EA3" w:rsidRDefault="00C96EA3" w:rsidP="008D6C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630004 ТГР, ФПН</w:t>
            </w:r>
          </w:p>
        </w:tc>
        <w:tc>
          <w:tcPr>
            <w:tcW w:w="850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EA3" w:rsidRPr="005469FE" w:rsidTr="00F965BA">
        <w:tc>
          <w:tcPr>
            <w:tcW w:w="4537" w:type="dxa"/>
            <w:gridSpan w:val="2"/>
          </w:tcPr>
          <w:p w:rsidR="00C96EA3" w:rsidRPr="00C96EA3" w:rsidRDefault="00C96EA3" w:rsidP="00C96EA3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A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EA3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EA3" w:rsidRPr="005469FE" w:rsidRDefault="00C96EA3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EA3" w:rsidRPr="00603EAB" w:rsidRDefault="00603EAB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C96EA3" w:rsidRPr="00603EAB" w:rsidRDefault="00603EAB" w:rsidP="008F1B5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D0368C" w:rsidRDefault="00D0368C" w:rsidP="00D0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8C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 xml:space="preserve">2.4. </w:t>
      </w:r>
      <w:r w:rsidR="00895239" w:rsidRPr="00D0368C">
        <w:rPr>
          <w:rFonts w:ascii="Times New Roman" w:hAnsi="Times New Roman" w:cs="Times New Roman"/>
          <w:b/>
          <w:i/>
          <w:sz w:val="24"/>
          <w:szCs w:val="24"/>
        </w:rPr>
        <w:t>Перечень дисциплин, закрепленных за кафедрой</w:t>
      </w:r>
      <w:r w:rsidR="00CF1E30" w:rsidRPr="00D03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070A" w:rsidRDefault="00D0368C" w:rsidP="001E070A">
      <w:pPr>
        <w:spacing w:after="0" w:line="240" w:lineRule="auto"/>
      </w:pPr>
      <w:r w:rsidRPr="00D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(подробная информация размещена по ссылке: </w:t>
      </w:r>
      <w:hyperlink r:id="rId17" w:history="1">
        <w:r w:rsidR="00077127" w:rsidRPr="004931D5">
          <w:rPr>
            <w:rStyle w:val="ac"/>
          </w:rPr>
          <w:t>https://kstu.kg/fileadmin/user_upload/perchen2.pdf</w:t>
        </w:r>
      </w:hyperlink>
      <w:r w:rsidR="00077127">
        <w:t>,</w:t>
      </w:r>
    </w:p>
    <w:p w:rsidR="001E070A" w:rsidRDefault="00CE0EFB" w:rsidP="001E070A">
      <w:pPr>
        <w:spacing w:after="0" w:line="240" w:lineRule="auto"/>
      </w:pPr>
      <w:hyperlink r:id="rId18" w:history="1">
        <w:r w:rsidR="001E070A" w:rsidRPr="00DB6FDA">
          <w:rPr>
            <w:rStyle w:val="ac"/>
          </w:rPr>
          <w:t>https://kstu.kg/fileadmin/user_upload/perchen2.pdf</w:t>
        </w:r>
      </w:hyperlink>
      <w:r w:rsidR="001E070A">
        <w:t xml:space="preserve"> , </w:t>
      </w:r>
      <w:hyperlink r:id="rId19" w:history="1">
        <w:r w:rsidR="001E070A" w:rsidRPr="00DB6FDA">
          <w:rPr>
            <w:rStyle w:val="ac"/>
          </w:rPr>
          <w:t>https://kstu.kg/fileadmin/user_upload/perechen3.pdf</w:t>
        </w:r>
      </w:hyperlink>
      <w:r w:rsidR="001E070A">
        <w:t xml:space="preserve"> </w:t>
      </w:r>
    </w:p>
    <w:p w:rsidR="00D0368C" w:rsidRDefault="00D0368C" w:rsidP="001E0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«Химия и химические технологии» отвечает за преподавание широкого спектра дисциплин, охватывающих как фундаментальные, так и прикладные аспекты химической науки. В число курсов, закреплённых за кафедрой, входят: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4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имия</w:t>
      </w:r>
      <w:r w:rsidRPr="00A94C4F">
        <w:rPr>
          <w:rFonts w:ascii="Times New Roman" w:hAnsi="Times New Roman" w:cs="Times New Roman"/>
          <w:sz w:val="24"/>
          <w:szCs w:val="24"/>
        </w:rPr>
        <w:t>/неорганическ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4C4F">
        <w:rPr>
          <w:rFonts w:ascii="Times New Roman" w:hAnsi="Times New Roman" w:cs="Times New Roman"/>
          <w:sz w:val="24"/>
          <w:szCs w:val="24"/>
        </w:rPr>
        <w:t xml:space="preserve"> и органическ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4C4F">
        <w:rPr>
          <w:rFonts w:ascii="Times New Roman" w:hAnsi="Times New Roman" w:cs="Times New Roman"/>
          <w:sz w:val="24"/>
          <w:szCs w:val="24"/>
        </w:rPr>
        <w:t xml:space="preserve"> хими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4F">
        <w:rPr>
          <w:rFonts w:ascii="Times New Roman" w:hAnsi="Times New Roman" w:cs="Times New Roman"/>
          <w:sz w:val="24"/>
          <w:szCs w:val="24"/>
        </w:rPr>
        <w:t>аналитическ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4C4F">
        <w:rPr>
          <w:rFonts w:ascii="Times New Roman" w:hAnsi="Times New Roman" w:cs="Times New Roman"/>
          <w:sz w:val="24"/>
          <w:szCs w:val="24"/>
        </w:rPr>
        <w:t xml:space="preserve"> и физколлоидн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4C4F">
        <w:rPr>
          <w:rFonts w:ascii="Times New Roman" w:hAnsi="Times New Roman" w:cs="Times New Roman"/>
          <w:sz w:val="24"/>
          <w:szCs w:val="24"/>
        </w:rPr>
        <w:t xml:space="preserve"> хими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4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изико-химические методы анализа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C4F">
        <w:rPr>
          <w:rFonts w:ascii="Times New Roman" w:hAnsi="Times New Roman" w:cs="Times New Roman"/>
          <w:sz w:val="24"/>
          <w:szCs w:val="24"/>
        </w:rPr>
        <w:t>Химия 1,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C4F">
        <w:rPr>
          <w:rFonts w:ascii="Times New Roman" w:hAnsi="Times New Roman" w:cs="Times New Roman"/>
          <w:sz w:val="24"/>
          <w:szCs w:val="24"/>
        </w:rPr>
        <w:t>Химия (Теоретические основы химии)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Неорганическая химия 1, 2;</w:t>
      </w:r>
      <w:r w:rsidRPr="00A94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4F">
        <w:rPr>
          <w:rFonts w:ascii="Times New Roman" w:hAnsi="Times New Roman" w:cs="Times New Roman"/>
          <w:sz w:val="24"/>
          <w:szCs w:val="24"/>
        </w:rPr>
        <w:t>Химические</w:t>
      </w:r>
      <w:r>
        <w:rPr>
          <w:rFonts w:ascii="Times New Roman" w:hAnsi="Times New Roman" w:cs="Times New Roman"/>
          <w:sz w:val="24"/>
          <w:szCs w:val="24"/>
        </w:rPr>
        <w:t xml:space="preserve"> основы биологических процессов;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4F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ганическая химия 1, 2;</w:t>
      </w:r>
    </w:p>
    <w:p w:rsidR="00A94C4F" w:rsidRPr="00A94C4F" w:rsidRDefault="00A94C4F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4F">
        <w:rPr>
          <w:rFonts w:ascii="Times New Roman" w:hAnsi="Times New Roman" w:cs="Times New Roman"/>
          <w:sz w:val="24"/>
          <w:szCs w:val="24"/>
        </w:rPr>
        <w:t>Химию и физику полимеров</w:t>
      </w:r>
      <w:r>
        <w:rPr>
          <w:rFonts w:ascii="Times New Roman" w:hAnsi="Times New Roman" w:cs="Times New Roman"/>
          <w:sz w:val="24"/>
          <w:szCs w:val="24"/>
        </w:rPr>
        <w:t xml:space="preserve"> и.др</w:t>
      </w:r>
      <w:r w:rsidRPr="00A94C4F">
        <w:rPr>
          <w:rFonts w:ascii="Times New Roman" w:hAnsi="Times New Roman" w:cs="Times New Roman"/>
          <w:sz w:val="24"/>
          <w:szCs w:val="24"/>
        </w:rPr>
        <w:t>.</w:t>
      </w:r>
    </w:p>
    <w:p w:rsidR="00D0368C" w:rsidRPr="00A94C4F" w:rsidRDefault="00D0368C" w:rsidP="00395FE5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4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для образовательных программ университета, предназначен</w:t>
      </w:r>
      <w:r w:rsidR="00A9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для студентов технических, строительных и горно-геологических </w:t>
      </w:r>
      <w:r w:rsidRPr="00A9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направлений.</w:t>
      </w:r>
    </w:p>
    <w:p w:rsidR="00D0368C" w:rsidRPr="00D0368C" w:rsidRDefault="00D0368C" w:rsidP="00D03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осуществляется высококвалифицированными специалистами, обладающими соответствующей научной и педагогической подготовкой. Все дисциплины сопровождаются полным комплектом учебно-методического обеспечения: рабочими программами, методическими указаниями, мультимедийными лекциями, презентациями и контрольно-оценочными материалами.</w:t>
      </w:r>
    </w:p>
    <w:p w:rsidR="00D0368C" w:rsidRPr="00D0368C" w:rsidRDefault="00D0368C" w:rsidP="00D03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материалы систематически обновляются с учётом изменений в образовательных стандартах и достижений современной науки, что позволяет поддерживать актуальность и высокое качество обучения.</w:t>
      </w:r>
    </w:p>
    <w:p w:rsidR="00D0368C" w:rsidRPr="00D0368C" w:rsidRDefault="00D0368C" w:rsidP="00D03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дисциплины преподаются не только студентам, обучающимся по направлению «Химическая технология», но также и представителям других </w:t>
      </w:r>
      <w:r w:rsidR="007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Pr="00D0368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которых химия служит важной составляющей профессиональной подготовки. Это способствует активному меж</w:t>
      </w:r>
      <w:r w:rsidR="007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Pr="00D03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взаимодействию и интеграции научного потенциала кафедры в образовательную среду университета.</w:t>
      </w:r>
    </w:p>
    <w:p w:rsidR="00865072" w:rsidRDefault="00783D57" w:rsidP="00865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D57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 xml:space="preserve">2.5. </w:t>
      </w:r>
      <w:r w:rsidR="0034414E" w:rsidRPr="00783D57">
        <w:rPr>
          <w:rFonts w:ascii="Times New Roman" w:hAnsi="Times New Roman" w:cs="Times New Roman"/>
          <w:b/>
          <w:i/>
          <w:sz w:val="24"/>
          <w:szCs w:val="24"/>
        </w:rPr>
        <w:t>Цели, результаты обучения по</w:t>
      </w:r>
      <w:r w:rsidR="000556AB" w:rsidRPr="00783D57">
        <w:rPr>
          <w:rFonts w:ascii="Times New Roman" w:hAnsi="Times New Roman" w:cs="Times New Roman"/>
          <w:b/>
          <w:i/>
          <w:sz w:val="24"/>
          <w:szCs w:val="24"/>
        </w:rPr>
        <w:t xml:space="preserve"> ОП</w:t>
      </w:r>
      <w:r w:rsidR="000556AB" w:rsidRPr="00783D57">
        <w:rPr>
          <w:rFonts w:ascii="Times New Roman" w:hAnsi="Times New Roman" w:cs="Times New Roman"/>
          <w:sz w:val="24"/>
          <w:szCs w:val="24"/>
        </w:rPr>
        <w:t xml:space="preserve"> (</w:t>
      </w:r>
      <w:r w:rsidR="0034414E" w:rsidRPr="00783D57">
        <w:rPr>
          <w:rFonts w:ascii="Times New Roman" w:hAnsi="Times New Roman" w:cs="Times New Roman"/>
          <w:sz w:val="24"/>
          <w:szCs w:val="24"/>
        </w:rPr>
        <w:t>формирован</w:t>
      </w:r>
      <w:r w:rsidR="000556AB" w:rsidRPr="00783D57">
        <w:rPr>
          <w:rFonts w:ascii="Times New Roman" w:hAnsi="Times New Roman" w:cs="Times New Roman"/>
          <w:sz w:val="24"/>
          <w:szCs w:val="24"/>
        </w:rPr>
        <w:t>ие</w:t>
      </w:r>
      <w:r w:rsidR="0034414E" w:rsidRPr="00783D57">
        <w:rPr>
          <w:rFonts w:ascii="Times New Roman" w:hAnsi="Times New Roman" w:cs="Times New Roman"/>
          <w:sz w:val="24"/>
          <w:szCs w:val="24"/>
        </w:rPr>
        <w:t xml:space="preserve"> с учетом заинтересованных сторон)</w:t>
      </w:r>
      <w:r w:rsidR="00321829" w:rsidRPr="00783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14E" w:rsidRPr="00790504" w:rsidRDefault="00865072" w:rsidP="007905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072">
        <w:rPr>
          <w:rFonts w:ascii="Times New Roman" w:hAnsi="Times New Roman" w:cs="Times New Roman"/>
          <w:sz w:val="24"/>
          <w:szCs w:val="24"/>
        </w:rPr>
        <w:t>Цели и результаты обучения по образовательной программе, разработанные с учётом мнения заинтересованных сторон, размещены на официальном сайте по следующей ссылке:</w:t>
      </w:r>
      <w:r w:rsidRPr="00865072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="001E070A" w:rsidRPr="00DB6FDA">
          <w:rPr>
            <w:rStyle w:val="ac"/>
            <w:rFonts w:ascii="Times New Roman" w:hAnsi="Times New Roman" w:cs="Times New Roman"/>
            <w:sz w:val="24"/>
            <w:szCs w:val="24"/>
          </w:rPr>
          <w:t>https://kstu.kg/fileadmin/user_upload/cel_op_kht.docx</w:t>
        </w:r>
      </w:hyperlink>
      <w:r w:rsidR="001E07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7EB6" w:rsidRDefault="00783D57" w:rsidP="00681B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3D57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 xml:space="preserve">2.6. </w:t>
      </w:r>
      <w:r w:rsidR="009A7EB6" w:rsidRPr="00783D57">
        <w:rPr>
          <w:rFonts w:ascii="Times New Roman" w:hAnsi="Times New Roman" w:cs="Times New Roman"/>
          <w:b/>
          <w:i/>
          <w:sz w:val="24"/>
          <w:szCs w:val="24"/>
        </w:rPr>
        <w:t>Наличие н</w:t>
      </w:r>
      <w:r w:rsidR="0034414E" w:rsidRPr="00783D57">
        <w:rPr>
          <w:rFonts w:ascii="Times New Roman" w:hAnsi="Times New Roman" w:cs="Times New Roman"/>
          <w:b/>
          <w:i/>
          <w:sz w:val="24"/>
          <w:szCs w:val="24"/>
        </w:rPr>
        <w:t>ормативны</w:t>
      </w:r>
      <w:r w:rsidR="009A7EB6" w:rsidRPr="00783D57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34414E" w:rsidRPr="00783D57">
        <w:rPr>
          <w:rFonts w:ascii="Times New Roman" w:hAnsi="Times New Roman" w:cs="Times New Roman"/>
          <w:b/>
          <w:i/>
          <w:sz w:val="24"/>
          <w:szCs w:val="24"/>
        </w:rPr>
        <w:t xml:space="preserve"> документ</w:t>
      </w:r>
      <w:r w:rsidR="009A7EB6" w:rsidRPr="00783D57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B44F77" w:rsidRPr="00783D57">
        <w:rPr>
          <w:rFonts w:ascii="Times New Roman" w:hAnsi="Times New Roman" w:cs="Times New Roman"/>
          <w:b/>
          <w:i/>
          <w:sz w:val="24"/>
          <w:szCs w:val="24"/>
        </w:rPr>
        <w:t xml:space="preserve">, используемых для </w:t>
      </w:r>
      <w:r w:rsidR="0034414E" w:rsidRPr="00783D57">
        <w:rPr>
          <w:rFonts w:ascii="Times New Roman" w:hAnsi="Times New Roman" w:cs="Times New Roman"/>
          <w:b/>
          <w:i/>
          <w:sz w:val="24"/>
          <w:szCs w:val="24"/>
        </w:rPr>
        <w:t>организации учебного процесса (положения, инструкции и т.д</w:t>
      </w:r>
      <w:r w:rsidR="00CC30C1" w:rsidRPr="00783D5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4414E" w:rsidRPr="00783D5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A7EB6" w:rsidRPr="00783D57">
        <w:rPr>
          <w:rFonts w:ascii="Times New Roman" w:hAnsi="Times New Roman" w:cs="Times New Roman"/>
          <w:b/>
          <w:i/>
          <w:sz w:val="24"/>
          <w:szCs w:val="24"/>
        </w:rPr>
        <w:t>, а также нормативных документов по качеству</w:t>
      </w:r>
      <w:r w:rsidR="009A7EB6" w:rsidRPr="00783D57">
        <w:rPr>
          <w:rFonts w:ascii="Times New Roman" w:hAnsi="Times New Roman" w:cs="Times New Roman"/>
          <w:sz w:val="24"/>
          <w:szCs w:val="24"/>
        </w:rPr>
        <w:t xml:space="preserve"> </w:t>
      </w:r>
      <w:r w:rsidR="00531C50" w:rsidRPr="00783D57">
        <w:rPr>
          <w:rFonts w:ascii="Times New Roman" w:hAnsi="Times New Roman" w:cs="Times New Roman"/>
          <w:i/>
          <w:sz w:val="24"/>
          <w:szCs w:val="24"/>
        </w:rPr>
        <w:t>(перечень, год утв.)</w:t>
      </w:r>
    </w:p>
    <w:p w:rsidR="00681B3C" w:rsidRDefault="00681B3C" w:rsidP="00681B3C">
      <w:pPr>
        <w:pStyle w:val="ad"/>
        <w:spacing w:before="0" w:beforeAutospacing="0" w:after="0" w:afterAutospacing="0"/>
        <w:ind w:firstLine="360"/>
        <w:jc w:val="both"/>
      </w:pPr>
      <w:r>
        <w:t>Для эффективной организации учебного процесса на кафедре используются актуальные нормативные документы, регулирующие все этапы образовательной деятельности. В их число входят:</w:t>
      </w:r>
    </w:p>
    <w:p w:rsidR="00681B3C" w:rsidRDefault="00681B3C" w:rsidP="00395FE5">
      <w:pPr>
        <w:pStyle w:val="ad"/>
        <w:numPr>
          <w:ilvl w:val="0"/>
          <w:numId w:val="12"/>
        </w:numPr>
        <w:spacing w:before="0" w:beforeAutospacing="0" w:after="0" w:afterAutospacing="0"/>
        <w:jc w:val="both"/>
      </w:pPr>
      <w:r>
        <w:rPr>
          <w:rStyle w:val="ae"/>
        </w:rPr>
        <w:t>Рабочие учебные планы</w:t>
      </w:r>
      <w:r>
        <w:t xml:space="preserve"> на текущий 2024–2025 учебный год, составленные в соответствии с государственными образовательными стандартами и утверждённые в установленном порядке;</w:t>
      </w:r>
    </w:p>
    <w:p w:rsidR="00681B3C" w:rsidRDefault="00681B3C" w:rsidP="00395FE5">
      <w:pPr>
        <w:pStyle w:val="ad"/>
        <w:numPr>
          <w:ilvl w:val="0"/>
          <w:numId w:val="12"/>
        </w:numPr>
        <w:spacing w:before="0" w:beforeAutospacing="0" w:after="0" w:afterAutospacing="0"/>
      </w:pPr>
      <w:r>
        <w:rPr>
          <w:rStyle w:val="ae"/>
        </w:rPr>
        <w:t>Регламент проведения экзаменационной сессии</w:t>
      </w:r>
      <w:r>
        <w:t>, в котором прописаны требования к форме, срокам, порядку проведения текущей и итоговой аттестации, а также условия пересдачи и апелляции</w:t>
      </w:r>
      <w:r w:rsidR="0098341A">
        <w:t xml:space="preserve"> (Приказ №139 от 23 апреля 2025г)</w:t>
      </w:r>
      <w:r>
        <w:t>;</w:t>
      </w:r>
    </w:p>
    <w:p w:rsidR="00681B3C" w:rsidRDefault="00681B3C" w:rsidP="00395FE5">
      <w:pPr>
        <w:pStyle w:val="ad"/>
        <w:numPr>
          <w:ilvl w:val="0"/>
          <w:numId w:val="12"/>
        </w:numPr>
        <w:spacing w:before="0" w:beforeAutospacing="0" w:after="0" w:afterAutospacing="0"/>
      </w:pPr>
      <w:r>
        <w:rPr>
          <w:rStyle w:val="ae"/>
        </w:rPr>
        <w:t>Приказы ректора</w:t>
      </w:r>
      <w:r>
        <w:t xml:space="preserve"> КГТУ, регулирующие планирование, организацию и подготовку к н</w:t>
      </w:r>
      <w:r w:rsidR="00A72AE8">
        <w:t>овому учебному году (</w:t>
      </w:r>
      <w:r>
        <w:rPr>
          <w:rStyle w:val="ae"/>
        </w:rPr>
        <w:t xml:space="preserve">Приказ № </w:t>
      </w:r>
      <w:r w:rsidR="00A72AE8">
        <w:rPr>
          <w:rStyle w:val="ae"/>
        </w:rPr>
        <w:t>105</w:t>
      </w:r>
      <w:r>
        <w:rPr>
          <w:rStyle w:val="ae"/>
        </w:rPr>
        <w:t xml:space="preserve"> от </w:t>
      </w:r>
      <w:r w:rsidR="00A72AE8">
        <w:rPr>
          <w:rStyle w:val="ae"/>
        </w:rPr>
        <w:t>28</w:t>
      </w:r>
      <w:r>
        <w:rPr>
          <w:rStyle w:val="ae"/>
        </w:rPr>
        <w:t>.0</w:t>
      </w:r>
      <w:r w:rsidR="00A72AE8">
        <w:rPr>
          <w:rStyle w:val="ae"/>
        </w:rPr>
        <w:t>3</w:t>
      </w:r>
      <w:r>
        <w:rPr>
          <w:rStyle w:val="ae"/>
        </w:rPr>
        <w:t>.202</w:t>
      </w:r>
      <w:r w:rsidR="00A72AE8">
        <w:rPr>
          <w:rStyle w:val="ae"/>
        </w:rPr>
        <w:t>5</w:t>
      </w:r>
      <w:r>
        <w:rPr>
          <w:rStyle w:val="ae"/>
        </w:rPr>
        <w:t xml:space="preserve"> г.</w:t>
      </w:r>
      <w:r w:rsidR="00A72AE8">
        <w:rPr>
          <w:rStyle w:val="ae"/>
        </w:rPr>
        <w:t>)</w:t>
      </w:r>
      <w:r>
        <w:t>, касающийся распределения учебной нагрузки, подготовки расписания, актуализации рабочих программ дисциплин и других аспектов начала учебного процесса.</w:t>
      </w:r>
    </w:p>
    <w:p w:rsidR="00681B3C" w:rsidRDefault="00681B3C" w:rsidP="004A586E">
      <w:pPr>
        <w:pStyle w:val="ad"/>
        <w:spacing w:before="0" w:beforeAutospacing="0" w:after="0" w:afterAutospacing="0"/>
        <w:ind w:firstLine="360"/>
        <w:jc w:val="both"/>
      </w:pPr>
      <w:r>
        <w:t>Кроме того, в учебной деятельности кафедра руководствуется общевузовскими положениями о кафедре, учебной нагрузке ППС, порядке ведения журналов посещаемости, организации практик.</w:t>
      </w:r>
    </w:p>
    <w:p w:rsidR="00681B3C" w:rsidRDefault="00681B3C" w:rsidP="004A586E">
      <w:pPr>
        <w:pStyle w:val="ad"/>
        <w:spacing w:before="0" w:beforeAutospacing="0" w:after="0" w:afterAutospacing="0"/>
        <w:ind w:firstLine="360"/>
        <w:jc w:val="both"/>
      </w:pPr>
      <w:r>
        <w:t>Нормативно-методическая база систематически обновляется в соответствии с изменениями в образовательной политике и нормативно-правово</w:t>
      </w:r>
      <w:r w:rsidR="004A586E">
        <w:t xml:space="preserve">м регулировании в сфере высшего </w:t>
      </w:r>
      <w:r>
        <w:t>образования.</w:t>
      </w:r>
    </w:p>
    <w:p w:rsidR="007A00A4" w:rsidRDefault="007A00A4" w:rsidP="004A586E">
      <w:pPr>
        <w:pStyle w:val="ad"/>
        <w:spacing w:before="0" w:beforeAutospacing="0" w:after="0" w:afterAutospacing="0"/>
        <w:ind w:firstLine="360"/>
        <w:jc w:val="both"/>
      </w:pPr>
    </w:p>
    <w:p w:rsidR="007A00A4" w:rsidRDefault="007A00A4" w:rsidP="004A586E">
      <w:pPr>
        <w:pStyle w:val="ad"/>
        <w:spacing w:before="0" w:beforeAutospacing="0" w:after="0" w:afterAutospacing="0"/>
        <w:ind w:firstLine="360"/>
        <w:jc w:val="both"/>
      </w:pPr>
    </w:p>
    <w:p w:rsidR="00D720C9" w:rsidRPr="001B0B83" w:rsidRDefault="00D720C9" w:rsidP="005D6C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83">
        <w:rPr>
          <w:rFonts w:ascii="Times New Roman" w:hAnsi="Times New Roman" w:cs="Times New Roman"/>
          <w:b/>
          <w:i/>
          <w:sz w:val="24"/>
          <w:szCs w:val="24"/>
        </w:rPr>
        <w:t>Наличие документов по оценке качества ООП с участием заинтересованных сторон (анкеты, протоколы отраслевых советов и т.д.). (подтвердить документально)</w:t>
      </w:r>
    </w:p>
    <w:p w:rsidR="00D720C9" w:rsidRDefault="0091653A" w:rsidP="00D720C9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720C9">
        <w:rPr>
          <w:rFonts w:ascii="Times New Roman" w:hAnsi="Times New Roman" w:cs="Times New Roman"/>
          <w:sz w:val="24"/>
          <w:szCs w:val="24"/>
        </w:rPr>
        <w:t>В целях оценки и повышения качества образовательных программ (ООП) активно используется обратная связь от заинтересованных сторон: студентов, преподавателей, работодателей и отраслевых экспертов. Для этого разработаны и применяются различные инструменты, включая анкеты, протоколы заседаний отраслевых советов и другие документы, подтверждающие проведение мониторинга и анализа качества образования</w:t>
      </w:r>
      <w:r w:rsidR="00D720C9" w:rsidRPr="00D720C9">
        <w:rPr>
          <w:rFonts w:ascii="Times New Roman" w:hAnsi="Times New Roman" w:cs="Times New Roman"/>
          <w:sz w:val="24"/>
          <w:szCs w:val="24"/>
        </w:rPr>
        <w:t xml:space="preserve"> </w:t>
      </w:r>
      <w:r w:rsidRPr="00D720C9">
        <w:rPr>
          <w:rFonts w:ascii="Times New Roman" w:hAnsi="Times New Roman" w:cs="Times New Roman"/>
          <w:sz w:val="24"/>
          <w:szCs w:val="24"/>
        </w:rPr>
        <w:t>(протокол № 7а от 10.02.2025.)</w:t>
      </w:r>
    </w:p>
    <w:p w:rsidR="00D720C9" w:rsidRPr="00D368F7" w:rsidRDefault="00D720C9" w:rsidP="00395FE5">
      <w:pPr>
        <w:pStyle w:val="a4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8F7">
        <w:rPr>
          <w:rFonts w:ascii="Times New Roman" w:hAnsi="Times New Roman" w:cs="Times New Roman"/>
          <w:b/>
          <w:sz w:val="24"/>
          <w:szCs w:val="24"/>
        </w:rPr>
        <w:t xml:space="preserve">Наличие квалификационной модели выпускника ООП </w:t>
      </w:r>
      <w:r w:rsidRPr="00D368F7">
        <w:rPr>
          <w:rFonts w:ascii="Times New Roman" w:hAnsi="Times New Roman" w:cs="Times New Roman"/>
          <w:b/>
          <w:i/>
          <w:sz w:val="24"/>
          <w:szCs w:val="24"/>
        </w:rPr>
        <w:t>(указать наличие)</w:t>
      </w:r>
    </w:p>
    <w:p w:rsidR="00D368F7" w:rsidRPr="00D368F7" w:rsidRDefault="00D368F7" w:rsidP="001B0B83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</w:t>
      </w:r>
      <w:r w:rsidRPr="00D36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кафедре «Химия и химические технологии» квалификационная модель выпускника образовательной программы отсутствует</w:t>
      </w:r>
      <w:r w:rsidRPr="00D36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8F7" w:rsidRPr="00D368F7" w:rsidRDefault="00D368F7" w:rsidP="001B0B8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</w:t>
      </w:r>
      <w:r w:rsidRPr="00D36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ведется работа по разработке и внедрению квалификационной модели выпускника</w:t>
      </w:r>
      <w:r w:rsidRPr="00D36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будут четко сформулированы требования к уровню профессиональных компетенций, знаний и практических умений выпускников. Модель будет ориентирована на соответствие актуальным образовательным стандартам и требованиям рынка труда, а также профессиональным стандартам в области химии и химических технологий.</w:t>
      </w:r>
    </w:p>
    <w:p w:rsidR="00D368F7" w:rsidRPr="00D368F7" w:rsidRDefault="00D368F7" w:rsidP="001B0B83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данной модели в дальнейшем позволит обеспечить более качественную подготовку специалистов, адаптированных к современным условиям производства, науки и образования.</w:t>
      </w:r>
    </w:p>
    <w:p w:rsidR="00D720C9" w:rsidRPr="00D720C9" w:rsidRDefault="00D720C9" w:rsidP="000157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FE">
        <w:rPr>
          <w:rFonts w:ascii="Times New Roman" w:hAnsi="Times New Roman" w:cs="Times New Roman"/>
          <w:sz w:val="24"/>
          <w:szCs w:val="24"/>
        </w:rPr>
        <w:t xml:space="preserve">Договора, соглашения с представителями производства и вузами-партнерами </w:t>
      </w:r>
      <w:r w:rsidRPr="005469FE">
        <w:rPr>
          <w:rFonts w:ascii="Times New Roman" w:hAnsi="Times New Roman" w:cs="Times New Roman"/>
          <w:i/>
          <w:sz w:val="24"/>
          <w:szCs w:val="24"/>
        </w:rPr>
        <w:t>(указать наличие договоров с предприятиями, табл.3)</w:t>
      </w:r>
    </w:p>
    <w:p w:rsidR="0034414E" w:rsidRDefault="0091653A" w:rsidP="00D720C9">
      <w:pPr>
        <w:pStyle w:val="ad"/>
        <w:spacing w:before="0" w:beforeAutospacing="0" w:after="0" w:afterAutospacing="0"/>
        <w:ind w:left="720" w:firstLine="696"/>
        <w:jc w:val="both"/>
      </w:pPr>
      <w:r>
        <w:t>Для обеспечения тесного взаимодействия с производственными предприятиями и вузами-партнёрами кафедрой заключены соответствующие договоры и соглашения, которые способствуют развитию практикоориентированного обучения, академической мобильности и совместной научно-исследовательской деятельности.</w:t>
      </w:r>
    </w:p>
    <w:p w:rsidR="00597E8E" w:rsidRPr="005469FE" w:rsidRDefault="00597E8E" w:rsidP="00597E8E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3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332"/>
        <w:gridCol w:w="4600"/>
        <w:gridCol w:w="2255"/>
      </w:tblGrid>
      <w:tr w:rsidR="00597E8E" w:rsidRPr="005469FE" w:rsidTr="00681B3C">
        <w:tc>
          <w:tcPr>
            <w:tcW w:w="664" w:type="dxa"/>
          </w:tcPr>
          <w:p w:rsidR="00597E8E" w:rsidRPr="005469FE" w:rsidRDefault="00597E8E" w:rsidP="00597E8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32" w:type="dxa"/>
          </w:tcPr>
          <w:p w:rsidR="00597E8E" w:rsidRPr="005469FE" w:rsidRDefault="00597E8E" w:rsidP="00597E8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</w:t>
            </w:r>
          </w:p>
        </w:tc>
        <w:tc>
          <w:tcPr>
            <w:tcW w:w="4600" w:type="dxa"/>
          </w:tcPr>
          <w:p w:rsidR="00597E8E" w:rsidRPr="005469FE" w:rsidRDefault="00597E8E" w:rsidP="00597E8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255" w:type="dxa"/>
          </w:tcPr>
          <w:p w:rsidR="00597E8E" w:rsidRPr="005469FE" w:rsidRDefault="00597E8E" w:rsidP="00597E8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Дата заключения</w:t>
            </w:r>
          </w:p>
        </w:tc>
      </w:tr>
      <w:tr w:rsidR="00597E8E" w:rsidRPr="005469FE" w:rsidTr="00681B3C">
        <w:tc>
          <w:tcPr>
            <w:tcW w:w="664" w:type="dxa"/>
          </w:tcPr>
          <w:p w:rsidR="00597E8E" w:rsidRPr="005469FE" w:rsidRDefault="00D720C9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597E8E" w:rsidRPr="005469FE" w:rsidRDefault="00D720C9" w:rsidP="00D720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4600" w:type="dxa"/>
          </w:tcPr>
          <w:p w:rsidR="00597E8E" w:rsidRPr="00D720C9" w:rsidRDefault="00D720C9" w:rsidP="00D72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ГП «Центральная лаборатория» при МПРЭТН КР</w:t>
            </w:r>
          </w:p>
        </w:tc>
        <w:tc>
          <w:tcPr>
            <w:tcW w:w="2255" w:type="dxa"/>
          </w:tcPr>
          <w:p w:rsidR="00597E8E" w:rsidRPr="005469FE" w:rsidRDefault="00D720C9" w:rsidP="00681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</w:tr>
      <w:tr w:rsidR="00067567" w:rsidRPr="005469FE" w:rsidTr="00681B3C">
        <w:tc>
          <w:tcPr>
            <w:tcW w:w="664" w:type="dxa"/>
          </w:tcPr>
          <w:p w:rsidR="00067567" w:rsidRPr="005469FE" w:rsidRDefault="00D720C9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067567" w:rsidRPr="005469FE" w:rsidRDefault="00D720C9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Д-39/25</w:t>
            </w:r>
          </w:p>
        </w:tc>
        <w:tc>
          <w:tcPr>
            <w:tcW w:w="4600" w:type="dxa"/>
          </w:tcPr>
          <w:p w:rsidR="00067567" w:rsidRPr="005469FE" w:rsidRDefault="00D720C9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Бишкекский центр испытаний, сертификации и метрологии</w:t>
            </w:r>
          </w:p>
        </w:tc>
        <w:tc>
          <w:tcPr>
            <w:tcW w:w="2255" w:type="dxa"/>
          </w:tcPr>
          <w:p w:rsidR="00067567" w:rsidRPr="005469FE" w:rsidRDefault="00681B3C" w:rsidP="00681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</w:tr>
      <w:tr w:rsidR="00681B3C" w:rsidRPr="005469FE" w:rsidTr="00681B3C">
        <w:tc>
          <w:tcPr>
            <w:tcW w:w="664" w:type="dxa"/>
          </w:tcPr>
          <w:p w:rsidR="00681B3C" w:rsidRDefault="00681B3C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681B3C" w:rsidRPr="005469FE" w:rsidRDefault="00681B3C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договор</w:t>
            </w:r>
          </w:p>
        </w:tc>
        <w:tc>
          <w:tcPr>
            <w:tcW w:w="4600" w:type="dxa"/>
          </w:tcPr>
          <w:p w:rsidR="00681B3C" w:rsidRPr="005469FE" w:rsidRDefault="00681B3C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Институт химии и фитотехнологий НАК КР</w:t>
            </w:r>
          </w:p>
        </w:tc>
        <w:tc>
          <w:tcPr>
            <w:tcW w:w="2255" w:type="dxa"/>
          </w:tcPr>
          <w:p w:rsidR="00681B3C" w:rsidRPr="005469FE" w:rsidRDefault="00681B3C" w:rsidP="00681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</w:tr>
      <w:tr w:rsidR="00D720C9" w:rsidRPr="005469FE" w:rsidTr="00681B3C">
        <w:tc>
          <w:tcPr>
            <w:tcW w:w="664" w:type="dxa"/>
          </w:tcPr>
          <w:p w:rsidR="00D720C9" w:rsidRDefault="00D720C9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D720C9" w:rsidRPr="005469FE" w:rsidRDefault="00681B3C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B3C">
              <w:rPr>
                <w:rFonts w:ascii="Times New Roman" w:hAnsi="Times New Roman" w:cs="Times New Roman"/>
                <w:sz w:val="24"/>
                <w:szCs w:val="24"/>
              </w:rPr>
              <w:t>Типовой договор</w:t>
            </w:r>
          </w:p>
        </w:tc>
        <w:tc>
          <w:tcPr>
            <w:tcW w:w="4600" w:type="dxa"/>
          </w:tcPr>
          <w:p w:rsidR="00D720C9" w:rsidRPr="005469FE" w:rsidRDefault="00D720C9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ОсОО Чайна Петроль Компани «Джунда» (нефтеперерабатывающий завод)</w:t>
            </w:r>
          </w:p>
        </w:tc>
        <w:tc>
          <w:tcPr>
            <w:tcW w:w="2255" w:type="dxa"/>
          </w:tcPr>
          <w:p w:rsidR="00D720C9" w:rsidRPr="005469FE" w:rsidRDefault="00681B3C" w:rsidP="00681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</w:tr>
      <w:tr w:rsidR="00D720C9" w:rsidRPr="005469FE" w:rsidTr="00681B3C">
        <w:tc>
          <w:tcPr>
            <w:tcW w:w="664" w:type="dxa"/>
          </w:tcPr>
          <w:p w:rsidR="00D720C9" w:rsidRDefault="00D720C9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D720C9" w:rsidRPr="005469FE" w:rsidRDefault="00681B3C" w:rsidP="00597E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B3C">
              <w:rPr>
                <w:rFonts w:ascii="Times New Roman" w:hAnsi="Times New Roman" w:cs="Times New Roman"/>
                <w:sz w:val="24"/>
                <w:szCs w:val="24"/>
              </w:rPr>
              <w:t>Типовой договор</w:t>
            </w:r>
          </w:p>
        </w:tc>
        <w:tc>
          <w:tcPr>
            <w:tcW w:w="4600" w:type="dxa"/>
          </w:tcPr>
          <w:p w:rsidR="00D720C9" w:rsidRPr="00D720C9" w:rsidRDefault="00D720C9" w:rsidP="00D7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Испытательная лаборатория ОсОО "Стюарт Эссей энд инвайронментал лэборэторис"</w:t>
            </w:r>
          </w:p>
        </w:tc>
        <w:tc>
          <w:tcPr>
            <w:tcW w:w="2255" w:type="dxa"/>
          </w:tcPr>
          <w:p w:rsidR="00D720C9" w:rsidRPr="005469FE" w:rsidRDefault="00681B3C" w:rsidP="00681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</w:tr>
    </w:tbl>
    <w:p w:rsidR="00892A58" w:rsidRPr="004A4827" w:rsidRDefault="004A4827" w:rsidP="004A4827">
      <w:pPr>
        <w:pStyle w:val="ad"/>
        <w:spacing w:before="0" w:beforeAutospacing="0" w:after="0" w:afterAutospacing="0"/>
        <w:ind w:left="720" w:firstLine="696"/>
        <w:jc w:val="both"/>
      </w:pPr>
      <w:r>
        <w:t>Д</w:t>
      </w:r>
      <w:r w:rsidRPr="004A4827">
        <w:t>оговоры и соглашения размещены на официальном сайте по следующей ссылке:</w:t>
      </w:r>
      <w:r>
        <w:t xml:space="preserve"> </w:t>
      </w:r>
      <w:hyperlink r:id="rId21" w:history="1">
        <w:r w:rsidR="00892A58" w:rsidRPr="004C5CC7">
          <w:rPr>
            <w:rStyle w:val="ac"/>
          </w:rPr>
          <w:t>https://kstu.kg/fileadmin/user_upload/dogovory__1_.pdf</w:t>
        </w:r>
      </w:hyperlink>
      <w:r w:rsidR="00892A58">
        <w:t xml:space="preserve"> </w:t>
      </w:r>
    </w:p>
    <w:p w:rsidR="0034414E" w:rsidRPr="00892A58" w:rsidRDefault="0034414E" w:rsidP="007E20A4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A58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Налич</w:t>
      </w:r>
      <w:r w:rsidR="005114C6" w:rsidRPr="00892A58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и</w:t>
      </w:r>
      <w:r w:rsidRPr="00892A58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е СОП, их документирование</w:t>
      </w:r>
      <w:r w:rsidR="00531C50" w:rsidRPr="00892A58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(бакалавр (2+2)/ магистр(1+1))</w:t>
      </w:r>
      <w:r w:rsidR="00C77797" w:rsidRPr="00892A58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(указать перечень СОП с наименованием вуза – партнера, кол-во двойных дипломов – анализ за 3 года)</w:t>
      </w:r>
    </w:p>
    <w:p w:rsidR="00F7132D" w:rsidRPr="004A4827" w:rsidRDefault="00F7132D" w:rsidP="004A482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7132D">
        <w:rPr>
          <w:rFonts w:ascii="Times New Roman" w:hAnsi="Times New Roman" w:cs="Times New Roman"/>
          <w:sz w:val="24"/>
          <w:szCs w:val="24"/>
        </w:rPr>
        <w:t>На текущий момент на кафедре отсутствуют соглашения о совместных образовательных программах (СОП</w:t>
      </w:r>
      <w:r>
        <w:rPr>
          <w:rFonts w:ascii="Times New Roman" w:hAnsi="Times New Roman" w:cs="Times New Roman"/>
          <w:sz w:val="24"/>
          <w:szCs w:val="24"/>
        </w:rPr>
        <w:t>).</w:t>
      </w:r>
      <w:r w:rsidR="004A4827">
        <w:rPr>
          <w:rFonts w:ascii="Times New Roman" w:hAnsi="Times New Roman" w:cs="Times New Roman"/>
          <w:sz w:val="24"/>
          <w:szCs w:val="24"/>
        </w:rPr>
        <w:t xml:space="preserve"> </w:t>
      </w:r>
      <w:r w:rsidRPr="004A4827">
        <w:rPr>
          <w:rFonts w:ascii="Times New Roman" w:hAnsi="Times New Roman" w:cs="Times New Roman"/>
          <w:sz w:val="24"/>
          <w:szCs w:val="24"/>
        </w:rPr>
        <w:t>Договоры о реализации программ двойных дипломов с зарубежными или отечественными вузами-партнёрами не заключались, и, соответственно, выдача двойных дипломов в рамках образовательной программы "Химическая технология" не осуществляется. Вместе с тем, кафедра рассматривает перспективу развития академического сотрудничества и совместных программ с партнёрскими вузами для:</w:t>
      </w:r>
    </w:p>
    <w:p w:rsidR="00F7132D" w:rsidRDefault="00F7132D" w:rsidP="00395FE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2D">
        <w:rPr>
          <w:rFonts w:ascii="Times New Roman" w:hAnsi="Times New Roman" w:cs="Times New Roman"/>
          <w:sz w:val="24"/>
          <w:szCs w:val="24"/>
        </w:rPr>
        <w:t>расширения международной академической мобильности студентов и преподавателей,</w:t>
      </w:r>
    </w:p>
    <w:p w:rsidR="00F7132D" w:rsidRDefault="00F7132D" w:rsidP="00395FE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2D">
        <w:rPr>
          <w:rFonts w:ascii="Times New Roman" w:hAnsi="Times New Roman" w:cs="Times New Roman"/>
          <w:sz w:val="24"/>
          <w:szCs w:val="24"/>
        </w:rPr>
        <w:t>повышения конкурентоспособности выпускников,</w:t>
      </w:r>
    </w:p>
    <w:p w:rsidR="00F7132D" w:rsidRPr="00F7132D" w:rsidRDefault="00F7132D" w:rsidP="00395FE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2D">
        <w:rPr>
          <w:rFonts w:ascii="Times New Roman" w:hAnsi="Times New Roman" w:cs="Times New Roman"/>
          <w:sz w:val="24"/>
          <w:szCs w:val="24"/>
        </w:rPr>
        <w:t>реализации совместных научно-образовательных проектов.</w:t>
      </w:r>
    </w:p>
    <w:p w:rsidR="00F7132D" w:rsidRPr="00F7132D" w:rsidRDefault="00F7132D" w:rsidP="00F7132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7132D">
        <w:rPr>
          <w:rFonts w:ascii="Times New Roman" w:hAnsi="Times New Roman" w:cs="Times New Roman"/>
          <w:sz w:val="24"/>
          <w:szCs w:val="24"/>
        </w:rPr>
        <w:t>Работа по установлению контактов с профильными университетами ближнего и дальнего зарубежья, а также анализ потребностей и требований к реализации СОП — включена в планы кафедры на ближайшие годы.</w:t>
      </w:r>
    </w:p>
    <w:p w:rsidR="00BB51F6" w:rsidRPr="001B0B83" w:rsidRDefault="00BB51F6" w:rsidP="001B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C1" w:rsidRPr="005469FE" w:rsidRDefault="00CC30C1" w:rsidP="00344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3. Маркетинговые исследования</w:t>
      </w:r>
    </w:p>
    <w:p w:rsidR="005114C6" w:rsidRPr="00A72AE8" w:rsidRDefault="00AE5FE8" w:rsidP="00395FE5">
      <w:pPr>
        <w:pStyle w:val="a4"/>
        <w:numPr>
          <w:ilvl w:val="1"/>
          <w:numId w:val="14"/>
        </w:numPr>
        <w:shd w:val="clear" w:color="auto" w:fill="FFFFFF" w:themeFill="background1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2AE8">
        <w:rPr>
          <w:rFonts w:ascii="Times New Roman" w:hAnsi="Times New Roman" w:cs="Times New Roman"/>
          <w:b/>
          <w:i/>
          <w:sz w:val="24"/>
          <w:szCs w:val="24"/>
        </w:rPr>
        <w:t>Качество и целостность заполнения информации на сайте КГТУ</w:t>
      </w:r>
      <w:r w:rsidR="00BA6B17" w:rsidRPr="00A72AE8">
        <w:rPr>
          <w:rFonts w:ascii="Times New Roman" w:hAnsi="Times New Roman" w:cs="Times New Roman"/>
          <w:b/>
          <w:i/>
          <w:sz w:val="24"/>
          <w:szCs w:val="24"/>
        </w:rPr>
        <w:t>, периодичность обновления</w:t>
      </w:r>
      <w:r w:rsidRPr="00A72A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7E79" w:rsidRPr="00A72AE8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Pr="00A72AE8">
        <w:rPr>
          <w:rFonts w:ascii="Times New Roman" w:hAnsi="Times New Roman" w:cs="Times New Roman"/>
          <w:b/>
          <w:i/>
          <w:sz w:val="24"/>
          <w:szCs w:val="24"/>
        </w:rPr>
        <w:t>ее актуальность</w:t>
      </w:r>
      <w:r w:rsidR="00CE7E79" w:rsidRPr="00A72AE8">
        <w:rPr>
          <w:rFonts w:ascii="Times New Roman" w:hAnsi="Times New Roman" w:cs="Times New Roman"/>
          <w:b/>
          <w:i/>
          <w:sz w:val="24"/>
          <w:szCs w:val="24"/>
        </w:rPr>
        <w:t>. Информирование общественности о своей деятельности</w:t>
      </w:r>
      <w:r w:rsidR="005114C6" w:rsidRPr="00A72AE8">
        <w:rPr>
          <w:rFonts w:ascii="Times New Roman" w:hAnsi="Times New Roman" w:cs="Times New Roman"/>
          <w:b/>
          <w:i/>
          <w:sz w:val="24"/>
          <w:szCs w:val="24"/>
        </w:rPr>
        <w:t>. Профориентационная работа, наличие рекламных материалов и т.д.</w:t>
      </w:r>
    </w:p>
    <w:p w:rsidR="005962E1" w:rsidRDefault="005962E1" w:rsidP="005962E1">
      <w:pPr>
        <w:pStyle w:val="ad"/>
        <w:spacing w:before="0" w:beforeAutospacing="0" w:after="0" w:afterAutospacing="0"/>
        <w:ind w:firstLine="567"/>
        <w:jc w:val="both"/>
      </w:pPr>
      <w:r>
        <w:t>Официальный сайт кафедры «Химия и химические технологии» КГТУ им. И. Раззакова содержит всю необходимую и актуальную информацию для студентов, абитуриентов, преподавателей и всех заинтересованных лиц. На странице размещены сведения об образовательных программах, составе профессорско-преподавательского состава, перечне закреплённых дисциплин, учебных планах, а также представлены электронные версии буклетов и информационно-методических материалов.</w:t>
      </w:r>
    </w:p>
    <w:p w:rsidR="005962E1" w:rsidRDefault="005962E1" w:rsidP="005962E1">
      <w:pPr>
        <w:pStyle w:val="ad"/>
        <w:spacing w:before="0" w:beforeAutospacing="0" w:after="0" w:afterAutospacing="0"/>
        <w:ind w:firstLine="360"/>
        <w:jc w:val="both"/>
      </w:pPr>
      <w:r>
        <w:t>Контент сайта регулярно обновляется в соответствии с деятельностью кафедры и ключевыми событиями. Среди последних публикаций:</w:t>
      </w:r>
    </w:p>
    <w:p w:rsidR="005962E1" w:rsidRDefault="005962E1" w:rsidP="00395FE5">
      <w:pPr>
        <w:pStyle w:val="ad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информация о проведении </w:t>
      </w:r>
      <w:r>
        <w:rPr>
          <w:rStyle w:val="ae"/>
        </w:rPr>
        <w:t>круглого стола 13 ноября 2024 года</w:t>
      </w:r>
      <w:r>
        <w:t xml:space="preserve">, посвящённого теме: </w:t>
      </w:r>
      <w:r>
        <w:rPr>
          <w:rStyle w:val="af"/>
        </w:rPr>
        <w:t>«Стратегические задачи современной химической технологии»</w:t>
      </w:r>
      <w:r>
        <w:t>, в рамках которого обсуждались приоритетные направления развития отрасли, инновационные технологии, интеграция науки и производства, а также вопросы подготовки компетентных специалистов;</w:t>
      </w:r>
    </w:p>
    <w:p w:rsidR="005962E1" w:rsidRDefault="005962E1" w:rsidP="00395FE5">
      <w:pPr>
        <w:pStyle w:val="ad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сведения о </w:t>
      </w:r>
      <w:r>
        <w:rPr>
          <w:rStyle w:val="ae"/>
        </w:rPr>
        <w:t>круглом столе от 14 апреля 2025 года</w:t>
      </w:r>
      <w:r>
        <w:t xml:space="preserve"> на тему: </w:t>
      </w:r>
      <w:r>
        <w:rPr>
          <w:rStyle w:val="af"/>
        </w:rPr>
        <w:t>«Развитие нанотехнологий в Кыргызстане: перспективы и направления. Карьерные возможности для выпускников направления „Химическая технология“, профиль „Химик-исследователь“»</w:t>
      </w:r>
      <w:r>
        <w:t>;</w:t>
      </w:r>
    </w:p>
    <w:p w:rsidR="005962E1" w:rsidRDefault="005962E1" w:rsidP="00395FE5">
      <w:pPr>
        <w:pStyle w:val="ad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материалы о проведении </w:t>
      </w:r>
      <w:r>
        <w:rPr>
          <w:rStyle w:val="ae"/>
        </w:rPr>
        <w:t>III этапа Республиканской олимпиады школьников по химии</w:t>
      </w:r>
      <w:r>
        <w:t>, организованной на базе университета при поддержке Управления образования мэрии г. Бишкек;</w:t>
      </w:r>
    </w:p>
    <w:p w:rsidR="005962E1" w:rsidRDefault="005962E1" w:rsidP="00395FE5">
      <w:pPr>
        <w:pStyle w:val="ad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отчёты об участии кафедры в </w:t>
      </w:r>
      <w:r>
        <w:rPr>
          <w:rStyle w:val="ae"/>
        </w:rPr>
        <w:t>профориентационных мероприятиях</w:t>
      </w:r>
      <w:r>
        <w:t>, образовательных выставках, Днях открытых дверей, а также о вовлечении студентов и преподавателей в научные конференции, семинары и мероприятия международной академической мобильности.</w:t>
      </w:r>
    </w:p>
    <w:p w:rsidR="005962E1" w:rsidRDefault="005962E1" w:rsidP="005962E1">
      <w:pPr>
        <w:pStyle w:val="ad"/>
        <w:spacing w:before="0" w:beforeAutospacing="0" w:after="0" w:afterAutospacing="0"/>
        <w:ind w:firstLine="360"/>
        <w:jc w:val="both"/>
      </w:pPr>
      <w:r>
        <w:t xml:space="preserve">В период с </w:t>
      </w:r>
      <w:r>
        <w:rPr>
          <w:rStyle w:val="ae"/>
        </w:rPr>
        <w:t>10 марта по 12 апреля 2025 года</w:t>
      </w:r>
      <w:r>
        <w:t xml:space="preserve"> преподаватели кафедры провели активную профориентационную работу в школах Тонского района Иссык-Кульской области, включая посещения СОШ №21 и СОШ №33 в г Бишкек. В рамках этой работы школьникам были представлены направления подготовки, реализуемые в университете, а также возможности профессионального развития и трудоустройства.</w:t>
      </w:r>
    </w:p>
    <w:p w:rsidR="005962E1" w:rsidRDefault="005962E1" w:rsidP="005962E1">
      <w:pPr>
        <w:pStyle w:val="ad"/>
        <w:spacing w:before="0" w:beforeAutospacing="0" w:after="0" w:afterAutospacing="0"/>
        <w:ind w:firstLine="360"/>
        <w:jc w:val="both"/>
      </w:pPr>
      <w:r>
        <w:t xml:space="preserve">Кроме того, </w:t>
      </w:r>
      <w:r>
        <w:rPr>
          <w:rStyle w:val="ae"/>
        </w:rPr>
        <w:t>20 мая 2025 года</w:t>
      </w:r>
      <w:r>
        <w:t xml:space="preserve"> представители кафедры приняли участие в «Ярмарке профессий», которая прошла в Доме культуры им. С. Осмонова в г. Кемин. В ходе мероприятия была представлена развернутая информация о деятельности университета, условиях поступления, образовательных траекториях и профиле «Химик-исследователь». Участие приняли выпускники школ, педагоги, родители и представители системы образования.</w:t>
      </w:r>
    </w:p>
    <w:p w:rsidR="005962E1" w:rsidRDefault="005962E1" w:rsidP="005962E1">
      <w:pPr>
        <w:pStyle w:val="ad"/>
        <w:spacing w:before="0" w:beforeAutospacing="0" w:after="0" w:afterAutospacing="0"/>
        <w:ind w:firstLine="360"/>
        <w:jc w:val="both"/>
      </w:pPr>
      <w:r>
        <w:t xml:space="preserve">Также </w:t>
      </w:r>
      <w:r>
        <w:rPr>
          <w:rStyle w:val="ae"/>
        </w:rPr>
        <w:t>13 мая 2025 года</w:t>
      </w:r>
      <w:r>
        <w:t xml:space="preserve"> состоялись выездные встречи в Бишкекском Универсальном колледже и Бишкекском многопрофильном колледже. В рамках этих мероприятий сотрудники кафедры ознакомили студентов с образовательными возможностями, реализуемыми программами и перспективами профессионального роста в рамках направления «Химическая технология».</w:t>
      </w:r>
    </w:p>
    <w:p w:rsidR="00F14510" w:rsidRPr="00202CC2" w:rsidRDefault="005962E1" w:rsidP="00202CC2">
      <w:pPr>
        <w:pStyle w:val="ad"/>
        <w:spacing w:before="0" w:beforeAutospacing="0" w:after="0" w:afterAutospacing="0"/>
        <w:ind w:firstLine="360"/>
        <w:jc w:val="both"/>
      </w:pPr>
      <w:r>
        <w:t>Таким образом, сайт кафедры выполняет важную информационно-просветительскую функцию и служит эффективной платформой для взаимодействия с внешней аудиторией.</w:t>
      </w:r>
    </w:p>
    <w:p w:rsidR="00202CC2" w:rsidRPr="00CB5F11" w:rsidRDefault="005114C6" w:rsidP="00395FE5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2C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7E79" w:rsidRPr="00CB5F11">
        <w:rPr>
          <w:rFonts w:ascii="Times New Roman" w:hAnsi="Times New Roman" w:cs="Times New Roman"/>
          <w:b/>
          <w:i/>
          <w:sz w:val="24"/>
          <w:szCs w:val="24"/>
        </w:rPr>
        <w:t>Ключевые показатели эффективности деятельности кафедры/образовательной программы</w:t>
      </w:r>
      <w:r w:rsidRPr="00CB5F11">
        <w:rPr>
          <w:rFonts w:ascii="Times New Roman" w:hAnsi="Times New Roman" w:cs="Times New Roman"/>
          <w:b/>
          <w:i/>
          <w:sz w:val="24"/>
          <w:szCs w:val="24"/>
        </w:rPr>
        <w:t xml:space="preserve"> (указать достижения)</w:t>
      </w:r>
    </w:p>
    <w:p w:rsidR="004A515E" w:rsidRDefault="004A515E" w:rsidP="004A515E">
      <w:pPr>
        <w:pStyle w:val="ad"/>
        <w:spacing w:before="0" w:beforeAutospacing="0" w:after="0" w:afterAutospacing="0"/>
        <w:jc w:val="both"/>
      </w:pPr>
      <w:r>
        <w:rPr>
          <w:rStyle w:val="ae"/>
        </w:rPr>
        <w:t>Основные показатели достижений кафедры «Химия и химические технологии»:</w:t>
      </w:r>
    </w:p>
    <w:p w:rsidR="004A515E" w:rsidRDefault="004A515E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При финансовой поддержке Министерства образования и науки КР был получен проект по теме: </w:t>
      </w:r>
      <w:r>
        <w:rPr>
          <w:rStyle w:val="af"/>
        </w:rPr>
        <w:t>«Разработка технологической схемы фракционного разделения полезных компонентов рудоносных сланцев Сарыджазской площади месторождения “Кургак”»</w:t>
      </w:r>
      <w:r>
        <w:t>, руководитель — д.х.н., профессор Токтосунова Б. Б.;</w:t>
      </w:r>
    </w:p>
    <w:p w:rsidR="004A515E" w:rsidRDefault="004A515E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Студенты 1 и 2 курсов очной и дистанционной форм обучения полностью обеспечены учебно-методическими материалами по химическим дисциплинам. Все необходимые УМК, силлабусы, лекции, методические указания по выполнению лабораторных работ, а также тестовые задания размещены на портале on-line.kstu.kg;</w:t>
      </w:r>
    </w:p>
    <w:p w:rsidR="004A515E" w:rsidRDefault="004A515E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В рамках профориентационной работы и в соответствии с соглашением между КГТУ им. И. Раззакова и лицеем им. Ш. Жумагулова (Таласский район) х.и.к., доцент Сартова Г. А. провела цикл лабораторных занятий по химии и органической химии для учащихся 9, 10 и 11 классов;</w:t>
      </w:r>
    </w:p>
    <w:p w:rsidR="004A515E" w:rsidRDefault="004A515E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Имеются методические материалы и учебно-методические комплексы на кыргызском языке, разработаны силлабусы и учебные пособия;</w:t>
      </w:r>
    </w:p>
    <w:p w:rsidR="004A515E" w:rsidRDefault="004A515E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Опубликованы следующие учебно-методические издания на кыргызском языке с грифом Министерства образования и науки КР:</w:t>
      </w:r>
    </w:p>
    <w:tbl>
      <w:tblPr>
        <w:tblStyle w:val="a3"/>
        <w:tblpPr w:leftFromText="180" w:rightFromText="180" w:vertAnchor="text" w:horzAnchor="margin" w:tblpX="-181" w:tblpY="230"/>
        <w:tblW w:w="10173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660"/>
        <w:gridCol w:w="992"/>
        <w:gridCol w:w="2552"/>
      </w:tblGrid>
      <w:tr w:rsidR="008F1B52" w:rsidRPr="008F1B52" w:rsidTr="008F1B52">
        <w:trPr>
          <w:trHeight w:val="255"/>
        </w:trPr>
        <w:tc>
          <w:tcPr>
            <w:tcW w:w="567" w:type="dxa"/>
          </w:tcPr>
          <w:p w:rsidR="008F1B52" w:rsidRPr="008F1B52" w:rsidRDefault="008F1B52" w:rsidP="008F1B52">
            <w:pPr>
              <w:widowControl w:val="0"/>
              <w:shd w:val="clear" w:color="auto" w:fill="FFFFFF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F1B52" w:rsidRPr="008F1B52" w:rsidRDefault="008F1B52" w:rsidP="008F1B52">
            <w:pPr>
              <w:widowControl w:val="0"/>
              <w:shd w:val="clear" w:color="auto" w:fill="FFFFFF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60" w:type="dxa"/>
          </w:tcPr>
          <w:p w:rsidR="008F1B52" w:rsidRPr="008F1B52" w:rsidRDefault="008F1B52" w:rsidP="008F1B52">
            <w:pPr>
              <w:widowControl w:val="0"/>
              <w:shd w:val="clear" w:color="auto" w:fill="FFFFFF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992" w:type="dxa"/>
          </w:tcPr>
          <w:p w:rsidR="008F1B52" w:rsidRPr="008F1B52" w:rsidRDefault="008F1B52" w:rsidP="008F1B52">
            <w:pPr>
              <w:widowControl w:val="0"/>
              <w:shd w:val="clear" w:color="auto" w:fill="FFFFFF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Кво. </w:t>
            </w:r>
            <w:r w:rsidRPr="008F1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печ.</w:t>
            </w:r>
          </w:p>
        </w:tc>
        <w:tc>
          <w:tcPr>
            <w:tcW w:w="2552" w:type="dxa"/>
          </w:tcPr>
          <w:p w:rsidR="008F1B52" w:rsidRPr="008F1B52" w:rsidRDefault="008F1B52" w:rsidP="008F1B52">
            <w:pPr>
              <w:widowControl w:val="0"/>
              <w:shd w:val="clear" w:color="auto" w:fill="FFFFFF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</w:tr>
      <w:tr w:rsidR="008F1B52" w:rsidRPr="008F1B52" w:rsidTr="008F1B5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567" w:type="dxa"/>
          </w:tcPr>
          <w:p w:rsidR="008F1B52" w:rsidRPr="008F1B52" w:rsidRDefault="008F1B52" w:rsidP="008F1B5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F1B52" w:rsidRPr="008F1B52" w:rsidRDefault="008F1B52" w:rsidP="008F1B5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1B52" w:rsidRPr="008F1B52" w:rsidRDefault="008F1B52" w:rsidP="008F1B5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B52" w:rsidRPr="008F1B52" w:rsidRDefault="008F1B52" w:rsidP="008F1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1B52">
              <w:rPr>
                <w:rFonts w:ascii="Times New Roman" w:eastAsia="Calibri" w:hAnsi="Times New Roman" w:cs="Times New Roman"/>
                <w:lang w:val="ky-KG"/>
              </w:rPr>
              <w:t>«</w:t>
            </w:r>
            <w:r>
              <w:rPr>
                <w:rFonts w:ascii="Times New Roman" w:eastAsia="Calibri" w:hAnsi="Times New Roman" w:cs="Times New Roman"/>
                <w:lang w:val="ky-KG"/>
              </w:rPr>
              <w:t>Органикалык эмес химия</w:t>
            </w:r>
            <w:r w:rsidRPr="008F1B52">
              <w:rPr>
                <w:rFonts w:ascii="Times New Roman" w:eastAsia="Calibri" w:hAnsi="Times New Roman" w:cs="Times New Roman"/>
                <w:lang w:val="ky-KG"/>
              </w:rPr>
              <w:t>» (учебник)</w:t>
            </w:r>
          </w:p>
        </w:tc>
        <w:tc>
          <w:tcPr>
            <w:tcW w:w="2660" w:type="dxa"/>
          </w:tcPr>
          <w:p w:rsidR="008F1B52" w:rsidRPr="008F1B52" w:rsidRDefault="008F1B52" w:rsidP="008F1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Басма </w:t>
            </w:r>
            <w:r w:rsidRPr="008F1B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r w:rsidRPr="008F1B5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F1B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r w:rsidRPr="008F1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«КАЛЕМ»,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F1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1B52" w:rsidRPr="008F1B52" w:rsidRDefault="008F1B52" w:rsidP="008F1B5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1B52" w:rsidRPr="008F1B52" w:rsidRDefault="008F1B52" w:rsidP="008F1B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B52">
              <w:rPr>
                <w:rFonts w:ascii="Times New Roman" w:eastAsia="Calibri" w:hAnsi="Times New Roman" w:cs="Times New Roman"/>
                <w:sz w:val="24"/>
                <w:szCs w:val="24"/>
              </w:rPr>
              <w:t>10 п.л</w:t>
            </w:r>
          </w:p>
        </w:tc>
        <w:tc>
          <w:tcPr>
            <w:tcW w:w="2552" w:type="dxa"/>
          </w:tcPr>
          <w:p w:rsidR="008F1B52" w:rsidRPr="008F1B52" w:rsidRDefault="008F1B52" w:rsidP="008F1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B52">
              <w:rPr>
                <w:rFonts w:ascii="Times New Roman" w:eastAsia="Calibri" w:hAnsi="Times New Roman" w:cs="Times New Roman"/>
                <w:lang w:val="ky-KG"/>
              </w:rPr>
              <w:t>Джунушалиева Т.Ш., Сырымбекова Э.И., Жамангулова Г.А., Кудайбергенова Т.К.</w:t>
            </w:r>
          </w:p>
        </w:tc>
      </w:tr>
      <w:tr w:rsidR="008F1B52" w:rsidRPr="008F1B52" w:rsidTr="008F1B5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567" w:type="dxa"/>
          </w:tcPr>
          <w:p w:rsidR="008F1B52" w:rsidRPr="008F1B52" w:rsidRDefault="008F1B52" w:rsidP="008F1B5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F1B52" w:rsidRPr="008F1B52" w:rsidRDefault="008F1B52" w:rsidP="008F1B52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1B52">
              <w:rPr>
                <w:rFonts w:ascii="Times New Roman" w:eastAsia="Courier New" w:hAnsi="Times New Roman" w:cs="Times New Roman"/>
                <w:spacing w:val="-1"/>
                <w:lang w:eastAsia="ru-RU"/>
              </w:rPr>
              <w:t>«Химия» (методическое пособие)</w:t>
            </w:r>
          </w:p>
        </w:tc>
        <w:tc>
          <w:tcPr>
            <w:tcW w:w="2660" w:type="dxa"/>
          </w:tcPr>
          <w:p w:rsidR="008F1B52" w:rsidRPr="008F1B52" w:rsidRDefault="008F1B52" w:rsidP="008F1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B52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 w:bidi="ru-RU"/>
              </w:rPr>
              <w:t>Басма үйү «КАЛЕМ»,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2025</w:t>
            </w:r>
            <w:r w:rsidRPr="008F1B52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992" w:type="dxa"/>
          </w:tcPr>
          <w:p w:rsidR="008F1B52" w:rsidRPr="008F1B52" w:rsidRDefault="008F1B52" w:rsidP="008F1B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8F1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п.л</w:t>
            </w:r>
          </w:p>
        </w:tc>
        <w:tc>
          <w:tcPr>
            <w:tcW w:w="2552" w:type="dxa"/>
          </w:tcPr>
          <w:p w:rsidR="008F1B52" w:rsidRPr="008F1B52" w:rsidRDefault="008F1B52" w:rsidP="008F1B5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F1B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Абдыкеримова А.С., Баткибекова М.Б., Саркелов Ж.С.</w:t>
            </w:r>
          </w:p>
        </w:tc>
      </w:tr>
      <w:tr w:rsidR="008F1B52" w:rsidRPr="008F1B52" w:rsidTr="008F1B52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F1B52" w:rsidRPr="008F1B52" w:rsidRDefault="008F1B52" w:rsidP="008F1B5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1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F1B52" w:rsidRPr="008F1B52" w:rsidRDefault="008F1B52" w:rsidP="008F1B5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Органикалык химиянын теориялык негиздери жана реакциялардын механизмдери</w:t>
            </w:r>
          </w:p>
        </w:tc>
        <w:tc>
          <w:tcPr>
            <w:tcW w:w="2660" w:type="dxa"/>
          </w:tcPr>
          <w:p w:rsidR="008F1B52" w:rsidRPr="008F1B52" w:rsidRDefault="008F1B52" w:rsidP="008F1B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Басма үйү «КАЛЕМ», 2025</w:t>
            </w:r>
          </w:p>
        </w:tc>
        <w:tc>
          <w:tcPr>
            <w:tcW w:w="992" w:type="dxa"/>
          </w:tcPr>
          <w:p w:rsidR="008F1B52" w:rsidRPr="008F1B52" w:rsidRDefault="008F1B52" w:rsidP="008F1B52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Pr="008F1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 п.л</w:t>
            </w:r>
          </w:p>
        </w:tc>
        <w:tc>
          <w:tcPr>
            <w:tcW w:w="2552" w:type="dxa"/>
          </w:tcPr>
          <w:p w:rsidR="008F1B52" w:rsidRDefault="008F1B52" w:rsidP="008F1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Сартова К.А.,</w:t>
            </w:r>
          </w:p>
          <w:p w:rsidR="008F1B52" w:rsidRDefault="008F1B52" w:rsidP="008F1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С.Б.,</w:t>
            </w:r>
          </w:p>
          <w:p w:rsidR="008F1B52" w:rsidRPr="008F1B52" w:rsidRDefault="008F1B52" w:rsidP="008F1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Сырымбекова Э.И.</w:t>
            </w:r>
          </w:p>
        </w:tc>
      </w:tr>
    </w:tbl>
    <w:p w:rsidR="004A515E" w:rsidRDefault="004A515E" w:rsidP="008F1B52">
      <w:pPr>
        <w:pStyle w:val="ad"/>
        <w:spacing w:before="0" w:beforeAutospacing="0" w:after="0" w:afterAutospacing="0"/>
        <w:jc w:val="both"/>
      </w:pPr>
    </w:p>
    <w:p w:rsidR="004A515E" w:rsidRDefault="004A515E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Авторы лучших студенческих докладов были награждены дипломами КГТУ им. И. Раззакова, а их работы рекомендованы к публикации в сборнике студенческих научных трудов. По итогам научно-практической конференции молодых ученых, аспирантов, магистрантов и студентов за 2024–2025 учебный год:</w:t>
      </w:r>
    </w:p>
    <w:p w:rsidR="004A515E" w:rsidRDefault="004A515E" w:rsidP="00395FE5">
      <w:pPr>
        <w:pStyle w:val="ad"/>
        <w:numPr>
          <w:ilvl w:val="1"/>
          <w:numId w:val="16"/>
        </w:numPr>
        <w:spacing w:before="0" w:beforeAutospacing="0" w:after="0" w:afterAutospacing="0"/>
        <w:jc w:val="both"/>
      </w:pPr>
      <w:r>
        <w:rPr>
          <w:rStyle w:val="ae"/>
        </w:rPr>
        <w:t>1 место</w:t>
      </w:r>
      <w:r>
        <w:t xml:space="preserve"> — Асанкожоев И.Н., ст. гр. ХТб-1-23 (научные руководители: х.и.к., доц. Сырымбекова Э.И., ст. преподаватель Молдоканова Д.А.);</w:t>
      </w:r>
    </w:p>
    <w:p w:rsidR="004A515E" w:rsidRDefault="004A515E" w:rsidP="00395FE5">
      <w:pPr>
        <w:pStyle w:val="ad"/>
        <w:numPr>
          <w:ilvl w:val="1"/>
          <w:numId w:val="16"/>
        </w:numPr>
        <w:spacing w:before="0" w:beforeAutospacing="0" w:after="0" w:afterAutospacing="0"/>
        <w:jc w:val="both"/>
      </w:pPr>
      <w:r>
        <w:rPr>
          <w:rStyle w:val="ae"/>
        </w:rPr>
        <w:t>2 место</w:t>
      </w:r>
      <w:r>
        <w:t xml:space="preserve"> — Муратбеков А.М., ст. гр. ГД-2-23 (научный руководитель: д.х.н., проф. Токтосунова Б.Б.);</w:t>
      </w:r>
    </w:p>
    <w:p w:rsidR="004A515E" w:rsidRDefault="004A515E" w:rsidP="00395FE5">
      <w:pPr>
        <w:pStyle w:val="ad"/>
        <w:numPr>
          <w:ilvl w:val="1"/>
          <w:numId w:val="16"/>
        </w:numPr>
        <w:spacing w:before="0" w:beforeAutospacing="0" w:after="0" w:afterAutospacing="0"/>
        <w:jc w:val="both"/>
      </w:pPr>
      <w:r>
        <w:rPr>
          <w:rStyle w:val="ae"/>
        </w:rPr>
        <w:t>3 место</w:t>
      </w:r>
      <w:r>
        <w:t xml:space="preserve"> — Тангубер С.Р., ст. гр. ХТ-1-24 (научный руководитель: х.и.к., Сартова Г.А.);</w:t>
      </w:r>
    </w:p>
    <w:p w:rsidR="00910FF3" w:rsidRPr="00910FF3" w:rsidRDefault="00910FF3" w:rsidP="00395FE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3">
        <w:rPr>
          <w:rFonts w:ascii="Times New Roman" w:eastAsia="Times New Roman" w:hAnsi="Times New Roman" w:cs="Times New Roman"/>
          <w:sz w:val="24"/>
          <w:szCs w:val="24"/>
          <w:lang w:eastAsia="ru-RU"/>
        </w:rPr>
        <w:t>13–14 марта 2025 года преподаватели кафедры «Химия и химические технологии» КГТУ им. И. Раззакова — д.х.н. Баткибекова М.Б., д.х.н. Токтосунова Б.Б., к.х.н., доцент Сырымбекова Э.И., старшие преподаватели Молдоканова Д.А. и Кийикбаева А.Ы. — приняли участие в качестве членов жюри III этапа Республиканской олимпиады школьников по химии. Мероприятие состоялось на базе КГТУ при содействии Управления образования мэрии г. Бишкек и собрало одарённых учащихся со всех регионов страны.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F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была направлена на выявление и поддержку талантливых школьников, углубляющих свои знания в области химии. Члены жюри кафедры обеспечили высокий уровень проведения экспертизы олимпиадных заданий, а также провели индивидуальные консультации для участников. Участие кафедры в организации и проведении данного мероприятия подтвердило её активную роль в развитии школьной науки и формировании преемственности между средним и высшим образованием.</w:t>
      </w:r>
    </w:p>
    <w:p w:rsidR="00910FF3" w:rsidRPr="00910FF3" w:rsidRDefault="00910FF3" w:rsidP="00395FE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«Химия и химические технологии» активно вовлечена в организацию и проведение всех ключевых мероприятий, проводимых в КГТУ им. И. Раззакова. Преподаватели и студенты кафедры регулярно принимают участие в университетских выставках, конкурсах, Днях открытых дверей, экскурсиях по лабораториям и учебным аудиториям кафедры, а также в профориентационных встречах с учащимися школ и колледжей.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наглядным демонстрациям химических экспериментов, которые вызывают живой интерес у будущих абитуриентов и помогают популяризировать химию как науку. Так, в рамках Дней открытых дверей, прошедших </w:t>
      </w:r>
      <w:r w:rsidRPr="00AE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и 12</w:t>
      </w:r>
      <w:r w:rsidRPr="00910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AE4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2025 </w:t>
      </w:r>
      <w:r w:rsidRPr="00910F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были проведены показательные опыты и презентации образовательной программы, направленные на формирование у школьников осознанного профессионального выбора и ознакомление с перспективами обучения по направлению «Химическая технология». Участие кафедры в подобных мероприятиях способствует укреплению имиджа университета и расширению профориентационной работы среди молодёжи.</w:t>
      </w:r>
    </w:p>
    <w:p w:rsidR="00387F2F" w:rsidRDefault="00387F2F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 w:rsidRPr="00387F2F">
        <w:t>13 ноября 2024 года на базе КГТУ им. И. Раззакова в сотрудничестве с Институтом химии и фитотехнологий Национальной академии наук Кыргызской Республики был проведён круглый стол на тему: «Перспективы развития нанотехнологий в Кыргызстане: итоги 2019–2024 годов». В рамках данного мероприятия, прошедшего в формате научной конференции, сотрудники кафедры «Химия и химические технологии» приняли активное участие, представив доклады и приняв участие в обсуждении актуальных вопросов, связанных с развитием нанотехнологий, инновационных подходов в химической науке и возможностями их внедрения в образовательный процесс и промышленность.</w:t>
      </w:r>
    </w:p>
    <w:p w:rsidR="00387F2F" w:rsidRDefault="00387F2F" w:rsidP="00395FE5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 w:rsidRPr="00387F2F">
        <w:t>14 апреля 2025 года на кафедре «Химия и химические технологии» КГТУ им. И. Раззакова состоялся круглый стол на тему: «Развитие нанотехнологий в Кыргызстане: перспективы и направления. Карьерные возможности для выпускников направления „Химическая технология“, профиль „Химик-исследователь“».</w:t>
      </w:r>
      <w:r>
        <w:t xml:space="preserve"> </w:t>
      </w:r>
      <w:r w:rsidRPr="00387F2F">
        <w:t>Мероприятие прошло с участием членов отраслевого совета, профессорско-преподавательского состава кафедры, студентов, а также приглашённых экспертов из научных и производственных организаций. Участники обсудили современные тенденции в области нанотехнологий, приоритетные направления развития в Кыргызской Республике, а также вопросы интеграции научных разработок в производственную сферу.</w:t>
      </w:r>
      <w:r>
        <w:t xml:space="preserve"> </w:t>
      </w:r>
      <w:r w:rsidRPr="00387F2F">
        <w:t>Особое внимание было уделено вопросам профессионального роста и трудоустройства выпускников, карьерным перспективам специалистов-химиков в условиях быстро меняющегося технологического ландшафта. Круглый стол стал важной площадкой для обмена опытом, установления профессиональных связей и усиления взаимодействия между университетом, работодателями и научным сообществом.</w:t>
      </w:r>
    </w:p>
    <w:p w:rsidR="00390EC1" w:rsidRDefault="00390EC1" w:rsidP="00395FE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0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2025 года коллектив кафедры «Химия и химические технологии» торжественно отметил профессиональный праздник — «День химика». Мероприятие прошло в тёплой и праздничной атмосфере на базе КГТУ им. И. Раззакова при активном участии студентов 1–2 курсов Технологического и Энергетического институтов.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E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Праздничная программа включала в себя поздравительные выступления преподавателей, творческие номера студентов, научно-популярные демонстрационные опыты и викторины, направленные на популяризацию химии и повышение интере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молодёжи к профессии химика. </w:t>
      </w:r>
      <w:r w:rsidRPr="00390E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подобных мероприятий способствует формированию академической культуры, укреплению связи между преподавателями и обучающимися, а также развитию корпоративного духа внутри кафедры.</w:t>
      </w:r>
    </w:p>
    <w:p w:rsidR="005114C6" w:rsidRPr="00202CC2" w:rsidRDefault="00202CC2" w:rsidP="00395FE5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14E" w:rsidRPr="00CB5F11">
        <w:rPr>
          <w:rFonts w:ascii="Times New Roman" w:hAnsi="Times New Roman" w:cs="Times New Roman"/>
          <w:b/>
          <w:i/>
          <w:sz w:val="24"/>
          <w:szCs w:val="24"/>
        </w:rPr>
        <w:t xml:space="preserve">Мониторинг трудоустройства </w:t>
      </w:r>
      <w:r w:rsidR="00583210" w:rsidRPr="00CB5F11">
        <w:rPr>
          <w:rFonts w:ascii="Times New Roman" w:hAnsi="Times New Roman" w:cs="Times New Roman"/>
          <w:b/>
          <w:i/>
          <w:sz w:val="24"/>
          <w:szCs w:val="24"/>
        </w:rPr>
        <w:t>выпускников,</w:t>
      </w:r>
      <w:r w:rsidR="00583210" w:rsidRPr="00202CC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114C6" w:rsidRPr="00202CC2">
        <w:rPr>
          <w:rFonts w:ascii="Times New Roman" w:hAnsi="Times New Roman" w:cs="Times New Roman"/>
          <w:b/>
          <w:i/>
          <w:sz w:val="24"/>
          <w:szCs w:val="24"/>
        </w:rPr>
        <w:t>анализ за последние 3 года</w:t>
      </w:r>
      <w:r w:rsidR="001A2ABB" w:rsidRPr="00202CC2">
        <w:rPr>
          <w:rFonts w:ascii="Times New Roman" w:hAnsi="Times New Roman" w:cs="Times New Roman"/>
          <w:b/>
          <w:i/>
          <w:sz w:val="24"/>
          <w:szCs w:val="24"/>
        </w:rPr>
        <w:t xml:space="preserve"> в количественном и %-м соотношении</w:t>
      </w:r>
      <w:r w:rsidR="00533419" w:rsidRPr="00202CC2">
        <w:rPr>
          <w:rFonts w:ascii="Times New Roman" w:hAnsi="Times New Roman" w:cs="Times New Roman"/>
          <w:b/>
          <w:i/>
          <w:sz w:val="24"/>
          <w:szCs w:val="24"/>
        </w:rPr>
        <w:t>, табл.4</w:t>
      </w:r>
      <w:r w:rsidR="005114C6" w:rsidRPr="00202CC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4414E" w:rsidRPr="00202CC2">
        <w:rPr>
          <w:rFonts w:ascii="Times New Roman" w:hAnsi="Times New Roman" w:cs="Times New Roman"/>
          <w:b/>
          <w:sz w:val="24"/>
          <w:szCs w:val="24"/>
        </w:rPr>
        <w:t>:</w:t>
      </w:r>
    </w:p>
    <w:p w:rsidR="001C5988" w:rsidRPr="005469FE" w:rsidRDefault="001C5988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4</w:t>
      </w: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65"/>
        <w:gridCol w:w="825"/>
        <w:gridCol w:w="877"/>
        <w:gridCol w:w="1044"/>
        <w:gridCol w:w="930"/>
        <w:gridCol w:w="1338"/>
        <w:gridCol w:w="1276"/>
        <w:gridCol w:w="1559"/>
      </w:tblGrid>
      <w:tr w:rsidR="00CD6E7F" w:rsidRPr="005469FE" w:rsidTr="00CD6E7F">
        <w:trPr>
          <w:trHeight w:val="281"/>
        </w:trPr>
        <w:tc>
          <w:tcPr>
            <w:tcW w:w="1365" w:type="dxa"/>
            <w:vMerge w:val="restart"/>
          </w:tcPr>
          <w:p w:rsidR="00CD6E7F" w:rsidRPr="005469FE" w:rsidRDefault="00CD6E7F" w:rsidP="005114C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702" w:type="dxa"/>
            <w:gridSpan w:val="2"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Трудоустро-ено</w:t>
            </w:r>
          </w:p>
        </w:tc>
        <w:tc>
          <w:tcPr>
            <w:tcW w:w="1044" w:type="dxa"/>
            <w:vMerge w:val="restart"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Без работы</w:t>
            </w:r>
          </w:p>
        </w:tc>
        <w:tc>
          <w:tcPr>
            <w:tcW w:w="930" w:type="dxa"/>
            <w:vMerge w:val="restart"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Потеряна связь</w:t>
            </w:r>
          </w:p>
        </w:tc>
        <w:tc>
          <w:tcPr>
            <w:tcW w:w="2614" w:type="dxa"/>
            <w:gridSpan w:val="2"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обучения</w:t>
            </w:r>
          </w:p>
        </w:tc>
        <w:tc>
          <w:tcPr>
            <w:tcW w:w="1559" w:type="dxa"/>
            <w:vMerge w:val="restart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% выпуска по отнош. к поступившим</w:t>
            </w:r>
          </w:p>
        </w:tc>
      </w:tr>
      <w:tr w:rsidR="00CD6E7F" w:rsidRPr="005469FE" w:rsidTr="00CD6E7F">
        <w:trPr>
          <w:trHeight w:val="147"/>
        </w:trPr>
        <w:tc>
          <w:tcPr>
            <w:tcW w:w="1365" w:type="dxa"/>
            <w:vMerge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D6E7F" w:rsidRPr="005469FE" w:rsidRDefault="00446096" w:rsidP="004460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спец</w:t>
            </w:r>
          </w:p>
        </w:tc>
        <w:tc>
          <w:tcPr>
            <w:tcW w:w="877" w:type="dxa"/>
            <w:vAlign w:val="center"/>
          </w:tcPr>
          <w:p w:rsidR="00CD6E7F" w:rsidRPr="005469FE" w:rsidRDefault="00446096" w:rsidP="004460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 спец</w:t>
            </w:r>
          </w:p>
        </w:tc>
        <w:tc>
          <w:tcPr>
            <w:tcW w:w="1044" w:type="dxa"/>
            <w:vMerge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бак→маг</w:t>
            </w:r>
          </w:p>
        </w:tc>
        <w:tc>
          <w:tcPr>
            <w:tcW w:w="1276" w:type="dxa"/>
            <w:vAlign w:val="center"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маг→асп.</w:t>
            </w:r>
          </w:p>
        </w:tc>
        <w:tc>
          <w:tcPr>
            <w:tcW w:w="1559" w:type="dxa"/>
            <w:vMerge/>
          </w:tcPr>
          <w:p w:rsidR="00CD6E7F" w:rsidRPr="005469FE" w:rsidRDefault="00CD6E7F" w:rsidP="00B254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118" w:rsidRPr="005469FE" w:rsidTr="006835B9">
        <w:trPr>
          <w:trHeight w:val="281"/>
        </w:trPr>
        <w:tc>
          <w:tcPr>
            <w:tcW w:w="9214" w:type="dxa"/>
            <w:gridSpan w:val="8"/>
          </w:tcPr>
          <w:p w:rsidR="00471118" w:rsidRPr="005469FE" w:rsidRDefault="00471118" w:rsidP="001570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067567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</w:p>
        </w:tc>
      </w:tr>
      <w:tr w:rsidR="00CD6E7F" w:rsidRPr="005469FE" w:rsidTr="00CD6E7F">
        <w:trPr>
          <w:trHeight w:val="281"/>
        </w:trPr>
        <w:tc>
          <w:tcPr>
            <w:tcW w:w="1365" w:type="dxa"/>
          </w:tcPr>
          <w:p w:rsidR="00CD6E7F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 - 20_</w:t>
            </w:r>
          </w:p>
        </w:tc>
        <w:tc>
          <w:tcPr>
            <w:tcW w:w="825" w:type="dxa"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E7F" w:rsidRPr="005469FE" w:rsidRDefault="00CD6E7F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9A" w:rsidRPr="005469FE" w:rsidTr="00CD6E7F">
        <w:trPr>
          <w:trHeight w:val="281"/>
        </w:trPr>
        <w:tc>
          <w:tcPr>
            <w:tcW w:w="1365" w:type="dxa"/>
          </w:tcPr>
          <w:p w:rsidR="00D4249A" w:rsidRDefault="00D4249A">
            <w:r w:rsidRPr="00732142">
              <w:rPr>
                <w:rFonts w:ascii="Times New Roman" w:hAnsi="Times New Roman" w:cs="Times New Roman"/>
                <w:sz w:val="24"/>
                <w:szCs w:val="24"/>
              </w:rPr>
              <w:t>20_ - 20_</w:t>
            </w:r>
          </w:p>
        </w:tc>
        <w:tc>
          <w:tcPr>
            <w:tcW w:w="825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9A" w:rsidRPr="005469FE" w:rsidTr="00CD6E7F">
        <w:trPr>
          <w:trHeight w:val="281"/>
        </w:trPr>
        <w:tc>
          <w:tcPr>
            <w:tcW w:w="1365" w:type="dxa"/>
          </w:tcPr>
          <w:p w:rsidR="00D4249A" w:rsidRDefault="00D4249A">
            <w:r w:rsidRPr="00732142">
              <w:rPr>
                <w:rFonts w:ascii="Times New Roman" w:hAnsi="Times New Roman" w:cs="Times New Roman"/>
                <w:sz w:val="24"/>
                <w:szCs w:val="24"/>
              </w:rPr>
              <w:t>20_ - 20_</w:t>
            </w:r>
          </w:p>
        </w:tc>
        <w:tc>
          <w:tcPr>
            <w:tcW w:w="825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249A" w:rsidRPr="005469FE" w:rsidRDefault="00D4249A" w:rsidP="005114C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731" w:rsidRDefault="00B50731" w:rsidP="00E92A60">
      <w:pPr>
        <w:pStyle w:val="a4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50731">
        <w:rPr>
          <w:rFonts w:ascii="Times New Roman" w:hAnsi="Times New Roman" w:cs="Times New Roman"/>
          <w:sz w:val="24"/>
          <w:szCs w:val="24"/>
        </w:rPr>
        <w:t>В связи с тем, что кафедра «Химия и химически</w:t>
      </w:r>
      <w:r w:rsidR="00E92A60">
        <w:rPr>
          <w:rFonts w:ascii="Times New Roman" w:hAnsi="Times New Roman" w:cs="Times New Roman"/>
          <w:sz w:val="24"/>
          <w:szCs w:val="24"/>
        </w:rPr>
        <w:t xml:space="preserve">е технологии» начала реализацию </w:t>
      </w:r>
      <w:r w:rsidRPr="00B50731">
        <w:rPr>
          <w:rFonts w:ascii="Times New Roman" w:hAnsi="Times New Roman" w:cs="Times New Roman"/>
          <w:sz w:val="24"/>
          <w:szCs w:val="24"/>
        </w:rPr>
        <w:t>образовательной программы по направлению 720100 «Химическая технология», профиль «Химик-исследователь» сравнительно недавно — с 2023 года, текущий 2024/2025 учебный год является лишь вторым годом подготовки студентов по данной специальности. В связи с отсутствием выпусков по данной программе, статистические данные о трудоустройстве выпускников на данный момент отсутствуют. Мониторинг трудоустройства будет проводиться с момента первого выпуска, после чего будет налажен регулярный сбор, анализ и обобщение информации о профессиональной деятельности выпускников, включая количественные и процентные показатели.</w:t>
      </w:r>
    </w:p>
    <w:p w:rsidR="00067567" w:rsidRPr="003474A8" w:rsidRDefault="00B50731" w:rsidP="00395FE5">
      <w:pPr>
        <w:pStyle w:val="a4"/>
        <w:numPr>
          <w:ilvl w:val="1"/>
          <w:numId w:val="14"/>
        </w:numPr>
        <w:tabs>
          <w:tab w:val="left" w:pos="851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7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14E" w:rsidRPr="003474A8">
        <w:rPr>
          <w:rFonts w:ascii="Times New Roman" w:hAnsi="Times New Roman" w:cs="Times New Roman"/>
          <w:b/>
          <w:i/>
          <w:sz w:val="24"/>
          <w:szCs w:val="24"/>
        </w:rPr>
        <w:t xml:space="preserve">Анализ потребностей в специалистах на рынке труда </w:t>
      </w:r>
    </w:p>
    <w:p w:rsidR="00B50731" w:rsidRPr="00B50731" w:rsidRDefault="00B50731" w:rsidP="00B5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потребностей в специалистах на рынке труда по направлению «Химическая технология»</w:t>
      </w:r>
    </w:p>
    <w:p w:rsidR="00B50731" w:rsidRPr="00B50731" w:rsidRDefault="00B50731" w:rsidP="00B50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рынок труда Кыргызской Республики и сопредельных стран демонстрирует устойчивый спрос на специалистов в области химической технологии, особенно в контексте роста промышленных, агрохимических, фармацевтических, экологических и инновационных производств.</w:t>
      </w:r>
    </w:p>
    <w:p w:rsidR="00B50731" w:rsidRPr="00B50731" w:rsidRDefault="00B50731" w:rsidP="00B5073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тенденции и потребности:</w:t>
      </w:r>
    </w:p>
    <w:p w:rsidR="00B50731" w:rsidRPr="00B50731" w:rsidRDefault="00B50731" w:rsidP="00395F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химико-технологических производств.</w:t>
      </w:r>
      <w:r w:rsidRPr="00B5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 переработки минерального сырья, производство строительных материалов, лакокрасочной продукции, бытовой химии, полимеров и удобрений требует квалифицированных химиков-технологов с практическими навыками и знанием современных производственных процессов.</w:t>
      </w:r>
    </w:p>
    <w:p w:rsidR="00B50731" w:rsidRDefault="00B50731" w:rsidP="00395F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Устойчивое развитие и «зелёные» технологии.</w:t>
      </w:r>
      <w:r w:rsidRPr="00B5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 растёт на специалистов, владеющих технологиями экологически безопасной переработки и утилизации отходов, разработкой энергоэффективных и ресурсосберегающих процессов.</w:t>
      </w:r>
    </w:p>
    <w:p w:rsidR="00E92A60" w:rsidRPr="00B50731" w:rsidRDefault="00E92A60" w:rsidP="00395F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Горно-геологические производства.</w:t>
      </w:r>
      <w:r w:rsidRPr="00E92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активного освоения и переработки минерально-сырьевых ресурсов возрастает значение химиков-исследователей, способных анализировать состав руд, разрабатывать эффективные методы извлечения полезных компонентов, а также внедрять инновационные подходы к обогащению и комплексному использованию сырья. Такие специалисты играют ключевую роль в обеспечении технологической эффективности и экологической безопасности горнодобывающей отрасли.</w:t>
      </w:r>
    </w:p>
    <w:p w:rsidR="00B50731" w:rsidRPr="00B50731" w:rsidRDefault="00B50731" w:rsidP="00395F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Исследовательская деятельность.</w:t>
      </w:r>
      <w:r w:rsidRPr="00B5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Высокую потребность в химиках-исследователях выражают научно-исследовательские учреждения, вузы, а также частные лаборатории, в которых необходимы специалисты, способные разрабатывать и внедрять новые материалы и технологии.</w:t>
      </w:r>
    </w:p>
    <w:p w:rsidR="00B50731" w:rsidRPr="00B50731" w:rsidRDefault="00B50731" w:rsidP="00395F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Малый и средний бизнес.</w:t>
      </w:r>
      <w:r w:rsidRPr="00B5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развивающейся предпринимательской среды всё более востребованы специалисты, способные самостоятельно проектировать небольшие технологические линии и контролировать производственный цикл.</w:t>
      </w:r>
    </w:p>
    <w:p w:rsidR="00B50731" w:rsidRPr="00886588" w:rsidRDefault="00B50731" w:rsidP="00574156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E92A60" w:rsidRDefault="00B50731" w:rsidP="00E92A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 на рынке труда наблюдается стабильная и долгосрочная потребность в высококвалифицированных специалистах в области химической технологии, особенно с исследовательским профилем. Кафедра «Химия и химические технологии» учитывает эти тенденции при формировании целей и результатов обучения, разработке образовательных программ и взаимодействии с представ</w:t>
      </w:r>
      <w:r w:rsidR="00E92A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ителями отраслевых предприятий.</w:t>
      </w:r>
    </w:p>
    <w:p w:rsidR="0034414E" w:rsidRPr="00CB5F11" w:rsidRDefault="0034414E" w:rsidP="00E92A6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F11">
        <w:rPr>
          <w:rFonts w:ascii="Times New Roman" w:hAnsi="Times New Roman" w:cs="Times New Roman"/>
          <w:b/>
          <w:i/>
          <w:sz w:val="24"/>
          <w:szCs w:val="24"/>
        </w:rPr>
        <w:t>Анализ имиджа выпускников у работодателей</w:t>
      </w:r>
    </w:p>
    <w:p w:rsidR="00CB5F11" w:rsidRPr="00CB5F11" w:rsidRDefault="00CB5F11" w:rsidP="00CB5F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реализация образовательной программы по направлению 720100 «Химическая технология», профиль «Химик-исследователь», на кафедре «Химия и химические технологии» была начата сравнительно недавно — с 2023 года, — в настоящий момент отсутствуют данные, позволяющие провести объективный анализ имиджа выпускников у работодателей.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кафедра предпринимает шаги по формированию положительного профессионального имиджа будущих выпускников. Уже на этапе обучения студенты получают качественную теоретическую и практическую подготовку, активно вовлекаются в научно-исследовательскую деятельность, принимают участие в конференциях, и круглых столах, что способствует развитию их профессиональных и коммуникативных компетенций.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кафедра взаимодействует с представителями отрасли и работодателями через работу </w:t>
      </w:r>
      <w:r w:rsidRPr="009643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отраслевого совета</w:t>
      </w: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рамках </w:t>
      </w:r>
      <w:r w:rsidRPr="009643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профориентационных мероприятий, образовательных выставок и конференций</w:t>
      </w: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способствует формированию устойчивых связей с производственным сектором и заранее формирует у потенциальных работодателей понимание ценности подготавливаемых специалистов.</w:t>
      </w:r>
    </w:p>
    <w:p w:rsidR="00CB5F11" w:rsidRPr="00CB5F11" w:rsidRDefault="00CB5F11" w:rsidP="00CB5F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Планируется, что </w:t>
      </w:r>
      <w:r w:rsidRPr="009643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выпуска первого набора студентов</w:t>
      </w: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 2027 года, будет налажен </w:t>
      </w:r>
      <w:r w:rsidRPr="009643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систематический мониторинг обратной связи от работодателей</w:t>
      </w:r>
      <w:r w:rsidRPr="00CB5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анкетирование, интервью и участие представителей предприятий в итоговой аттестации. Эти меры позволят в дальнейшем дать полноценную оценку имиджа выпускников и адаптировать образовательную программу под потребности рынка труда.</w:t>
      </w:r>
    </w:p>
    <w:p w:rsidR="0034414E" w:rsidRDefault="00F97172" w:rsidP="00395FE5">
      <w:pPr>
        <w:pStyle w:val="a4"/>
        <w:numPr>
          <w:ilvl w:val="1"/>
          <w:numId w:val="14"/>
        </w:numPr>
        <w:tabs>
          <w:tab w:val="left" w:pos="851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F11">
        <w:rPr>
          <w:rFonts w:ascii="Times New Roman" w:hAnsi="Times New Roman" w:cs="Times New Roman"/>
          <w:b/>
          <w:i/>
          <w:sz w:val="24"/>
          <w:szCs w:val="24"/>
        </w:rPr>
        <w:t xml:space="preserve">Работа по поддержке связи между выпускниками. </w:t>
      </w:r>
      <w:r w:rsidR="0034414E" w:rsidRPr="00CB5F11">
        <w:rPr>
          <w:rFonts w:ascii="Times New Roman" w:hAnsi="Times New Roman" w:cs="Times New Roman"/>
          <w:b/>
          <w:i/>
          <w:sz w:val="24"/>
          <w:szCs w:val="24"/>
        </w:rPr>
        <w:t>Анализ проблем карьерного роста выпускников, с целью улучшения образовательного процесса</w:t>
      </w:r>
    </w:p>
    <w:p w:rsidR="00CB5F11" w:rsidRDefault="00CB5F11" w:rsidP="00CB5F11">
      <w:pPr>
        <w:pStyle w:val="ad"/>
        <w:spacing w:before="0" w:beforeAutospacing="0" w:after="0" w:afterAutospacing="0"/>
        <w:ind w:firstLine="360"/>
        <w:jc w:val="both"/>
      </w:pPr>
      <w:r>
        <w:t>Кафедра «Химия и химические технологии» придаёт большое значение установлению и поддержанию устойчивых связей с выпускниками, поскольку обратная связь с ними играет важную роль в оценке качества образовательной программы и её адаптации к современным требованиям рынка труда.</w:t>
      </w:r>
    </w:p>
    <w:p w:rsidR="00CB5F11" w:rsidRDefault="00CB5F11" w:rsidP="00CB5F11">
      <w:pPr>
        <w:pStyle w:val="ad"/>
        <w:spacing w:before="0" w:beforeAutospacing="0" w:after="0" w:afterAutospacing="0"/>
        <w:ind w:firstLine="360"/>
        <w:jc w:val="both"/>
      </w:pPr>
      <w:r>
        <w:rPr>
          <w:rStyle w:val="ae"/>
        </w:rPr>
        <w:t>Механизмы поддержки связи с выпускниками включают:</w:t>
      </w:r>
    </w:p>
    <w:p w:rsidR="00CB5F11" w:rsidRDefault="00CB5F11" w:rsidP="00395FE5">
      <w:pPr>
        <w:pStyle w:val="ad"/>
        <w:numPr>
          <w:ilvl w:val="0"/>
          <w:numId w:val="18"/>
        </w:numPr>
        <w:spacing w:before="0" w:beforeAutospacing="0" w:after="0" w:afterAutospacing="0"/>
        <w:jc w:val="both"/>
      </w:pPr>
      <w:r>
        <w:t>формирование базы данных выпускников с указанием мест их работы и контактной информации;</w:t>
      </w:r>
    </w:p>
    <w:p w:rsidR="00CB5F11" w:rsidRDefault="00CB5F11" w:rsidP="00395FE5">
      <w:pPr>
        <w:pStyle w:val="ad"/>
        <w:numPr>
          <w:ilvl w:val="0"/>
          <w:numId w:val="18"/>
        </w:numPr>
        <w:spacing w:before="0" w:beforeAutospacing="0" w:after="0" w:afterAutospacing="0"/>
        <w:jc w:val="both"/>
      </w:pPr>
      <w:r>
        <w:t>регулярное проведение анкетирования и онлайн-опросов для выявления проблем и достижений в профессиональной деятельности;</w:t>
      </w:r>
    </w:p>
    <w:p w:rsidR="00CB5F11" w:rsidRDefault="00CB5F11" w:rsidP="00395FE5">
      <w:pPr>
        <w:pStyle w:val="ad"/>
        <w:numPr>
          <w:ilvl w:val="0"/>
          <w:numId w:val="18"/>
        </w:numPr>
        <w:spacing w:before="0" w:beforeAutospacing="0" w:after="0" w:afterAutospacing="0"/>
        <w:jc w:val="both"/>
      </w:pPr>
      <w:r>
        <w:t>организация встреч с выпускниками в рамках Дней кафедры, круглых столов, конференций и карьерных мероприятий;</w:t>
      </w:r>
    </w:p>
    <w:p w:rsidR="00CB5F11" w:rsidRDefault="00CB5F11" w:rsidP="00395FE5">
      <w:pPr>
        <w:pStyle w:val="ad"/>
        <w:numPr>
          <w:ilvl w:val="0"/>
          <w:numId w:val="18"/>
        </w:numPr>
        <w:spacing w:before="0" w:beforeAutospacing="0" w:after="0" w:afterAutospacing="0"/>
        <w:jc w:val="both"/>
      </w:pPr>
      <w:r>
        <w:t>привлечение наиболее успешных выпускников к участию в мероприятиях университета — в качестве наставников, лекторов, членов Г</w:t>
      </w:r>
      <w:r w:rsidR="0096433C">
        <w:t>А</w:t>
      </w:r>
      <w:r>
        <w:t>К и отраслевого совета;</w:t>
      </w:r>
    </w:p>
    <w:p w:rsidR="00CB5F11" w:rsidRDefault="00CB5F11" w:rsidP="00395FE5">
      <w:pPr>
        <w:pStyle w:val="ad"/>
        <w:numPr>
          <w:ilvl w:val="0"/>
          <w:numId w:val="18"/>
        </w:numPr>
        <w:spacing w:before="0" w:beforeAutospacing="0" w:after="0" w:afterAutospacing="0"/>
        <w:jc w:val="both"/>
      </w:pPr>
      <w:r>
        <w:t>активное взаимодействие через мессенджеры, социальные сети, кафедральную страницу и почтовую рассылку.</w:t>
      </w:r>
    </w:p>
    <w:p w:rsidR="00CB5F11" w:rsidRDefault="00CB5F11" w:rsidP="004A5830">
      <w:pPr>
        <w:pStyle w:val="ad"/>
        <w:spacing w:before="0" w:beforeAutospacing="0" w:after="0" w:afterAutospacing="0"/>
        <w:ind w:firstLine="360"/>
        <w:jc w:val="both"/>
      </w:pPr>
      <w:r>
        <w:rPr>
          <w:rStyle w:val="ae"/>
        </w:rPr>
        <w:t>Проблемы карьерного роста (по предварительным наблюдениям и обратной связи от работодателей и выпускников смежных профилей):</w:t>
      </w:r>
    </w:p>
    <w:p w:rsidR="00CB5F11" w:rsidRDefault="00CB5F11" w:rsidP="00395FE5">
      <w:pPr>
        <w:pStyle w:val="ad"/>
        <w:numPr>
          <w:ilvl w:val="0"/>
          <w:numId w:val="19"/>
        </w:numPr>
        <w:spacing w:before="0" w:beforeAutospacing="0" w:after="0" w:afterAutospacing="0"/>
        <w:jc w:val="both"/>
      </w:pPr>
      <w:r>
        <w:t>нехватка практических навыков и опыта работы с современным лабораторным оборудованием на начальном этапе карьеры;</w:t>
      </w:r>
    </w:p>
    <w:p w:rsidR="00CB5F11" w:rsidRDefault="00CB5F11" w:rsidP="00395FE5">
      <w:pPr>
        <w:pStyle w:val="ad"/>
        <w:numPr>
          <w:ilvl w:val="0"/>
          <w:numId w:val="19"/>
        </w:numPr>
        <w:spacing w:before="0" w:beforeAutospacing="0" w:after="0" w:afterAutospacing="0"/>
        <w:jc w:val="both"/>
      </w:pPr>
      <w:r>
        <w:t>недостаточная осведомлённость студентов о карьерных возможностях и механизмах трудоустройства в химико-технологических и смежных отраслях;</w:t>
      </w:r>
    </w:p>
    <w:p w:rsidR="00CB5F11" w:rsidRDefault="00CB5F11" w:rsidP="00395FE5">
      <w:pPr>
        <w:pStyle w:val="ad"/>
        <w:numPr>
          <w:ilvl w:val="0"/>
          <w:numId w:val="19"/>
        </w:numPr>
        <w:spacing w:before="0" w:beforeAutospacing="0" w:after="0" w:afterAutospacing="0"/>
        <w:jc w:val="both"/>
      </w:pPr>
      <w:r>
        <w:t>ограниченное количество стажировок и пра</w:t>
      </w:r>
      <w:r w:rsidR="004A5830">
        <w:t>ктик на профильных предприятиях.</w:t>
      </w:r>
    </w:p>
    <w:p w:rsidR="00CB5F11" w:rsidRDefault="00CB5F11" w:rsidP="004A5830">
      <w:pPr>
        <w:pStyle w:val="ad"/>
        <w:spacing w:before="0" w:beforeAutospacing="0" w:after="0" w:afterAutospacing="0"/>
        <w:ind w:firstLine="360"/>
        <w:jc w:val="both"/>
      </w:pPr>
      <w:r>
        <w:rPr>
          <w:rStyle w:val="ae"/>
        </w:rPr>
        <w:t>Меры по улучшению образовательного процесса:</w:t>
      </w:r>
    </w:p>
    <w:p w:rsidR="00CB5F11" w:rsidRDefault="00CB5F11" w:rsidP="00395FE5">
      <w:pPr>
        <w:pStyle w:val="ad"/>
        <w:numPr>
          <w:ilvl w:val="0"/>
          <w:numId w:val="20"/>
        </w:numPr>
        <w:spacing w:before="0" w:beforeAutospacing="0" w:after="0" w:afterAutospacing="0"/>
        <w:jc w:val="both"/>
      </w:pPr>
      <w:r>
        <w:t>расширение программ производственной и преддипломной практики на предприятиях химической и смежной отраслей;</w:t>
      </w:r>
    </w:p>
    <w:p w:rsidR="00CB5F11" w:rsidRDefault="00CB5F11" w:rsidP="00395FE5">
      <w:pPr>
        <w:pStyle w:val="ad"/>
        <w:numPr>
          <w:ilvl w:val="0"/>
          <w:numId w:val="20"/>
        </w:numPr>
        <w:spacing w:before="0" w:beforeAutospacing="0" w:after="0" w:afterAutospacing="0"/>
        <w:jc w:val="both"/>
      </w:pPr>
      <w:r>
        <w:t>усиление практико-ориентированного компонента в дисциплинах, включая работу в лабораториях и выполнение проектных заданий;</w:t>
      </w:r>
    </w:p>
    <w:p w:rsidR="00CB5F11" w:rsidRDefault="00CB5F11" w:rsidP="00395FE5">
      <w:pPr>
        <w:pStyle w:val="ad"/>
        <w:numPr>
          <w:ilvl w:val="0"/>
          <w:numId w:val="20"/>
        </w:numPr>
        <w:spacing w:before="0" w:beforeAutospacing="0" w:after="0" w:afterAutospacing="0"/>
        <w:jc w:val="both"/>
      </w:pPr>
      <w:r>
        <w:t>организация встреч с работодателями и карьерных консультаций на кафедре;</w:t>
      </w:r>
    </w:p>
    <w:p w:rsidR="00CB5F11" w:rsidRDefault="00CB5F11" w:rsidP="00395FE5">
      <w:pPr>
        <w:pStyle w:val="ad"/>
        <w:numPr>
          <w:ilvl w:val="0"/>
          <w:numId w:val="20"/>
        </w:numPr>
        <w:spacing w:before="0" w:beforeAutospacing="0" w:after="0" w:afterAutospacing="0"/>
        <w:jc w:val="both"/>
      </w:pPr>
      <w:r>
        <w:t>обновление учебных планов с учётом потребностей реального сектора экономики и анализа карьерных траекторий выпускников.</w:t>
      </w:r>
    </w:p>
    <w:p w:rsidR="00CB5F11" w:rsidRPr="006E2F02" w:rsidRDefault="00CB5F11" w:rsidP="007E20A4">
      <w:pPr>
        <w:pStyle w:val="ad"/>
        <w:spacing w:before="0" w:beforeAutospacing="0" w:after="0" w:afterAutospacing="0"/>
        <w:ind w:firstLine="360"/>
        <w:jc w:val="both"/>
      </w:pPr>
      <w:r>
        <w:rPr>
          <w:rStyle w:val="ae"/>
        </w:rPr>
        <w:t>Вывод:</w:t>
      </w:r>
      <w:r>
        <w:t xml:space="preserve"> несмотря на то, что выпускники по профилю «Химик-исследователь» ещё не окончили обучение (в связи с недавним запуском программы), кафедра закладывает основы системной работы с ними и планирует в дальнейшем использовать их опыт и обратную связь для повышения эффективности и качества образовательной деятельности.</w:t>
      </w:r>
    </w:p>
    <w:p w:rsidR="0034414E" w:rsidRPr="00CB5F11" w:rsidRDefault="0034414E" w:rsidP="00395FE5">
      <w:pPr>
        <w:pStyle w:val="a4"/>
        <w:numPr>
          <w:ilvl w:val="1"/>
          <w:numId w:val="14"/>
        </w:numPr>
        <w:tabs>
          <w:tab w:val="left" w:pos="851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F11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(поиск) ОП по определению их уровня качества</w:t>
      </w:r>
      <w:r w:rsidR="005114C6" w:rsidRPr="00CB5F11">
        <w:rPr>
          <w:rFonts w:ascii="Times New Roman" w:hAnsi="Times New Roman" w:cs="Times New Roman"/>
          <w:b/>
          <w:i/>
          <w:sz w:val="24"/>
          <w:szCs w:val="24"/>
        </w:rPr>
        <w:t xml:space="preserve"> (проведение анализа по развитию ОП в сравнении с другими ОП)</w:t>
      </w:r>
    </w:p>
    <w:p w:rsidR="006E2F02" w:rsidRPr="006E2F02" w:rsidRDefault="006E2F02" w:rsidP="006E2F02">
      <w:pPr>
        <w:pStyle w:val="ad"/>
        <w:spacing w:before="0" w:beforeAutospacing="0" w:after="0" w:afterAutospacing="0"/>
        <w:ind w:firstLine="360"/>
        <w:jc w:val="both"/>
        <w:rPr>
          <w:b/>
        </w:rPr>
      </w:pPr>
      <w:r w:rsidRPr="006E2F02">
        <w:rPr>
          <w:rStyle w:val="ae"/>
          <w:b w:val="0"/>
        </w:rPr>
        <w:t>Сравнительный анализ образовательной программы по направлению 720100 «Химическая технология» (профиль «Химик-исследователь») с аналогичными программами других вузов с целью определения уровня её качества и направлений развития</w:t>
      </w:r>
      <w:r>
        <w:rPr>
          <w:rStyle w:val="ae"/>
          <w:b w:val="0"/>
        </w:rPr>
        <w:t>. В</w:t>
      </w:r>
      <w:r>
        <w:t xml:space="preserve"> рамках совершенствования образовательной программы (ОП) «Химическая технология» кафедра «Химия и химические технологии» КГТУ им. И. Раззакова проводит сравнительный анализ с аналогичными программами ведущих вузов Кыргызстана и стран ближнего зарубежья. Цель анализа — выявление сильных и слабых сторон текущей программы, определение векторов её модернизации и повышения конкурентоспособности выпускников.</w:t>
      </w:r>
    </w:p>
    <w:p w:rsidR="006E2F02" w:rsidRDefault="006E2F02" w:rsidP="006E2F02">
      <w:pPr>
        <w:pStyle w:val="ad"/>
        <w:spacing w:before="0" w:beforeAutospacing="0" w:after="0" w:afterAutospacing="0"/>
        <w:ind w:firstLine="360"/>
        <w:jc w:val="both"/>
      </w:pPr>
      <w:r>
        <w:rPr>
          <w:rStyle w:val="ae"/>
        </w:rPr>
        <w:t>Анализируемые вузы и ОП для сравнения:</w:t>
      </w:r>
    </w:p>
    <w:p w:rsidR="006E2F02" w:rsidRDefault="006E2F02" w:rsidP="00395FE5">
      <w:pPr>
        <w:pStyle w:val="ad"/>
        <w:numPr>
          <w:ilvl w:val="0"/>
          <w:numId w:val="21"/>
        </w:numPr>
        <w:spacing w:before="0" w:beforeAutospacing="0" w:after="0" w:afterAutospacing="0"/>
        <w:jc w:val="both"/>
      </w:pPr>
      <w:r>
        <w:t>Кыргызско-Российский Славянский университет — ОП «Химическая технология и промышленная экология»;</w:t>
      </w:r>
    </w:p>
    <w:p w:rsidR="006E2F02" w:rsidRDefault="006E2F02" w:rsidP="00395FE5">
      <w:pPr>
        <w:pStyle w:val="ad"/>
        <w:numPr>
          <w:ilvl w:val="0"/>
          <w:numId w:val="21"/>
        </w:numPr>
        <w:spacing w:before="0" w:beforeAutospacing="0" w:after="0" w:afterAutospacing="0"/>
        <w:jc w:val="both"/>
      </w:pPr>
      <w:r>
        <w:t>Казахский национальный университет им. аль-Фараби — профиль «Химик-технолог»;</w:t>
      </w:r>
    </w:p>
    <w:p w:rsidR="006E2F02" w:rsidRDefault="006E2F02" w:rsidP="00395FE5">
      <w:pPr>
        <w:pStyle w:val="ad"/>
        <w:numPr>
          <w:ilvl w:val="0"/>
          <w:numId w:val="21"/>
        </w:numPr>
        <w:spacing w:before="0" w:beforeAutospacing="0" w:after="0" w:afterAutospacing="0"/>
        <w:jc w:val="both"/>
      </w:pPr>
      <w:r>
        <w:t>Уральский федеральный университет (РФ) — ОП «Химическая технология» (бакалавриат и магистратура);</w:t>
      </w:r>
    </w:p>
    <w:p w:rsidR="006E2F02" w:rsidRDefault="006E2F02" w:rsidP="00395FE5">
      <w:pPr>
        <w:pStyle w:val="ad"/>
        <w:numPr>
          <w:ilvl w:val="0"/>
          <w:numId w:val="21"/>
        </w:numPr>
        <w:spacing w:before="0" w:beforeAutospacing="0" w:after="0" w:afterAutospacing="0"/>
        <w:jc w:val="both"/>
      </w:pPr>
      <w:r>
        <w:t>Кыргызский государственный технический университет (КГТУ) — предыдущие профили по химико-технологическим направлениям (до запуска профиля «Химик-исследователь»).</w:t>
      </w:r>
    </w:p>
    <w:p w:rsidR="006E2F02" w:rsidRDefault="006E2F02" w:rsidP="007E20A4">
      <w:pPr>
        <w:pStyle w:val="ad"/>
        <w:spacing w:before="0" w:beforeAutospacing="0" w:after="0" w:afterAutospacing="0"/>
        <w:ind w:firstLine="708"/>
        <w:jc w:val="both"/>
      </w:pPr>
      <w:r>
        <w:rPr>
          <w:rStyle w:val="ae"/>
        </w:rPr>
        <w:t>Основные критерии сравнения:</w:t>
      </w:r>
    </w:p>
    <w:p w:rsidR="006E2F02" w:rsidRDefault="006E2F02" w:rsidP="00395FE5">
      <w:pPr>
        <w:pStyle w:val="ad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rStyle w:val="ae"/>
        </w:rPr>
        <w:t>Содержание и структура ОП:</w:t>
      </w:r>
    </w:p>
    <w:p w:rsidR="006E2F02" w:rsidRDefault="006E2F02" w:rsidP="006E2F02">
      <w:pPr>
        <w:pStyle w:val="ad"/>
        <w:spacing w:before="0" w:beforeAutospacing="0" w:after="0" w:afterAutospacing="0"/>
        <w:ind w:left="1440"/>
        <w:jc w:val="both"/>
      </w:pPr>
      <w:r>
        <w:t>В ОП КГТУ внедрены современные дисциплины, связанные с нанотехнологиями, химией материалов, что соответствует международным образовательным трендам.</w:t>
      </w:r>
    </w:p>
    <w:p w:rsidR="006E2F02" w:rsidRDefault="006E2F02" w:rsidP="00B55F13">
      <w:pPr>
        <w:pStyle w:val="ad"/>
        <w:spacing w:before="0" w:beforeAutospacing="0" w:after="0" w:afterAutospacing="0"/>
        <w:ind w:left="1440"/>
        <w:jc w:val="both"/>
      </w:pPr>
      <w:r>
        <w:t>В программах других вузов акцент чаще делается на технологию переработки сырья и промышленную химию.</w:t>
      </w:r>
    </w:p>
    <w:p w:rsidR="006E2F02" w:rsidRDefault="006E2F02" w:rsidP="00395FE5">
      <w:pPr>
        <w:pStyle w:val="ad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rStyle w:val="ae"/>
        </w:rPr>
        <w:t>Научно-исследовательская подготовка:</w:t>
      </w:r>
    </w:p>
    <w:p w:rsidR="006E2F02" w:rsidRDefault="006E2F02" w:rsidP="00B55F13">
      <w:pPr>
        <w:pStyle w:val="ad"/>
        <w:spacing w:before="0" w:beforeAutospacing="0" w:after="0" w:afterAutospacing="0"/>
        <w:ind w:left="1440"/>
        <w:jc w:val="both"/>
      </w:pPr>
      <w:r>
        <w:t>В профиле «Химик-исследователь» КГТУ с ранних курсов предусмотрена активная научная работа студентов (НИРС), участие в конференциях, круглых столах, что усиливает научную составляющую по сравнению с рядом программ вуза.</w:t>
      </w:r>
    </w:p>
    <w:p w:rsidR="006E2F02" w:rsidRDefault="006E2F02" w:rsidP="00395FE5">
      <w:pPr>
        <w:pStyle w:val="ad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rStyle w:val="ae"/>
        </w:rPr>
        <w:t>Материально-техническое и методическое обеспечение:</w:t>
      </w:r>
    </w:p>
    <w:p w:rsidR="006E2F02" w:rsidRDefault="006E2F02" w:rsidP="00B55F13">
      <w:pPr>
        <w:pStyle w:val="ad"/>
        <w:spacing w:before="0" w:beforeAutospacing="0" w:after="0" w:afterAutospacing="0"/>
        <w:ind w:left="1440"/>
        <w:jc w:val="both"/>
      </w:pPr>
      <w:r>
        <w:t>КГТУ активно развивает учебно-исследовательскую лабораторию, обновляет УМК, адаптируя их под кыргызско-русскоязычную аудиторию. Однако оснащённость лабораторным оборудованием пока уступает уровню федеральных вузов РФ..</w:t>
      </w:r>
    </w:p>
    <w:p w:rsidR="006E2F02" w:rsidRDefault="006E2F02" w:rsidP="00395FE5">
      <w:pPr>
        <w:pStyle w:val="ad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rStyle w:val="ae"/>
        </w:rPr>
        <w:t>Связь с работодателями и дуальное обучение:</w:t>
      </w:r>
    </w:p>
    <w:p w:rsidR="006E2F02" w:rsidRDefault="006E2F02" w:rsidP="00B55F13">
      <w:pPr>
        <w:pStyle w:val="ad"/>
        <w:spacing w:before="0" w:beforeAutospacing="0" w:after="0" w:afterAutospacing="0"/>
        <w:ind w:left="1440"/>
        <w:jc w:val="both"/>
      </w:pPr>
      <w:r>
        <w:t>В КГТУ выстроена система отраслевого совета и профориентационного взаимодействия, однако элементы дуального образования (например, практика с частичной занятостью на предприятии) пока развиты слабо — в отличие от некоторых программ в Казахстане и России.</w:t>
      </w:r>
    </w:p>
    <w:p w:rsidR="006E2F02" w:rsidRDefault="006E2F02" w:rsidP="007E20A4">
      <w:pPr>
        <w:pStyle w:val="ad"/>
        <w:spacing w:before="0" w:beforeAutospacing="0" w:after="0" w:afterAutospacing="0"/>
        <w:ind w:firstLine="708"/>
        <w:jc w:val="both"/>
      </w:pPr>
      <w:r>
        <w:rPr>
          <w:rStyle w:val="ae"/>
        </w:rPr>
        <w:t>Выводы по результатам анализа:</w:t>
      </w:r>
    </w:p>
    <w:p w:rsidR="006E2F02" w:rsidRDefault="006E2F02" w:rsidP="00395FE5">
      <w:pPr>
        <w:pStyle w:val="ad"/>
        <w:numPr>
          <w:ilvl w:val="0"/>
          <w:numId w:val="23"/>
        </w:numPr>
        <w:spacing w:before="0" w:beforeAutospacing="0" w:after="0" w:afterAutospacing="0"/>
        <w:jc w:val="both"/>
      </w:pPr>
      <w:r>
        <w:t>Программа КГТУ по направлению «Химическая технология» профиль «Химик-исследователь» соответствует основным образовательным стандартам и имеет высокий потенциал развития.</w:t>
      </w:r>
    </w:p>
    <w:p w:rsidR="006E2F02" w:rsidRDefault="006E2F02" w:rsidP="00395FE5">
      <w:pPr>
        <w:pStyle w:val="ad"/>
        <w:numPr>
          <w:ilvl w:val="0"/>
          <w:numId w:val="23"/>
        </w:numPr>
        <w:spacing w:before="0" w:beforeAutospacing="0" w:after="0" w:afterAutospacing="0"/>
        <w:jc w:val="both"/>
      </w:pPr>
      <w:r>
        <w:t>Уникальность заключается в усиленной научной подготовке и акценте на исследовательскую деятельность студентов.</w:t>
      </w:r>
    </w:p>
    <w:p w:rsidR="006E2F02" w:rsidRDefault="006E2F02" w:rsidP="00395FE5">
      <w:pPr>
        <w:pStyle w:val="ad"/>
        <w:numPr>
          <w:ilvl w:val="0"/>
          <w:numId w:val="23"/>
        </w:numPr>
        <w:spacing w:before="0" w:beforeAutospacing="0" w:after="0" w:afterAutospacing="0"/>
        <w:jc w:val="both"/>
      </w:pPr>
      <w:r>
        <w:t>Основные направления для улучшения — расширение академической мобильности, развитие гибкой модульной структуры, усиление технической базы и внедрение дуальных форм обучения.</w:t>
      </w:r>
      <w:r w:rsidR="00B55F13">
        <w:t xml:space="preserve"> </w:t>
      </w:r>
    </w:p>
    <w:p w:rsidR="006E2F02" w:rsidRDefault="006E2F02" w:rsidP="007E20A4">
      <w:pPr>
        <w:pStyle w:val="ad"/>
        <w:spacing w:before="0" w:beforeAutospacing="0" w:after="0" w:afterAutospacing="0"/>
        <w:ind w:firstLine="708"/>
        <w:jc w:val="both"/>
      </w:pPr>
      <w:r>
        <w:rPr>
          <w:rStyle w:val="ae"/>
        </w:rPr>
        <w:t>Планы кафедры:</w:t>
      </w:r>
    </w:p>
    <w:p w:rsidR="006E2F02" w:rsidRDefault="006E2F02" w:rsidP="00395FE5">
      <w:pPr>
        <w:pStyle w:val="ad"/>
        <w:numPr>
          <w:ilvl w:val="0"/>
          <w:numId w:val="24"/>
        </w:numPr>
        <w:spacing w:before="0" w:beforeAutospacing="0" w:after="0" w:afterAutospacing="0"/>
        <w:jc w:val="both"/>
      </w:pPr>
      <w:r>
        <w:t>Установление партнёрств с вузами Казахстана, Узбекистана и России для обмена опытом и синхронизации программ.</w:t>
      </w:r>
    </w:p>
    <w:p w:rsidR="006E2F02" w:rsidRDefault="006E2F02" w:rsidP="00395FE5">
      <w:pPr>
        <w:pStyle w:val="ad"/>
        <w:numPr>
          <w:ilvl w:val="0"/>
          <w:numId w:val="24"/>
        </w:numPr>
        <w:spacing w:before="0" w:beforeAutospacing="0" w:after="0" w:afterAutospacing="0"/>
        <w:jc w:val="both"/>
      </w:pPr>
      <w:r>
        <w:t>Проведение ежегодного обновления ОП с учётом результатов сравнительного анализа и рекомендаций работодателей.</w:t>
      </w:r>
    </w:p>
    <w:p w:rsidR="006E2F02" w:rsidRDefault="006E2F02" w:rsidP="00395FE5">
      <w:pPr>
        <w:pStyle w:val="ad"/>
        <w:numPr>
          <w:ilvl w:val="0"/>
          <w:numId w:val="24"/>
        </w:numPr>
        <w:spacing w:before="0" w:beforeAutospacing="0" w:after="0" w:afterAutospacing="0"/>
        <w:jc w:val="both"/>
      </w:pPr>
      <w:r>
        <w:t>Повышение квалификации преподавателей за счёт стажировок в профильных НИИ и ведущих вузах.</w:t>
      </w:r>
    </w:p>
    <w:p w:rsidR="006E2F02" w:rsidRDefault="006E2F02" w:rsidP="00B55F13">
      <w:pPr>
        <w:pStyle w:val="ad"/>
        <w:spacing w:before="0" w:beforeAutospacing="0" w:after="0" w:afterAutospacing="0"/>
        <w:ind w:firstLine="360"/>
        <w:jc w:val="both"/>
      </w:pPr>
      <w:r>
        <w:t>Таким образом, сравнительный анализ позволяет не только объективно оценить текущее состояние образовательной программы, но и наметить конкретные шаги по её стратегическому развитию.</w:t>
      </w:r>
    </w:p>
    <w:p w:rsidR="00D65276" w:rsidRPr="006E2F02" w:rsidRDefault="00D65276" w:rsidP="006E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618" w:rsidRPr="005469FE" w:rsidRDefault="00FC7618" w:rsidP="00FC7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4. Кадровое обеспечение образовательного процесса</w:t>
      </w:r>
    </w:p>
    <w:p w:rsidR="003474A8" w:rsidRDefault="0034414E" w:rsidP="00395FE5">
      <w:pPr>
        <w:pStyle w:val="a4"/>
        <w:numPr>
          <w:ilvl w:val="1"/>
          <w:numId w:val="2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74A8">
        <w:rPr>
          <w:rFonts w:ascii="Times New Roman" w:hAnsi="Times New Roman" w:cs="Times New Roman"/>
          <w:b/>
          <w:i/>
          <w:sz w:val="24"/>
          <w:szCs w:val="24"/>
        </w:rPr>
        <w:t xml:space="preserve">Количественный и качественный состав ППС и их соответствие лицензионным </w:t>
      </w:r>
      <w:r w:rsidR="00717E59" w:rsidRPr="003474A8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требованиям (штатное число ППС, </w:t>
      </w:r>
      <w:r w:rsidRPr="003474A8">
        <w:rPr>
          <w:rFonts w:ascii="Times New Roman" w:hAnsi="Times New Roman" w:cs="Times New Roman"/>
          <w:b/>
          <w:i/>
          <w:sz w:val="24"/>
          <w:szCs w:val="24"/>
        </w:rPr>
        <w:t>процент лиц с уч. степенью, базовое образование</w:t>
      </w:r>
      <w:r w:rsidR="00FC7618" w:rsidRPr="003474A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833D1D" w:rsidRPr="003474A8">
        <w:rPr>
          <w:rFonts w:ascii="Times New Roman" w:hAnsi="Times New Roman" w:cs="Times New Roman"/>
          <w:b/>
          <w:i/>
          <w:sz w:val="24"/>
          <w:szCs w:val="24"/>
        </w:rPr>
        <w:t>(Бакалавр / Магистр</w:t>
      </w:r>
      <w:r w:rsidR="00F02FE9" w:rsidRPr="003474A8">
        <w:rPr>
          <w:rFonts w:ascii="Times New Roman" w:hAnsi="Times New Roman" w:cs="Times New Roman"/>
          <w:b/>
          <w:i/>
          <w:sz w:val="24"/>
          <w:szCs w:val="24"/>
        </w:rPr>
        <w:t>, табл.5</w:t>
      </w:r>
      <w:r w:rsidR="00833D1D" w:rsidRPr="003474A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A6B17" w:rsidRPr="003474A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>Кафедра «Химия и химические технологии» располагает высококвалифицированным профессорско-преподавательским составом, полностью соответствующим лицензионным требованиям, необходимым для реализации образовательных программ бакалавриата и магистратуры. Формирование преподавательского штата осуществляется в координации с Учебным управлением университета, на основе объёма утверждённой учебной нагрузки и специфики образовательных программ.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>В настоящее время в учебный процесс вовлечены 10 преподавателей с нагрузкой от 0,25 до 1,0 ставки, что эквивалентно 6,75 штатным единицам, в том числе: Профессора — 1,25 штатных единицы;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>Доценты — 2,0 единицы;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>Старшие преподаватели — 3,25 единицы;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>Преподаватели — 0,25 единицы.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>Все члены ППС имеют профильное высшее образование, соответствующее преподаваемым дисциплинам.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>Уровень квалификации преподавателей характеризуется следующими показателями: 60 % состава обладают учеными степенями и/или званиями. Преподаватели без учёных степеней активно участвуют в научно-исследовательской работе и проходят повышение квалификации.</w:t>
      </w:r>
    </w:p>
    <w:p w:rsidR="006C04AE" w:rsidRDefault="006C04AE" w:rsidP="006C04AE">
      <w:pPr>
        <w:pStyle w:val="ad"/>
        <w:spacing w:before="0" w:beforeAutospacing="0" w:after="0" w:afterAutospacing="0"/>
        <w:ind w:left="720" w:firstLine="696"/>
        <w:jc w:val="both"/>
      </w:pPr>
      <w:r>
        <w:t xml:space="preserve">Что касается соответствия базового образования, все </w:t>
      </w:r>
      <w:r w:rsidR="00EC4021">
        <w:t xml:space="preserve"> преподаватели имеют профильное химико-технологическое образование, что обеспечивает качественную подготовку по образовательным программам бакалавриата.</w:t>
      </w:r>
    </w:p>
    <w:p w:rsidR="00817131" w:rsidRPr="007E20A4" w:rsidRDefault="00817131" w:rsidP="006C04AE">
      <w:pPr>
        <w:pStyle w:val="ad"/>
        <w:spacing w:before="0" w:beforeAutospacing="0" w:after="0" w:afterAutospacing="0"/>
        <w:ind w:left="720" w:firstLine="696"/>
        <w:jc w:val="both"/>
      </w:pPr>
      <w:r w:rsidRPr="00EC4021">
        <w:rPr>
          <w:rStyle w:val="ae"/>
          <w:b w:val="0"/>
        </w:rPr>
        <w:t>Учебно-вспомогательный персонал (УВП):</w:t>
      </w:r>
      <w:r>
        <w:t xml:space="preserve"> в составе кафедры работает </w:t>
      </w:r>
      <w:r w:rsidRPr="007E20A4">
        <w:rPr>
          <w:rStyle w:val="ae"/>
          <w:b w:val="0"/>
        </w:rPr>
        <w:t>6 сотрудников УВП</w:t>
      </w:r>
      <w:r w:rsidRPr="007E20A4">
        <w:t>.</w:t>
      </w:r>
    </w:p>
    <w:p w:rsidR="00817131" w:rsidRPr="007E20A4" w:rsidRDefault="00817131" w:rsidP="00395FE5">
      <w:pPr>
        <w:pStyle w:val="ad"/>
        <w:numPr>
          <w:ilvl w:val="0"/>
          <w:numId w:val="26"/>
        </w:numPr>
        <w:spacing w:before="0" w:beforeAutospacing="0" w:after="0" w:afterAutospacing="0"/>
        <w:jc w:val="both"/>
      </w:pPr>
      <w:r w:rsidRPr="007E20A4">
        <w:t xml:space="preserve">Все сотрудники имеют </w:t>
      </w:r>
      <w:r w:rsidRPr="007E20A4">
        <w:rPr>
          <w:rStyle w:val="ae"/>
          <w:b w:val="0"/>
        </w:rPr>
        <w:t>высшее образование</w:t>
      </w:r>
      <w:r w:rsidRPr="007E20A4">
        <w:t xml:space="preserve"> и соответствуют квалификационным требованиям для обеспечения учебного процесса (зав. лаб., методист, инженер, лаборанты и т.д.).</w:t>
      </w:r>
    </w:p>
    <w:p w:rsidR="00817131" w:rsidRPr="007E20A4" w:rsidRDefault="00817131" w:rsidP="00817131">
      <w:pPr>
        <w:pStyle w:val="ad"/>
        <w:spacing w:before="0" w:beforeAutospacing="0" w:after="0" w:afterAutospacing="0"/>
        <w:ind w:firstLine="360"/>
        <w:jc w:val="both"/>
      </w:pPr>
      <w:r w:rsidRPr="007E20A4">
        <w:rPr>
          <w:rStyle w:val="ae"/>
          <w:b w:val="0"/>
        </w:rPr>
        <w:t>Квалификационные характеристики ППС</w:t>
      </w:r>
      <w:r w:rsidRPr="007E20A4">
        <w:t xml:space="preserve"> (по данным рейтингового отчета, Блок 1):</w:t>
      </w:r>
    </w:p>
    <w:p w:rsidR="00817131" w:rsidRDefault="00817131" w:rsidP="00395FE5">
      <w:pPr>
        <w:pStyle w:val="ad"/>
        <w:numPr>
          <w:ilvl w:val="0"/>
          <w:numId w:val="27"/>
        </w:numPr>
        <w:spacing w:before="0" w:beforeAutospacing="0" w:after="0" w:afterAutospacing="0"/>
        <w:jc w:val="both"/>
      </w:pPr>
      <w:r>
        <w:t>Преподаватели активно участвуют в научных конференциях, публикуются в рецензируемых изданиях, внедряют инновационные методы преподавания, участвуют в международных грантах и проектах.</w:t>
      </w:r>
    </w:p>
    <w:p w:rsidR="00817131" w:rsidRDefault="00817131" w:rsidP="00395FE5">
      <w:pPr>
        <w:pStyle w:val="ad"/>
        <w:numPr>
          <w:ilvl w:val="0"/>
          <w:numId w:val="27"/>
        </w:numPr>
        <w:spacing w:before="0" w:beforeAutospacing="0" w:after="0" w:afterAutospacing="0"/>
        <w:jc w:val="both"/>
      </w:pPr>
      <w:r>
        <w:t>Имеется положительная динамика в повышении квалификации, прохождении стажировок, особенно в рамках научных направлений и обновления УМК.</w:t>
      </w:r>
    </w:p>
    <w:p w:rsidR="00817131" w:rsidRPr="00EC4021" w:rsidRDefault="00817131" w:rsidP="00817131">
      <w:pPr>
        <w:pStyle w:val="ad"/>
        <w:spacing w:before="0" w:beforeAutospacing="0" w:after="0" w:afterAutospacing="0"/>
        <w:ind w:left="360" w:firstLine="348"/>
        <w:jc w:val="both"/>
        <w:rPr>
          <w:b/>
        </w:rPr>
      </w:pPr>
      <w:r w:rsidRPr="00EC4021">
        <w:rPr>
          <w:rStyle w:val="ae"/>
          <w:b w:val="0"/>
        </w:rPr>
        <w:t>Вывод:</w:t>
      </w:r>
    </w:p>
    <w:p w:rsidR="00817131" w:rsidRDefault="00817131" w:rsidP="00817131">
      <w:pPr>
        <w:pStyle w:val="ad"/>
        <w:spacing w:before="0" w:beforeAutospacing="0" w:after="0" w:afterAutospacing="0"/>
        <w:ind w:left="360" w:firstLine="348"/>
        <w:jc w:val="both"/>
      </w:pPr>
      <w:r>
        <w:t>Кадровый потенциал кафедры «Химия и химические технологии» обеспечивает стабильную реализацию образовательных программ в соответствии с государственными стандартами, а высокий процент преподавателей с учеными степенями и профильным образованием подтверждает качество и академическую устойчивость кафедры.</w:t>
      </w:r>
    </w:p>
    <w:p w:rsidR="003474A8" w:rsidRPr="00757ECA" w:rsidRDefault="00EC4021" w:rsidP="00757ECA">
      <w:pPr>
        <w:pStyle w:val="ad"/>
        <w:spacing w:before="0" w:beforeAutospacing="0" w:after="0" w:afterAutospacing="0"/>
        <w:ind w:firstLine="360"/>
        <w:jc w:val="both"/>
      </w:pPr>
      <w:r>
        <w:t>Кроме того, численность профессорско-преподавательского состава и учебно-вспомогательного персонала полностью обеспечивает реализацию образовательных программ по направлению подготовки 720100 «Химическая технология», профиль «Химик-исследователь».</w:t>
      </w:r>
    </w:p>
    <w:p w:rsidR="003B795D" w:rsidRPr="00957C50" w:rsidRDefault="003B795D" w:rsidP="003B795D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C50">
        <w:rPr>
          <w:rFonts w:ascii="Times New Roman" w:eastAsia="Times New Roman" w:hAnsi="Times New Roman" w:cs="Times New Roman"/>
          <w:b/>
          <w:sz w:val="24"/>
          <w:szCs w:val="24"/>
        </w:rPr>
        <w:t>Кадровый состав кафедры ХиХТ</w:t>
      </w:r>
    </w:p>
    <w:tbl>
      <w:tblPr>
        <w:tblpPr w:leftFromText="180" w:rightFromText="180" w:vertAnchor="text" w:horzAnchor="margin" w:tblpY="130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851"/>
        <w:gridCol w:w="850"/>
        <w:gridCol w:w="738"/>
        <w:gridCol w:w="850"/>
        <w:gridCol w:w="1247"/>
        <w:gridCol w:w="851"/>
        <w:gridCol w:w="1417"/>
      </w:tblGrid>
      <w:tr w:rsidR="003B795D" w:rsidRPr="00957C50" w:rsidTr="00FD02C1">
        <w:trPr>
          <w:trHeight w:val="415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FD02C1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02C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ППС (количество)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95D" w:rsidRPr="00FD02C1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02C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% остепен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95D" w:rsidRPr="00FD02C1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02C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УВП (кол-во)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95D" w:rsidRPr="00FD02C1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02C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Общее кол-во сотр.</w:t>
            </w:r>
          </w:p>
          <w:p w:rsidR="003B795D" w:rsidRPr="00FD02C1" w:rsidRDefault="00FD02C1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02C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3B795D" w:rsidRPr="00FD02C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афедры</w:t>
            </w:r>
          </w:p>
        </w:tc>
      </w:tr>
      <w:tr w:rsidR="003B795D" w:rsidRPr="00957C50" w:rsidTr="00FD02C1">
        <w:trPr>
          <w:trHeight w:val="4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Доктор наук</w:t>
            </w:r>
          </w:p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Кандидат наук</w:t>
            </w:r>
          </w:p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Ст.</w:t>
            </w:r>
          </w:p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преп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Преп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Ставок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795D" w:rsidRPr="00957C50" w:rsidTr="00FD02C1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5D" w:rsidRPr="00957C50" w:rsidRDefault="003B795D" w:rsidP="00FD02C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5D" w:rsidRPr="00957C50" w:rsidRDefault="003B795D" w:rsidP="007E20A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5D" w:rsidRPr="00957C50" w:rsidRDefault="003B795D" w:rsidP="007E20A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5D" w:rsidRPr="00957C50" w:rsidRDefault="003B795D" w:rsidP="007E20A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795D" w:rsidRPr="00957C50" w:rsidTr="00FD02C1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60</w:t>
            </w: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957C50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5D" w:rsidRPr="00957C50" w:rsidRDefault="003B795D" w:rsidP="007E20A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</w:tr>
    </w:tbl>
    <w:p w:rsidR="008263E6" w:rsidRPr="003B795D" w:rsidRDefault="008263E6" w:rsidP="00757ECA">
      <w:pPr>
        <w:pStyle w:val="ad"/>
        <w:spacing w:before="0" w:beforeAutospacing="0" w:after="0" w:afterAutospacing="0"/>
        <w:jc w:val="both"/>
      </w:pPr>
    </w:p>
    <w:p w:rsidR="008263E6" w:rsidRPr="001D431F" w:rsidRDefault="003D245B" w:rsidP="00395FE5">
      <w:pPr>
        <w:pStyle w:val="a4"/>
        <w:numPr>
          <w:ilvl w:val="1"/>
          <w:numId w:val="2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431F">
        <w:rPr>
          <w:rFonts w:ascii="Times New Roman" w:hAnsi="Times New Roman" w:cs="Times New Roman"/>
          <w:b/>
          <w:i/>
          <w:sz w:val="24"/>
          <w:szCs w:val="24"/>
        </w:rPr>
        <w:t xml:space="preserve">Штат УВП и эффективность его участия в учебном процессе </w:t>
      </w:r>
    </w:p>
    <w:p w:rsidR="001D431F" w:rsidRPr="001D431F" w:rsidRDefault="001D431F" w:rsidP="001D431F">
      <w:pPr>
        <w:pStyle w:val="ad"/>
        <w:spacing w:before="0" w:beforeAutospacing="0" w:after="0" w:afterAutospacing="0"/>
        <w:ind w:firstLine="284"/>
        <w:jc w:val="both"/>
      </w:pPr>
      <w:r w:rsidRPr="001D431F">
        <w:t xml:space="preserve">На кафедре «Химия и химические технологии» задействованы </w:t>
      </w:r>
      <w:r w:rsidRPr="001D431F">
        <w:rPr>
          <w:rStyle w:val="ae"/>
        </w:rPr>
        <w:t>6 сотрудников учебно-вспомогательного персонала (УВП)</w:t>
      </w:r>
      <w:r w:rsidRPr="001D431F">
        <w:t xml:space="preserve">. Все сотрудники обладают </w:t>
      </w:r>
      <w:r w:rsidRPr="001D431F">
        <w:rPr>
          <w:rStyle w:val="ae"/>
          <w:b w:val="0"/>
        </w:rPr>
        <w:t>высшим профильным образованием</w:t>
      </w:r>
      <w:r w:rsidRPr="001D431F">
        <w:rPr>
          <w:b/>
        </w:rPr>
        <w:t>,</w:t>
      </w:r>
      <w:r w:rsidRPr="001D431F">
        <w:t xml:space="preserve"> что позволяет им компетентно и ответственно выполнять профессиональные обязанности, обеспечивая устойчивое функционирование учебной и лабораторной инфраструктуры кафедры.</w:t>
      </w:r>
    </w:p>
    <w:p w:rsidR="001D431F" w:rsidRPr="001D431F" w:rsidRDefault="001D431F" w:rsidP="001D431F">
      <w:pPr>
        <w:pStyle w:val="ad"/>
        <w:spacing w:before="0" w:beforeAutospacing="0" w:after="0" w:afterAutospacing="0"/>
        <w:ind w:firstLine="284"/>
        <w:jc w:val="both"/>
      </w:pPr>
      <w:r w:rsidRPr="001D431F">
        <w:t>В состав УВП входят:</w:t>
      </w:r>
    </w:p>
    <w:p w:rsidR="001D431F" w:rsidRPr="001D431F" w:rsidRDefault="001D431F" w:rsidP="00395FE5">
      <w:pPr>
        <w:pStyle w:val="ad"/>
        <w:numPr>
          <w:ilvl w:val="0"/>
          <w:numId w:val="28"/>
        </w:numPr>
        <w:spacing w:before="0" w:beforeAutospacing="0" w:after="0" w:afterAutospacing="0"/>
        <w:jc w:val="both"/>
      </w:pPr>
      <w:r w:rsidRPr="001D431F">
        <w:rPr>
          <w:rStyle w:val="ae"/>
        </w:rPr>
        <w:t>заведующий лабораториями</w:t>
      </w:r>
      <w:r w:rsidRPr="001D431F">
        <w:t xml:space="preserve"> — отвечает за координацию лабораторной деятельности;</w:t>
      </w:r>
    </w:p>
    <w:p w:rsidR="001D431F" w:rsidRPr="001D431F" w:rsidRDefault="001D431F" w:rsidP="00395FE5">
      <w:pPr>
        <w:pStyle w:val="ad"/>
        <w:numPr>
          <w:ilvl w:val="0"/>
          <w:numId w:val="28"/>
        </w:numPr>
        <w:spacing w:before="0" w:beforeAutospacing="0" w:after="0" w:afterAutospacing="0"/>
        <w:jc w:val="both"/>
      </w:pPr>
      <w:r w:rsidRPr="001D431F">
        <w:rPr>
          <w:rStyle w:val="ae"/>
        </w:rPr>
        <w:t>методист</w:t>
      </w:r>
      <w:r w:rsidRPr="001D431F">
        <w:t xml:space="preserve"> — оказывает помощь в организации образовательного процесса, составлении документации, контроле УМК;</w:t>
      </w:r>
    </w:p>
    <w:p w:rsidR="001D431F" w:rsidRPr="001D431F" w:rsidRDefault="001D431F" w:rsidP="00395FE5">
      <w:pPr>
        <w:pStyle w:val="ad"/>
        <w:numPr>
          <w:ilvl w:val="0"/>
          <w:numId w:val="28"/>
        </w:numPr>
        <w:spacing w:before="0" w:beforeAutospacing="0" w:after="0" w:afterAutospacing="0"/>
        <w:jc w:val="both"/>
      </w:pPr>
      <w:r w:rsidRPr="001D431F">
        <w:rPr>
          <w:rStyle w:val="ae"/>
        </w:rPr>
        <w:t>инженер и лаборанты</w:t>
      </w:r>
      <w:r w:rsidRPr="001D431F">
        <w:t>, задействованные в техническом обеспечении и подготовке лабораторно-практических занятий.</w:t>
      </w:r>
    </w:p>
    <w:p w:rsidR="001D431F" w:rsidRPr="001D431F" w:rsidRDefault="001D431F" w:rsidP="001D431F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1D431F">
        <w:rPr>
          <w:sz w:val="24"/>
          <w:szCs w:val="24"/>
        </w:rPr>
        <w:t>Основные направления участия УВП в образовательной деятельности:</w:t>
      </w:r>
    </w:p>
    <w:p w:rsidR="001D431F" w:rsidRPr="001D431F" w:rsidRDefault="001D431F" w:rsidP="00395FE5">
      <w:pPr>
        <w:pStyle w:val="ad"/>
        <w:numPr>
          <w:ilvl w:val="0"/>
          <w:numId w:val="29"/>
        </w:numPr>
        <w:spacing w:before="0" w:beforeAutospacing="0" w:after="0" w:afterAutospacing="0"/>
        <w:jc w:val="both"/>
      </w:pPr>
      <w:r w:rsidRPr="001D431F">
        <w:t>организация и сопровождение лабораторных и практических занятий: своевременная подготовка реактивов, лабораторного оборудования, методических материалов;</w:t>
      </w:r>
    </w:p>
    <w:p w:rsidR="001D431F" w:rsidRPr="001D431F" w:rsidRDefault="001D431F" w:rsidP="00395FE5">
      <w:pPr>
        <w:pStyle w:val="ad"/>
        <w:numPr>
          <w:ilvl w:val="0"/>
          <w:numId w:val="29"/>
        </w:numPr>
        <w:spacing w:before="0" w:beforeAutospacing="0" w:after="0" w:afterAutospacing="0"/>
        <w:jc w:val="both"/>
      </w:pPr>
      <w:r w:rsidRPr="001D431F">
        <w:t>обеспечение контроля за соблюдением норм охраны труда и техники безопасности в лабораториях;</w:t>
      </w:r>
    </w:p>
    <w:p w:rsidR="001D431F" w:rsidRPr="001D431F" w:rsidRDefault="001D431F" w:rsidP="00395FE5">
      <w:pPr>
        <w:pStyle w:val="ad"/>
        <w:numPr>
          <w:ilvl w:val="0"/>
          <w:numId w:val="29"/>
        </w:numPr>
        <w:spacing w:before="0" w:beforeAutospacing="0" w:after="0" w:afterAutospacing="0"/>
        <w:jc w:val="both"/>
      </w:pPr>
      <w:r w:rsidRPr="001D431F">
        <w:t>участие в подготовке и проведении научно-образовательных мероприятий: олимпиад, конкурсов, научных конференций, демонстрационных экспериментов;</w:t>
      </w:r>
    </w:p>
    <w:p w:rsidR="001D431F" w:rsidRPr="001D431F" w:rsidRDefault="001D431F" w:rsidP="00395FE5">
      <w:pPr>
        <w:pStyle w:val="ad"/>
        <w:numPr>
          <w:ilvl w:val="0"/>
          <w:numId w:val="29"/>
        </w:numPr>
        <w:spacing w:before="0" w:beforeAutospacing="0" w:after="0" w:afterAutospacing="0"/>
        <w:jc w:val="both"/>
      </w:pPr>
      <w:r w:rsidRPr="001D431F">
        <w:t>содействие в обслуживании и модернизации материально-технической базы кафедры.</w:t>
      </w:r>
    </w:p>
    <w:p w:rsidR="001D431F" w:rsidRPr="001D431F" w:rsidRDefault="001D431F" w:rsidP="001D431F">
      <w:pPr>
        <w:pStyle w:val="ad"/>
        <w:spacing w:before="0" w:beforeAutospacing="0" w:after="0" w:afterAutospacing="0"/>
        <w:ind w:firstLine="284"/>
        <w:jc w:val="both"/>
      </w:pPr>
      <w:r w:rsidRPr="001D431F">
        <w:t xml:space="preserve">Слаженная и профессиональная работа УВП напрямую влияет на </w:t>
      </w:r>
      <w:r w:rsidRPr="00BA3EBC">
        <w:rPr>
          <w:rStyle w:val="ae"/>
          <w:b w:val="0"/>
        </w:rPr>
        <w:t>качество организации учебного процесса</w:t>
      </w:r>
      <w:r w:rsidRPr="001D431F">
        <w:t>, способствует эффективному применению практико-ориентированных подходов в обучении и поддержанию высокого уровня подготовки студентов.</w:t>
      </w:r>
    </w:p>
    <w:p w:rsidR="00513E71" w:rsidRDefault="000D5671" w:rsidP="00395FE5">
      <w:pPr>
        <w:pStyle w:val="a4"/>
        <w:numPr>
          <w:ilvl w:val="1"/>
          <w:numId w:val="2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3EBC">
        <w:rPr>
          <w:rFonts w:ascii="Times New Roman" w:hAnsi="Times New Roman" w:cs="Times New Roman"/>
          <w:b/>
          <w:i/>
          <w:sz w:val="24"/>
          <w:szCs w:val="24"/>
        </w:rPr>
        <w:t>Наличие расчета нагрузки кафедры на текущий учебный год, согласно Норм времени, закрепленных дисциплин, контингента студентов (выполнение нагрузки, план / факт). Оформление и контроль выполнения индивидуальных планов ППС (по каждому преподавателю, рекомендации на след.</w:t>
      </w:r>
      <w:r w:rsidR="00717E59" w:rsidRPr="00BA3E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3EBC">
        <w:rPr>
          <w:rFonts w:ascii="Times New Roman" w:hAnsi="Times New Roman" w:cs="Times New Roman"/>
          <w:b/>
          <w:i/>
          <w:sz w:val="24"/>
          <w:szCs w:val="24"/>
        </w:rPr>
        <w:t>год, табл.</w:t>
      </w:r>
      <w:r w:rsidR="00C235DB" w:rsidRPr="00BA3EB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BA3EB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86660" w:rsidRPr="0067726A" w:rsidRDefault="00686660" w:rsidP="0067726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кафедре ведётся систематический учёт и контроль за распределением и выполнением учебной нагрузки профессорско-преподавательского состава (ППС) в соответствии с:</w:t>
      </w:r>
      <w:r w:rsidR="006772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утверждёнными </w:t>
      </w:r>
      <w:r w:rsidRPr="00513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Нормами времени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13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распределением закреплённых дисциплин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13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контингентом обучающихся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 б</w:t>
      </w:r>
      <w:r w:rsidR="00513E71"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акалавриата, специалитета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660" w:rsidRPr="0067726A" w:rsidRDefault="00686660" w:rsidP="0067726A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учебного года кафедрой был составлен </w:t>
      </w:r>
      <w:r w:rsidRPr="00513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расчёт нагрузки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2024/2025 учебный год, который включал:</w:t>
      </w:r>
      <w:r w:rsidR="006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аудиторную нагрузку (лекции, практ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ические и лабораторные занятия),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-исследовательскую работу (НИР),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учебно-методическую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организационную деятельность,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практиками.</w:t>
      </w:r>
    </w:p>
    <w:p w:rsidR="00686660" w:rsidRPr="007E6655" w:rsidRDefault="00686660" w:rsidP="007E6655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осуществляется контроль за </w:t>
      </w:r>
      <w:r w:rsidRPr="00513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фактическим выполнением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нагрузки. Сравнительный анализ «план / факт» проводится ежесеместрово.</w:t>
      </w:r>
      <w:r w:rsidR="007E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фиксируются и анализируются на заседаниях кафедры.</w:t>
      </w:r>
      <w:r w:rsidR="007E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формируются </w:t>
      </w:r>
      <w:r w:rsidRPr="00513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корректировке нагрузки и перераспределению дисциплин на следующий учебный год.</w:t>
      </w:r>
    </w:p>
    <w:p w:rsidR="00686660" w:rsidRPr="00686660" w:rsidRDefault="00686660" w:rsidP="00671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преподавателю был оформлен </w:t>
      </w:r>
      <w:r w:rsidRPr="00513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план работы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содержащий: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3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учебную,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методическую, научную,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 деятельность.</w:t>
      </w:r>
    </w:p>
    <w:p w:rsidR="002B683E" w:rsidRPr="00832192" w:rsidRDefault="00686660" w:rsidP="0083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индиви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дуальных планов осуществляется: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к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афедрой;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электр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онные журналы и отчётные формы;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семестра (ежесеместровый отчёт).</w:t>
      </w:r>
    </w:p>
    <w:p w:rsidR="00671AD7" w:rsidRPr="00F13F3F" w:rsidRDefault="00067567" w:rsidP="00395FE5">
      <w:pPr>
        <w:pStyle w:val="a4"/>
        <w:numPr>
          <w:ilvl w:val="1"/>
          <w:numId w:val="2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3F">
        <w:rPr>
          <w:rFonts w:ascii="Times New Roman" w:hAnsi="Times New Roman" w:cs="Times New Roman"/>
          <w:b/>
          <w:i/>
          <w:sz w:val="24"/>
          <w:szCs w:val="24"/>
        </w:rPr>
        <w:t>График работы ППС и УВП кафедры, расписание занятий, отработок, консультаций. Контроль и результаты проверки соблюде</w:t>
      </w:r>
      <w:r w:rsidR="008803D4" w:rsidRPr="00F13F3F">
        <w:rPr>
          <w:rFonts w:ascii="Times New Roman" w:hAnsi="Times New Roman" w:cs="Times New Roman"/>
          <w:b/>
          <w:i/>
          <w:sz w:val="24"/>
          <w:szCs w:val="24"/>
        </w:rPr>
        <w:t>ния графика работы и расписания.</w:t>
      </w:r>
    </w:p>
    <w:p w:rsidR="002D2B00" w:rsidRDefault="002D2B00" w:rsidP="002D2B00">
      <w:pPr>
        <w:spacing w:after="0" w:line="240" w:lineRule="auto"/>
        <w:jc w:val="both"/>
        <w:rPr>
          <w:rFonts w:ascii="Times New Roman" w:eastAsia="Calibri" w:hAnsi="Times New Roman" w:cs="Times New Roman"/>
          <w:lang w:val="ky-KG"/>
        </w:rPr>
      </w:pPr>
      <w:r>
        <w:rPr>
          <w:rFonts w:ascii="Times New Roman" w:eastAsia="Calibri" w:hAnsi="Times New Roman" w:cs="Times New Roman"/>
          <w:lang w:val="ky-KG"/>
        </w:rPr>
        <w:t>График работы ППС</w:t>
      </w:r>
      <w:r w:rsidR="00AC3AA6">
        <w:rPr>
          <w:rFonts w:ascii="Times New Roman" w:eastAsia="Calibri" w:hAnsi="Times New Roman" w:cs="Times New Roman"/>
          <w:lang w:val="ky-KG"/>
        </w:rPr>
        <w:t>:</w:t>
      </w:r>
      <w:r>
        <w:rPr>
          <w:rFonts w:ascii="Times New Roman" w:eastAsia="Calibri" w:hAnsi="Times New Roman" w:cs="Times New Roman"/>
          <w:lang w:val="ky-KG"/>
        </w:rPr>
        <w:t xml:space="preserve"> </w:t>
      </w:r>
      <w:hyperlink r:id="rId22" w:history="1">
        <w:r w:rsidR="0047545F" w:rsidRPr="004C5CC7">
          <w:rPr>
            <w:rStyle w:val="ac"/>
            <w:rFonts w:ascii="Times New Roman" w:eastAsia="Calibri" w:hAnsi="Times New Roman" w:cs="Times New Roman"/>
            <w:lang w:val="ky-KG"/>
          </w:rPr>
          <w:t>https://kstu.kg/fileadmin/user_upload/pps_graf.raboty_vesennii.docx</w:t>
        </w:r>
      </w:hyperlink>
      <w:r w:rsidR="0047545F">
        <w:rPr>
          <w:rFonts w:ascii="Times New Roman" w:eastAsia="Calibri" w:hAnsi="Times New Roman" w:cs="Times New Roman"/>
          <w:lang w:val="ky-KG"/>
        </w:rPr>
        <w:t xml:space="preserve"> </w:t>
      </w:r>
    </w:p>
    <w:p w:rsidR="002D2B00" w:rsidRDefault="002D2B00" w:rsidP="002D2B00">
      <w:pPr>
        <w:spacing w:after="0" w:line="240" w:lineRule="auto"/>
        <w:jc w:val="both"/>
        <w:rPr>
          <w:rFonts w:ascii="Times New Roman" w:eastAsia="Calibri" w:hAnsi="Times New Roman" w:cs="Times New Roman"/>
          <w:lang w:val="ky-KG"/>
        </w:rPr>
      </w:pPr>
      <w:r>
        <w:rPr>
          <w:rFonts w:ascii="Times New Roman" w:eastAsia="Calibri" w:hAnsi="Times New Roman" w:cs="Times New Roman"/>
          <w:lang w:val="ky-KG"/>
        </w:rPr>
        <w:t>График работы УВП</w:t>
      </w:r>
      <w:r w:rsidR="00AC3AA6">
        <w:rPr>
          <w:rFonts w:ascii="Times New Roman" w:eastAsia="Calibri" w:hAnsi="Times New Roman" w:cs="Times New Roman"/>
          <w:lang w:val="ky-KG"/>
        </w:rPr>
        <w:t>:</w:t>
      </w:r>
      <w:r>
        <w:rPr>
          <w:rFonts w:ascii="Times New Roman" w:eastAsia="Calibri" w:hAnsi="Times New Roman" w:cs="Times New Roman"/>
          <w:lang w:val="ky-KG"/>
        </w:rPr>
        <w:t xml:space="preserve"> </w:t>
      </w:r>
      <w:hyperlink r:id="rId23" w:history="1">
        <w:r w:rsidR="004D0CA5" w:rsidRPr="00DB6FDA">
          <w:rPr>
            <w:rStyle w:val="ac"/>
            <w:rFonts w:ascii="Times New Roman" w:eastAsia="Calibri" w:hAnsi="Times New Roman" w:cs="Times New Roman"/>
            <w:lang w:val="ky-KG"/>
          </w:rPr>
          <w:t>https://kstu.kg/fileadmin/user_upload/grafik_raboty_laboran.2025.docx</w:t>
        </w:r>
      </w:hyperlink>
      <w:r w:rsidR="004D0CA5">
        <w:rPr>
          <w:rFonts w:ascii="Times New Roman" w:eastAsia="Calibri" w:hAnsi="Times New Roman" w:cs="Times New Roman"/>
          <w:lang w:val="ky-KG"/>
        </w:rPr>
        <w:t xml:space="preserve"> </w:t>
      </w:r>
    </w:p>
    <w:p w:rsidR="008803D4" w:rsidRPr="00463BD3" w:rsidRDefault="008803D4" w:rsidP="008803D4">
      <w:pPr>
        <w:spacing w:after="0" w:line="240" w:lineRule="auto"/>
        <w:jc w:val="both"/>
        <w:rPr>
          <w:rFonts w:ascii="Times New Roman" w:eastAsia="Calibri" w:hAnsi="Times New Roman" w:cs="Times New Roman"/>
          <w:lang w:val="ky-KG"/>
        </w:rPr>
      </w:pPr>
      <w:r w:rsidRPr="00463BD3">
        <w:rPr>
          <w:rFonts w:ascii="Times New Roman" w:eastAsia="Calibri" w:hAnsi="Times New Roman" w:cs="Times New Roman"/>
          <w:lang w:val="ky-KG"/>
        </w:rPr>
        <w:t>Осенний</w:t>
      </w:r>
      <w:r w:rsidR="00AC3AA6">
        <w:rPr>
          <w:rFonts w:ascii="Times New Roman" w:eastAsia="Calibri" w:hAnsi="Times New Roman" w:cs="Times New Roman"/>
          <w:lang w:val="ky-KG"/>
        </w:rPr>
        <w:t>:</w:t>
      </w:r>
      <w:r>
        <w:rPr>
          <w:rFonts w:ascii="Times New Roman" w:eastAsia="Calibri" w:hAnsi="Times New Roman" w:cs="Times New Roman"/>
          <w:lang w:val="ky-KG"/>
        </w:rPr>
        <w:t xml:space="preserve"> </w:t>
      </w:r>
      <w:hyperlink r:id="rId24" w:history="1">
        <w:r w:rsidRPr="00016B66">
          <w:rPr>
            <w:rStyle w:val="ac"/>
            <w:rFonts w:ascii="Times New Roman" w:eastAsia="Calibri" w:hAnsi="Times New Roman" w:cs="Times New Roman"/>
            <w:lang w:val="ky-KG"/>
          </w:rPr>
          <w:t>https://kstu.kg/fileadmin/user_upload/raspisanie_kaf_ru.pdf</w:t>
        </w:r>
      </w:hyperlink>
    </w:p>
    <w:p w:rsidR="00776F48" w:rsidRDefault="008803D4" w:rsidP="008803D4">
      <w:pPr>
        <w:spacing w:after="0" w:line="240" w:lineRule="auto"/>
        <w:jc w:val="both"/>
        <w:rPr>
          <w:rFonts w:ascii="Times New Roman" w:eastAsia="Calibri" w:hAnsi="Times New Roman" w:cs="Times New Roman"/>
          <w:lang w:val="ky-KG"/>
        </w:rPr>
      </w:pPr>
      <w:r>
        <w:rPr>
          <w:rFonts w:ascii="Times New Roman" w:eastAsia="Calibri" w:hAnsi="Times New Roman" w:cs="Times New Roman"/>
          <w:lang w:val="ky-KG"/>
        </w:rPr>
        <w:t>Весенний</w:t>
      </w:r>
      <w:r w:rsidR="00AC3AA6">
        <w:rPr>
          <w:rFonts w:ascii="Times New Roman" w:eastAsia="Calibri" w:hAnsi="Times New Roman" w:cs="Times New Roman"/>
          <w:lang w:val="ky-KG"/>
        </w:rPr>
        <w:t>:</w:t>
      </w:r>
      <w:r w:rsidRPr="00463BD3">
        <w:rPr>
          <w:rFonts w:ascii="Times New Roman" w:eastAsia="Calibri" w:hAnsi="Times New Roman" w:cs="Times New Roman"/>
          <w:lang w:val="ky-KG"/>
        </w:rPr>
        <w:t xml:space="preserve"> </w:t>
      </w:r>
      <w:hyperlink r:id="rId25" w:history="1">
        <w:r w:rsidR="00776F48" w:rsidRPr="00DB6FDA">
          <w:rPr>
            <w:rStyle w:val="ac"/>
            <w:rFonts w:ascii="Times New Roman" w:eastAsia="Calibri" w:hAnsi="Times New Roman" w:cs="Times New Roman"/>
            <w:lang w:val="ky-KG"/>
          </w:rPr>
          <w:t>https://kstu.kg/fileadmin/user_upload/raspisanie_kaf_ru_1_.pdf</w:t>
        </w:r>
      </w:hyperlink>
      <w:r w:rsidR="00776F48">
        <w:rPr>
          <w:rFonts w:ascii="Times New Roman" w:eastAsia="Calibri" w:hAnsi="Times New Roman" w:cs="Times New Roman"/>
          <w:lang w:val="ky-KG"/>
        </w:rPr>
        <w:t xml:space="preserve"> </w:t>
      </w:r>
    </w:p>
    <w:p w:rsidR="00776F48" w:rsidRDefault="00AC3AA6" w:rsidP="008803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y-KG"/>
        </w:rPr>
        <w:t xml:space="preserve">График </w:t>
      </w:r>
      <w:r>
        <w:rPr>
          <w:rFonts w:ascii="Times New Roman" w:eastAsia="Calibri" w:hAnsi="Times New Roman" w:cs="Times New Roman"/>
          <w:lang w:val="en-US"/>
        </w:rPr>
        <w:t>FX</w:t>
      </w:r>
      <w:r w:rsidRPr="00AC3AA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и</w:t>
      </w:r>
      <w:r w:rsidRPr="00AC3AA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I</w:t>
      </w:r>
      <w:r>
        <w:rPr>
          <w:rFonts w:ascii="Times New Roman" w:eastAsia="Calibri" w:hAnsi="Times New Roman" w:cs="Times New Roman"/>
        </w:rPr>
        <w:t>:</w:t>
      </w:r>
      <w:r w:rsidR="0067726A" w:rsidRPr="0067726A">
        <w:t xml:space="preserve"> </w:t>
      </w:r>
      <w:hyperlink r:id="rId26" w:history="1">
        <w:r w:rsidR="00776F48" w:rsidRPr="00DB6FDA">
          <w:rPr>
            <w:rStyle w:val="ac"/>
            <w:rFonts w:ascii="Times New Roman" w:eastAsia="Calibri" w:hAnsi="Times New Roman" w:cs="Times New Roman"/>
          </w:rPr>
          <w:t>https://kstu.kg/fileadmin/user_upload/grafik_fx_zimnii.docx</w:t>
        </w:r>
      </w:hyperlink>
    </w:p>
    <w:p w:rsidR="008803D4" w:rsidRPr="0067726A" w:rsidRDefault="00CE0EFB" w:rsidP="008803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27" w:history="1">
        <w:r w:rsidR="00776F48" w:rsidRPr="00DB6FDA">
          <w:rPr>
            <w:rStyle w:val="ac"/>
            <w:rFonts w:ascii="Times New Roman" w:eastAsia="Calibri" w:hAnsi="Times New Roman" w:cs="Times New Roman"/>
          </w:rPr>
          <w:t>https://kstu.kg/fileadmin/user_upload/letnii_semestr_2025.docx</w:t>
        </w:r>
      </w:hyperlink>
      <w:r w:rsidR="00776F48">
        <w:rPr>
          <w:rFonts w:ascii="Times New Roman" w:eastAsia="Calibri" w:hAnsi="Times New Roman" w:cs="Times New Roman"/>
        </w:rPr>
        <w:t xml:space="preserve">  </w:t>
      </w:r>
      <w:r w:rsidR="0067726A">
        <w:rPr>
          <w:rFonts w:ascii="Times New Roman" w:eastAsia="Calibri" w:hAnsi="Times New Roman" w:cs="Times New Roman"/>
        </w:rPr>
        <w:t xml:space="preserve"> </w:t>
      </w:r>
    </w:p>
    <w:p w:rsidR="00671AD7" w:rsidRPr="0067726A" w:rsidRDefault="00686660" w:rsidP="0067726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профессорско-преподавательского состава (ППС) и учебно-вспомогательного персонала (УВП) кафедры организована на основании:</w:t>
      </w:r>
      <w:r w:rsidR="006772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50B4" w:rsidRPr="006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 внутреннего трудового распорядка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</w:t>
      </w:r>
      <w:r w:rsidRP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</w:t>
      </w:r>
      <w:r w:rsidRPr="006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рабочих планов преподавателей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расписания учебных занятий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 консультаций и отработок занятий</w:t>
      </w:r>
      <w:r w:rsidRP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1AD7" w:rsidRDefault="00686660" w:rsidP="00671A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рабочего времени преподавателей составляется с учётом их учебной и внеаудиторной нагрузки и утверждается заведующим кафедрой в начале учебного года.</w:t>
      </w:r>
    </w:p>
    <w:p w:rsidR="00671AD7" w:rsidRDefault="00686660" w:rsidP="00671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расписание занятий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учебным управлением и доводится до сведения преподавателей и студентов в установленном порядке (через портал / сайт / внутренние системы).</w:t>
      </w:r>
      <w:r w:rsidR="00671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включает все виды занятий: лекции, практические, лабораторные.</w:t>
      </w:r>
      <w:r w:rsidR="00671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1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Отработки пропущенных занятий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организуются в дополнительное время по согласованию с кафедрой и фиксируются в журналах посе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щаемости и отчётных документах.</w:t>
      </w:r>
    </w:p>
    <w:p w:rsidR="00671AD7" w:rsidRDefault="00686660" w:rsidP="00671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осуществляется заведующим кафедрой и методистом 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с использованием: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журналов посещаемости;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и внеплановых проверок со стороны д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иректората / УМО / внутреннего контроля.</w:t>
      </w:r>
    </w:p>
    <w:p w:rsidR="00686660" w:rsidRPr="00686660" w:rsidRDefault="00686660" w:rsidP="006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контроля: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личное присутствие на занятиях;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электро</w:t>
      </w:r>
      <w:r w:rsidR="0067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журналов;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отчётов препода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вателей по выполнению нагрузки. </w:t>
      </w:r>
      <w:r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график работы ППС и расписание учебных занятий исполняются в соответствии с установленными нормативами.</w:t>
      </w:r>
    </w:p>
    <w:p w:rsidR="00686660" w:rsidRPr="00BB51F6" w:rsidRDefault="00BB51F6" w:rsidP="00395FE5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7567" w:rsidRPr="00BB51F6">
        <w:rPr>
          <w:rFonts w:ascii="Times New Roman" w:hAnsi="Times New Roman" w:cs="Times New Roman"/>
          <w:b/>
          <w:i/>
          <w:sz w:val="24"/>
          <w:szCs w:val="24"/>
        </w:rPr>
        <w:t>Организация повышения квалификации ППС и персонала. Стажировки, мобильность ППС. (</w:t>
      </w:r>
      <w:r w:rsidR="00AC1E2E" w:rsidRPr="00BB51F6">
        <w:rPr>
          <w:rFonts w:ascii="Times New Roman" w:hAnsi="Times New Roman" w:cs="Times New Roman"/>
          <w:b/>
          <w:i/>
          <w:sz w:val="24"/>
          <w:szCs w:val="24"/>
        </w:rPr>
        <w:t>воз</w:t>
      </w:r>
      <w:r w:rsidR="00B23698" w:rsidRPr="00BB51F6">
        <w:rPr>
          <w:rFonts w:ascii="Times New Roman" w:hAnsi="Times New Roman" w:cs="Times New Roman"/>
          <w:b/>
          <w:i/>
          <w:sz w:val="24"/>
          <w:szCs w:val="24"/>
        </w:rPr>
        <w:t xml:space="preserve">можно использовать </w:t>
      </w:r>
      <w:r w:rsidR="00067567" w:rsidRPr="00BB51F6">
        <w:rPr>
          <w:rFonts w:ascii="Times New Roman" w:hAnsi="Times New Roman" w:cs="Times New Roman"/>
          <w:b/>
          <w:i/>
          <w:sz w:val="24"/>
          <w:szCs w:val="24"/>
        </w:rPr>
        <w:t>табл., сформиро</w:t>
      </w:r>
      <w:r w:rsidR="00B23698" w:rsidRPr="00BB51F6">
        <w:rPr>
          <w:rFonts w:ascii="Times New Roman" w:hAnsi="Times New Roman" w:cs="Times New Roman"/>
          <w:b/>
          <w:i/>
          <w:sz w:val="24"/>
          <w:szCs w:val="24"/>
        </w:rPr>
        <w:t xml:space="preserve">ванную из Рейтинга кафедры, </w:t>
      </w:r>
      <w:r w:rsidR="00C24C9F" w:rsidRPr="00BB51F6">
        <w:rPr>
          <w:rFonts w:ascii="Times New Roman" w:hAnsi="Times New Roman" w:cs="Times New Roman"/>
          <w:b/>
          <w:i/>
          <w:sz w:val="24"/>
          <w:szCs w:val="24"/>
        </w:rPr>
        <w:t xml:space="preserve">Блок </w:t>
      </w:r>
      <w:r w:rsidR="00067567" w:rsidRPr="00BB51F6">
        <w:rPr>
          <w:rFonts w:ascii="Times New Roman" w:hAnsi="Times New Roman" w:cs="Times New Roman"/>
          <w:b/>
          <w:i/>
          <w:sz w:val="24"/>
          <w:szCs w:val="24"/>
        </w:rPr>
        <w:t>1 - Квалификационные характеристики)</w:t>
      </w:r>
    </w:p>
    <w:p w:rsidR="00686660" w:rsidRPr="008F7F5A" w:rsidRDefault="008F7F5A" w:rsidP="00BB5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660" w:rsidRPr="00686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профессорско-преподавательского состава (ППС) и учебно-вспомогательного персонала (УВП) является важным направлением кадровой политики кафедры</w:t>
      </w:r>
      <w:r w:rsidR="00967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732A" w:rsidRPr="0096732A">
        <w:t xml:space="preserve"> </w:t>
      </w:r>
      <w:r w:rsidR="0096732A" w:rsidRPr="009673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профессионального уровня сотрудники кафедры регулярно проходят обучение и курсы повышения квалификации как на базе КГТУ, так и в ведущих учреждениях Кыргызстана, таких как испытательная лаборатория «Стюарт Эссей энд Инвайронментал Лэборэторис», Бишкекский центр испытаний, сертификации и метрологии, Государственное предприятие «Центральная лаборатория» при МПРЭТН КР и других. Особое внимание уделяется освоению современных дистанционных технологий, что способствует внедрению инновационных методов и инструментов в учебный процесс.</w:t>
      </w:r>
    </w:p>
    <w:p w:rsidR="00067567" w:rsidRPr="00F13F3F" w:rsidRDefault="00067567" w:rsidP="00395FE5">
      <w:pPr>
        <w:pStyle w:val="a4"/>
        <w:numPr>
          <w:ilvl w:val="1"/>
          <w:numId w:val="25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3F">
        <w:rPr>
          <w:rFonts w:ascii="Times New Roman" w:hAnsi="Times New Roman" w:cs="Times New Roman"/>
          <w:b/>
          <w:i/>
          <w:sz w:val="24"/>
          <w:szCs w:val="24"/>
        </w:rPr>
        <w:t>Наличие совместителей-работодателей, гостевых преподавателей</w:t>
      </w:r>
    </w:p>
    <w:p w:rsidR="00686660" w:rsidRPr="008F7F5A" w:rsidRDefault="00686660" w:rsidP="00811C76">
      <w:pPr>
        <w:pStyle w:val="ad"/>
        <w:shd w:val="clear" w:color="auto" w:fill="FFFFFF" w:themeFill="background1"/>
        <w:spacing w:before="0" w:beforeAutospacing="0" w:after="0" w:afterAutospacing="0"/>
        <w:ind w:firstLine="708"/>
        <w:jc w:val="both"/>
        <w:rPr>
          <w:b/>
        </w:rPr>
      </w:pPr>
      <w:r>
        <w:t xml:space="preserve">В отчётном периоде </w:t>
      </w:r>
      <w:r w:rsidRPr="008F7F5A">
        <w:rPr>
          <w:rStyle w:val="ae"/>
          <w:b w:val="0"/>
        </w:rPr>
        <w:t>совместители-работодатели и гостевые преподаватели на кафедре отсутствуют</w:t>
      </w:r>
      <w:r w:rsidRPr="008F7F5A">
        <w:rPr>
          <w:b/>
        </w:rPr>
        <w:t>.</w:t>
      </w:r>
    </w:p>
    <w:p w:rsidR="00686660" w:rsidRDefault="00686660" w:rsidP="0067726A">
      <w:pPr>
        <w:pStyle w:val="ad"/>
        <w:spacing w:before="0" w:beforeAutospacing="0" w:after="0" w:afterAutospacing="0"/>
        <w:ind w:firstLine="708"/>
        <w:jc w:val="both"/>
      </w:pPr>
      <w:r>
        <w:t xml:space="preserve">Привлечение специалистов-практиков из профильных организаций в качестве преподавателей </w:t>
      </w:r>
      <w:r w:rsidRPr="008F7F5A">
        <w:rPr>
          <w:rStyle w:val="ae"/>
          <w:b w:val="0"/>
        </w:rPr>
        <w:t>не осуществлялось</w:t>
      </w:r>
      <w:r w:rsidR="0067726A">
        <w:t xml:space="preserve"> по следующим причинам: </w:t>
      </w:r>
      <w:r>
        <w:t>отсутствовали договорные отно</w:t>
      </w:r>
      <w:r w:rsidR="00D90F96">
        <w:t xml:space="preserve">шения с внешними организациями, </w:t>
      </w:r>
      <w:r>
        <w:t>предусматривающие участие их представителей в образователь</w:t>
      </w:r>
      <w:r w:rsidR="00D90F96">
        <w:t>ном процессе</w:t>
      </w:r>
      <w:r>
        <w:t>.</w:t>
      </w:r>
    </w:p>
    <w:p w:rsidR="00686660" w:rsidRDefault="00686660" w:rsidP="00832192">
      <w:pPr>
        <w:pStyle w:val="ad"/>
        <w:spacing w:before="0" w:beforeAutospacing="0" w:after="0" w:afterAutospacing="0"/>
        <w:ind w:firstLine="360"/>
      </w:pPr>
      <w:r>
        <w:rPr>
          <w:rStyle w:val="ae"/>
        </w:rPr>
        <w:t>План на следующий период</w:t>
      </w:r>
      <w:r>
        <w:t>:</w:t>
      </w:r>
    </w:p>
    <w:p w:rsidR="0067726A" w:rsidRPr="0067726A" w:rsidRDefault="00686660" w:rsidP="00395FE5">
      <w:pPr>
        <w:pStyle w:val="ad"/>
        <w:numPr>
          <w:ilvl w:val="0"/>
          <w:numId w:val="30"/>
        </w:numPr>
        <w:spacing w:before="0" w:beforeAutospacing="0" w:after="0" w:afterAutospacing="0"/>
        <w:jc w:val="both"/>
      </w:pPr>
      <w:r>
        <w:t>рассмотреть возможность заключения соглашений с работодателями-партнёрами для участия их представителей в проведении мастер-классов, открытых лекций и профессиональных проб (при наличии потребности и ресурсов).</w:t>
      </w:r>
    </w:p>
    <w:p w:rsidR="00067567" w:rsidRPr="005469FE" w:rsidRDefault="00067567" w:rsidP="00067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5. Организация учебного процесса. Учебно-методическое обеспечение образовательного процесса</w:t>
      </w:r>
    </w:p>
    <w:p w:rsidR="0067726A" w:rsidRPr="00D3532C" w:rsidRDefault="00067567" w:rsidP="00395FE5">
      <w:pPr>
        <w:pStyle w:val="a4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Контингент студентов по всем формам обучения </w:t>
      </w:r>
      <w:r w:rsidR="004967F6" w:rsidRPr="00D3532C">
        <w:rPr>
          <w:rFonts w:ascii="Times New Roman" w:hAnsi="Times New Roman" w:cs="Times New Roman"/>
          <w:b/>
          <w:i/>
          <w:sz w:val="24"/>
          <w:szCs w:val="24"/>
        </w:rPr>
        <w:t>(в табличном виде</w:t>
      </w:r>
      <w:r w:rsidRPr="00D3532C">
        <w:rPr>
          <w:rFonts w:ascii="Times New Roman" w:hAnsi="Times New Roman" w:cs="Times New Roman"/>
          <w:b/>
          <w:i/>
          <w:sz w:val="24"/>
          <w:szCs w:val="24"/>
        </w:rPr>
        <w:t>, анализ за 3 года, указать кол-во дипломов с отличием табл.</w:t>
      </w:r>
      <w:r w:rsidR="00C235DB" w:rsidRPr="00D3532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D3532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67567" w:rsidRPr="005469FE" w:rsidRDefault="00067567" w:rsidP="000675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C235DB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41"/>
        <w:gridCol w:w="554"/>
        <w:gridCol w:w="653"/>
        <w:gridCol w:w="631"/>
        <w:gridCol w:w="688"/>
        <w:gridCol w:w="557"/>
        <w:gridCol w:w="676"/>
        <w:gridCol w:w="608"/>
        <w:gridCol w:w="688"/>
        <w:gridCol w:w="553"/>
        <w:gridCol w:w="702"/>
        <w:gridCol w:w="582"/>
        <w:gridCol w:w="688"/>
      </w:tblGrid>
      <w:tr w:rsidR="00067567" w:rsidRPr="007C1E7B" w:rsidTr="00C235DB">
        <w:tc>
          <w:tcPr>
            <w:tcW w:w="1941" w:type="dxa"/>
            <w:vMerge w:val="restart"/>
            <w:vAlign w:val="center"/>
          </w:tcPr>
          <w:p w:rsidR="00067567" w:rsidRPr="007C1E7B" w:rsidRDefault="00067567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067567" w:rsidRPr="007C1E7B" w:rsidRDefault="00886588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2023 - 2024</w:t>
            </w:r>
            <w:r w:rsidR="00067567"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уч.г.</w:t>
            </w:r>
          </w:p>
        </w:tc>
        <w:tc>
          <w:tcPr>
            <w:tcW w:w="2529" w:type="dxa"/>
            <w:gridSpan w:val="4"/>
            <w:vAlign w:val="center"/>
          </w:tcPr>
          <w:p w:rsidR="00067567" w:rsidRPr="007C1E7B" w:rsidRDefault="00886588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2024- 2025</w:t>
            </w:r>
            <w:r w:rsidR="00067567"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уч.г.</w:t>
            </w:r>
          </w:p>
        </w:tc>
        <w:tc>
          <w:tcPr>
            <w:tcW w:w="2525" w:type="dxa"/>
            <w:gridSpan w:val="4"/>
            <w:vAlign w:val="center"/>
          </w:tcPr>
          <w:p w:rsidR="00067567" w:rsidRPr="007C1E7B" w:rsidRDefault="00886588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2025 - 2026</w:t>
            </w:r>
            <w:r w:rsidR="00067567"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уч.г.</w:t>
            </w:r>
          </w:p>
        </w:tc>
      </w:tr>
      <w:tr w:rsidR="00067567" w:rsidRPr="007C1E7B" w:rsidTr="00C235DB">
        <w:trPr>
          <w:cantSplit/>
          <w:trHeight w:val="546"/>
        </w:trPr>
        <w:tc>
          <w:tcPr>
            <w:tcW w:w="1941" w:type="dxa"/>
            <w:vMerge/>
            <w:vAlign w:val="center"/>
          </w:tcPr>
          <w:p w:rsidR="00067567" w:rsidRPr="007C1E7B" w:rsidRDefault="00067567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extDirection w:val="btLr"/>
            <w:vAlign w:val="center"/>
          </w:tcPr>
          <w:p w:rsidR="00067567" w:rsidRPr="007C1E7B" w:rsidRDefault="00067567" w:rsidP="00C472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  <w:tc>
          <w:tcPr>
            <w:tcW w:w="653" w:type="dxa"/>
            <w:vMerge w:val="restart"/>
            <w:textDirection w:val="btLr"/>
            <w:vAlign w:val="center"/>
          </w:tcPr>
          <w:p w:rsidR="00067567" w:rsidRPr="007C1E7B" w:rsidRDefault="00067567" w:rsidP="00C472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выпуск, из них с красным дипломом</w:t>
            </w:r>
          </w:p>
        </w:tc>
        <w:tc>
          <w:tcPr>
            <w:tcW w:w="1319" w:type="dxa"/>
            <w:gridSpan w:val="2"/>
            <w:vAlign w:val="center"/>
          </w:tcPr>
          <w:p w:rsidR="00067567" w:rsidRPr="007C1E7B" w:rsidRDefault="00067567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студ.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067567" w:rsidRPr="007C1E7B" w:rsidRDefault="00067567" w:rsidP="00C472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  <w:tc>
          <w:tcPr>
            <w:tcW w:w="676" w:type="dxa"/>
            <w:vMerge w:val="restart"/>
            <w:textDirection w:val="btLr"/>
            <w:vAlign w:val="center"/>
          </w:tcPr>
          <w:p w:rsidR="00067567" w:rsidRPr="007C1E7B" w:rsidRDefault="00067567" w:rsidP="00C472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выпуск, из них с красным дипломом</w:t>
            </w:r>
          </w:p>
        </w:tc>
        <w:tc>
          <w:tcPr>
            <w:tcW w:w="1296" w:type="dxa"/>
            <w:gridSpan w:val="2"/>
            <w:vAlign w:val="center"/>
          </w:tcPr>
          <w:p w:rsidR="00067567" w:rsidRPr="007C1E7B" w:rsidRDefault="00067567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студ.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:rsidR="00067567" w:rsidRPr="007C1E7B" w:rsidRDefault="00067567" w:rsidP="00C472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  <w:tc>
          <w:tcPr>
            <w:tcW w:w="702" w:type="dxa"/>
            <w:vMerge w:val="restart"/>
            <w:textDirection w:val="btLr"/>
            <w:vAlign w:val="center"/>
          </w:tcPr>
          <w:p w:rsidR="00067567" w:rsidRPr="007C1E7B" w:rsidRDefault="00067567" w:rsidP="00C472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выпуск, из них с красным дипломом</w:t>
            </w:r>
          </w:p>
        </w:tc>
        <w:tc>
          <w:tcPr>
            <w:tcW w:w="1270" w:type="dxa"/>
            <w:gridSpan w:val="2"/>
            <w:vAlign w:val="center"/>
          </w:tcPr>
          <w:p w:rsidR="00067567" w:rsidRPr="007C1E7B" w:rsidRDefault="00067567" w:rsidP="00C4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студ.</w:t>
            </w:r>
          </w:p>
        </w:tc>
      </w:tr>
      <w:tr w:rsidR="00C235DB" w:rsidRPr="007C1E7B" w:rsidTr="00300000">
        <w:trPr>
          <w:cantSplit/>
          <w:trHeight w:val="1848"/>
        </w:trPr>
        <w:tc>
          <w:tcPr>
            <w:tcW w:w="1941" w:type="dxa"/>
            <w:vMerge/>
            <w:vAlign w:val="center"/>
          </w:tcPr>
          <w:p w:rsidR="00C235DB" w:rsidRPr="007C1E7B" w:rsidRDefault="00C235DB" w:rsidP="00C23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  <w:vMerge/>
            <w:vAlign w:val="center"/>
          </w:tcPr>
          <w:p w:rsidR="00C235DB" w:rsidRPr="007C1E7B" w:rsidRDefault="00C235DB" w:rsidP="00C23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vMerge/>
            <w:vAlign w:val="center"/>
          </w:tcPr>
          <w:p w:rsidR="00C235DB" w:rsidRPr="007C1E7B" w:rsidRDefault="00C235DB" w:rsidP="00C23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extDirection w:val="btLr"/>
            <w:vAlign w:val="center"/>
          </w:tcPr>
          <w:p w:rsidR="00C235DB" w:rsidRPr="007C1E7B" w:rsidRDefault="00C235DB" w:rsidP="00C23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688" w:type="dxa"/>
            <w:textDirection w:val="btLr"/>
            <w:vAlign w:val="center"/>
          </w:tcPr>
          <w:p w:rsidR="00C235DB" w:rsidRPr="007C1E7B" w:rsidRDefault="00C235DB" w:rsidP="00C23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557" w:type="dxa"/>
            <w:vMerge/>
            <w:vAlign w:val="center"/>
          </w:tcPr>
          <w:p w:rsidR="00C235DB" w:rsidRPr="007C1E7B" w:rsidRDefault="00C235DB" w:rsidP="00C23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:rsidR="00C235DB" w:rsidRPr="007C1E7B" w:rsidRDefault="00C235DB" w:rsidP="00C23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textDirection w:val="btLr"/>
            <w:vAlign w:val="center"/>
          </w:tcPr>
          <w:p w:rsidR="00C235DB" w:rsidRPr="007C1E7B" w:rsidRDefault="00C235DB" w:rsidP="00C23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688" w:type="dxa"/>
            <w:textDirection w:val="btLr"/>
            <w:vAlign w:val="center"/>
          </w:tcPr>
          <w:p w:rsidR="00C235DB" w:rsidRPr="007C1E7B" w:rsidRDefault="00C235DB" w:rsidP="00C23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553" w:type="dxa"/>
            <w:vMerge/>
            <w:vAlign w:val="center"/>
          </w:tcPr>
          <w:p w:rsidR="00C235DB" w:rsidRPr="007C1E7B" w:rsidRDefault="00C235DB" w:rsidP="00C23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vMerge/>
            <w:vAlign w:val="center"/>
          </w:tcPr>
          <w:p w:rsidR="00C235DB" w:rsidRPr="007C1E7B" w:rsidRDefault="00C235DB" w:rsidP="00C23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  <w:vAlign w:val="center"/>
          </w:tcPr>
          <w:p w:rsidR="00C235DB" w:rsidRPr="007C1E7B" w:rsidRDefault="00C235DB" w:rsidP="00C23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688" w:type="dxa"/>
            <w:textDirection w:val="btLr"/>
            <w:vAlign w:val="center"/>
          </w:tcPr>
          <w:p w:rsidR="00C235DB" w:rsidRPr="007C1E7B" w:rsidRDefault="00C235DB" w:rsidP="00C23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</w:tr>
      <w:tr w:rsidR="00067567" w:rsidRPr="005469FE" w:rsidTr="00C235DB">
        <w:tc>
          <w:tcPr>
            <w:tcW w:w="1941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446096">
              <w:rPr>
                <w:rFonts w:ascii="Times New Roman" w:hAnsi="Times New Roman" w:cs="Times New Roman"/>
                <w:sz w:val="24"/>
                <w:szCs w:val="24"/>
              </w:rPr>
              <w:t>иат</w:t>
            </w:r>
          </w:p>
        </w:tc>
        <w:tc>
          <w:tcPr>
            <w:tcW w:w="554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631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557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608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067567" w:rsidRPr="005469FE" w:rsidRDefault="00886588" w:rsidP="008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553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67" w:rsidRPr="005469FE" w:rsidTr="00C235DB">
        <w:tc>
          <w:tcPr>
            <w:tcW w:w="1941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446096"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</w:p>
        </w:tc>
        <w:tc>
          <w:tcPr>
            <w:tcW w:w="554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67567" w:rsidRPr="005469FE" w:rsidRDefault="00067567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96" w:rsidRPr="005469FE" w:rsidTr="00C235DB">
        <w:tc>
          <w:tcPr>
            <w:tcW w:w="1941" w:type="dxa"/>
          </w:tcPr>
          <w:p w:rsidR="00446096" w:rsidRPr="005469FE" w:rsidRDefault="00446096" w:rsidP="00446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554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46096" w:rsidRPr="005469FE" w:rsidRDefault="00446096" w:rsidP="00C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374" w:rsidRPr="001B0B83" w:rsidRDefault="00F31374" w:rsidP="001B0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1374" w:rsidRPr="001B0B83" w:rsidSect="00017271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13F3F" w:rsidRPr="00D3532C" w:rsidRDefault="00F13F3F" w:rsidP="00395FE5">
      <w:pPr>
        <w:pStyle w:val="a4"/>
        <w:numPr>
          <w:ilvl w:val="1"/>
          <w:numId w:val="4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</w:pPr>
      <w:r w:rsidRPr="00D3532C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Организация повышения квали</w:t>
      </w:r>
      <w:r w:rsidR="008864EF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ф</w:t>
      </w:r>
      <w:r w:rsidRPr="00D3532C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икации ППС и персонала. Стажировки, мобильность ППС.</w:t>
      </w:r>
    </w:p>
    <w:p w:rsidR="00F13F3F" w:rsidRPr="00F13F3F" w:rsidRDefault="00F13F3F" w:rsidP="00F13F3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F3F">
        <w:rPr>
          <w:rFonts w:ascii="Times New Roman" w:eastAsia="Calibri" w:hAnsi="Times New Roman" w:cs="Times New Roman"/>
          <w:sz w:val="24"/>
          <w:szCs w:val="24"/>
        </w:rPr>
        <w:t xml:space="preserve">Преподаватели кафедры повышают свою квалификацию, обучаясь на курсах компьютерной грамотности, семинарах по безопасности продукции, на курсах </w:t>
      </w:r>
      <w:r w:rsidRPr="00F13F3F">
        <w:rPr>
          <w:rFonts w:ascii="Times New Roman" w:eastAsia="Calibri" w:hAnsi="Times New Roman" w:cs="Times New Roman"/>
          <w:sz w:val="24"/>
          <w:szCs w:val="24"/>
          <w:lang w:val="ky-KG"/>
        </w:rPr>
        <w:t>а</w:t>
      </w:r>
      <w:r w:rsidRPr="00F13F3F">
        <w:rPr>
          <w:rFonts w:ascii="Times New Roman" w:eastAsia="Calibri" w:hAnsi="Times New Roman" w:cs="Times New Roman"/>
          <w:sz w:val="24"/>
          <w:szCs w:val="24"/>
        </w:rPr>
        <w:t xml:space="preserve">нглийского языка, участвуя в научных конференциях. </w:t>
      </w:r>
    </w:p>
    <w:p w:rsidR="00F13F3F" w:rsidRPr="00F13F3F" w:rsidRDefault="00F13F3F" w:rsidP="00F13F3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lang w:val="ky-KG"/>
        </w:rPr>
      </w:pPr>
    </w:p>
    <w:tbl>
      <w:tblPr>
        <w:tblStyle w:val="31"/>
        <w:tblW w:w="14709" w:type="dxa"/>
        <w:tblLook w:val="04A0" w:firstRow="1" w:lastRow="0" w:firstColumn="1" w:lastColumn="0" w:noHBand="0" w:noVBand="1"/>
      </w:tblPr>
      <w:tblGrid>
        <w:gridCol w:w="534"/>
        <w:gridCol w:w="850"/>
        <w:gridCol w:w="2410"/>
        <w:gridCol w:w="8080"/>
        <w:gridCol w:w="2835"/>
      </w:tblGrid>
      <w:tr w:rsidR="00AB0038" w:rsidRPr="00F13F3F" w:rsidTr="007519C1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38" w:rsidRPr="00AB0038" w:rsidRDefault="00AB0038" w:rsidP="00452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0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38" w:rsidRPr="00AB0038" w:rsidRDefault="00AB0038" w:rsidP="00452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03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38" w:rsidRPr="00AB0038" w:rsidRDefault="00AB0038" w:rsidP="00452F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003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ФИО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38" w:rsidRPr="00AB0038" w:rsidRDefault="00AB0038" w:rsidP="00452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038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38" w:rsidRPr="00AB0038" w:rsidRDefault="00AB0038" w:rsidP="00452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038">
              <w:rPr>
                <w:rFonts w:ascii="Times New Roman" w:hAnsi="Times New Roman"/>
                <w:b/>
                <w:sz w:val="24"/>
                <w:szCs w:val="24"/>
              </w:rPr>
              <w:t>Наличие сертификаты</w:t>
            </w:r>
          </w:p>
        </w:tc>
      </w:tr>
      <w:tr w:rsidR="00F13F3F" w:rsidRPr="00F13F3F" w:rsidTr="007519C1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F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Сырымбекова Э.И.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38" w:rsidRPr="00AB0038" w:rsidRDefault="00AB0038" w:rsidP="00AB0038">
            <w:pPr>
              <w:rPr>
                <w:rFonts w:ascii="Times New Roman" w:hAnsi="Times New Roman"/>
                <w:sz w:val="24"/>
                <w:szCs w:val="24"/>
              </w:rPr>
            </w:pPr>
            <w:r w:rsidRPr="00AB003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>С 29января по 3 февраля 2024 года  прошла курсы  повышения квалификации  в объеме  36 часов  по программе  «</w:t>
            </w:r>
            <w:r w:rsidR="00F13F3F" w:rsidRPr="00F13F3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 xml:space="preserve">   в образовании»</w:t>
            </w:r>
          </w:p>
          <w:p w:rsidR="00AB0038" w:rsidRPr="00AB0038" w:rsidRDefault="00AB0038" w:rsidP="00AB0038">
            <w:pPr>
              <w:rPr>
                <w:rFonts w:ascii="Times New Roman" w:hAnsi="Times New Roman"/>
                <w:sz w:val="24"/>
                <w:szCs w:val="24"/>
              </w:rPr>
            </w:pPr>
            <w:r w:rsidRPr="00AB003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>С 17 января по 24 января прошла  курсы повышения квалификации в обьеме  72 часов по программе</w:t>
            </w:r>
          </w:p>
          <w:p w:rsidR="00AB0038" w:rsidRPr="00AB0038" w:rsidRDefault="00AB0038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AB003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>Успешно закончила курс англи</w:t>
            </w:r>
            <w:r w:rsidR="000350B4">
              <w:rPr>
                <w:rFonts w:ascii="Times New Roman" w:hAnsi="Times New Roman"/>
                <w:sz w:val="24"/>
                <w:szCs w:val="24"/>
              </w:rPr>
              <w:t>й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 xml:space="preserve">ского языка продолжительностью 144 академических часа в </w:t>
            </w:r>
            <w:r w:rsidR="00F13F3F" w:rsidRPr="00F13F3F">
              <w:rPr>
                <w:rFonts w:ascii="Times New Roman" w:hAnsi="Times New Roman"/>
                <w:sz w:val="24"/>
                <w:szCs w:val="24"/>
                <w:lang w:val="en-US"/>
              </w:rPr>
              <w:t>BEGINNER</w:t>
            </w:r>
          </w:p>
          <w:p w:rsidR="00F13F3F" w:rsidRPr="00F13F3F" w:rsidRDefault="00AB0038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AB003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>Успешно закончила курс англи</w:t>
            </w:r>
            <w:r w:rsidR="000350B4">
              <w:rPr>
                <w:rFonts w:ascii="Times New Roman" w:hAnsi="Times New Roman"/>
                <w:sz w:val="24"/>
                <w:szCs w:val="24"/>
              </w:rPr>
              <w:t>й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 xml:space="preserve">ского языка продолжительностью 144 академических часа в </w:t>
            </w:r>
            <w:r w:rsidR="00F13F3F" w:rsidRPr="00F13F3F">
              <w:rPr>
                <w:rFonts w:ascii="Times New Roman" w:hAnsi="Times New Roman"/>
                <w:sz w:val="24"/>
                <w:szCs w:val="24"/>
                <w:lang w:val="en-US"/>
              </w:rPr>
              <w:t>EIEMENTARI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190004340</w:t>
            </w:r>
          </w:p>
        </w:tc>
      </w:tr>
      <w:tr w:rsidR="00F13F3F" w:rsidRPr="00F13F3F" w:rsidTr="007519C1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F3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Токтосунова Б.Б.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С 29января по 3 февраля 2024 года  прошла курсы  повышения квалификации  в объеме  36 часов  по программе  «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  в образовании»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LS190004340</w:t>
            </w:r>
          </w:p>
        </w:tc>
      </w:tr>
      <w:tr w:rsidR="00F13F3F" w:rsidRPr="00F13F3F" w:rsidTr="007519C1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Мурзабекова Э.Т.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С 29 января по 3 февраля 2024 года  прошла курсы  повышения квалификации  в объеме  36 часов  по программе  «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  в образовании»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LS190004340</w:t>
            </w:r>
          </w:p>
        </w:tc>
      </w:tr>
      <w:tr w:rsidR="00F13F3F" w:rsidRPr="00F13F3F" w:rsidTr="007519C1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Молдоканова Д.А.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AB0038">
            <w:pPr>
              <w:spacing w:line="256" w:lineRule="auto"/>
              <w:rPr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1</w:t>
            </w: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С 29 января по 3 февраля 2024 года  прошла курсы  повышения квалификации  в объеме  36 часов  по программе  «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  в образовании»</w:t>
            </w:r>
          </w:p>
          <w:p w:rsidR="007B33C7" w:rsidRDefault="00F13F3F" w:rsidP="00AB003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С 17 января по 24 января прошла  курсы повышения квалификации в </w:t>
            </w:r>
          </w:p>
          <w:p w:rsidR="00F13F3F" w:rsidRPr="00F13F3F" w:rsidRDefault="007B33C7" w:rsidP="00AB0038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</w:t>
            </w:r>
            <w:r w:rsidR="00F13F3F" w:rsidRPr="00F13F3F">
              <w:rPr>
                <w:rFonts w:ascii="Times New Roman" w:hAnsi="Times New Roman"/>
                <w:sz w:val="24"/>
                <w:szCs w:val="24"/>
              </w:rPr>
              <w:t>еме  72 часов по программе</w:t>
            </w:r>
            <w:r w:rsidR="00AB0038">
              <w:rPr>
                <w:rFonts w:ascii="Times New Roman" w:hAnsi="Times New Roman"/>
                <w:sz w:val="24"/>
                <w:szCs w:val="24"/>
              </w:rPr>
              <w:t xml:space="preserve"> «Роль </w:t>
            </w:r>
            <w:r w:rsidR="00AB0038"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="00AB0038" w:rsidRPr="00AB0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038">
              <w:rPr>
                <w:rFonts w:ascii="Times New Roman" w:hAnsi="Times New Roman"/>
                <w:sz w:val="24"/>
                <w:szCs w:val="24"/>
              </w:rPr>
              <w:t>– технологий в образовании»</w:t>
            </w:r>
          </w:p>
          <w:p w:rsidR="00F13F3F" w:rsidRPr="00F13F3F" w:rsidRDefault="00F13F3F" w:rsidP="00AB003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Успешно закончила курс англи</w:t>
            </w:r>
            <w:r w:rsidR="000350B4">
              <w:rPr>
                <w:rFonts w:ascii="Times New Roman" w:hAnsi="Times New Roman"/>
                <w:sz w:val="24"/>
                <w:szCs w:val="24"/>
              </w:rPr>
              <w:t>й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ского языка продолжительностью 144 академических часа в 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EIEMENTARI</w:t>
            </w:r>
          </w:p>
          <w:p w:rsidR="00F13F3F" w:rsidRPr="00F13F3F" w:rsidRDefault="00F13F3F" w:rsidP="00AB00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F3F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4.</w:t>
            </w:r>
            <w:r w:rsidRPr="00F13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15 по 22 января 2025 года прошёл курсы повышения квалификации по программе «Трансформация в интересах устойчивого развития образования» в объёме 72 часов.</w:t>
            </w:r>
          </w:p>
          <w:p w:rsidR="00F13F3F" w:rsidRPr="00F13F3F" w:rsidRDefault="00F13F3F" w:rsidP="00AB00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F3F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5. </w:t>
            </w:r>
            <w:r w:rsidRPr="00F13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3 по 13 февраля 2025 года прошёл курсы повышения квалификации по программе «Инновационное обучение с использованием искусственного интеллекта» в объёме 72 часов.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LS190004340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Сертификат 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190004340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13F3F" w:rsidRPr="00F13F3F" w:rsidTr="007519C1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Жамангулова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Г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А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С 29января по 3 февраля 2024 года  прошла курсы  повышения квалификации  в объеме  36 часов  по программе  «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  в образовании»</w:t>
            </w:r>
          </w:p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2.Свидетельство об участии подверждает , что Жамангулова Г.А. участвовала/ а в обучении по регистрации в 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ORCID</w:t>
            </w: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для преподователей университетов Кыргызстана в рамках проекта “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ORCID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Community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KG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Intiative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>190004340</w:t>
            </w:r>
          </w:p>
        </w:tc>
      </w:tr>
      <w:tr w:rsidR="00F13F3F" w:rsidRPr="00F13F3F" w:rsidTr="007519C1">
        <w:trPr>
          <w:trHeight w:val="5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ky-KG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 xml:space="preserve">Кийикбаева А.Ы.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C9" w:rsidRDefault="00F13F3F" w:rsidP="00FC2FE0">
            <w:pPr>
              <w:numPr>
                <w:ilvl w:val="0"/>
                <w:numId w:val="33"/>
              </w:numPr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>С 29января по 3 февраля 2024 года  прошла курсы  повышения квалификации  в объеме  36 часов  по программе  «</w:t>
            </w: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13F3F">
              <w:rPr>
                <w:rFonts w:ascii="Times New Roman" w:hAnsi="Times New Roman"/>
                <w:sz w:val="24"/>
                <w:szCs w:val="24"/>
              </w:rPr>
              <w:t xml:space="preserve">   в образовании»</w:t>
            </w:r>
          </w:p>
          <w:p w:rsidR="00561CC9" w:rsidRDefault="00F13F3F" w:rsidP="00FC2FE0">
            <w:pPr>
              <w:numPr>
                <w:ilvl w:val="0"/>
                <w:numId w:val="33"/>
              </w:numPr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61CC9">
              <w:rPr>
                <w:rFonts w:ascii="Times New Roman" w:hAnsi="Times New Roman"/>
                <w:sz w:val="24"/>
                <w:szCs w:val="24"/>
              </w:rPr>
              <w:t>С 17 января по 24 января прошла  курсы повышения квалификации в обьеме  72 часов по программе</w:t>
            </w:r>
            <w:r w:rsidR="00AB0038" w:rsidRPr="00561CC9">
              <w:rPr>
                <w:rFonts w:ascii="Times New Roman" w:hAnsi="Times New Roman"/>
                <w:sz w:val="24"/>
                <w:szCs w:val="24"/>
              </w:rPr>
              <w:t xml:space="preserve"> «Роль STEM – технологий в образовании»</w:t>
            </w:r>
          </w:p>
          <w:p w:rsidR="00561CC9" w:rsidRDefault="00F13F3F" w:rsidP="00FC2FE0">
            <w:pPr>
              <w:numPr>
                <w:ilvl w:val="0"/>
                <w:numId w:val="33"/>
              </w:numPr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61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 по 22 января 2025 года прошёл курсы повышения квалификации по программе «Трансформация в интересах устойчивого развития образования» в объёме 72 часов.</w:t>
            </w:r>
          </w:p>
          <w:p w:rsidR="00F13F3F" w:rsidRPr="00561CC9" w:rsidRDefault="00F13F3F" w:rsidP="00FC2FE0">
            <w:pPr>
              <w:numPr>
                <w:ilvl w:val="0"/>
                <w:numId w:val="33"/>
              </w:numPr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61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3 по 13 февраля 2025 года прошёл курсы повышения квалификации по программе «Инновационное обучение с использованием искусственного интеллекта» в объёме 72 часов.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F3F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F13F3F" w:rsidRPr="00F13F3F" w:rsidRDefault="00F13F3F" w:rsidP="00F13F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3F3F">
              <w:rPr>
                <w:rFonts w:ascii="Times New Roman" w:hAnsi="Times New Roman"/>
                <w:sz w:val="24"/>
                <w:szCs w:val="24"/>
                <w:lang w:val="en-US"/>
              </w:rPr>
              <w:t>LS190004340</w:t>
            </w:r>
          </w:p>
        </w:tc>
      </w:tr>
    </w:tbl>
    <w:p w:rsidR="00F13F3F" w:rsidRDefault="00F13F3F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3F3F" w:rsidRDefault="00F13F3F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3F3F" w:rsidRDefault="00F13F3F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2392" w:rsidRDefault="00862392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00D3" w:rsidRDefault="009E00D3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D5E" w:rsidRDefault="00DD7D5E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5988" w:rsidRPr="005469FE" w:rsidRDefault="001C5988" w:rsidP="001C598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5</w:t>
      </w:r>
    </w:p>
    <w:p w:rsidR="00F31374" w:rsidRDefault="00F31374" w:rsidP="00FB7404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00" w:rsidRPr="00C35349" w:rsidRDefault="006C0400" w:rsidP="006C0400">
      <w:pPr>
        <w:pStyle w:val="a4"/>
        <w:ind w:left="0"/>
        <w:jc w:val="center"/>
        <w:rPr>
          <w:rFonts w:ascii="Times New Roman" w:hAnsi="Times New Roman" w:cs="Times New Roman"/>
          <w:b/>
          <w:lang w:val="ky-KG"/>
        </w:rPr>
      </w:pPr>
      <w:r w:rsidRPr="00C35349">
        <w:rPr>
          <w:rFonts w:ascii="Times New Roman" w:hAnsi="Times New Roman" w:cs="Times New Roman"/>
          <w:b/>
        </w:rPr>
        <w:t xml:space="preserve">Результаты мониторинга качественного состава ПС </w:t>
      </w:r>
      <w:r w:rsidRPr="00C35349">
        <w:rPr>
          <w:rFonts w:ascii="Times New Roman" w:hAnsi="Times New Roman" w:cs="Times New Roman"/>
          <w:b/>
          <w:lang w:val="ky-KG"/>
        </w:rPr>
        <w:t>(</w:t>
      </w:r>
      <w:r w:rsidRPr="00C35349">
        <w:rPr>
          <w:rFonts w:ascii="Times New Roman" w:hAnsi="Times New Roman" w:cs="Times New Roman"/>
          <w:b/>
          <w:u w:val="single"/>
          <w:lang w:val="ky-KG"/>
        </w:rPr>
        <w:t xml:space="preserve">за </w:t>
      </w:r>
      <w:r w:rsidR="00574156">
        <w:rPr>
          <w:rFonts w:ascii="Times New Roman" w:hAnsi="Times New Roman" w:cs="Times New Roman"/>
          <w:b/>
          <w:u w:val="single"/>
          <w:lang w:val="ky-KG"/>
        </w:rPr>
        <w:t xml:space="preserve">2024-2025 </w:t>
      </w:r>
      <w:r w:rsidRPr="00C35349">
        <w:rPr>
          <w:rFonts w:ascii="Times New Roman" w:hAnsi="Times New Roman" w:cs="Times New Roman"/>
          <w:b/>
          <w:u w:val="single"/>
          <w:lang w:val="ky-KG"/>
        </w:rPr>
        <w:t>уч.год</w:t>
      </w:r>
      <w:r w:rsidRPr="00C35349">
        <w:rPr>
          <w:rFonts w:ascii="Times New Roman" w:hAnsi="Times New Roman" w:cs="Times New Roman"/>
          <w:b/>
          <w:lang w:val="ky-KG"/>
        </w:rPr>
        <w:t>)</w:t>
      </w:r>
    </w:p>
    <w:p w:rsidR="006C0400" w:rsidRPr="00574156" w:rsidRDefault="00574156" w:rsidP="006C0400">
      <w:pPr>
        <w:pStyle w:val="a4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кафедра “Химия и химические технологии”</w:t>
      </w:r>
    </w:p>
    <w:p w:rsidR="006C0400" w:rsidRPr="00C35349" w:rsidRDefault="006C0400" w:rsidP="006C0400">
      <w:pPr>
        <w:pStyle w:val="a4"/>
        <w:ind w:left="0"/>
        <w:jc w:val="center"/>
        <w:rPr>
          <w:rFonts w:ascii="Times New Roman" w:hAnsi="Times New Roman" w:cs="Times New Roman"/>
        </w:rPr>
      </w:pPr>
      <w:r w:rsidRPr="00C35349">
        <w:rPr>
          <w:rFonts w:ascii="Times New Roman" w:hAnsi="Times New Roman" w:cs="Times New Roman"/>
        </w:rPr>
        <w:t xml:space="preserve">(наименование </w:t>
      </w:r>
      <w:r w:rsidR="000A54A9">
        <w:rPr>
          <w:rFonts w:ascii="Times New Roman" w:hAnsi="Times New Roman" w:cs="Times New Roman"/>
        </w:rPr>
        <w:t>кафедры/</w:t>
      </w:r>
      <w:r w:rsidRPr="00C35349">
        <w:rPr>
          <w:rFonts w:ascii="Times New Roman" w:hAnsi="Times New Roman" w:cs="Times New Roman"/>
        </w:rPr>
        <w:t>института/высшей школы/филиала</w:t>
      </w:r>
      <w:r w:rsidRPr="00C35349">
        <w:rPr>
          <w:rFonts w:ascii="Times New Roman" w:hAnsi="Times New Roman" w:cs="Times New Roman"/>
          <w:lang w:val="ky-KG"/>
        </w:rPr>
        <w:t>/колледжа/профлицея/лицея</w:t>
      </w:r>
      <w:r w:rsidRPr="00C35349">
        <w:rPr>
          <w:rFonts w:ascii="Times New Roman" w:hAnsi="Times New Roman" w:cs="Times New Roman"/>
        </w:rPr>
        <w:t>)</w:t>
      </w:r>
    </w:p>
    <w:p w:rsidR="006C0400" w:rsidRPr="00C35349" w:rsidRDefault="006C0400" w:rsidP="006C0400">
      <w:pPr>
        <w:pStyle w:val="a4"/>
        <w:ind w:left="0"/>
        <w:jc w:val="center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26"/>
        <w:gridCol w:w="1142"/>
        <w:gridCol w:w="1276"/>
        <w:gridCol w:w="1134"/>
        <w:gridCol w:w="851"/>
        <w:gridCol w:w="567"/>
        <w:gridCol w:w="567"/>
        <w:gridCol w:w="963"/>
        <w:gridCol w:w="738"/>
        <w:gridCol w:w="708"/>
        <w:gridCol w:w="964"/>
        <w:gridCol w:w="1021"/>
        <w:gridCol w:w="1276"/>
        <w:gridCol w:w="567"/>
        <w:gridCol w:w="708"/>
        <w:gridCol w:w="709"/>
      </w:tblGrid>
      <w:tr w:rsidR="006C0400" w:rsidRPr="00C35349" w:rsidTr="00C13908">
        <w:tc>
          <w:tcPr>
            <w:tcW w:w="567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№ п.п</w:t>
            </w:r>
          </w:p>
        </w:tc>
        <w:tc>
          <w:tcPr>
            <w:tcW w:w="1126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Pr="00C13908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-</w:t>
            </w: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вание </w:t>
            </w:r>
            <w:r w:rsidRPr="00C13908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структур-ного подразде-ления</w:t>
            </w:r>
          </w:p>
        </w:tc>
        <w:tc>
          <w:tcPr>
            <w:tcW w:w="1142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ПС (штатные/совм)</w:t>
            </w:r>
          </w:p>
        </w:tc>
        <w:tc>
          <w:tcPr>
            <w:tcW w:w="1276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ПС с учеными степенями</w:t>
            </w:r>
          </w:p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(кол-во/%)</w:t>
            </w:r>
          </w:p>
        </w:tc>
        <w:tc>
          <w:tcPr>
            <w:tcW w:w="1134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ПС с учеными званиями</w:t>
            </w:r>
          </w:p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(кол-во/%)</w:t>
            </w:r>
          </w:p>
        </w:tc>
        <w:tc>
          <w:tcPr>
            <w:tcW w:w="851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Гендер-ные показатели</w:t>
            </w:r>
          </w:p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(мужч/</w:t>
            </w:r>
          </w:p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женщ)</w:t>
            </w:r>
          </w:p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gridSpan w:val="3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Возрастные показатели</w:t>
            </w:r>
          </w:p>
        </w:tc>
        <w:tc>
          <w:tcPr>
            <w:tcW w:w="2410" w:type="dxa"/>
            <w:gridSpan w:val="3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научно-пед.стажа</w:t>
            </w:r>
          </w:p>
        </w:tc>
        <w:tc>
          <w:tcPr>
            <w:tcW w:w="1021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Кол-во ПС, с сертифи-катами по знанию иностран-ных языков</w:t>
            </w:r>
          </w:p>
        </w:tc>
        <w:tc>
          <w:tcPr>
            <w:tcW w:w="1276" w:type="dxa"/>
            <w:vMerge w:val="restart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C13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Кол-во ПС, повысив-ших квали-фикации по различным направле-ниям</w:t>
            </w:r>
          </w:p>
        </w:tc>
        <w:tc>
          <w:tcPr>
            <w:tcW w:w="1984" w:type="dxa"/>
            <w:gridSpan w:val="3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C13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Кол-во ПС, опубликовавших статьи в индексируемых БД</w:t>
            </w:r>
          </w:p>
        </w:tc>
      </w:tr>
      <w:tr w:rsidR="006C0400" w:rsidRPr="00C35349" w:rsidTr="00C13908">
        <w:tc>
          <w:tcPr>
            <w:tcW w:w="567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До 35</w:t>
            </w:r>
          </w:p>
        </w:tc>
        <w:tc>
          <w:tcPr>
            <w:tcW w:w="567" w:type="dxa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До 60</w:t>
            </w:r>
          </w:p>
        </w:tc>
        <w:tc>
          <w:tcPr>
            <w:tcW w:w="963" w:type="dxa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Свыше 60 </w:t>
            </w:r>
          </w:p>
        </w:tc>
        <w:tc>
          <w:tcPr>
            <w:tcW w:w="738" w:type="dxa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До 3х лет</w:t>
            </w:r>
          </w:p>
        </w:tc>
        <w:tc>
          <w:tcPr>
            <w:tcW w:w="708" w:type="dxa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До 15 лет</w:t>
            </w:r>
          </w:p>
        </w:tc>
        <w:tc>
          <w:tcPr>
            <w:tcW w:w="964" w:type="dxa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</w:rPr>
              <w:t>Свыше 15 лет</w:t>
            </w:r>
          </w:p>
        </w:tc>
        <w:tc>
          <w:tcPr>
            <w:tcW w:w="1021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C0400" w:rsidRPr="00C13908" w:rsidRDefault="006C0400" w:rsidP="0001653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WoS</w:t>
            </w:r>
          </w:p>
        </w:tc>
        <w:tc>
          <w:tcPr>
            <w:tcW w:w="708" w:type="dxa"/>
          </w:tcPr>
          <w:p w:rsidR="006C0400" w:rsidRPr="00C13908" w:rsidRDefault="006C0400" w:rsidP="0001653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709" w:type="dxa"/>
          </w:tcPr>
          <w:p w:rsidR="006C0400" w:rsidRPr="00C13908" w:rsidRDefault="006C0400" w:rsidP="0001653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13908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РИНЦ</w:t>
            </w:r>
          </w:p>
        </w:tc>
      </w:tr>
      <w:tr w:rsidR="006C0400" w:rsidRPr="00C35349" w:rsidTr="00C13908">
        <w:tc>
          <w:tcPr>
            <w:tcW w:w="567" w:type="dxa"/>
          </w:tcPr>
          <w:p w:rsidR="006C0400" w:rsidRPr="00C13908" w:rsidRDefault="003000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6C0400" w:rsidRPr="00C13908" w:rsidRDefault="003000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ХиХТ</w:t>
            </w:r>
          </w:p>
        </w:tc>
        <w:tc>
          <w:tcPr>
            <w:tcW w:w="1142" w:type="dxa"/>
          </w:tcPr>
          <w:p w:rsidR="006C0400" w:rsidRPr="00C13908" w:rsidRDefault="00AC3AA6" w:rsidP="00AC3A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000" w:rsidRPr="00C139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−/10</w:t>
            </w:r>
          </w:p>
        </w:tc>
        <w:tc>
          <w:tcPr>
            <w:tcW w:w="567" w:type="dxa"/>
          </w:tcPr>
          <w:p w:rsidR="006C0400" w:rsidRPr="00C13908" w:rsidRDefault="00AC3AA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0400" w:rsidRPr="00C13908" w:rsidRDefault="00AC3AA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6C0400" w:rsidRPr="00C13908" w:rsidRDefault="00716461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C0400" w:rsidRPr="00C13908" w:rsidRDefault="00574156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C0400" w:rsidRPr="008301CE" w:rsidRDefault="008301CE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08" w:type="dxa"/>
          </w:tcPr>
          <w:p w:rsidR="006C0400" w:rsidRPr="00C13908" w:rsidRDefault="006C0400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C0400" w:rsidRPr="00C13908" w:rsidRDefault="00716461" w:rsidP="000165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C0400" w:rsidRPr="00C35349" w:rsidRDefault="006C0400" w:rsidP="006C0400">
      <w:pPr>
        <w:pStyle w:val="a4"/>
        <w:ind w:left="0"/>
        <w:jc w:val="center"/>
        <w:rPr>
          <w:rFonts w:ascii="Times New Roman" w:hAnsi="Times New Roman" w:cs="Times New Roman"/>
        </w:rPr>
      </w:pPr>
    </w:p>
    <w:p w:rsidR="006C0400" w:rsidRPr="00AC3AA6" w:rsidRDefault="006C0400" w:rsidP="00AC3AA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lang w:val="ky-KG"/>
        </w:rPr>
      </w:pPr>
      <w:r w:rsidRPr="00AC3AA6">
        <w:rPr>
          <w:rFonts w:ascii="Times New Roman" w:hAnsi="Times New Roman" w:cs="Times New Roman"/>
          <w:b/>
          <w:lang w:val="ky-KG"/>
        </w:rPr>
        <w:t>ЗАКЛЮЧЕНИЕ:</w:t>
      </w:r>
    </w:p>
    <w:p w:rsidR="006C0400" w:rsidRPr="00EE7A62" w:rsidRDefault="006C0400" w:rsidP="00E0333D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E7A62">
        <w:rPr>
          <w:rFonts w:ascii="Times New Roman" w:hAnsi="Times New Roman" w:cs="Times New Roman"/>
          <w:b/>
          <w:sz w:val="24"/>
          <w:szCs w:val="24"/>
          <w:lang w:val="ky-KG"/>
        </w:rPr>
        <w:t>Краткое описание достижения</w:t>
      </w:r>
      <w:r w:rsidRPr="00EE7A6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E7A62">
        <w:rPr>
          <w:rFonts w:ascii="Times New Roman" w:hAnsi="Times New Roman" w:cs="Times New Roman"/>
          <w:b/>
          <w:sz w:val="24"/>
          <w:szCs w:val="24"/>
          <w:lang w:val="ky-KG"/>
        </w:rPr>
        <w:t>по кадрам</w:t>
      </w:r>
      <w:r w:rsidRPr="00EE7A6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6609F" w:rsidRPr="00EE7A62">
        <w:rPr>
          <w:rFonts w:ascii="Times New Roman" w:hAnsi="Times New Roman" w:cs="Times New Roman"/>
          <w:b/>
          <w:sz w:val="24"/>
          <w:szCs w:val="24"/>
          <w:lang w:val="ky-KG"/>
        </w:rPr>
        <w:t>кафедры</w:t>
      </w:r>
      <w:r w:rsidR="00C6609F" w:rsidRPr="00EE7A62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EE7A62">
        <w:rPr>
          <w:rFonts w:ascii="Times New Roman" w:hAnsi="Times New Roman" w:cs="Times New Roman"/>
          <w:b/>
          <w:sz w:val="24"/>
          <w:szCs w:val="24"/>
        </w:rPr>
        <w:t>института/высшей школы/филиала/</w:t>
      </w:r>
      <w:r w:rsidRPr="00EE7A6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колледжа/профлицея/лицея</w:t>
      </w:r>
      <w:r w:rsidRPr="00EE7A62">
        <w:rPr>
          <w:rFonts w:ascii="Times New Roman" w:hAnsi="Times New Roman" w:cs="Times New Roman"/>
          <w:sz w:val="24"/>
          <w:szCs w:val="24"/>
          <w:lang w:val="ky-KG"/>
        </w:rPr>
        <w:t xml:space="preserve"> (не более 10 предложений)</w:t>
      </w:r>
    </w:p>
    <w:p w:rsidR="00EE7A62" w:rsidRDefault="00EE7A62" w:rsidP="00E0333D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A62">
        <w:rPr>
          <w:rFonts w:ascii="Times New Roman" w:hAnsi="Times New Roman" w:cs="Times New Roman"/>
          <w:sz w:val="24"/>
          <w:szCs w:val="24"/>
        </w:rPr>
        <w:t>Кафедра укомплектована высококвалифицированными специалистами, полностью обеспечивающими выполнение образовательных программ. В составе профессорско-преподавательского состава 60% составляют сотрудники с учёными степенями и званиями, включая докторов и кандидатов наук. Повышение квалификации проводится регулярно: не менее 70% ППС прошли курсы повышения квалификации как на базе КГТУ, так и в ведущих учреждениях Кыргызстана, таких как испытательная лаборатория «Стюарт Эссей энд Инвайронментал Лэборэторис», Бишкекский центр испытаний, сертификации и метрологии, Государственное предприятие «Центральная лаборатория» при МПРЭТН КР и других. Преподаватели активно принимают участие в научных конференциях и публикуют статьи в рецензируемых изданиях. Ведётся систематическая работа по обновлению индивидуальных планов и развитию профессиональных компетенций сотрудников. Работа с кадрами направлена на соответствие требованиям ГОС ВПО и стратегическим целям вуза.</w:t>
      </w:r>
    </w:p>
    <w:p w:rsidR="006C0400" w:rsidRPr="00EE7A62" w:rsidRDefault="006C0400" w:rsidP="00E0333D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E7A62">
        <w:rPr>
          <w:rFonts w:ascii="Times New Roman" w:hAnsi="Times New Roman" w:cs="Times New Roman"/>
          <w:b/>
          <w:sz w:val="24"/>
          <w:szCs w:val="24"/>
          <w:lang w:val="ky-KG"/>
        </w:rPr>
        <w:t>Недостатки</w:t>
      </w:r>
      <w:r w:rsidRPr="00EE7A6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E7A6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по кадрам </w:t>
      </w:r>
      <w:r w:rsidR="00D221EB" w:rsidRPr="00EE7A62">
        <w:rPr>
          <w:rFonts w:ascii="Times New Roman" w:hAnsi="Times New Roman" w:cs="Times New Roman"/>
          <w:b/>
          <w:sz w:val="24"/>
          <w:szCs w:val="24"/>
          <w:lang w:val="ky-KG"/>
        </w:rPr>
        <w:t>кафедры/</w:t>
      </w:r>
      <w:r w:rsidRPr="00EE7A62">
        <w:rPr>
          <w:rFonts w:ascii="Times New Roman" w:hAnsi="Times New Roman" w:cs="Times New Roman"/>
          <w:b/>
          <w:sz w:val="24"/>
          <w:szCs w:val="24"/>
        </w:rPr>
        <w:t>института/высшей школы/филиала/</w:t>
      </w:r>
      <w:r w:rsidRPr="00EE7A6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колледжа/профлицея/лицея</w:t>
      </w:r>
      <w:r w:rsidRPr="00EE7A62">
        <w:rPr>
          <w:rFonts w:ascii="Times New Roman" w:hAnsi="Times New Roman" w:cs="Times New Roman"/>
          <w:sz w:val="24"/>
          <w:szCs w:val="24"/>
          <w:lang w:val="ky-KG"/>
        </w:rPr>
        <w:t xml:space="preserve"> (не более 10 предложений)</w:t>
      </w:r>
    </w:p>
    <w:p w:rsidR="00A2456C" w:rsidRDefault="00A2456C" w:rsidP="00A2456C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56C">
        <w:rPr>
          <w:rFonts w:ascii="Times New Roman" w:hAnsi="Times New Roman" w:cs="Times New Roman"/>
          <w:sz w:val="24"/>
          <w:szCs w:val="24"/>
        </w:rPr>
        <w:t>Кафедра сталкивается с нехваткой молодых преподавателей и научных сотрудников с учёными степенями. Наблюдается дисбаланс по возрасту: значительная часть профессорско-преподавательского состава — сотрудники предпенсионного и пенсионного возраста. Система наставничества для молодых преподавателей развивается недостаточно активно. Также наблюдается низкая кадровая мобильность — отсутствует участие в стажировках, обменах и академических визитах. Большинство преподавателей не вовлечены в научные гранты и проекты.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56C">
        <w:rPr>
          <w:rFonts w:ascii="Times New Roman" w:hAnsi="Times New Roman" w:cs="Times New Roman"/>
          <w:sz w:val="24"/>
          <w:szCs w:val="24"/>
        </w:rPr>
        <w:t>Существует необходимость привлечения специалистов-практиков и представителей работодателей для ведения прикладных дисциплин. Некоторые преподаватели не проходят повышение квалификации в установленные сроки. Недостаточный уровень владения цифровыми технологиями у части сотрудников ограничивает эффективность электронного обучения. Кроме того, наблюдается низкая активность в публикациях в высокорейтинговых журналах по приоритетным направлениям кафедры.</w:t>
      </w:r>
    </w:p>
    <w:p w:rsidR="006C0400" w:rsidRPr="00AC3AA6" w:rsidRDefault="006C0400" w:rsidP="00A2456C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b/>
          <w:lang w:val="ky-KG"/>
        </w:rPr>
      </w:pPr>
      <w:r w:rsidRPr="00AC3AA6">
        <w:rPr>
          <w:rFonts w:ascii="Times New Roman" w:hAnsi="Times New Roman" w:cs="Times New Roman"/>
          <w:b/>
          <w:lang w:val="ky-KG"/>
        </w:rPr>
        <w:t xml:space="preserve">Рекомендации по улучшению качественного и количественного состава </w:t>
      </w:r>
      <w:r w:rsidR="00D221EB" w:rsidRPr="00AC3AA6">
        <w:rPr>
          <w:rFonts w:ascii="Times New Roman" w:hAnsi="Times New Roman" w:cs="Times New Roman"/>
          <w:b/>
          <w:lang w:val="ky-KG"/>
        </w:rPr>
        <w:t>кафедры/</w:t>
      </w:r>
      <w:r w:rsidRPr="00AC3AA6">
        <w:rPr>
          <w:rFonts w:ascii="Times New Roman" w:hAnsi="Times New Roman" w:cs="Times New Roman"/>
          <w:b/>
        </w:rPr>
        <w:t>института/высшей школы/филиала/</w:t>
      </w:r>
      <w:r w:rsidRPr="00AC3AA6">
        <w:rPr>
          <w:rFonts w:ascii="Times New Roman" w:hAnsi="Times New Roman" w:cs="Times New Roman"/>
          <w:b/>
          <w:lang w:val="ky-KG"/>
        </w:rPr>
        <w:t>колледжа/профлицея/ лицея):</w:t>
      </w:r>
    </w:p>
    <w:p w:rsidR="000B54C7" w:rsidRPr="00A2456C" w:rsidRDefault="000B54C7" w:rsidP="00A2456C">
      <w:pPr>
        <w:pStyle w:val="ad"/>
        <w:spacing w:before="0" w:beforeAutospacing="0" w:after="0" w:afterAutospacing="0"/>
        <w:ind w:firstLine="708"/>
        <w:jc w:val="both"/>
      </w:pPr>
      <w:r w:rsidRPr="00A2456C">
        <w:rPr>
          <w:rStyle w:val="ae"/>
          <w:b w:val="0"/>
        </w:rPr>
        <w:t>Активизировать работу по омоложению кадрового состава</w:t>
      </w:r>
      <w:r w:rsidRPr="00A2456C">
        <w:t xml:space="preserve"> за счёт привлечения в штат перспективных выпускников магистратуры и аспирантуры.</w:t>
      </w:r>
    </w:p>
    <w:p w:rsidR="000B54C7" w:rsidRPr="00A2456C" w:rsidRDefault="000B54C7" w:rsidP="00A2456C">
      <w:pPr>
        <w:pStyle w:val="ad"/>
        <w:spacing w:before="0" w:beforeAutospacing="0" w:after="0" w:afterAutospacing="0"/>
        <w:ind w:firstLine="708"/>
        <w:jc w:val="both"/>
      </w:pPr>
      <w:r w:rsidRPr="00A2456C">
        <w:rPr>
          <w:rStyle w:val="ae"/>
          <w:b w:val="0"/>
        </w:rPr>
        <w:t>Разработать систему наставничества</w:t>
      </w:r>
      <w:r w:rsidRPr="00A2456C">
        <w:t xml:space="preserve"> для молодых преподавателей с участием опытных сотрудников кафедры.</w:t>
      </w:r>
    </w:p>
    <w:p w:rsidR="000B54C7" w:rsidRPr="00A2456C" w:rsidRDefault="000B54C7" w:rsidP="00A2456C">
      <w:pPr>
        <w:pStyle w:val="ad"/>
        <w:spacing w:before="0" w:beforeAutospacing="0" w:after="0" w:afterAutospacing="0"/>
        <w:ind w:firstLine="708"/>
        <w:jc w:val="both"/>
      </w:pPr>
      <w:r w:rsidRPr="00A2456C">
        <w:rPr>
          <w:rStyle w:val="ae"/>
          <w:b w:val="0"/>
        </w:rPr>
        <w:t>Создать условия для прохождения аспирантуры и защиты диссертаций</w:t>
      </w:r>
      <w:r w:rsidRPr="00A2456C">
        <w:t xml:space="preserve"> сотрудниками кафедры с целью увеличения числа преподавателей с учёными степенями.</w:t>
      </w:r>
    </w:p>
    <w:p w:rsidR="000B54C7" w:rsidRPr="00A2456C" w:rsidRDefault="000B54C7" w:rsidP="00A2456C">
      <w:pPr>
        <w:pStyle w:val="ad"/>
        <w:spacing w:before="0" w:beforeAutospacing="0" w:after="0" w:afterAutospacing="0"/>
        <w:ind w:firstLine="708"/>
        <w:jc w:val="both"/>
      </w:pPr>
      <w:r w:rsidRPr="00A2456C">
        <w:rPr>
          <w:rStyle w:val="ae"/>
          <w:b w:val="0"/>
        </w:rPr>
        <w:t>Регулярно направлять ППС на повышение квалификации</w:t>
      </w:r>
      <w:r w:rsidRPr="00A2456C">
        <w:t xml:space="preserve"> по современным образовательным технологиям, цифровым инструментам и профильным направлениям.</w:t>
      </w:r>
    </w:p>
    <w:p w:rsidR="000B54C7" w:rsidRPr="00A2456C" w:rsidRDefault="000B54C7" w:rsidP="00A2456C">
      <w:pPr>
        <w:pStyle w:val="ad"/>
        <w:spacing w:before="0" w:beforeAutospacing="0" w:after="0" w:afterAutospacing="0"/>
        <w:ind w:left="708"/>
        <w:jc w:val="both"/>
      </w:pPr>
      <w:r w:rsidRPr="00A2456C">
        <w:rPr>
          <w:rStyle w:val="ae"/>
          <w:b w:val="0"/>
        </w:rPr>
        <w:t>Развивать академическую мобильность</w:t>
      </w:r>
      <w:r w:rsidRPr="00A2456C">
        <w:rPr>
          <w:b/>
        </w:rPr>
        <w:t>:</w:t>
      </w:r>
      <w:r w:rsidRPr="00A2456C">
        <w:t xml:space="preserve"> поощрять участие в стажировках, научных обменах, конференциях, включая международные.</w:t>
      </w:r>
    </w:p>
    <w:p w:rsidR="000B54C7" w:rsidRPr="00A2456C" w:rsidRDefault="000B54C7" w:rsidP="00A2456C">
      <w:pPr>
        <w:pStyle w:val="ad"/>
        <w:spacing w:before="0" w:beforeAutospacing="0" w:after="0" w:afterAutospacing="0"/>
        <w:ind w:firstLine="708"/>
        <w:jc w:val="both"/>
      </w:pPr>
      <w:r w:rsidRPr="00A2456C">
        <w:rPr>
          <w:rStyle w:val="ae"/>
          <w:b w:val="0"/>
        </w:rPr>
        <w:t>Привлекать работодателей и отраслевых специалистов</w:t>
      </w:r>
      <w:r w:rsidRPr="00A2456C">
        <w:t xml:space="preserve"> в качестве внешних совместителей или экспертов к реализации прикладных дисциплин.</w:t>
      </w:r>
    </w:p>
    <w:p w:rsidR="000B54C7" w:rsidRPr="00A2456C" w:rsidRDefault="000B54C7" w:rsidP="00A2456C">
      <w:pPr>
        <w:pStyle w:val="ad"/>
        <w:spacing w:before="0" w:beforeAutospacing="0" w:after="0" w:afterAutospacing="0"/>
        <w:ind w:firstLine="708"/>
        <w:jc w:val="both"/>
      </w:pPr>
      <w:r w:rsidRPr="00A2456C">
        <w:rPr>
          <w:rStyle w:val="ae"/>
          <w:b w:val="0"/>
        </w:rPr>
        <w:t>Включать преподавателей в исследовательские проекты и грантовую деятельность</w:t>
      </w:r>
      <w:r w:rsidRPr="00A2456C">
        <w:t xml:space="preserve"> для усиления научной составляющей и публикационной активности.</w:t>
      </w:r>
    </w:p>
    <w:p w:rsidR="000B54C7" w:rsidRPr="00A2456C" w:rsidRDefault="000B54C7" w:rsidP="00B41741">
      <w:pPr>
        <w:pStyle w:val="ad"/>
        <w:spacing w:before="0" w:beforeAutospacing="0" w:after="0" w:afterAutospacing="0"/>
        <w:ind w:firstLine="708"/>
        <w:jc w:val="both"/>
      </w:pPr>
      <w:r w:rsidRPr="00A2456C">
        <w:rPr>
          <w:rStyle w:val="ae"/>
          <w:b w:val="0"/>
        </w:rPr>
        <w:t>Разработать мотивационные механизмы</w:t>
      </w:r>
      <w:r w:rsidRPr="00A2456C">
        <w:t xml:space="preserve"> (внутренние рейтинги, премии, участие в проектах) для повышения вовлечённости и профессионального роста ППС.</w:t>
      </w:r>
    </w:p>
    <w:p w:rsidR="0059335A" w:rsidRPr="008301CE" w:rsidRDefault="0059335A" w:rsidP="00875AF5">
      <w:pPr>
        <w:pStyle w:val="a4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4"/>
        <w:gridCol w:w="704"/>
        <w:gridCol w:w="725"/>
        <w:gridCol w:w="701"/>
        <w:gridCol w:w="847"/>
        <w:gridCol w:w="701"/>
        <w:gridCol w:w="847"/>
        <w:gridCol w:w="839"/>
        <w:gridCol w:w="846"/>
        <w:gridCol w:w="975"/>
        <w:gridCol w:w="977"/>
        <w:gridCol w:w="977"/>
        <w:gridCol w:w="793"/>
        <w:gridCol w:w="850"/>
        <w:gridCol w:w="851"/>
        <w:gridCol w:w="708"/>
        <w:gridCol w:w="709"/>
        <w:gridCol w:w="851"/>
      </w:tblGrid>
      <w:tr w:rsidR="005A3737" w:rsidTr="005A3737">
        <w:trPr>
          <w:cantSplit/>
          <w:trHeight w:val="698"/>
        </w:trPr>
        <w:tc>
          <w:tcPr>
            <w:tcW w:w="984" w:type="dxa"/>
            <w:vMerge w:val="restart"/>
            <w:textDirection w:val="btL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Наименование кафедры</w:t>
            </w:r>
          </w:p>
        </w:tc>
        <w:tc>
          <w:tcPr>
            <w:tcW w:w="3678" w:type="dxa"/>
            <w:gridSpan w:val="5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Общее количество ППС</w:t>
            </w:r>
          </w:p>
        </w:tc>
        <w:tc>
          <w:tcPr>
            <w:tcW w:w="3507" w:type="dxa"/>
            <w:gridSpan w:val="4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Кол-во ППС с уч. степенью и званием</w:t>
            </w:r>
          </w:p>
        </w:tc>
        <w:tc>
          <w:tcPr>
            <w:tcW w:w="977" w:type="dxa"/>
            <w:vMerge w:val="restart"/>
            <w:textDirection w:val="btL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Кол-во ППС с базовым образованием</w:t>
            </w:r>
          </w:p>
        </w:tc>
        <w:tc>
          <w:tcPr>
            <w:tcW w:w="977" w:type="dxa"/>
            <w:vMerge w:val="restart"/>
            <w:textDirection w:val="btL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Укомплектованность ППС по штатному расписанию, %</w:t>
            </w:r>
          </w:p>
        </w:tc>
        <w:tc>
          <w:tcPr>
            <w:tcW w:w="2494" w:type="dxa"/>
            <w:gridSpan w:val="3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Стаж научно-педагогической работы (кол-во)</w:t>
            </w:r>
          </w:p>
        </w:tc>
        <w:tc>
          <w:tcPr>
            <w:tcW w:w="2268" w:type="dxa"/>
            <w:gridSpan w:val="3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Средний возраст ППС (кол-во)</w:t>
            </w:r>
          </w:p>
        </w:tc>
      </w:tr>
      <w:tr w:rsidR="005A3737" w:rsidTr="005A3737">
        <w:tc>
          <w:tcPr>
            <w:tcW w:w="984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4" w:type="dxa"/>
            <w:vMerge w:val="restart"/>
            <w:textDirection w:val="btL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2974" w:type="dxa"/>
            <w:gridSpan w:val="4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из них:</w:t>
            </w:r>
          </w:p>
        </w:tc>
        <w:tc>
          <w:tcPr>
            <w:tcW w:w="1686" w:type="dxa"/>
            <w:gridSpan w:val="2"/>
          </w:tcPr>
          <w:p w:rsidR="005A3737" w:rsidRDefault="005A3737" w:rsidP="008301C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штатные</w:t>
            </w:r>
          </w:p>
        </w:tc>
        <w:tc>
          <w:tcPr>
            <w:tcW w:w="1821" w:type="dxa"/>
            <w:gridSpan w:val="2"/>
          </w:tcPr>
          <w:p w:rsidR="005A3737" w:rsidRDefault="005A3737" w:rsidP="008301C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совм-ли</w:t>
            </w:r>
          </w:p>
        </w:tc>
        <w:tc>
          <w:tcPr>
            <w:tcW w:w="977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77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93" w:type="dxa"/>
            <w:vMerge w:val="restart"/>
            <w:textDirection w:val="btLr"/>
            <w:vAlign w:val="cente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 5 лет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5-15 лет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Свыше 15 лет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 35 лет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35-50 лет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A3737" w:rsidRDefault="005A3737" w:rsidP="005A373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Свыше 50лет</w:t>
            </w:r>
          </w:p>
        </w:tc>
      </w:tr>
      <w:tr w:rsidR="005A3737" w:rsidTr="005A3737">
        <w:tc>
          <w:tcPr>
            <w:tcW w:w="984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4" w:type="dxa"/>
            <w:vMerge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26" w:type="dxa"/>
            <w:gridSpan w:val="2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штатные</w:t>
            </w:r>
          </w:p>
        </w:tc>
        <w:tc>
          <w:tcPr>
            <w:tcW w:w="1548" w:type="dxa"/>
            <w:gridSpan w:val="2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совм-ли</w:t>
            </w:r>
          </w:p>
        </w:tc>
        <w:tc>
          <w:tcPr>
            <w:tcW w:w="847" w:type="dxa"/>
            <w:vMerge w:val="restart"/>
          </w:tcPr>
          <w:p w:rsid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</w:t>
            </w:r>
            <w:r w:rsidR="005A373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ол-во</w:t>
            </w:r>
          </w:p>
        </w:tc>
        <w:tc>
          <w:tcPr>
            <w:tcW w:w="839" w:type="dxa"/>
            <w:vMerge w:val="restart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846" w:type="dxa"/>
            <w:vMerge w:val="restart"/>
          </w:tcPr>
          <w:p w:rsid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</w:t>
            </w:r>
            <w:r w:rsidR="005A373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ол-во</w:t>
            </w:r>
          </w:p>
        </w:tc>
        <w:tc>
          <w:tcPr>
            <w:tcW w:w="975" w:type="dxa"/>
            <w:vMerge w:val="restart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977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77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93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A3737" w:rsidTr="005A3737">
        <w:trPr>
          <w:trHeight w:val="1270"/>
        </w:trPr>
        <w:tc>
          <w:tcPr>
            <w:tcW w:w="984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4" w:type="dxa"/>
            <w:vMerge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25" w:type="dxa"/>
          </w:tcPr>
          <w:p w:rsid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</w:t>
            </w:r>
            <w:r w:rsidR="005A373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ол-во</w:t>
            </w:r>
          </w:p>
        </w:tc>
        <w:tc>
          <w:tcPr>
            <w:tcW w:w="701" w:type="dxa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847" w:type="dxa"/>
          </w:tcPr>
          <w:p w:rsid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</w:t>
            </w:r>
            <w:r w:rsidR="005A373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ол-во</w:t>
            </w:r>
          </w:p>
        </w:tc>
        <w:tc>
          <w:tcPr>
            <w:tcW w:w="701" w:type="dxa"/>
          </w:tcPr>
          <w:p w:rsid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847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39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75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77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77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93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A3737" w:rsidTr="005A3737">
        <w:tc>
          <w:tcPr>
            <w:tcW w:w="984" w:type="dxa"/>
          </w:tcPr>
          <w:p w:rsidR="00DF60EB" w:rsidRPr="005A3737" w:rsidRDefault="005A3737" w:rsidP="00875AF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37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ХиХТ</w:t>
            </w:r>
          </w:p>
        </w:tc>
        <w:tc>
          <w:tcPr>
            <w:tcW w:w="704" w:type="dxa"/>
            <w:vAlign w:val="center"/>
          </w:tcPr>
          <w:p w:rsidR="00DF60EB" w:rsidRP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725" w:type="dxa"/>
            <w:vAlign w:val="center"/>
          </w:tcPr>
          <w:p w:rsidR="00DF60EB" w:rsidRP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701" w:type="dxa"/>
            <w:vAlign w:val="center"/>
          </w:tcPr>
          <w:p w:rsidR="00DF60EB" w:rsidRP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80%</w:t>
            </w:r>
          </w:p>
        </w:tc>
        <w:tc>
          <w:tcPr>
            <w:tcW w:w="847" w:type="dxa"/>
            <w:vAlign w:val="center"/>
          </w:tcPr>
          <w:p w:rsidR="00DF60EB" w:rsidRP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701" w:type="dxa"/>
            <w:vAlign w:val="center"/>
          </w:tcPr>
          <w:p w:rsidR="00DF60EB" w:rsidRPr="005A3737" w:rsidRDefault="005A3737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20%</w:t>
            </w:r>
          </w:p>
        </w:tc>
        <w:tc>
          <w:tcPr>
            <w:tcW w:w="847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39" w:type="dxa"/>
            <w:vAlign w:val="center"/>
          </w:tcPr>
          <w:p w:rsidR="00DF60EB" w:rsidRPr="00DE3342" w:rsidRDefault="00CE0BFA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8301CE" w:rsidRPr="00CE0B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%</w:t>
            </w:r>
          </w:p>
        </w:tc>
        <w:tc>
          <w:tcPr>
            <w:tcW w:w="846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75" w:type="dxa"/>
            <w:vAlign w:val="center"/>
          </w:tcPr>
          <w:p w:rsidR="00DF60EB" w:rsidRPr="005A3737" w:rsidRDefault="00CE0BFA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8301CE" w:rsidRPr="00CE0B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%</w:t>
            </w:r>
          </w:p>
        </w:tc>
        <w:tc>
          <w:tcPr>
            <w:tcW w:w="977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977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793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0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851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08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09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51" w:type="dxa"/>
            <w:vAlign w:val="center"/>
          </w:tcPr>
          <w:p w:rsidR="00DF60EB" w:rsidRPr="005A3737" w:rsidRDefault="008301CE" w:rsidP="005A3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</w:tr>
    </w:tbl>
    <w:p w:rsidR="00023B35" w:rsidRPr="008301CE" w:rsidRDefault="00023B35" w:rsidP="0083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01C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C235DB" w:rsidRPr="008301CE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851"/>
        <w:gridCol w:w="850"/>
        <w:gridCol w:w="851"/>
        <w:gridCol w:w="850"/>
        <w:gridCol w:w="851"/>
        <w:gridCol w:w="992"/>
        <w:gridCol w:w="5103"/>
      </w:tblGrid>
      <w:tr w:rsidR="00023B35" w:rsidRPr="005469FE" w:rsidTr="00862392">
        <w:tc>
          <w:tcPr>
            <w:tcW w:w="568" w:type="dxa"/>
            <w:vMerge w:val="restart"/>
          </w:tcPr>
          <w:p w:rsidR="00023B35" w:rsidRPr="00862392" w:rsidRDefault="00023B35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410" w:type="dxa"/>
            <w:vMerge w:val="restart"/>
          </w:tcPr>
          <w:p w:rsidR="00023B35" w:rsidRPr="00862392" w:rsidRDefault="00023B35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ФИО ППС</w:t>
            </w:r>
          </w:p>
        </w:tc>
        <w:tc>
          <w:tcPr>
            <w:tcW w:w="1559" w:type="dxa"/>
            <w:vMerge w:val="restart"/>
          </w:tcPr>
          <w:p w:rsidR="00023B35" w:rsidRPr="00862392" w:rsidRDefault="00023B35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Должность, ставка</w:t>
            </w:r>
          </w:p>
        </w:tc>
        <w:tc>
          <w:tcPr>
            <w:tcW w:w="5245" w:type="dxa"/>
            <w:gridSpan w:val="6"/>
          </w:tcPr>
          <w:p w:rsidR="00023B35" w:rsidRPr="00862392" w:rsidRDefault="00023B35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Общая годовая нагрузка</w:t>
            </w:r>
          </w:p>
        </w:tc>
        <w:tc>
          <w:tcPr>
            <w:tcW w:w="5103" w:type="dxa"/>
            <w:vMerge w:val="restart"/>
            <w:vAlign w:val="center"/>
          </w:tcPr>
          <w:p w:rsidR="00023B35" w:rsidRPr="00862392" w:rsidRDefault="00023B35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Рекомендации на след. год</w:t>
            </w:r>
          </w:p>
        </w:tc>
      </w:tr>
      <w:tr w:rsidR="00862392" w:rsidRPr="005469FE" w:rsidTr="00862392">
        <w:tc>
          <w:tcPr>
            <w:tcW w:w="568" w:type="dxa"/>
            <w:vMerge/>
          </w:tcPr>
          <w:p w:rsidR="00023B35" w:rsidRPr="00862392" w:rsidRDefault="00023B35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023B35" w:rsidRPr="00862392" w:rsidRDefault="00023B35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23B35" w:rsidRPr="00862392" w:rsidRDefault="00023B35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23B35" w:rsidRPr="00862392" w:rsidRDefault="00023B35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544" w:type="dxa"/>
            <w:gridSpan w:val="4"/>
          </w:tcPr>
          <w:p w:rsidR="00023B35" w:rsidRPr="00862392" w:rsidRDefault="00023B35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Из них, по видам работ</w:t>
            </w:r>
          </w:p>
        </w:tc>
        <w:tc>
          <w:tcPr>
            <w:tcW w:w="5103" w:type="dxa"/>
            <w:vMerge/>
          </w:tcPr>
          <w:p w:rsidR="00023B35" w:rsidRPr="00862392" w:rsidRDefault="00023B35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2392" w:rsidRPr="005469FE" w:rsidTr="00862392">
        <w:tc>
          <w:tcPr>
            <w:tcW w:w="568" w:type="dxa"/>
            <w:vMerge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Учебная</w:t>
            </w:r>
          </w:p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аудиторная</w:t>
            </w:r>
          </w:p>
        </w:tc>
        <w:tc>
          <w:tcPr>
            <w:tcW w:w="1843" w:type="dxa"/>
            <w:gridSpan w:val="2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Учебная</w:t>
            </w:r>
          </w:p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внеаудиторная</w:t>
            </w:r>
          </w:p>
        </w:tc>
        <w:tc>
          <w:tcPr>
            <w:tcW w:w="5103" w:type="dxa"/>
            <w:vMerge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56800" w:rsidRPr="005469FE" w:rsidTr="00862392">
        <w:tc>
          <w:tcPr>
            <w:tcW w:w="568" w:type="dxa"/>
            <w:vMerge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0" w:type="dxa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851" w:type="dxa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0" w:type="dxa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851" w:type="dxa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:rsidR="00886B1D" w:rsidRPr="00862392" w:rsidRDefault="00886B1D" w:rsidP="0068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2392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5103" w:type="dxa"/>
          </w:tcPr>
          <w:p w:rsidR="00886B1D" w:rsidRPr="00862392" w:rsidRDefault="00886B1D" w:rsidP="00683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Pr="005469FE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9335A" w:rsidRPr="0059335A" w:rsidRDefault="0059335A" w:rsidP="00987770">
            <w:pPr>
              <w:rPr>
                <w:rFonts w:ascii="Times New Roman" w:hAnsi="Times New Roman" w:cs="Times New Roman"/>
                <w:color w:val="000000"/>
              </w:rPr>
            </w:pPr>
            <w:r w:rsidRPr="0059335A">
              <w:rPr>
                <w:rFonts w:ascii="Times New Roman" w:hAnsi="Times New Roman" w:cs="Times New Roman"/>
                <w:color w:val="000000"/>
              </w:rPr>
              <w:t>Баткибекова М.Б.</w:t>
            </w:r>
          </w:p>
        </w:tc>
        <w:tc>
          <w:tcPr>
            <w:tcW w:w="1559" w:type="dxa"/>
            <w:vAlign w:val="center"/>
          </w:tcPr>
          <w:p w:rsidR="0059335A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</w:t>
            </w:r>
          </w:p>
          <w:p w:rsidR="0059335A" w:rsidRPr="005469FE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ст.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03" w:type="dxa"/>
            <w:vAlign w:val="center"/>
          </w:tcPr>
          <w:p w:rsidR="0059335A" w:rsidRPr="00A338D2" w:rsidRDefault="00C56800" w:rsidP="00C56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800">
              <w:rPr>
                <w:rFonts w:ascii="Times New Roman" w:hAnsi="Times New Roman" w:cs="Times New Roman"/>
                <w:sz w:val="20"/>
                <w:szCs w:val="20"/>
              </w:rPr>
              <w:t>Рекомендуется уделить внимание наставничеству молодых преподавателей.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Pr="005469FE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9335A" w:rsidRPr="0059335A" w:rsidRDefault="0059335A" w:rsidP="00987770">
            <w:pPr>
              <w:rPr>
                <w:rFonts w:ascii="Times New Roman" w:hAnsi="Times New Roman" w:cs="Times New Roman"/>
                <w:color w:val="000000"/>
              </w:rPr>
            </w:pPr>
            <w:r w:rsidRPr="0059335A">
              <w:rPr>
                <w:rFonts w:ascii="Times New Roman" w:hAnsi="Times New Roman" w:cs="Times New Roman"/>
                <w:color w:val="000000"/>
              </w:rPr>
              <w:t>Токтосунова Б.Б.</w:t>
            </w:r>
          </w:p>
        </w:tc>
        <w:tc>
          <w:tcPr>
            <w:tcW w:w="1559" w:type="dxa"/>
            <w:vAlign w:val="center"/>
          </w:tcPr>
          <w:p w:rsidR="0059335A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</w:t>
            </w:r>
          </w:p>
          <w:p w:rsidR="0059335A" w:rsidRPr="005469FE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5103" w:type="dxa"/>
            <w:vAlign w:val="center"/>
          </w:tcPr>
          <w:p w:rsidR="0059335A" w:rsidRPr="00A338D2" w:rsidRDefault="00C56800" w:rsidP="00326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800">
              <w:rPr>
                <w:rFonts w:ascii="Times New Roman" w:hAnsi="Times New Roman" w:cs="Times New Roman"/>
                <w:sz w:val="20"/>
                <w:szCs w:val="20"/>
              </w:rPr>
              <w:t>Рекомендуется продолжить поддерживать высокий уровень учебной нагрузки и уделить внимание наставничеству молодых преподавателей.</w:t>
            </w:r>
          </w:p>
        </w:tc>
      </w:tr>
      <w:tr w:rsidR="00C56800" w:rsidRPr="005469FE" w:rsidTr="00862392">
        <w:tc>
          <w:tcPr>
            <w:tcW w:w="568" w:type="dxa"/>
            <w:vAlign w:val="center"/>
          </w:tcPr>
          <w:p w:rsidR="00886B1D" w:rsidRPr="005469FE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86B1D" w:rsidRPr="0059335A" w:rsidRDefault="0059335A" w:rsidP="00987770">
            <w:pPr>
              <w:rPr>
                <w:rFonts w:ascii="Times New Roman" w:hAnsi="Times New Roman" w:cs="Times New Roman"/>
              </w:rPr>
            </w:pPr>
            <w:r w:rsidRPr="0059335A">
              <w:rPr>
                <w:rFonts w:ascii="Times New Roman" w:hAnsi="Times New Roman" w:cs="Times New Roman"/>
              </w:rPr>
              <w:t>Сартова К.А.</w:t>
            </w:r>
          </w:p>
        </w:tc>
        <w:tc>
          <w:tcPr>
            <w:tcW w:w="1559" w:type="dxa"/>
            <w:vAlign w:val="center"/>
          </w:tcPr>
          <w:p w:rsidR="00886B1D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59335A" w:rsidRPr="005469FE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ст.</w:t>
            </w:r>
          </w:p>
        </w:tc>
        <w:tc>
          <w:tcPr>
            <w:tcW w:w="851" w:type="dxa"/>
            <w:vAlign w:val="center"/>
          </w:tcPr>
          <w:p w:rsidR="00886B1D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0" w:type="dxa"/>
            <w:vAlign w:val="center"/>
          </w:tcPr>
          <w:p w:rsidR="00886B1D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vAlign w:val="center"/>
          </w:tcPr>
          <w:p w:rsidR="00886B1D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886B1D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886B1D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886B1D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5103" w:type="dxa"/>
            <w:vAlign w:val="center"/>
          </w:tcPr>
          <w:p w:rsidR="00886B1D" w:rsidRPr="00A338D2" w:rsidRDefault="00C56800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800">
              <w:rPr>
                <w:rFonts w:ascii="Times New Roman" w:hAnsi="Times New Roman" w:cs="Times New Roman"/>
                <w:sz w:val="20"/>
                <w:szCs w:val="20"/>
              </w:rPr>
              <w:t>Рекомендуется расширить внеаудиторную деятельность, особенно в научных проектах, и активнее участвовать в курсах повышения квалификации.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987770" w:rsidRPr="005469FE" w:rsidRDefault="00987770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987770" w:rsidRPr="0059335A" w:rsidRDefault="00987770" w:rsidP="00987770">
            <w:pPr>
              <w:rPr>
                <w:rFonts w:ascii="Times New Roman" w:hAnsi="Times New Roman" w:cs="Times New Roman"/>
              </w:rPr>
            </w:pPr>
            <w:r w:rsidRPr="0059335A">
              <w:rPr>
                <w:rFonts w:ascii="Times New Roman" w:hAnsi="Times New Roman" w:cs="Times New Roman"/>
              </w:rPr>
              <w:t>Сырымбекова Э.И.</w:t>
            </w:r>
          </w:p>
        </w:tc>
        <w:tc>
          <w:tcPr>
            <w:tcW w:w="1559" w:type="dxa"/>
            <w:vAlign w:val="center"/>
          </w:tcPr>
          <w:p w:rsidR="00987770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987770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ст.</w:t>
            </w:r>
          </w:p>
        </w:tc>
        <w:tc>
          <w:tcPr>
            <w:tcW w:w="851" w:type="dxa"/>
            <w:vAlign w:val="center"/>
          </w:tcPr>
          <w:p w:rsidR="00987770" w:rsidRPr="005469FE" w:rsidRDefault="00987770" w:rsidP="0045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50" w:type="dxa"/>
            <w:vAlign w:val="center"/>
          </w:tcPr>
          <w:p w:rsidR="00987770" w:rsidRPr="005469FE" w:rsidRDefault="00987770" w:rsidP="0045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51" w:type="dxa"/>
            <w:vAlign w:val="center"/>
          </w:tcPr>
          <w:p w:rsidR="00987770" w:rsidRPr="005469FE" w:rsidRDefault="00987770" w:rsidP="0045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987770" w:rsidRPr="005469FE" w:rsidRDefault="00987770" w:rsidP="0045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987770" w:rsidRPr="005469FE" w:rsidRDefault="00987770" w:rsidP="0045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2" w:type="dxa"/>
            <w:vAlign w:val="center"/>
          </w:tcPr>
          <w:p w:rsidR="00987770" w:rsidRPr="005469FE" w:rsidRDefault="00987770" w:rsidP="0045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5103" w:type="dxa"/>
            <w:vAlign w:val="center"/>
          </w:tcPr>
          <w:p w:rsidR="00987770" w:rsidRPr="00A338D2" w:rsidRDefault="00C56800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800">
              <w:rPr>
                <w:rFonts w:ascii="Times New Roman" w:hAnsi="Times New Roman" w:cs="Times New Roman"/>
                <w:sz w:val="20"/>
                <w:szCs w:val="20"/>
              </w:rPr>
              <w:t>Рекомендуется увеличить учебную нагрузку, особенно аудиторную, а также усилить работу по публикациям в профильных журналах.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9335A" w:rsidRPr="0059335A" w:rsidRDefault="0059335A" w:rsidP="00987770">
            <w:pPr>
              <w:rPr>
                <w:rFonts w:ascii="Times New Roman" w:hAnsi="Times New Roman" w:cs="Times New Roman"/>
              </w:rPr>
            </w:pPr>
            <w:r w:rsidRPr="0059335A">
              <w:rPr>
                <w:rFonts w:ascii="Times New Roman" w:hAnsi="Times New Roman" w:cs="Times New Roman"/>
              </w:rPr>
              <w:t>Мурзабекова Э.Т.</w:t>
            </w:r>
          </w:p>
        </w:tc>
        <w:tc>
          <w:tcPr>
            <w:tcW w:w="1559" w:type="dxa"/>
            <w:vAlign w:val="center"/>
          </w:tcPr>
          <w:p w:rsidR="0059335A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59335A" w:rsidRPr="005469FE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ст.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103" w:type="dxa"/>
            <w:vAlign w:val="center"/>
          </w:tcPr>
          <w:p w:rsidR="0059335A" w:rsidRPr="00A338D2" w:rsidRDefault="00C56800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800">
              <w:rPr>
                <w:rFonts w:ascii="Times New Roman" w:hAnsi="Times New Roman" w:cs="Times New Roman"/>
                <w:sz w:val="20"/>
                <w:szCs w:val="20"/>
              </w:rPr>
              <w:t>Рекомендуется повысить общую учебную нагрузку и активнее включаться в научные и методические проекты.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9335A" w:rsidRPr="0059335A" w:rsidRDefault="0059335A" w:rsidP="00987770">
            <w:pPr>
              <w:rPr>
                <w:rFonts w:ascii="Times New Roman" w:hAnsi="Times New Roman" w:cs="Times New Roman"/>
              </w:rPr>
            </w:pPr>
            <w:r w:rsidRPr="0059335A">
              <w:rPr>
                <w:rFonts w:ascii="Times New Roman" w:hAnsi="Times New Roman" w:cs="Times New Roman"/>
              </w:rPr>
              <w:t>Кудайбергенова Д.С.</w:t>
            </w:r>
          </w:p>
        </w:tc>
        <w:tc>
          <w:tcPr>
            <w:tcW w:w="1559" w:type="dxa"/>
            <w:vAlign w:val="center"/>
          </w:tcPr>
          <w:p w:rsidR="0059335A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59335A" w:rsidRPr="005469FE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 ст.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103" w:type="dxa"/>
            <w:vAlign w:val="center"/>
          </w:tcPr>
          <w:p w:rsidR="0059335A" w:rsidRPr="00A338D2" w:rsidRDefault="00A338D2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8D2">
              <w:rPr>
                <w:rFonts w:ascii="Times New Roman" w:hAnsi="Times New Roman" w:cs="Times New Roman"/>
                <w:sz w:val="20"/>
                <w:szCs w:val="20"/>
              </w:rPr>
              <w:t>Рекомендуется сохранить текущий уровень учебной нагрузки, при этом усилить участие в курсах повышения квалификации и активнее участвовать в методической и научной работе кафедры.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9335A" w:rsidRPr="005469FE" w:rsidRDefault="0059335A" w:rsidP="0098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35A">
              <w:rPr>
                <w:rFonts w:ascii="Times New Roman" w:hAnsi="Times New Roman" w:cs="Times New Roman"/>
                <w:sz w:val="24"/>
                <w:szCs w:val="24"/>
              </w:rPr>
              <w:t>Молдоканова Д.А.</w:t>
            </w:r>
          </w:p>
        </w:tc>
        <w:tc>
          <w:tcPr>
            <w:tcW w:w="1559" w:type="dxa"/>
            <w:vAlign w:val="center"/>
          </w:tcPr>
          <w:p w:rsidR="0059335A" w:rsidRDefault="00D30B06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и.о.зав.каф.</w:t>
            </w:r>
          </w:p>
          <w:p w:rsidR="0059335A" w:rsidRPr="005469FE" w:rsidRDefault="0059335A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 ст.</w:t>
            </w:r>
          </w:p>
        </w:tc>
        <w:tc>
          <w:tcPr>
            <w:tcW w:w="851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  <w:vAlign w:val="center"/>
          </w:tcPr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103" w:type="dxa"/>
            <w:vAlign w:val="center"/>
          </w:tcPr>
          <w:p w:rsidR="0059335A" w:rsidRPr="00A338D2" w:rsidRDefault="00A338D2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8D2">
              <w:rPr>
                <w:rFonts w:ascii="Times New Roman" w:hAnsi="Times New Roman" w:cs="Times New Roman"/>
                <w:sz w:val="20"/>
                <w:szCs w:val="20"/>
              </w:rPr>
              <w:t>Рекомендуется уменьшить учебн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 нагрузку, </w:t>
            </w:r>
            <w:r w:rsidRPr="00A338D2">
              <w:rPr>
                <w:rFonts w:ascii="Times New Roman" w:hAnsi="Times New Roman" w:cs="Times New Roman"/>
                <w:sz w:val="20"/>
                <w:szCs w:val="20"/>
              </w:rPr>
              <w:t>для большей концентрации на научных исследованиях и подготовке публикаций.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59335A" w:rsidRPr="005469FE" w:rsidRDefault="0059335A" w:rsidP="0098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35A">
              <w:rPr>
                <w:rFonts w:ascii="Times New Roman" w:hAnsi="Times New Roman" w:cs="Times New Roman"/>
                <w:sz w:val="24"/>
                <w:szCs w:val="24"/>
              </w:rPr>
              <w:t>Жамангулова Г.А.</w:t>
            </w:r>
          </w:p>
        </w:tc>
        <w:tc>
          <w:tcPr>
            <w:tcW w:w="1559" w:type="dxa"/>
            <w:vAlign w:val="center"/>
          </w:tcPr>
          <w:p w:rsidR="00987770" w:rsidRPr="00987770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70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770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103" w:type="dxa"/>
            <w:vAlign w:val="center"/>
          </w:tcPr>
          <w:p w:rsidR="0059335A" w:rsidRPr="00A338D2" w:rsidRDefault="00A338D2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8D2">
              <w:rPr>
                <w:rFonts w:ascii="Times New Roman" w:hAnsi="Times New Roman" w:cs="Times New Roman"/>
                <w:sz w:val="20"/>
                <w:szCs w:val="20"/>
              </w:rPr>
              <w:t>Рекомендуется сохранить текущую учебную нагрузку и активизировать участие в курсах повышения квалификации и активнее участвовать в методической и научной работе кафедры.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59335A" w:rsidRPr="005469FE" w:rsidRDefault="0059335A" w:rsidP="0098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35A">
              <w:rPr>
                <w:rFonts w:ascii="Times New Roman" w:hAnsi="Times New Roman" w:cs="Times New Roman"/>
                <w:sz w:val="24"/>
                <w:szCs w:val="24"/>
              </w:rPr>
              <w:t>Кийикбаева А.Ы.</w:t>
            </w:r>
          </w:p>
        </w:tc>
        <w:tc>
          <w:tcPr>
            <w:tcW w:w="1559" w:type="dxa"/>
            <w:vAlign w:val="center"/>
          </w:tcPr>
          <w:p w:rsidR="00987770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5103" w:type="dxa"/>
            <w:vAlign w:val="center"/>
          </w:tcPr>
          <w:p w:rsidR="0059335A" w:rsidRPr="00A338D2" w:rsidRDefault="00A338D2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8D2">
              <w:rPr>
                <w:rFonts w:ascii="Times New Roman" w:hAnsi="Times New Roman" w:cs="Times New Roman"/>
                <w:sz w:val="20"/>
                <w:szCs w:val="20"/>
              </w:rPr>
              <w:t>Рекомендуется привести учебную нагрузку в полное соответствие с планом, увеличить внеаудиторную деятельность, особенно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научных публикациях</w:t>
            </w:r>
            <w:r w:rsidRPr="00A338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2392" w:rsidRPr="005469FE" w:rsidTr="00862392">
        <w:tc>
          <w:tcPr>
            <w:tcW w:w="568" w:type="dxa"/>
            <w:vAlign w:val="center"/>
          </w:tcPr>
          <w:p w:rsidR="0059335A" w:rsidRDefault="0059335A" w:rsidP="001D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59335A" w:rsidRPr="005469FE" w:rsidRDefault="0059335A" w:rsidP="0098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35A">
              <w:rPr>
                <w:rFonts w:ascii="Times New Roman" w:hAnsi="Times New Roman" w:cs="Times New Roman"/>
                <w:sz w:val="24"/>
                <w:szCs w:val="24"/>
              </w:rPr>
              <w:t>Кудайбергенова Т.К.</w:t>
            </w:r>
          </w:p>
        </w:tc>
        <w:tc>
          <w:tcPr>
            <w:tcW w:w="1559" w:type="dxa"/>
            <w:vAlign w:val="center"/>
          </w:tcPr>
          <w:p w:rsidR="00987770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59335A" w:rsidRPr="005469FE" w:rsidRDefault="00987770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ст.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9335A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9335A" w:rsidRPr="00A338D2" w:rsidRDefault="001D00DE" w:rsidP="00A33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8D2">
              <w:rPr>
                <w:rFonts w:ascii="Times New Roman" w:hAnsi="Times New Roman" w:cs="Times New Roman"/>
                <w:sz w:val="20"/>
                <w:szCs w:val="20"/>
              </w:rPr>
              <w:t>Рекомендуется увеличить учебную нагрузку, а также активнее участвовать в методической и научной работе кафедры.</w:t>
            </w:r>
          </w:p>
        </w:tc>
      </w:tr>
      <w:tr w:rsidR="00862392" w:rsidRPr="005469FE" w:rsidTr="00862392">
        <w:tc>
          <w:tcPr>
            <w:tcW w:w="4537" w:type="dxa"/>
            <w:gridSpan w:val="3"/>
            <w:vAlign w:val="center"/>
          </w:tcPr>
          <w:p w:rsidR="001D00DE" w:rsidRPr="001D00DE" w:rsidRDefault="001D00DE" w:rsidP="001D0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1D00DE" w:rsidRPr="001D00DE" w:rsidRDefault="001D00DE" w:rsidP="0098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DE">
              <w:rPr>
                <w:rFonts w:ascii="Times New Roman" w:hAnsi="Times New Roman" w:cs="Times New Roman"/>
                <w:b/>
                <w:sz w:val="24"/>
                <w:szCs w:val="24"/>
              </w:rPr>
              <w:t>306,7</w:t>
            </w:r>
          </w:p>
        </w:tc>
        <w:tc>
          <w:tcPr>
            <w:tcW w:w="850" w:type="dxa"/>
            <w:vAlign w:val="center"/>
          </w:tcPr>
          <w:p w:rsidR="001D00DE" w:rsidRPr="001D00DE" w:rsidRDefault="001D00DE" w:rsidP="0098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DE">
              <w:rPr>
                <w:rFonts w:ascii="Times New Roman" w:hAnsi="Times New Roman" w:cs="Times New Roman"/>
                <w:b/>
                <w:sz w:val="24"/>
                <w:szCs w:val="24"/>
              </w:rPr>
              <w:t>300,7</w:t>
            </w:r>
          </w:p>
        </w:tc>
        <w:tc>
          <w:tcPr>
            <w:tcW w:w="851" w:type="dxa"/>
            <w:vAlign w:val="center"/>
          </w:tcPr>
          <w:p w:rsidR="001D00DE" w:rsidRPr="001D00DE" w:rsidRDefault="001D00DE" w:rsidP="0098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DE">
              <w:rPr>
                <w:rFonts w:ascii="Times New Roman" w:hAnsi="Times New Roman" w:cs="Times New Roman"/>
                <w:b/>
                <w:sz w:val="24"/>
                <w:szCs w:val="24"/>
              </w:rPr>
              <w:t>(-6ч)</w:t>
            </w:r>
          </w:p>
        </w:tc>
        <w:tc>
          <w:tcPr>
            <w:tcW w:w="850" w:type="dxa"/>
            <w:vAlign w:val="center"/>
          </w:tcPr>
          <w:p w:rsidR="001D00D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00D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D00D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D00DE" w:rsidRPr="005469FE" w:rsidRDefault="001D00DE" w:rsidP="0098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DE" w:rsidRPr="005469FE" w:rsidRDefault="001D00DE" w:rsidP="00023B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3B35" w:rsidRPr="005469FE" w:rsidRDefault="00214B00" w:rsidP="0021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235DB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2269"/>
        <w:gridCol w:w="850"/>
        <w:gridCol w:w="567"/>
        <w:gridCol w:w="567"/>
        <w:gridCol w:w="425"/>
        <w:gridCol w:w="426"/>
        <w:gridCol w:w="574"/>
        <w:gridCol w:w="425"/>
        <w:gridCol w:w="567"/>
        <w:gridCol w:w="426"/>
        <w:gridCol w:w="425"/>
        <w:gridCol w:w="425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0A161B" w:rsidRPr="005469FE" w:rsidTr="007D6AA1">
        <w:trPr>
          <w:cantSplit/>
          <w:trHeight w:val="418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3233" w:rsidRPr="000C13CF" w:rsidRDefault="000D3233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233" w:rsidRPr="000C13CF" w:rsidRDefault="000D3233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ФИО сотрудников кафедры</w:t>
            </w:r>
          </w:p>
        </w:tc>
        <w:tc>
          <w:tcPr>
            <w:tcW w:w="38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233" w:rsidRPr="000C13CF" w:rsidRDefault="000D3233" w:rsidP="00BA6B1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Кадровый потенциал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Монография (количество)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33" w:rsidRPr="000C13CF" w:rsidRDefault="000D3233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Патенты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33" w:rsidRPr="000C13CF" w:rsidRDefault="000D3233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Гранты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33" w:rsidRPr="000C13CF" w:rsidRDefault="000D3233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Статьи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Повыш. квалиф. в КР (сертификат)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Повыш. квалиф. зарубежом (сертификат)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Стажировка зарубежом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Участие в  научн. семинар. и конферен.</w:t>
            </w:r>
          </w:p>
        </w:tc>
      </w:tr>
      <w:tr w:rsidR="00333DC2" w:rsidRPr="005469FE" w:rsidTr="007D6AA1">
        <w:trPr>
          <w:cantSplit/>
          <w:trHeight w:val="3688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3233" w:rsidRPr="000D3233" w:rsidRDefault="000D3233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33" w:rsidRPr="000D3233" w:rsidRDefault="000D3233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Основное место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Звание «профессор»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Ученая степень «доктор наук»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Звание «доцент»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Ученая степень «кандидат наук»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Руководство аспирантами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Планируется к защите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Подано заявок (Кыргызпатент)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Получено (Кыргызпатент)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Подано заявок (зарубежные)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Получено (зарубежные)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Руководитель НИР МОиН 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Исполнитель НИР МОиН 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Зарубежные научные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РИНЦ (зарубеж. и издания в КР)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C13CF">
              <w:rPr>
                <w:rFonts w:ascii="Times New Roman" w:eastAsia="Calibri" w:hAnsi="Times New Roman" w:cs="Times New Roman"/>
                <w:b/>
                <w:lang w:val="en-US"/>
              </w:rPr>
              <w:t>Web of science, Scopus, Thomson 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Опуб. в КР не входящие в РИНЦ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13CF">
              <w:rPr>
                <w:rFonts w:ascii="Times New Roman" w:eastAsia="Calibri" w:hAnsi="Times New Roman" w:cs="Times New Roman"/>
                <w:b/>
              </w:rPr>
              <w:t>Опуб. в зарубежных изданиях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3233" w:rsidRPr="000C13CF" w:rsidRDefault="000D3233" w:rsidP="00BA6B17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A414C" w:rsidRPr="005469FE" w:rsidTr="002A414C">
        <w:trPr>
          <w:trHeight w:val="39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14C" w:rsidRPr="000C13CF" w:rsidRDefault="002A414C" w:rsidP="00971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414C" w:rsidRPr="000C13CF" w:rsidRDefault="002A414C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Баткибекова М.Б.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0C13CF" w:rsidRDefault="002A414C" w:rsidP="008708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13CF">
              <w:rPr>
                <w:rFonts w:ascii="Times New Roman" w:eastAsia="Calibri" w:hAnsi="Times New Roman" w:cs="Times New Roman"/>
                <w:lang w:val="ky-KG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4C" w:rsidRPr="00572484" w:rsidRDefault="002A414C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</w:tr>
      <w:tr w:rsidR="00572484" w:rsidRPr="005469FE" w:rsidTr="002A414C">
        <w:trPr>
          <w:trHeight w:val="32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971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Токтосунова Б.Б.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796DB1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572484" w:rsidRPr="005469FE" w:rsidTr="002A414C">
        <w:trPr>
          <w:trHeight w:val="4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971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Сартова Г.А.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13CF">
              <w:rPr>
                <w:rFonts w:ascii="Times New Roman" w:eastAsia="Calibri" w:hAnsi="Times New Roman" w:cs="Times New Roman"/>
                <w:lang w:val="ky-KG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572484" w:rsidRPr="005469FE" w:rsidTr="002A414C">
        <w:trPr>
          <w:trHeight w:val="342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Сырымбекова Э.И.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248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72484" w:rsidRPr="005469FE" w:rsidTr="002A414C">
        <w:trPr>
          <w:trHeight w:val="51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Мурзабекова Э.Т.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2A414C" w:rsidRDefault="00572484" w:rsidP="004F0A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414C">
              <w:rPr>
                <w:rFonts w:ascii="Times New Roman" w:eastAsia="Calibri" w:hAnsi="Times New Roman" w:cs="Times New Roman"/>
                <w:color w:val="000000"/>
              </w:rPr>
              <w:t>Совм.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2A414C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A414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2A414C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A414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796DB1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572484" w:rsidRPr="005469FE" w:rsidTr="002A414C">
        <w:trPr>
          <w:trHeight w:val="51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Кудайбергенова Д.С.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13CF">
              <w:rPr>
                <w:rFonts w:ascii="Times New Roman" w:eastAsia="Calibri" w:hAnsi="Times New Roman" w:cs="Times New Roman"/>
                <w:lang w:val="ky-KG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2A414C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A414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</w:tr>
      <w:tr w:rsidR="00572484" w:rsidRPr="005469FE" w:rsidTr="002A414C">
        <w:trPr>
          <w:trHeight w:val="51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Молдоканова Д.А.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13CF">
              <w:rPr>
                <w:rFonts w:ascii="Times New Roman" w:eastAsia="Calibri" w:hAnsi="Times New Roman" w:cs="Times New Roman"/>
                <w:lang w:val="ky-KG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796DB1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</w:tr>
      <w:tr w:rsidR="00572484" w:rsidRPr="005469FE" w:rsidTr="002A414C">
        <w:trPr>
          <w:trHeight w:val="51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Кийикбаева А.Ы.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796DB1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</w:tr>
      <w:tr w:rsidR="00572484" w:rsidRPr="005469FE" w:rsidTr="002A414C">
        <w:trPr>
          <w:trHeight w:val="51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Жамангулова Г.А.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13CF">
              <w:rPr>
                <w:rFonts w:ascii="Times New Roman" w:eastAsia="Calibri" w:hAnsi="Times New Roman" w:cs="Times New Roman"/>
                <w:lang w:val="ky-KG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796DB1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</w:tr>
      <w:tr w:rsidR="00572484" w:rsidRPr="005469FE" w:rsidTr="002A414C">
        <w:trPr>
          <w:trHeight w:val="51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BA6B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13CF">
              <w:rPr>
                <w:rFonts w:ascii="Times New Roman" w:eastAsia="Calibri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484" w:rsidRPr="000C13CF" w:rsidRDefault="00572484" w:rsidP="008F3A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Кудайбергенова Т.К.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84" w:rsidRPr="000C13CF" w:rsidRDefault="00572484" w:rsidP="007C1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3CF">
              <w:rPr>
                <w:rFonts w:ascii="Times New Roman" w:eastAsia="Calibri" w:hAnsi="Times New Roman" w:cs="Times New Roman"/>
              </w:rPr>
              <w:t>КГТУ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2A4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0C13CF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84" w:rsidRPr="00572484" w:rsidRDefault="00572484" w:rsidP="00B21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2484">
              <w:rPr>
                <w:rFonts w:ascii="Times New Roman" w:eastAsia="Calibri" w:hAnsi="Times New Roman" w:cs="Times New Roman"/>
                <w:color w:val="000000"/>
              </w:rPr>
              <w:t>−</w:t>
            </w:r>
          </w:p>
        </w:tc>
      </w:tr>
    </w:tbl>
    <w:p w:rsidR="00023B35" w:rsidRPr="005469FE" w:rsidRDefault="00023B35" w:rsidP="00023B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023B35" w:rsidRPr="005469FE" w:rsidSect="009D3ED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D245B" w:rsidRPr="00D3532C" w:rsidRDefault="003D245B" w:rsidP="00395FE5">
      <w:pPr>
        <w:pStyle w:val="a4"/>
        <w:numPr>
          <w:ilvl w:val="1"/>
          <w:numId w:val="46"/>
        </w:numPr>
        <w:spacing w:after="0" w:line="240" w:lineRule="auto"/>
        <w:ind w:firstLine="49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СРС  для студентов по дисциплинам (в </w:t>
      </w:r>
      <w:r w:rsidR="00A23575" w:rsidRPr="00D3532C">
        <w:rPr>
          <w:rFonts w:ascii="Times New Roman" w:hAnsi="Times New Roman" w:cs="Times New Roman"/>
          <w:b/>
          <w:i/>
          <w:sz w:val="24"/>
          <w:szCs w:val="24"/>
        </w:rPr>
        <w:t>т.ч.</w:t>
      </w:r>
      <w:r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 для заочного обучения)</w:t>
      </w:r>
    </w:p>
    <w:p w:rsidR="00E65CC4" w:rsidRDefault="00E65CC4" w:rsidP="00E65CC4">
      <w:pPr>
        <w:pStyle w:val="ad"/>
        <w:spacing w:before="0" w:beforeAutospacing="0" w:after="0" w:afterAutospacing="0"/>
        <w:ind w:firstLine="708"/>
        <w:jc w:val="both"/>
      </w:pPr>
      <w:r w:rsidRPr="00E65CC4">
        <w:rPr>
          <w:rStyle w:val="ae"/>
          <w:b w:val="0"/>
        </w:rPr>
        <w:t>Самостоятельная работа студентов</w:t>
      </w:r>
      <w:r>
        <w:rPr>
          <w:rStyle w:val="ae"/>
        </w:rPr>
        <w:t xml:space="preserve"> (СРС)</w:t>
      </w:r>
      <w:r>
        <w:t xml:space="preserve"> является неотъемлемой частью образовательного процесса и проводится на основе учебных планов и рабочих программ дисциплин.</w:t>
      </w:r>
    </w:p>
    <w:p w:rsidR="00E65CC4" w:rsidRPr="00E65CC4" w:rsidRDefault="00E65CC4" w:rsidP="00534FD9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E65CC4">
        <w:rPr>
          <w:rStyle w:val="ae"/>
          <w:b w:val="0"/>
        </w:rPr>
        <w:t>Основные формы СРС включают:</w:t>
      </w:r>
      <w:r>
        <w:rPr>
          <w:b/>
        </w:rPr>
        <w:t xml:space="preserve"> </w:t>
      </w:r>
      <w:r w:rsidRPr="00E65CC4">
        <w:t>о</w:t>
      </w:r>
      <w:r>
        <w:t>своение теоретических материалов с применением электронных образовательных ресурсов (лекции, презентации, видео, статьи), выполнение индивидуальных заданий (расчёты, лабораторные работы, тесты), подготовка к текущим и итоговым видам контроля (решение задач, анализ контрольных вопросов).</w:t>
      </w:r>
    </w:p>
    <w:p w:rsidR="00E65CC4" w:rsidRPr="00534FD9" w:rsidRDefault="00E65CC4" w:rsidP="00534FD9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E65CC4">
        <w:rPr>
          <w:rStyle w:val="ae"/>
          <w:b w:val="0"/>
        </w:rPr>
        <w:t>Используемые ресурсы:</w:t>
      </w:r>
      <w:r w:rsidR="00534FD9">
        <w:rPr>
          <w:b/>
        </w:rPr>
        <w:t xml:space="preserve"> э</w:t>
      </w:r>
      <w:r>
        <w:t xml:space="preserve">лектронная образовательная </w:t>
      </w:r>
      <w:r w:rsidR="00534FD9">
        <w:t>среда вуза (onlinekstu.kg, LMS), м</w:t>
      </w:r>
      <w:r>
        <w:t>етодические указания и задания, размещённ</w:t>
      </w:r>
      <w:r w:rsidR="00534FD9">
        <w:t>ые на образовательной платформе, э</w:t>
      </w:r>
      <w:r>
        <w:t>лектронные библиотеки и научные базы данных.</w:t>
      </w:r>
    </w:p>
    <w:p w:rsidR="00E65CC4" w:rsidRPr="00E65CC4" w:rsidRDefault="00E65CC4" w:rsidP="00E65CC4">
      <w:pPr>
        <w:pStyle w:val="ad"/>
        <w:spacing w:before="0" w:beforeAutospacing="0" w:after="0" w:afterAutospacing="0"/>
        <w:jc w:val="both"/>
        <w:rPr>
          <w:b/>
        </w:rPr>
      </w:pPr>
      <w:r w:rsidRPr="00E65CC4">
        <w:rPr>
          <w:rStyle w:val="ae"/>
          <w:b w:val="0"/>
        </w:rPr>
        <w:t>Особенности СРС для студентов заочной формы:</w:t>
      </w:r>
    </w:p>
    <w:p w:rsidR="00E65CC4" w:rsidRDefault="00E65CC4" w:rsidP="00395FE5">
      <w:pPr>
        <w:pStyle w:val="ad"/>
        <w:numPr>
          <w:ilvl w:val="0"/>
          <w:numId w:val="34"/>
        </w:numPr>
        <w:spacing w:before="0" w:beforeAutospacing="0" w:after="0" w:afterAutospacing="0"/>
        <w:jc w:val="both"/>
      </w:pPr>
      <w:r>
        <w:t>Повышенная доля СРС (до 60–70% от всей учебной нагрузки);</w:t>
      </w:r>
    </w:p>
    <w:p w:rsidR="00E65CC4" w:rsidRDefault="00E65CC4" w:rsidP="00395FE5">
      <w:pPr>
        <w:pStyle w:val="ad"/>
        <w:numPr>
          <w:ilvl w:val="0"/>
          <w:numId w:val="34"/>
        </w:numPr>
        <w:spacing w:before="0" w:beforeAutospacing="0" w:after="0" w:afterAutospacing="0"/>
        <w:jc w:val="both"/>
      </w:pPr>
      <w:r>
        <w:t>Проведение установочных сессий с инструктажами и очными консультациями;</w:t>
      </w:r>
    </w:p>
    <w:p w:rsidR="00E65CC4" w:rsidRDefault="00E65CC4" w:rsidP="00395FE5">
      <w:pPr>
        <w:pStyle w:val="ad"/>
        <w:numPr>
          <w:ilvl w:val="0"/>
          <w:numId w:val="34"/>
        </w:numPr>
        <w:spacing w:before="0" w:beforeAutospacing="0" w:after="0" w:afterAutospacing="0"/>
        <w:jc w:val="both"/>
      </w:pPr>
      <w:r>
        <w:t>Самостоятельная работа между сессиями с установлением сроков и чётких требований к контролю (отчёты, тесты, загрузка заданий через платформу</w:t>
      </w:r>
      <w:r w:rsidRPr="00E65CC4">
        <w:t xml:space="preserve"> onlinekstu.kg</w:t>
      </w:r>
      <w:r>
        <w:t>).</w:t>
      </w:r>
    </w:p>
    <w:p w:rsidR="000B54C7" w:rsidRPr="00534FD9" w:rsidRDefault="00E65CC4" w:rsidP="00534FD9">
      <w:pPr>
        <w:pStyle w:val="ad"/>
        <w:spacing w:before="0" w:beforeAutospacing="0" w:after="0" w:afterAutospacing="0"/>
        <w:ind w:firstLine="360"/>
        <w:jc w:val="both"/>
        <w:rPr>
          <w:b/>
        </w:rPr>
      </w:pPr>
      <w:r w:rsidRPr="00E65CC4">
        <w:rPr>
          <w:rStyle w:val="ae"/>
          <w:b w:val="0"/>
        </w:rPr>
        <w:t>Контроль за выполнением СРС включает:</w:t>
      </w:r>
      <w:r>
        <w:rPr>
          <w:b/>
        </w:rPr>
        <w:t xml:space="preserve"> </w:t>
      </w:r>
      <w:r w:rsidRPr="00E65CC4">
        <w:t>п</w:t>
      </w:r>
      <w:r>
        <w:t>роверку и оценку в рамках текущего контроля, защиту письменных работ (рефератов, контрольных заданий) на практических или установочных занятиях, учёт результатов при выставлении итоговых оценок и фиксация в журнале успеваемости.</w:t>
      </w:r>
      <w:r w:rsidR="00534FD9">
        <w:rPr>
          <w:b/>
        </w:rPr>
        <w:t xml:space="preserve"> </w:t>
      </w:r>
      <w:r w:rsidRPr="00E65CC4">
        <w:rPr>
          <w:rStyle w:val="ae"/>
          <w:b w:val="0"/>
        </w:rPr>
        <w:t>Цель СРС</w:t>
      </w:r>
      <w:r>
        <w:t xml:space="preserve"> — развитие самостоятельности в обучении, формирование критического мышления и профессиональных компетенций у студентов.</w:t>
      </w:r>
    </w:p>
    <w:p w:rsidR="003D245B" w:rsidRPr="00D3532C" w:rsidRDefault="003D245B" w:rsidP="00395FE5">
      <w:pPr>
        <w:pStyle w:val="a4"/>
        <w:numPr>
          <w:ilvl w:val="1"/>
          <w:numId w:val="46"/>
        </w:numPr>
        <w:spacing w:after="0" w:line="240" w:lineRule="auto"/>
        <w:ind w:firstLine="49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532C">
        <w:rPr>
          <w:rFonts w:ascii="Times New Roman" w:hAnsi="Times New Roman" w:cs="Times New Roman"/>
          <w:b/>
          <w:i/>
          <w:sz w:val="24"/>
          <w:szCs w:val="24"/>
        </w:rPr>
        <w:t>Организация и проведение практик. База практик.</w:t>
      </w:r>
    </w:p>
    <w:p w:rsidR="00026E1A" w:rsidRPr="00026E1A" w:rsidRDefault="00026E1A" w:rsidP="00026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студентов является важной составляющей образовательного процесса и проводится в соответствии с учебным планом и требованиями государственных образовательных стандартов высшего профессионального образования (ГОС ВПО).</w:t>
      </w:r>
    </w:p>
    <w:p w:rsidR="00026E1A" w:rsidRPr="00026E1A" w:rsidRDefault="00026E1A" w:rsidP="00534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ализует следующие виды практик: у</w:t>
      </w: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чебная практика (ознакомител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ьная, лабораторно-практическая), п</w:t>
      </w: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роизводственная практика (т</w:t>
      </w:r>
      <w:r w:rsidR="0053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ехнологическая, преддипломная). </w:t>
      </w: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образовательная программа по направлению 720100 «Химическая технология», профиль «Химик-исследователь», была запущена на кафедре «Химия и химические технологии» сравнительно недавно — в 2023 году, текущий 2024/2025 учебный год является лишь вторым годом подготовки студентов по этой специальности. В соответствии с учебным планом, студенты группы ХТ(б)-1-23 во втором курсе проходили учебно-ознакомительную практику на профильных предприятиях.</w:t>
      </w:r>
      <w:r w:rsidR="0053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абочие программы практик содержат чётко определённые цели, задачи</w:t>
      </w:r>
      <w:r w:rsidR="0053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содержание и формы отчётности. </w:t>
      </w: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проходила в установленные сроки — с 2 июня по 7 и</w:t>
      </w:r>
      <w:r w:rsidR="00534FD9">
        <w:rPr>
          <w:rFonts w:ascii="Times New Roman" w:eastAsia="Times New Roman" w:hAnsi="Times New Roman" w:cs="Times New Roman"/>
          <w:sz w:val="24"/>
          <w:szCs w:val="24"/>
          <w:lang w:eastAsia="ru-RU"/>
        </w:rPr>
        <w:t>юля согласно учебному календарю, р</w:t>
      </w: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уководителем практики от кафедры </w:t>
      </w:r>
      <w:r w:rsidR="0053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назначена Кийикбаева А.Ы. </w:t>
      </w: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были обеспечены дневниками практики, методическими материалами и индивидуальными заданиями.</w:t>
      </w:r>
    </w:p>
    <w:p w:rsidR="00026E1A" w:rsidRPr="00534FD9" w:rsidRDefault="00026E1A" w:rsidP="00534F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Базы практик:</w:t>
      </w:r>
    </w:p>
    <w:p w:rsidR="00534FD9" w:rsidRDefault="00026E1A" w:rsidP="00534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сотрудничает с профильными предприятиями, научными организациями и образовательными учреждениями, обеспечивая студентам возможность прохождения практики в реальных производственных условиях.</w:t>
      </w:r>
      <w:r w:rsidR="0053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6E1A" w:rsidRPr="00534FD9" w:rsidRDefault="000B54C7" w:rsidP="00534F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базы практик: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190"/>
        <w:gridCol w:w="5451"/>
        <w:gridCol w:w="2998"/>
      </w:tblGrid>
      <w:tr w:rsidR="00026E1A" w:rsidRPr="005469FE" w:rsidTr="00026E1A">
        <w:tc>
          <w:tcPr>
            <w:tcW w:w="567" w:type="dxa"/>
          </w:tcPr>
          <w:p w:rsidR="00026E1A" w:rsidRPr="00534FD9" w:rsidRDefault="00026E1A" w:rsidP="00452F7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4FD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190" w:type="dxa"/>
          </w:tcPr>
          <w:p w:rsidR="00026E1A" w:rsidRPr="00534FD9" w:rsidRDefault="00026E1A" w:rsidP="00452F7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4FD9">
              <w:rPr>
                <w:rFonts w:ascii="Times New Roman" w:hAnsi="Times New Roman" w:cs="Times New Roman"/>
                <w:b/>
              </w:rPr>
              <w:t>№ договора</w:t>
            </w:r>
          </w:p>
        </w:tc>
        <w:tc>
          <w:tcPr>
            <w:tcW w:w="5451" w:type="dxa"/>
          </w:tcPr>
          <w:p w:rsidR="00026E1A" w:rsidRPr="00534FD9" w:rsidRDefault="00026E1A" w:rsidP="00452F7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4FD9"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998" w:type="dxa"/>
          </w:tcPr>
          <w:p w:rsidR="00026E1A" w:rsidRPr="00534FD9" w:rsidRDefault="00026E1A" w:rsidP="00452F7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4FD9">
              <w:rPr>
                <w:rFonts w:ascii="Times New Roman" w:hAnsi="Times New Roman" w:cs="Times New Roman"/>
                <w:b/>
              </w:rPr>
              <w:t>Дата заключения</w:t>
            </w:r>
          </w:p>
        </w:tc>
      </w:tr>
      <w:tr w:rsidR="00026E1A" w:rsidRPr="005469FE" w:rsidTr="00026E1A">
        <w:tc>
          <w:tcPr>
            <w:tcW w:w="567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:rsidR="00026E1A" w:rsidRPr="00534FD9" w:rsidRDefault="00026E1A" w:rsidP="00452F7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5451" w:type="dxa"/>
          </w:tcPr>
          <w:p w:rsidR="00026E1A" w:rsidRPr="00534FD9" w:rsidRDefault="00026E1A" w:rsidP="00452F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4FD9">
              <w:rPr>
                <w:rFonts w:ascii="Times New Roman" w:eastAsia="Times New Roman" w:hAnsi="Times New Roman" w:cs="Times New Roman"/>
                <w:bCs/>
                <w:lang w:eastAsia="ru-RU"/>
              </w:rPr>
              <w:t>ГП «Центральная лаборатория» при МПРЭТН КР</w:t>
            </w:r>
          </w:p>
        </w:tc>
        <w:tc>
          <w:tcPr>
            <w:tcW w:w="2998" w:type="dxa"/>
            <w:vAlign w:val="center"/>
          </w:tcPr>
          <w:p w:rsidR="00026E1A" w:rsidRPr="00534FD9" w:rsidRDefault="00026E1A" w:rsidP="00026E1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23.04.2025г. Заключён договор о сотрудничестве</w:t>
            </w:r>
          </w:p>
        </w:tc>
      </w:tr>
      <w:tr w:rsidR="00026E1A" w:rsidRPr="005469FE" w:rsidTr="00026E1A">
        <w:tc>
          <w:tcPr>
            <w:tcW w:w="567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№ Д-39/25</w:t>
            </w:r>
          </w:p>
        </w:tc>
        <w:tc>
          <w:tcPr>
            <w:tcW w:w="5451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Бишкекский центр испытаний, сертификации и метрологии</w:t>
            </w:r>
          </w:p>
        </w:tc>
        <w:tc>
          <w:tcPr>
            <w:tcW w:w="2998" w:type="dxa"/>
            <w:vAlign w:val="center"/>
          </w:tcPr>
          <w:p w:rsidR="00026E1A" w:rsidRPr="00534FD9" w:rsidRDefault="00026E1A" w:rsidP="00026E1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23.04.2025г.</w:t>
            </w:r>
            <w:r w:rsidRPr="00534FD9">
              <w:t xml:space="preserve"> </w:t>
            </w:r>
            <w:r w:rsidRPr="00534FD9">
              <w:rPr>
                <w:rFonts w:ascii="Times New Roman" w:hAnsi="Times New Roman" w:cs="Times New Roman"/>
              </w:rPr>
              <w:t>Заключён договор о сотрудничестве</w:t>
            </w:r>
          </w:p>
        </w:tc>
      </w:tr>
      <w:tr w:rsidR="00026E1A" w:rsidRPr="005469FE" w:rsidTr="00026E1A">
        <w:tc>
          <w:tcPr>
            <w:tcW w:w="567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Типовой договор</w:t>
            </w:r>
          </w:p>
        </w:tc>
        <w:tc>
          <w:tcPr>
            <w:tcW w:w="5451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Институт химии и фитотехнологий НАК КР</w:t>
            </w:r>
          </w:p>
        </w:tc>
        <w:tc>
          <w:tcPr>
            <w:tcW w:w="2998" w:type="dxa"/>
            <w:vAlign w:val="center"/>
          </w:tcPr>
          <w:p w:rsidR="00026E1A" w:rsidRPr="00534FD9" w:rsidRDefault="00026E1A" w:rsidP="00026E1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23.04.2025г.</w:t>
            </w:r>
            <w:r w:rsidRPr="00534FD9">
              <w:t xml:space="preserve"> </w:t>
            </w:r>
            <w:r w:rsidRPr="00534FD9">
              <w:rPr>
                <w:rFonts w:ascii="Times New Roman" w:hAnsi="Times New Roman" w:cs="Times New Roman"/>
              </w:rPr>
              <w:t>Заключён договор о сотрудничестве</w:t>
            </w:r>
          </w:p>
        </w:tc>
      </w:tr>
      <w:tr w:rsidR="00026E1A" w:rsidRPr="005469FE" w:rsidTr="00026E1A">
        <w:tc>
          <w:tcPr>
            <w:tcW w:w="567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Типовой договор</w:t>
            </w:r>
          </w:p>
        </w:tc>
        <w:tc>
          <w:tcPr>
            <w:tcW w:w="5451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ОсОО Чайна Петроль Компани «Джунда» (нефтеперерабатывающий завод)</w:t>
            </w:r>
          </w:p>
        </w:tc>
        <w:tc>
          <w:tcPr>
            <w:tcW w:w="2998" w:type="dxa"/>
            <w:vAlign w:val="center"/>
          </w:tcPr>
          <w:p w:rsidR="00026E1A" w:rsidRPr="00534FD9" w:rsidRDefault="00026E1A" w:rsidP="00026E1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23.04.2025г.</w:t>
            </w:r>
            <w:r w:rsidRPr="00534FD9">
              <w:t xml:space="preserve"> </w:t>
            </w:r>
            <w:r w:rsidRPr="00534FD9">
              <w:rPr>
                <w:rFonts w:ascii="Times New Roman" w:hAnsi="Times New Roman" w:cs="Times New Roman"/>
              </w:rPr>
              <w:t>Заключён договор о сотрудничестве</w:t>
            </w:r>
          </w:p>
        </w:tc>
      </w:tr>
      <w:tr w:rsidR="00026E1A" w:rsidRPr="005469FE" w:rsidTr="00026E1A">
        <w:tc>
          <w:tcPr>
            <w:tcW w:w="567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026E1A" w:rsidRPr="00534FD9" w:rsidRDefault="00026E1A" w:rsidP="00452F7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Типовой договор</w:t>
            </w:r>
          </w:p>
        </w:tc>
        <w:tc>
          <w:tcPr>
            <w:tcW w:w="5451" w:type="dxa"/>
          </w:tcPr>
          <w:p w:rsidR="00026E1A" w:rsidRPr="00534FD9" w:rsidRDefault="00026E1A" w:rsidP="00452F72">
            <w:pPr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Испытательная лаборатория ОсОО "Стюарт Эссей энд инвайронментал лэборэторис"</w:t>
            </w:r>
          </w:p>
        </w:tc>
        <w:tc>
          <w:tcPr>
            <w:tcW w:w="2998" w:type="dxa"/>
            <w:vAlign w:val="center"/>
          </w:tcPr>
          <w:p w:rsidR="00026E1A" w:rsidRPr="00534FD9" w:rsidRDefault="00026E1A" w:rsidP="00026E1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34FD9">
              <w:rPr>
                <w:rFonts w:ascii="Times New Roman" w:hAnsi="Times New Roman" w:cs="Times New Roman"/>
              </w:rPr>
              <w:t>23.04.2025г. Заключён договор о сотрудничестве</w:t>
            </w:r>
          </w:p>
        </w:tc>
      </w:tr>
    </w:tbl>
    <w:p w:rsidR="00026E1A" w:rsidRDefault="00026E1A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4C7" w:rsidRPr="00283F45" w:rsidRDefault="00283F45" w:rsidP="00283F45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 отчётность: п</w:t>
      </w:r>
      <w:r w:rsidR="000B54C7" w:rsidRPr="00283F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B54C7"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завершению практики студенты сдают </w:t>
      </w:r>
      <w:r w:rsidR="000B54C7" w:rsidRPr="0028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отчёт</w:t>
      </w:r>
      <w:r w:rsidR="000B54C7" w:rsidRPr="0028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54C7" w:rsidRPr="0028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дневник</w:t>
      </w:r>
      <w:r w:rsidR="000B54C7"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проходят </w:t>
      </w:r>
      <w:r w:rsidR="000B54C7" w:rsidRPr="0028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защиту практики</w:t>
      </w:r>
      <w:r w:rsidR="000B54C7"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54C7"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анализирует итоги прохождения практики и собирает </w:t>
      </w:r>
      <w:r w:rsidR="000B54C7" w:rsidRPr="0028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отзывы с базы</w:t>
      </w:r>
      <w:r w:rsidR="000B54C7"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54C7"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практик выявляются предложения по улучшению подготовки студентов и обновлению содержания программ.</w:t>
      </w:r>
    </w:p>
    <w:p w:rsidR="000B54C7" w:rsidRPr="00283F45" w:rsidRDefault="000B54C7" w:rsidP="00283F4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Перспективы:</w:t>
      </w:r>
    </w:p>
    <w:p w:rsidR="000B54C7" w:rsidRPr="000B54C7" w:rsidRDefault="000B54C7" w:rsidP="00395F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базы практик за счёт новых партнёрств с химико-технологическими предприятиями региона.</w:t>
      </w:r>
    </w:p>
    <w:p w:rsidR="000B54C7" w:rsidRPr="000B54C7" w:rsidRDefault="000B54C7" w:rsidP="00395F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  <w:r w:rsidRPr="0028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 дневников практики</w:t>
      </w: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отчётности через </w:t>
      </w:r>
      <w:r w:rsidR="00283F45" w:rsidRPr="00283F45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onlinekstu.kg</w:t>
      </w: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4C7" w:rsidRPr="00C5646B" w:rsidRDefault="000B54C7" w:rsidP="00395FE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практик, связанных с реальными проектами и заказами от предприятий.</w:t>
      </w:r>
    </w:p>
    <w:p w:rsidR="00E37B16" w:rsidRPr="00C5646B" w:rsidRDefault="00D3532C" w:rsidP="00395FE5">
      <w:pPr>
        <w:pStyle w:val="a4"/>
        <w:numPr>
          <w:ilvl w:val="1"/>
          <w:numId w:val="46"/>
        </w:numPr>
        <w:tabs>
          <w:tab w:val="left" w:pos="993"/>
        </w:tabs>
        <w:spacing w:after="0" w:line="240" w:lineRule="auto"/>
        <w:ind w:firstLine="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245B" w:rsidRPr="00C5646B">
        <w:rPr>
          <w:rFonts w:ascii="Times New Roman" w:hAnsi="Times New Roman" w:cs="Times New Roman"/>
          <w:b/>
          <w:i/>
          <w:sz w:val="24"/>
          <w:szCs w:val="24"/>
        </w:rPr>
        <w:t>Организация и проведение ГАК. Антиплагиатная проверка ВКР (результаты). Отчеты ГАК.</w:t>
      </w:r>
      <w:r w:rsidR="0018728D" w:rsidRPr="00C5646B">
        <w:rPr>
          <w:rFonts w:ascii="Times New Roman" w:hAnsi="Times New Roman" w:cs="Times New Roman"/>
          <w:b/>
          <w:i/>
          <w:sz w:val="24"/>
          <w:szCs w:val="24"/>
        </w:rPr>
        <w:t xml:space="preserve"> Качество выполнения выпускных квалификационных работ.</w:t>
      </w:r>
    </w:p>
    <w:p w:rsidR="000B54C7" w:rsidRPr="000B54C7" w:rsidRDefault="000B54C7" w:rsidP="00CC02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отчётном периоде на кафедре </w:t>
      </w:r>
      <w:r w:rsidRPr="00CC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выпускные курсы отсутствовали</w:t>
      </w: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соответственно:</w:t>
      </w:r>
    </w:p>
    <w:p w:rsidR="000B54C7" w:rsidRPr="00CC0257" w:rsidRDefault="000B54C7" w:rsidP="00395FE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аттестационная комиссия (ГАК)</w:t>
      </w:r>
      <w:r w:rsidRPr="00CC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формировалась;</w:t>
      </w:r>
    </w:p>
    <w:p w:rsidR="000B54C7" w:rsidRPr="00CC0257" w:rsidRDefault="000B54C7" w:rsidP="00395FE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Выпускные квалификационные работы (ВКР)</w:t>
      </w:r>
      <w:r w:rsidRPr="00CC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выполнялись;</w:t>
      </w:r>
    </w:p>
    <w:p w:rsidR="000B54C7" w:rsidRPr="00CC0257" w:rsidRDefault="000B54C7" w:rsidP="00395FE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Антиплагиатная проверка ВКР</w:t>
      </w:r>
      <w:r w:rsidRPr="00CC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защита и оценка качества ВКР </w:t>
      </w:r>
      <w:r w:rsidRPr="00CC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проводились</w:t>
      </w:r>
      <w:r w:rsidRPr="00CC02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4C7" w:rsidRPr="000B54C7" w:rsidRDefault="000B54C7" w:rsidP="00395FE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Отчёты ГАК</w:t>
      </w:r>
      <w:r w:rsidRPr="00CC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составлялись</w:t>
      </w: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AB3" w:rsidRDefault="000B54C7" w:rsidP="00CC02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продолжает подготовку студентов младших курсов, обучение которых по образовательной программе завершится в следующих учебных годах. </w:t>
      </w:r>
    </w:p>
    <w:p w:rsidR="003D245B" w:rsidRPr="00D3532C" w:rsidRDefault="00D3532C" w:rsidP="00395FE5">
      <w:pPr>
        <w:pStyle w:val="a4"/>
        <w:numPr>
          <w:ilvl w:val="1"/>
          <w:numId w:val="46"/>
        </w:numPr>
        <w:tabs>
          <w:tab w:val="left" w:pos="993"/>
        </w:tabs>
        <w:spacing w:after="0" w:line="240" w:lineRule="auto"/>
        <w:ind w:firstLine="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245B" w:rsidRPr="00D3532C">
        <w:rPr>
          <w:rFonts w:ascii="Times New Roman" w:hAnsi="Times New Roman" w:cs="Times New Roman"/>
          <w:b/>
          <w:i/>
          <w:sz w:val="24"/>
          <w:szCs w:val="24"/>
        </w:rPr>
        <w:t>Учебно-методическая оснащенность дисциплин (</w:t>
      </w:r>
      <w:r w:rsidR="00E37B16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% обеспечения дисциплин УМК, разработка новых УММ, </w:t>
      </w:r>
      <w:r w:rsidR="003D245B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карта методической оснащенности). </w:t>
      </w:r>
      <w:r w:rsidR="00E37B16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Разработка учебных пособий,  методических материалов, ЭОР. </w:t>
      </w:r>
      <w:r w:rsidR="003D245B" w:rsidRPr="00D3532C">
        <w:rPr>
          <w:rFonts w:ascii="Times New Roman" w:hAnsi="Times New Roman" w:cs="Times New Roman"/>
          <w:b/>
          <w:i/>
          <w:sz w:val="24"/>
          <w:szCs w:val="24"/>
        </w:rPr>
        <w:t>Размещение на образовательном  портале УМК дисциплин.</w:t>
      </w:r>
      <w:r w:rsidR="00E37B16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18728D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возможно использовать отчетности, </w:t>
      </w:r>
      <w:r w:rsidR="00E37B16" w:rsidRPr="00D3532C">
        <w:rPr>
          <w:rFonts w:ascii="Times New Roman" w:hAnsi="Times New Roman" w:cs="Times New Roman"/>
          <w:b/>
          <w:i/>
          <w:sz w:val="24"/>
          <w:szCs w:val="24"/>
        </w:rPr>
        <w:t>сформированн</w:t>
      </w:r>
      <w:r w:rsidR="0018728D" w:rsidRPr="00D3532C">
        <w:rPr>
          <w:rFonts w:ascii="Times New Roman" w:hAnsi="Times New Roman" w:cs="Times New Roman"/>
          <w:b/>
          <w:i/>
          <w:sz w:val="24"/>
          <w:szCs w:val="24"/>
        </w:rPr>
        <w:t>ые</w:t>
      </w:r>
      <w:r w:rsidR="00E37B16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 из Рейтинга кафедры,</w:t>
      </w:r>
      <w:r w:rsidR="00C24C9F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 Блок</w:t>
      </w:r>
      <w:r w:rsidR="00E37B16" w:rsidRPr="00D3532C">
        <w:rPr>
          <w:rFonts w:ascii="Times New Roman" w:hAnsi="Times New Roman" w:cs="Times New Roman"/>
          <w:b/>
          <w:i/>
          <w:sz w:val="24"/>
          <w:szCs w:val="24"/>
        </w:rPr>
        <w:t xml:space="preserve"> 3 – Учебно-методическая работа)</w:t>
      </w:r>
    </w:p>
    <w:p w:rsidR="00DD7076" w:rsidRDefault="00DD7076" w:rsidP="00DD7076">
      <w:pPr>
        <w:pStyle w:val="ad"/>
        <w:spacing w:before="0" w:beforeAutospacing="0" w:after="0" w:afterAutospacing="0"/>
        <w:ind w:firstLine="708"/>
        <w:jc w:val="both"/>
      </w:pPr>
      <w:r>
        <w:t>Учебно-методическое обеспечение дисциплин на кафедре «Химия и химические технологии» организовано в соответствии с государственными стандартами и внутренними правилами вуза. Согласно данным мониторинга (Рейтинг кафедры, Блок 3), дисциплины обеспечены учебно-методическими материалами на 85–90%. Каждая дисциплина сопровождается полным комплектом материалов — рабочей программой, оценочными средствами, методическими указаниями для выполнения СРС, лабораторных и практических работ, а также материалами для проведения текущего и итогового контроля.</w:t>
      </w:r>
    </w:p>
    <w:p w:rsidR="00DD7076" w:rsidRDefault="00DD7076" w:rsidP="00DD7076">
      <w:pPr>
        <w:pStyle w:val="ad"/>
        <w:spacing w:before="0" w:beforeAutospacing="0" w:after="0" w:afterAutospacing="0"/>
        <w:ind w:firstLine="360"/>
        <w:jc w:val="both"/>
      </w:pPr>
      <w:r>
        <w:t>К началу нового учебного года преподавателям необходимо подготовить новые УМК по следующим дисциплинам: Металлы и сплавы, Общая химическая технология и химические реакторы, Основы газохимии, Поверхностные явления и дисперсные системы, Процессы и аппараты химической технологии, Химическая технология переработки нефти, Химия полимеров.</w:t>
      </w:r>
    </w:p>
    <w:p w:rsidR="00DD7076" w:rsidRDefault="00DD7076" w:rsidP="00AC3AB3">
      <w:pPr>
        <w:pStyle w:val="ad"/>
        <w:spacing w:before="0" w:beforeAutospacing="0" w:after="0" w:afterAutospacing="0"/>
        <w:ind w:firstLine="360"/>
        <w:jc w:val="both"/>
      </w:pPr>
      <w:r>
        <w:rPr>
          <w:rStyle w:val="ae"/>
        </w:rPr>
        <w:t>Учебные материалы:</w:t>
      </w:r>
      <w:r>
        <w:t xml:space="preserve"> за</w:t>
      </w:r>
      <w:r w:rsidR="00AC3AB3">
        <w:t xml:space="preserve"> учебный</w:t>
      </w:r>
      <w:r>
        <w:t xml:space="preserve"> год были изданы </w:t>
      </w:r>
      <w:r w:rsidR="00AC3AB3">
        <w:t>три</w:t>
      </w:r>
      <w:r>
        <w:t xml:space="preserve"> учебных пособия с грифом МОН КР на государственном языке:</w:t>
      </w:r>
    </w:p>
    <w:p w:rsidR="00AC3AB3" w:rsidRDefault="00AC3AB3" w:rsidP="00D3532C">
      <w:pPr>
        <w:pStyle w:val="ad"/>
        <w:numPr>
          <w:ilvl w:val="0"/>
          <w:numId w:val="1"/>
        </w:numPr>
        <w:spacing w:before="0" w:beforeAutospacing="0" w:after="0" w:afterAutospacing="0"/>
        <w:jc w:val="both"/>
      </w:pPr>
      <w:r>
        <w:t>«</w:t>
      </w:r>
      <w:r w:rsidRPr="00AC3AB3">
        <w:t>Химия</w:t>
      </w:r>
      <w:r>
        <w:t>» (</w:t>
      </w:r>
      <w:r w:rsidRPr="00AC3AB3">
        <w:t>Усулдук колдонмо</w:t>
      </w:r>
      <w:r>
        <w:t>) 2025г. (Абдыкеримова А.С., Баткибекова М.Б., Саркелов Ж.С.)</w:t>
      </w:r>
    </w:p>
    <w:p w:rsidR="00DD7076" w:rsidRDefault="00DD7076" w:rsidP="00395FE5">
      <w:pPr>
        <w:pStyle w:val="ad"/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r w:rsidR="00AB5961" w:rsidRPr="00AB5961">
        <w:t>Органикалык эмес химия (окуу куралы)</w:t>
      </w:r>
      <w:r>
        <w:t>»</w:t>
      </w:r>
      <w:r w:rsidR="00AB5961">
        <w:t xml:space="preserve"> 202</w:t>
      </w:r>
      <w:r w:rsidR="00AC3AB3">
        <w:t>4г</w:t>
      </w:r>
      <w:r w:rsidR="00AB5961">
        <w:t>.</w:t>
      </w:r>
      <w:r>
        <w:t xml:space="preserve"> (</w:t>
      </w:r>
      <w:r w:rsidR="00AB5961">
        <w:t>Джунушалиева Т.Ш., Сырымбекова Э.И., Жамангулова Г.А., Кудайбергенова Т.К.</w:t>
      </w:r>
      <w:r>
        <w:t>.)</w:t>
      </w:r>
      <w:r w:rsidR="00AC3AB3">
        <w:t>;</w:t>
      </w:r>
    </w:p>
    <w:p w:rsidR="00DD7076" w:rsidRDefault="00DD7076" w:rsidP="00395FE5">
      <w:pPr>
        <w:pStyle w:val="ad"/>
        <w:numPr>
          <w:ilvl w:val="0"/>
          <w:numId w:val="35"/>
        </w:numPr>
        <w:spacing w:before="0" w:beforeAutospacing="0" w:after="0" w:afterAutospacing="0"/>
        <w:jc w:val="both"/>
      </w:pPr>
      <w:r>
        <w:t>«</w:t>
      </w:r>
      <w:r w:rsidR="00AC3AB3" w:rsidRPr="00AC3AB3">
        <w:t>Органикалык химиянын теориялык негиздери жана реакциялардын механизмдери</w:t>
      </w:r>
      <w:r>
        <w:t>»</w:t>
      </w:r>
      <w:r w:rsidR="00AC3AB3">
        <w:t xml:space="preserve"> 2025г.</w:t>
      </w:r>
      <w:r>
        <w:t xml:space="preserve"> (</w:t>
      </w:r>
      <w:r w:rsidR="00AC3AB3">
        <w:t>Сартова К.А., Исмаилова С.Б., Сырымбекова Э.И.</w:t>
      </w:r>
      <w:r>
        <w:t>)</w:t>
      </w:r>
      <w:r w:rsidR="00AC3AB3">
        <w:t>;</w:t>
      </w:r>
    </w:p>
    <w:p w:rsidR="00DD7076" w:rsidRDefault="00DD7076" w:rsidP="00AC3AB3">
      <w:pPr>
        <w:pStyle w:val="ad"/>
        <w:spacing w:before="0" w:beforeAutospacing="0" w:after="0" w:afterAutospacing="0"/>
        <w:jc w:val="both"/>
      </w:pPr>
      <w:r>
        <w:t>Также разработано два комплекта методических рекомендаций для лабораторных и практических работ в электронном формате.</w:t>
      </w:r>
    </w:p>
    <w:p w:rsidR="00DD7076" w:rsidRDefault="00DD7076" w:rsidP="00AC3AB3">
      <w:pPr>
        <w:pStyle w:val="ad"/>
        <w:spacing w:before="0" w:beforeAutospacing="0" w:after="0" w:afterAutospacing="0"/>
        <w:ind w:firstLine="360"/>
        <w:jc w:val="both"/>
      </w:pPr>
      <w:r>
        <w:rPr>
          <w:rStyle w:val="ae"/>
        </w:rPr>
        <w:t>Работа с образовательным порталом:</w:t>
      </w:r>
      <w:r w:rsidR="006E777D">
        <w:rPr>
          <w:rStyle w:val="ae"/>
        </w:rPr>
        <w:t xml:space="preserve"> </w:t>
      </w:r>
      <w:r w:rsidR="006E777D">
        <w:t>н</w:t>
      </w:r>
      <w:r>
        <w:t>ачалось размещение УМК на платформе onlinekstu.kg:</w:t>
      </w:r>
    </w:p>
    <w:p w:rsidR="00DD7076" w:rsidRDefault="00DD7076" w:rsidP="00395FE5">
      <w:pPr>
        <w:pStyle w:val="ad"/>
        <w:numPr>
          <w:ilvl w:val="0"/>
          <w:numId w:val="36"/>
        </w:numPr>
        <w:spacing w:before="0" w:beforeAutospacing="0" w:after="0" w:afterAutospacing="0"/>
        <w:jc w:val="both"/>
      </w:pPr>
      <w:r>
        <w:t>Студенты имеют доступ ко всем материалам — лекциям, методичкам, тестам, заданиям и инструкциям;</w:t>
      </w:r>
    </w:p>
    <w:p w:rsidR="00DD7076" w:rsidRDefault="00DD7076" w:rsidP="00395FE5">
      <w:pPr>
        <w:pStyle w:val="ad"/>
        <w:numPr>
          <w:ilvl w:val="0"/>
          <w:numId w:val="36"/>
        </w:numPr>
        <w:spacing w:before="0" w:beforeAutospacing="0" w:after="0" w:afterAutospacing="0"/>
        <w:jc w:val="both"/>
      </w:pPr>
      <w:r>
        <w:t>Ответственный преподаватель регулярно обновляет материалы и контролирует доступ.</w:t>
      </w:r>
    </w:p>
    <w:p w:rsidR="00DD7076" w:rsidRDefault="00DD7076" w:rsidP="00DD7076">
      <w:pPr>
        <w:pStyle w:val="ad"/>
        <w:spacing w:before="0" w:beforeAutospacing="0" w:after="0" w:afterAutospacing="0"/>
        <w:jc w:val="both"/>
      </w:pPr>
      <w:r>
        <w:t>Это помогает студентам удобно и эффективно использовать учебные ресурсы в электронном формате.</w:t>
      </w:r>
    </w:p>
    <w:p w:rsidR="000B54C7" w:rsidRDefault="000B54C7" w:rsidP="00DD7076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81B64" w:rsidRPr="005469FE" w:rsidRDefault="00381B64" w:rsidP="00DD7076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D245B" w:rsidRPr="00381B64" w:rsidRDefault="00381B64" w:rsidP="00395FE5">
      <w:pPr>
        <w:pStyle w:val="a4"/>
        <w:numPr>
          <w:ilvl w:val="1"/>
          <w:numId w:val="46"/>
        </w:numPr>
        <w:tabs>
          <w:tab w:val="left" w:pos="851"/>
        </w:tabs>
        <w:spacing w:after="0" w:line="240" w:lineRule="auto"/>
        <w:ind w:firstLine="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245B" w:rsidRPr="00381B64">
        <w:rPr>
          <w:rFonts w:ascii="Times New Roman" w:hAnsi="Times New Roman" w:cs="Times New Roman"/>
          <w:b/>
          <w:i/>
          <w:sz w:val="24"/>
          <w:szCs w:val="24"/>
        </w:rPr>
        <w:t>Мониторинг и ежегодная оценка содержания дисциплин с учетом последних достижений науки и технологий (протоколы методсовета, заседаний кафедр и т.д.).</w:t>
      </w:r>
    </w:p>
    <w:p w:rsidR="000B54C7" w:rsidRPr="000B54C7" w:rsidRDefault="000B54C7" w:rsidP="00735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кафедре </w:t>
      </w:r>
      <w:r w:rsidRPr="000B5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Химия и химические технологии</w:t>
      </w: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проводится </w:t>
      </w:r>
      <w:r w:rsidRPr="0073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и ежегодная оценка содержания дисциплин</w:t>
      </w: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актуализацию учебных курсов</w:t>
      </w:r>
      <w:r w:rsidR="00DD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56F3" w:rsidRPr="007356F3" w:rsidRDefault="007356F3" w:rsidP="007356F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изменений в содержании дисциплин, корректировка рабочих программ (РПД), а также обновление учебно-методических материалов регулярно выносятся на заседания кафедры (не реже двух раз в год). Решения фиксируются в протоколах кафедральных заседаний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6F3" w:rsidRPr="007356F3" w:rsidRDefault="007356F3" w:rsidP="007356F3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вносятся изменения в формулировки целей и задач дисциплин, расширяется перечень используемых цифровых ресурсов, актуализируются списки рекомендуемой литературы, добавляются новые лабораторные или практические задания.</w:t>
      </w:r>
    </w:p>
    <w:p w:rsidR="007356F3" w:rsidRPr="007356F3" w:rsidRDefault="007356F3" w:rsidP="00DD707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учебные дисциплины сохраняют практическую направленность и соответствие требованиям образовательных стандартов.</w:t>
      </w:r>
    </w:p>
    <w:p w:rsidR="00542F78" w:rsidRPr="00D368F7" w:rsidRDefault="00D368F7" w:rsidP="00395FE5">
      <w:pPr>
        <w:pStyle w:val="a4"/>
        <w:numPr>
          <w:ilvl w:val="1"/>
          <w:numId w:val="46"/>
        </w:numPr>
        <w:tabs>
          <w:tab w:val="left" w:pos="851"/>
        </w:tabs>
        <w:spacing w:after="0" w:line="240" w:lineRule="auto"/>
        <w:ind w:firstLine="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245B" w:rsidRPr="00D368F7">
        <w:rPr>
          <w:rFonts w:ascii="Times New Roman" w:hAnsi="Times New Roman" w:cs="Times New Roman"/>
          <w:b/>
          <w:i/>
          <w:sz w:val="24"/>
          <w:szCs w:val="24"/>
        </w:rPr>
        <w:t>Взаимопосещение, обмен опытом по применению современных образовательных технологий.</w:t>
      </w:r>
      <w:r w:rsidR="00542F78" w:rsidRPr="00D368F7">
        <w:rPr>
          <w:rFonts w:ascii="Times New Roman" w:hAnsi="Times New Roman" w:cs="Times New Roman"/>
          <w:b/>
          <w:i/>
          <w:sz w:val="24"/>
          <w:szCs w:val="24"/>
        </w:rPr>
        <w:t xml:space="preserve"> Контроль за качеством преподавания дисциплин. Результаты проверки качества преподавательской деятельности. </w:t>
      </w:r>
    </w:p>
    <w:p w:rsidR="00005901" w:rsidRDefault="00005901" w:rsidP="00805E52">
      <w:pPr>
        <w:pStyle w:val="ad"/>
        <w:spacing w:before="0" w:beforeAutospacing="0" w:after="0" w:afterAutospacing="0"/>
        <w:ind w:firstLine="708"/>
        <w:jc w:val="both"/>
      </w:pPr>
      <w:r>
        <w:t>На кафедре «Химия и химические технологии» функционирует система взаимопосещения занятий, направленная на обмен опытом по использованию современных образовательных технологий (интерактивные методы, цифровые платформы, электронные тесты), выявление эффективных педагогических практик, а также поддержку и адаптацию молодых преподавателей к образовательным стандартам.</w:t>
      </w:r>
      <w:r w:rsidR="00805E52">
        <w:tab/>
      </w:r>
      <w:r>
        <w:t>По итогам взаимопосещений составляются краткие рекомендации, которые обсуждаются на заседаниях кафедры и фиксируются в соответствующем журнале. В 2024/2025 учебном году было проведено 8 взаимопосещений.</w:t>
      </w:r>
    </w:p>
    <w:p w:rsidR="00005901" w:rsidRDefault="00005901" w:rsidP="00805E52">
      <w:pPr>
        <w:pStyle w:val="ad"/>
        <w:spacing w:before="0" w:beforeAutospacing="0" w:after="0" w:afterAutospacing="0"/>
        <w:ind w:firstLine="708"/>
        <w:jc w:val="both"/>
      </w:pPr>
      <w:r>
        <w:t>Проверка качества преподавания показала, что в целом уровень соответствует требованиям ГОС ВПО и внутренним стандартам вуза. Вместе с тем были зафиксированы отдельные замечания — в частности, перегрузка студентов теорией и недостаточная визуализация лекционного материала у некоторых преподавателей.</w:t>
      </w:r>
    </w:p>
    <w:p w:rsidR="00005901" w:rsidRDefault="00005901" w:rsidP="00005901">
      <w:pPr>
        <w:pStyle w:val="ad"/>
        <w:spacing w:before="0" w:beforeAutospacing="0" w:after="0" w:afterAutospacing="0"/>
        <w:jc w:val="both"/>
      </w:pPr>
      <w:r>
        <w:t>В качестве мер по улучшению предложено:</w:t>
      </w:r>
    </w:p>
    <w:p w:rsidR="00005901" w:rsidRDefault="00005901" w:rsidP="00395FE5">
      <w:pPr>
        <w:pStyle w:val="ad"/>
        <w:numPr>
          <w:ilvl w:val="0"/>
          <w:numId w:val="37"/>
        </w:numPr>
        <w:spacing w:before="0" w:beforeAutospacing="0" w:after="0" w:afterAutospacing="0"/>
        <w:jc w:val="both"/>
      </w:pPr>
      <w:r>
        <w:t>пройти курсы повышения квалификации по цифровым педагогическим технологиям;</w:t>
      </w:r>
    </w:p>
    <w:p w:rsidR="00005901" w:rsidRDefault="00005901" w:rsidP="00395FE5">
      <w:pPr>
        <w:pStyle w:val="ad"/>
        <w:numPr>
          <w:ilvl w:val="0"/>
          <w:numId w:val="37"/>
        </w:numPr>
        <w:spacing w:before="0" w:beforeAutospacing="0" w:after="0" w:afterAutospacing="0"/>
        <w:jc w:val="both"/>
      </w:pPr>
      <w:r>
        <w:t>разработать интерактивные задания и расширить базу тестовых материалов.</w:t>
      </w:r>
    </w:p>
    <w:p w:rsidR="000B54C7" w:rsidRPr="006364F8" w:rsidRDefault="00005901" w:rsidP="006364F8">
      <w:pPr>
        <w:pStyle w:val="ad"/>
        <w:spacing w:before="0" w:beforeAutospacing="0" w:after="0" w:afterAutospacing="0"/>
        <w:jc w:val="both"/>
      </w:pPr>
      <w:r>
        <w:t>Ряду преподавателей рекомендовано участие в профессиональных конкурсах и методических семинарах для дальнейшего развития преподавательских компетенций.</w:t>
      </w:r>
    </w:p>
    <w:p w:rsidR="003D245B" w:rsidRPr="00D368F7" w:rsidRDefault="003D245B" w:rsidP="00395FE5">
      <w:pPr>
        <w:pStyle w:val="a4"/>
        <w:numPr>
          <w:ilvl w:val="1"/>
          <w:numId w:val="46"/>
        </w:numPr>
        <w:tabs>
          <w:tab w:val="left" w:pos="993"/>
        </w:tabs>
        <w:spacing w:after="0" w:line="240" w:lineRule="auto"/>
        <w:ind w:firstLine="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8F7">
        <w:rPr>
          <w:rFonts w:ascii="Times New Roman" w:hAnsi="Times New Roman" w:cs="Times New Roman"/>
          <w:b/>
          <w:i/>
          <w:sz w:val="24"/>
          <w:szCs w:val="24"/>
        </w:rPr>
        <w:t xml:space="preserve">Применение инновационных, учебно-методических ресурсов, педагогических методов, форм и технологий с целью повышения качества образования. </w:t>
      </w:r>
    </w:p>
    <w:p w:rsidR="006364F8" w:rsidRDefault="006364F8" w:rsidP="006364F8">
      <w:pPr>
        <w:pStyle w:val="ad"/>
        <w:spacing w:before="0" w:beforeAutospacing="0" w:after="0" w:afterAutospacing="0"/>
        <w:ind w:firstLine="708"/>
        <w:jc w:val="both"/>
      </w:pPr>
      <w:r>
        <w:t>Кафедра «Химия и химические технологии» активно использует современные методы обучения, чтобы повысить качество образования, развить у студентов самостоятельность и сделать обучение более практико-ориентированным.</w:t>
      </w:r>
    </w:p>
    <w:p w:rsidR="006364F8" w:rsidRPr="006364F8" w:rsidRDefault="006364F8" w:rsidP="006364F8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6364F8">
        <w:rPr>
          <w:rStyle w:val="ae"/>
          <w:b w:val="0"/>
        </w:rPr>
        <w:t>Используемые формы и технологии:</w:t>
      </w:r>
    </w:p>
    <w:p w:rsidR="006364F8" w:rsidRDefault="006364F8" w:rsidP="00395FE5">
      <w:pPr>
        <w:pStyle w:val="ad"/>
        <w:numPr>
          <w:ilvl w:val="0"/>
          <w:numId w:val="38"/>
        </w:numPr>
        <w:spacing w:before="0" w:beforeAutospacing="0" w:after="0" w:afterAutospacing="0"/>
        <w:jc w:val="both"/>
      </w:pPr>
      <w:r w:rsidRPr="006364F8">
        <w:rPr>
          <w:rStyle w:val="ae"/>
          <w:b w:val="0"/>
        </w:rPr>
        <w:t>Электронные платформы:</w:t>
      </w:r>
      <w:r>
        <w:t xml:space="preserve"> на сайте onlinekstu.kg размещены материалы по дисциплинам — лекции, презентации, задания для СРС, тесты и контрольные работы. Через платформу также проводится тестирование, сдача и проверка заданий.</w:t>
      </w:r>
    </w:p>
    <w:p w:rsidR="006364F8" w:rsidRDefault="006364F8" w:rsidP="00395FE5">
      <w:pPr>
        <w:pStyle w:val="ad"/>
        <w:numPr>
          <w:ilvl w:val="0"/>
          <w:numId w:val="38"/>
        </w:numPr>
        <w:spacing w:before="0" w:beforeAutospacing="0" w:after="0" w:afterAutospacing="0"/>
        <w:jc w:val="both"/>
      </w:pPr>
      <w:r w:rsidRPr="006364F8">
        <w:rPr>
          <w:rStyle w:val="ae"/>
          <w:b w:val="0"/>
        </w:rPr>
        <w:t>Видеолекции и лабораторные видео:</w:t>
      </w:r>
      <w:r>
        <w:t xml:space="preserve"> помогают студентам самостоятельно изучать сложные темы и повторять материал. Особенно это удобно для заочного и дистанционного обучения.</w:t>
      </w:r>
    </w:p>
    <w:p w:rsidR="006364F8" w:rsidRDefault="006364F8" w:rsidP="00395FE5">
      <w:pPr>
        <w:pStyle w:val="ad"/>
        <w:numPr>
          <w:ilvl w:val="0"/>
          <w:numId w:val="38"/>
        </w:numPr>
        <w:spacing w:before="0" w:beforeAutospacing="0" w:after="0" w:afterAutospacing="0"/>
        <w:jc w:val="both"/>
      </w:pPr>
      <w:r w:rsidRPr="006364F8">
        <w:rPr>
          <w:rStyle w:val="ae"/>
          <w:b w:val="0"/>
        </w:rPr>
        <w:t>Гибкий доступ к материалам:</w:t>
      </w:r>
      <w:r>
        <w:t xml:space="preserve"> учебные ресурсы доступны в любое время, что позволяет студентам учиться в удобном для них ритме.</w:t>
      </w:r>
    </w:p>
    <w:p w:rsidR="000B5F4E" w:rsidRDefault="006364F8" w:rsidP="006364F8">
      <w:pPr>
        <w:pStyle w:val="ad"/>
        <w:spacing w:before="0" w:beforeAutospacing="0" w:after="0" w:afterAutospacing="0"/>
        <w:ind w:firstLine="708"/>
        <w:jc w:val="both"/>
      </w:pPr>
      <w:r>
        <w:t>Преподаватели кафедры регулярно проходят курсы по цифровым методам обучения, участвуют в семинарах и обмениваются опытом. Это помогает быстро внедрять современные подходы в учебный процесс.</w:t>
      </w:r>
    </w:p>
    <w:p w:rsidR="006364F8" w:rsidRDefault="006364F8" w:rsidP="006364F8">
      <w:pPr>
        <w:pStyle w:val="ad"/>
        <w:spacing w:before="0" w:beforeAutospacing="0" w:after="0" w:afterAutospacing="0"/>
        <w:ind w:firstLine="708"/>
        <w:jc w:val="both"/>
      </w:pPr>
    </w:p>
    <w:p w:rsidR="006364F8" w:rsidRDefault="006364F8" w:rsidP="006364F8">
      <w:pPr>
        <w:pStyle w:val="ad"/>
        <w:spacing w:before="0" w:beforeAutospacing="0" w:after="0" w:afterAutospacing="0"/>
        <w:ind w:firstLine="708"/>
        <w:jc w:val="both"/>
      </w:pPr>
    </w:p>
    <w:p w:rsidR="006364F8" w:rsidRPr="00805E52" w:rsidRDefault="006364F8" w:rsidP="006364F8">
      <w:pPr>
        <w:pStyle w:val="ad"/>
        <w:spacing w:before="0" w:beforeAutospacing="0" w:after="0" w:afterAutospacing="0"/>
        <w:ind w:firstLine="708"/>
        <w:jc w:val="both"/>
      </w:pPr>
    </w:p>
    <w:p w:rsidR="001F1D93" w:rsidRDefault="001F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1D93" w:rsidRDefault="001F1D93" w:rsidP="000B5F4E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  <w:sectPr w:rsidR="001F1D93" w:rsidSect="00542F7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B5F4E" w:rsidRPr="005469FE" w:rsidRDefault="000B5F4E" w:rsidP="000B5F4E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62578" w:rsidRPr="001B0B83" w:rsidRDefault="003D245B" w:rsidP="00395FE5">
      <w:pPr>
        <w:pStyle w:val="a4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83">
        <w:rPr>
          <w:rFonts w:ascii="Times New Roman" w:hAnsi="Times New Roman" w:cs="Times New Roman"/>
          <w:b/>
          <w:i/>
          <w:sz w:val="24"/>
          <w:szCs w:val="24"/>
        </w:rPr>
        <w:t>Анализ успеваемости и посещаемости студентов (анализ за 3 года</w:t>
      </w:r>
      <w:r w:rsidR="002B0178" w:rsidRPr="001B0B83">
        <w:rPr>
          <w:rFonts w:ascii="Times New Roman" w:hAnsi="Times New Roman" w:cs="Times New Roman"/>
          <w:b/>
          <w:i/>
          <w:sz w:val="24"/>
          <w:szCs w:val="24"/>
        </w:rPr>
        <w:t>, табл.</w:t>
      </w:r>
      <w:r w:rsidR="00C235DB" w:rsidRPr="001B0B83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2B0178" w:rsidRPr="001B0B8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235DB" w:rsidRPr="001B0B8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1B0B83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A23575" w:rsidRPr="001B0B83">
        <w:rPr>
          <w:rFonts w:ascii="Times New Roman" w:hAnsi="Times New Roman" w:cs="Times New Roman"/>
          <w:b/>
          <w:i/>
          <w:sz w:val="24"/>
          <w:szCs w:val="24"/>
        </w:rPr>
        <w:t xml:space="preserve"> Оценка качества освоения образовательной программы. ЛАЗ</w:t>
      </w:r>
    </w:p>
    <w:p w:rsidR="002B0178" w:rsidRPr="005469FE" w:rsidRDefault="002B0178" w:rsidP="002B0178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C235DB">
        <w:rPr>
          <w:rFonts w:ascii="Times New Roman" w:hAnsi="Times New Roman" w:cs="Times New Roman"/>
          <w:b/>
          <w:sz w:val="24"/>
          <w:szCs w:val="24"/>
        </w:rPr>
        <w:t>8</w:t>
      </w:r>
      <w:r w:rsidRPr="005469FE">
        <w:rPr>
          <w:rFonts w:ascii="Times New Roman" w:hAnsi="Times New Roman" w:cs="Times New Roman"/>
          <w:b/>
          <w:sz w:val="24"/>
          <w:szCs w:val="24"/>
        </w:rPr>
        <w:t>. Анализ успеваемости</w:t>
      </w:r>
      <w:r w:rsidR="006835B9" w:rsidRPr="005469FE">
        <w:rPr>
          <w:rFonts w:ascii="Times New Roman" w:hAnsi="Times New Roman" w:cs="Times New Roman"/>
          <w:b/>
          <w:sz w:val="24"/>
          <w:szCs w:val="24"/>
        </w:rPr>
        <w:t xml:space="preserve"> экзаменационной сессии </w:t>
      </w:r>
    </w:p>
    <w:tbl>
      <w:tblPr>
        <w:tblStyle w:val="a3"/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3827"/>
        <w:gridCol w:w="3119"/>
        <w:gridCol w:w="1134"/>
        <w:gridCol w:w="1276"/>
        <w:gridCol w:w="1275"/>
        <w:gridCol w:w="1276"/>
        <w:gridCol w:w="1134"/>
        <w:gridCol w:w="1276"/>
      </w:tblGrid>
      <w:tr w:rsidR="001F1D93" w:rsidRPr="005469FE" w:rsidTr="001F1D93">
        <w:tc>
          <w:tcPr>
            <w:tcW w:w="425" w:type="dxa"/>
            <w:vMerge w:val="restart"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1D93" w:rsidRPr="005469FE" w:rsidRDefault="001F1D93" w:rsidP="001062F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3827" w:type="dxa"/>
            <w:vMerge w:val="restart"/>
            <w:vAlign w:val="center"/>
          </w:tcPr>
          <w:p w:rsidR="001F1D93" w:rsidRPr="005469FE" w:rsidRDefault="001F1D93" w:rsidP="00DD1A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119" w:type="dxa"/>
            <w:vMerge w:val="restart"/>
            <w:vAlign w:val="center"/>
          </w:tcPr>
          <w:p w:rsidR="001F1D93" w:rsidRPr="007C1E7B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7371" w:type="dxa"/>
            <w:gridSpan w:val="6"/>
          </w:tcPr>
          <w:p w:rsidR="001F1D93" w:rsidRPr="007C1E7B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1F1D93" w:rsidRPr="005469FE" w:rsidTr="001F1D93"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F1D93" w:rsidRPr="007C1E7B" w:rsidRDefault="001F1D93" w:rsidP="00393B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1D93" w:rsidRPr="007C1E7B" w:rsidRDefault="001F1D93" w:rsidP="00393B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1" w:type="dxa"/>
            <w:gridSpan w:val="2"/>
          </w:tcPr>
          <w:p w:rsidR="001F1D93" w:rsidRPr="007C1E7B" w:rsidRDefault="001F1D93" w:rsidP="00393B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  <w:gridSpan w:val="2"/>
          </w:tcPr>
          <w:p w:rsidR="001F1D93" w:rsidRPr="007C1E7B" w:rsidRDefault="001F1D93" w:rsidP="00393B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1F1D93" w:rsidRPr="005469FE" w:rsidTr="001F1D93">
        <w:tc>
          <w:tcPr>
            <w:tcW w:w="425" w:type="dxa"/>
            <w:vMerge/>
            <w:textDirection w:val="btLr"/>
          </w:tcPr>
          <w:p w:rsidR="001F1D93" w:rsidRPr="005469FE" w:rsidRDefault="001F1D93" w:rsidP="00ED5A0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F1D93" w:rsidRPr="007C1E7B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1D93" w:rsidRPr="007C1E7B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551" w:type="dxa"/>
            <w:gridSpan w:val="2"/>
          </w:tcPr>
          <w:p w:rsidR="001F1D93" w:rsidRPr="007C1E7B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410" w:type="dxa"/>
            <w:gridSpan w:val="2"/>
          </w:tcPr>
          <w:p w:rsidR="001F1D93" w:rsidRPr="007C1E7B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1F1D93" w:rsidRPr="005469FE" w:rsidTr="001F1D93">
        <w:tc>
          <w:tcPr>
            <w:tcW w:w="425" w:type="dxa"/>
            <w:vMerge/>
            <w:textDirection w:val="btLr"/>
          </w:tcPr>
          <w:p w:rsidR="001F1D93" w:rsidRPr="005469FE" w:rsidRDefault="001F1D93" w:rsidP="00ED5A0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F1D93" w:rsidRPr="007C1E7B" w:rsidRDefault="001F1D93" w:rsidP="00511A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D93" w:rsidRPr="007C1E7B" w:rsidRDefault="001F1D93" w:rsidP="00511AD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осенний</w:t>
            </w:r>
          </w:p>
        </w:tc>
        <w:tc>
          <w:tcPr>
            <w:tcW w:w="1276" w:type="dxa"/>
          </w:tcPr>
          <w:p w:rsidR="001F1D93" w:rsidRPr="007C1E7B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</w:t>
            </w:r>
          </w:p>
        </w:tc>
        <w:tc>
          <w:tcPr>
            <w:tcW w:w="1275" w:type="dxa"/>
          </w:tcPr>
          <w:p w:rsidR="001F1D93" w:rsidRPr="007C1E7B" w:rsidRDefault="001F1D93" w:rsidP="00BA6B1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осенний</w:t>
            </w:r>
          </w:p>
        </w:tc>
        <w:tc>
          <w:tcPr>
            <w:tcW w:w="1276" w:type="dxa"/>
          </w:tcPr>
          <w:p w:rsidR="001F1D93" w:rsidRPr="007C1E7B" w:rsidRDefault="001F1D93" w:rsidP="00BA6B1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</w:t>
            </w:r>
          </w:p>
        </w:tc>
        <w:tc>
          <w:tcPr>
            <w:tcW w:w="1134" w:type="dxa"/>
          </w:tcPr>
          <w:p w:rsidR="001F1D93" w:rsidRPr="007C1E7B" w:rsidRDefault="001F1D93" w:rsidP="00BA6B1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осенний</w:t>
            </w:r>
          </w:p>
        </w:tc>
        <w:tc>
          <w:tcPr>
            <w:tcW w:w="1276" w:type="dxa"/>
          </w:tcPr>
          <w:p w:rsidR="001F1D93" w:rsidRPr="007C1E7B" w:rsidRDefault="001F1D93" w:rsidP="00BA6B1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</w:t>
            </w:r>
          </w:p>
        </w:tc>
      </w:tr>
      <w:tr w:rsidR="001F1D93" w:rsidRPr="005469FE" w:rsidTr="001F1D93">
        <w:tc>
          <w:tcPr>
            <w:tcW w:w="425" w:type="dxa"/>
            <w:vMerge w:val="restart"/>
            <w:textDirection w:val="btLr"/>
          </w:tcPr>
          <w:p w:rsidR="001F1D93" w:rsidRPr="005469FE" w:rsidRDefault="001F1D93" w:rsidP="00ED5A0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иат</w:t>
            </w:r>
          </w:p>
        </w:tc>
        <w:tc>
          <w:tcPr>
            <w:tcW w:w="567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8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Очная ф/о</w:t>
            </w:r>
          </w:p>
        </w:tc>
      </w:tr>
      <w:tr w:rsidR="001F1D93" w:rsidRPr="005469FE" w:rsidTr="001F1D93">
        <w:trPr>
          <w:trHeight w:val="238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1курс</w:t>
            </w: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ТКИЛП(б)-1-2-22</w:t>
            </w:r>
            <w:r w:rsidR="00EF2DBB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3119" w:type="dxa"/>
            <w:vMerge w:val="restart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Химия/неорг. и орг. химия</w:t>
            </w:r>
          </w:p>
        </w:tc>
        <w:tc>
          <w:tcPr>
            <w:tcW w:w="1134" w:type="dxa"/>
          </w:tcPr>
          <w:p w:rsidR="001F1D93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1F1D93" w:rsidRPr="001F1D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83,7%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38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ТИЛПг-1-22</w:t>
            </w:r>
            <w:r w:rsidR="00EF2DBB"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3119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1F1D93" w:rsidRPr="001F1D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ТКИЛП(б)т-1-21(22)</w:t>
            </w:r>
          </w:p>
        </w:tc>
        <w:tc>
          <w:tcPr>
            <w:tcW w:w="3119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83,7%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ТППРСб-1-22 ТК</w:t>
            </w:r>
          </w:p>
        </w:tc>
        <w:tc>
          <w:tcPr>
            <w:tcW w:w="3119" w:type="dxa"/>
            <w:vMerge w:val="restart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Химия/неорг. и орг.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ТППРСб-1-22(ХМК)</w:t>
            </w:r>
          </w:p>
        </w:tc>
        <w:tc>
          <w:tcPr>
            <w:tcW w:w="3119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ТППРСг(б)-1-22/23/24</w:t>
            </w:r>
          </w:p>
        </w:tc>
        <w:tc>
          <w:tcPr>
            <w:tcW w:w="3119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DBB" w:rsidRPr="005469FE" w:rsidTr="001F1D93">
        <w:trPr>
          <w:trHeight w:val="193"/>
        </w:trPr>
        <w:tc>
          <w:tcPr>
            <w:tcW w:w="425" w:type="dxa"/>
            <w:vMerge/>
          </w:tcPr>
          <w:p w:rsidR="00EF2DBB" w:rsidRPr="005469FE" w:rsidRDefault="00EF2DB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F2DBB" w:rsidRPr="001F1D93" w:rsidRDefault="00EF2DBB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ТПООП(б)-1-22</w:t>
            </w:r>
          </w:p>
        </w:tc>
        <w:tc>
          <w:tcPr>
            <w:tcW w:w="3119" w:type="dxa"/>
            <w:vMerge w:val="restart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Химия/неорг. и орг. химия</w:t>
            </w: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DBB" w:rsidRPr="005469FE" w:rsidTr="001F1D93">
        <w:trPr>
          <w:trHeight w:val="426"/>
        </w:trPr>
        <w:tc>
          <w:tcPr>
            <w:tcW w:w="425" w:type="dxa"/>
            <w:vMerge/>
          </w:tcPr>
          <w:p w:rsidR="00EF2DBB" w:rsidRPr="005469FE" w:rsidRDefault="00EF2DB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F2DBB" w:rsidRPr="001F1D93" w:rsidRDefault="00EF2DBB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ТПООП(б)-2-22,ТПООП(б)-ИСОП-1-22</w:t>
            </w:r>
          </w:p>
        </w:tc>
        <w:tc>
          <w:tcPr>
            <w:tcW w:w="3119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DBB" w:rsidRPr="005469FE" w:rsidTr="001F1D93">
        <w:trPr>
          <w:trHeight w:val="262"/>
        </w:trPr>
        <w:tc>
          <w:tcPr>
            <w:tcW w:w="425" w:type="dxa"/>
            <w:vMerge/>
          </w:tcPr>
          <w:p w:rsidR="00EF2DBB" w:rsidRPr="005469FE" w:rsidRDefault="00EF2DB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F2DBB" w:rsidRPr="001F1D93" w:rsidRDefault="00EF2DBB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ТОПР(б)-1-24</w:t>
            </w:r>
          </w:p>
        </w:tc>
        <w:tc>
          <w:tcPr>
            <w:tcW w:w="3119" w:type="dxa"/>
            <w:vMerge w:val="restart"/>
          </w:tcPr>
          <w:p w:rsidR="00EF2DBB" w:rsidRPr="001F1D93" w:rsidRDefault="00FC6D5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DBB" w:rsidRPr="005469FE" w:rsidTr="001F1D93">
        <w:trPr>
          <w:trHeight w:val="279"/>
        </w:trPr>
        <w:tc>
          <w:tcPr>
            <w:tcW w:w="425" w:type="dxa"/>
            <w:vMerge/>
          </w:tcPr>
          <w:p w:rsidR="00EF2DBB" w:rsidRPr="005469FE" w:rsidRDefault="00EF2DB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F2DBB" w:rsidRPr="001F1D93" w:rsidRDefault="00EF2DBB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ТПТЛП(б)-1,2-24</w:t>
            </w:r>
          </w:p>
        </w:tc>
        <w:tc>
          <w:tcPr>
            <w:tcW w:w="3119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DBB" w:rsidRPr="005469FE" w:rsidTr="001F1D93">
        <w:trPr>
          <w:trHeight w:val="283"/>
        </w:trPr>
        <w:tc>
          <w:tcPr>
            <w:tcW w:w="425" w:type="dxa"/>
            <w:vMerge/>
          </w:tcPr>
          <w:p w:rsidR="00EF2DBB" w:rsidRPr="005469FE" w:rsidRDefault="00EF2DB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F2DBB" w:rsidRPr="001F1D93" w:rsidRDefault="00EF2DBB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ТПТЛПг(б)-1-24</w:t>
            </w:r>
          </w:p>
        </w:tc>
        <w:tc>
          <w:tcPr>
            <w:tcW w:w="3119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66,6%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426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 xml:space="preserve">БТ(б)-1-24, </w:t>
            </w:r>
          </w:p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ПТ(б)-1-24 (ЖП), ПТг(б)-1-24 (ЖП), ПТ(б)-1-24 (РС), ПТг(б)-2-24 (РС)</w:t>
            </w:r>
          </w:p>
        </w:tc>
        <w:tc>
          <w:tcPr>
            <w:tcW w:w="3119" w:type="dxa"/>
          </w:tcPr>
          <w:p w:rsidR="001F1D93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1,2</w:t>
            </w:r>
          </w:p>
        </w:tc>
        <w:tc>
          <w:tcPr>
            <w:tcW w:w="1134" w:type="dxa"/>
          </w:tcPr>
          <w:p w:rsidR="001F1D93" w:rsidRPr="001F1D93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1F1D93" w:rsidRPr="001F1D93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81,8%</w:t>
            </w:r>
          </w:p>
        </w:tc>
        <w:tc>
          <w:tcPr>
            <w:tcW w:w="1276" w:type="dxa"/>
          </w:tcPr>
          <w:p w:rsidR="001F1D93" w:rsidRPr="001F1D93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75,3%</w:t>
            </w:r>
          </w:p>
        </w:tc>
      </w:tr>
      <w:tr w:rsidR="001F1D93" w:rsidRPr="005469FE" w:rsidTr="001F1D93">
        <w:trPr>
          <w:trHeight w:val="247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ТКИЛПб-1,2-23</w:t>
            </w:r>
          </w:p>
        </w:tc>
        <w:tc>
          <w:tcPr>
            <w:tcW w:w="3119" w:type="dxa"/>
          </w:tcPr>
          <w:p w:rsidR="001F1D93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ФХП</w:t>
            </w:r>
          </w:p>
        </w:tc>
        <w:tc>
          <w:tcPr>
            <w:tcW w:w="1134" w:type="dxa"/>
          </w:tcPr>
          <w:p w:rsidR="001F1D93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DBB" w:rsidRPr="005469FE" w:rsidTr="001F1D93">
        <w:trPr>
          <w:trHeight w:val="247"/>
        </w:trPr>
        <w:tc>
          <w:tcPr>
            <w:tcW w:w="425" w:type="dxa"/>
            <w:vMerge/>
          </w:tcPr>
          <w:p w:rsidR="00EF2DBB" w:rsidRPr="005469FE" w:rsidRDefault="00EF2DB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F2DBB" w:rsidRPr="001F1D93" w:rsidRDefault="00EF2DBB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ТИЛПг-1-22/23</w:t>
            </w:r>
          </w:p>
        </w:tc>
        <w:tc>
          <w:tcPr>
            <w:tcW w:w="3119" w:type="dxa"/>
          </w:tcPr>
          <w:p w:rsidR="00EF2DBB" w:rsidRPr="00EF2DBB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ФХП</w:t>
            </w: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DBB" w:rsidRPr="001F1D93" w:rsidRDefault="00EF2DB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3D" w:rsidRPr="005469FE" w:rsidTr="001F1D93">
        <w:trPr>
          <w:trHeight w:val="247"/>
        </w:trPr>
        <w:tc>
          <w:tcPr>
            <w:tcW w:w="425" w:type="dxa"/>
            <w:vMerge/>
          </w:tcPr>
          <w:p w:rsidR="006E1F3D" w:rsidRPr="005469FE" w:rsidRDefault="006E1F3D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1F3D" w:rsidRDefault="006E1F3D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ТПООп(б)-1,2-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vMerge w:val="restart"/>
          </w:tcPr>
          <w:p w:rsidR="006E1F3D" w:rsidRPr="00EF2DBB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Аналитическая и физколлоидная  химия</w:t>
            </w:r>
          </w:p>
        </w:tc>
        <w:tc>
          <w:tcPr>
            <w:tcW w:w="1134" w:type="dxa"/>
          </w:tcPr>
          <w:p w:rsidR="006E1F3D" w:rsidRPr="001F1D93" w:rsidRDefault="006E1F3D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77,2%</w:t>
            </w: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3D" w:rsidRPr="005469FE" w:rsidTr="001F1D93">
        <w:trPr>
          <w:trHeight w:val="247"/>
        </w:trPr>
        <w:tc>
          <w:tcPr>
            <w:tcW w:w="425" w:type="dxa"/>
            <w:vMerge/>
          </w:tcPr>
          <w:p w:rsidR="006E1F3D" w:rsidRPr="005469FE" w:rsidRDefault="006E1F3D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1F3D" w:rsidRDefault="006E1F3D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ТППЖП(б)-1-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vMerge/>
          </w:tcPr>
          <w:p w:rsidR="006E1F3D" w:rsidRPr="00EF2DBB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3D" w:rsidRPr="001F1D93" w:rsidRDefault="006E1F3D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38,8%</w:t>
            </w: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3D" w:rsidRPr="005469FE" w:rsidTr="001F1D93">
        <w:trPr>
          <w:trHeight w:val="247"/>
        </w:trPr>
        <w:tc>
          <w:tcPr>
            <w:tcW w:w="425" w:type="dxa"/>
            <w:vMerge/>
          </w:tcPr>
          <w:p w:rsidR="006E1F3D" w:rsidRPr="005469FE" w:rsidRDefault="006E1F3D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1F3D" w:rsidRPr="00EF2DBB" w:rsidRDefault="006E1F3D" w:rsidP="00EF2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ТППРС(ТК,ХМК)-1-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</w:p>
          <w:p w:rsidR="006E1F3D" w:rsidRDefault="006E1F3D" w:rsidP="00EF2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ТППРСг(б)2-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Pr="00EF2D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vMerge/>
          </w:tcPr>
          <w:p w:rsidR="006E1F3D" w:rsidRPr="00EF2DBB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3D" w:rsidRPr="001F1D93" w:rsidRDefault="006E1F3D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18.5%</w:t>
            </w: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F3D" w:rsidRPr="001F1D93" w:rsidRDefault="006E1F3D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45B" w:rsidRPr="005469FE" w:rsidTr="001F1D93">
        <w:trPr>
          <w:trHeight w:val="247"/>
        </w:trPr>
        <w:tc>
          <w:tcPr>
            <w:tcW w:w="425" w:type="dxa"/>
            <w:vMerge/>
          </w:tcPr>
          <w:p w:rsidR="00DE145B" w:rsidRPr="005469FE" w:rsidRDefault="00DE145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E145B" w:rsidRPr="001F1D93" w:rsidRDefault="00DE145B" w:rsidP="008237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БТ(б)-1-23, ТПППЖП(б)-1-23 (МЛ), ТПППЖП(б)-1-23 (МС), ТПППЖПг(б)-1-23 (МЛ)</w:t>
            </w:r>
          </w:p>
        </w:tc>
        <w:tc>
          <w:tcPr>
            <w:tcW w:w="3119" w:type="dxa"/>
          </w:tcPr>
          <w:p w:rsidR="00DE145B" w:rsidRPr="00EF2DB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45B">
              <w:rPr>
                <w:rFonts w:ascii="Times New Roman" w:hAnsi="Times New Roman" w:cs="Times New Roman"/>
                <w:sz w:val="20"/>
                <w:szCs w:val="20"/>
              </w:rPr>
              <w:t>Аналитическая и физколлоидная  химия</w:t>
            </w:r>
          </w:p>
        </w:tc>
        <w:tc>
          <w:tcPr>
            <w:tcW w:w="1134" w:type="dxa"/>
          </w:tcPr>
          <w:p w:rsidR="00DE145B" w:rsidRPr="001F1D93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45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86,9%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45B" w:rsidRPr="005469FE" w:rsidTr="001F1D93">
        <w:trPr>
          <w:trHeight w:val="247"/>
        </w:trPr>
        <w:tc>
          <w:tcPr>
            <w:tcW w:w="425" w:type="dxa"/>
            <w:vMerge/>
          </w:tcPr>
          <w:p w:rsidR="00DE145B" w:rsidRPr="005469FE" w:rsidRDefault="00DE145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E145B" w:rsidRPr="001F1D93" w:rsidRDefault="00DE145B" w:rsidP="008237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ТПООП(б)-2-23, ТППРС(б)-1-23(ТК+ТВ), ТППРС(б)-1-23(ХМК)</w:t>
            </w:r>
          </w:p>
        </w:tc>
        <w:tc>
          <w:tcPr>
            <w:tcW w:w="3119" w:type="dxa"/>
          </w:tcPr>
          <w:p w:rsidR="00DE145B" w:rsidRPr="00EF2DB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45B">
              <w:rPr>
                <w:rFonts w:ascii="Times New Roman" w:hAnsi="Times New Roman" w:cs="Times New Roman"/>
                <w:sz w:val="20"/>
                <w:szCs w:val="20"/>
              </w:rPr>
              <w:t>Аналитическая и физколлоидная  химия</w:t>
            </w:r>
          </w:p>
        </w:tc>
        <w:tc>
          <w:tcPr>
            <w:tcW w:w="1134" w:type="dxa"/>
          </w:tcPr>
          <w:p w:rsidR="00DE145B" w:rsidRPr="001F1D93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45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91,7%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45B" w:rsidRPr="005469FE" w:rsidTr="001F1D93">
        <w:trPr>
          <w:trHeight w:val="247"/>
        </w:trPr>
        <w:tc>
          <w:tcPr>
            <w:tcW w:w="425" w:type="dxa"/>
            <w:vMerge/>
          </w:tcPr>
          <w:p w:rsidR="00DE145B" w:rsidRPr="005469FE" w:rsidRDefault="00DE145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E145B" w:rsidRPr="001F1D93" w:rsidRDefault="00DE145B" w:rsidP="0082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СДМ-1-22</w:t>
            </w:r>
            <w:r w:rsidR="00066247">
              <w:rPr>
                <w:rFonts w:ascii="Times New Roman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</w:tcPr>
          <w:p w:rsidR="00DE145B" w:rsidRPr="001F1D93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DE145B" w:rsidRPr="001F1D93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45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45B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47">
              <w:rPr>
                <w:rFonts w:ascii="Times New Roman" w:hAnsi="Times New Roman" w:cs="Times New Roman"/>
                <w:sz w:val="20"/>
                <w:szCs w:val="20"/>
              </w:rPr>
              <w:t>89,2%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45B" w:rsidRPr="005469FE" w:rsidTr="001F1D93">
        <w:trPr>
          <w:trHeight w:val="247"/>
        </w:trPr>
        <w:tc>
          <w:tcPr>
            <w:tcW w:w="425" w:type="dxa"/>
            <w:vMerge/>
          </w:tcPr>
          <w:p w:rsidR="00DE145B" w:rsidRPr="005469FE" w:rsidRDefault="00DE145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E145B" w:rsidRPr="001F1D93" w:rsidRDefault="00DE145B" w:rsidP="0082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ХПК-1,2,3-22</w:t>
            </w:r>
          </w:p>
        </w:tc>
        <w:tc>
          <w:tcPr>
            <w:tcW w:w="3119" w:type="dxa"/>
            <w:vMerge w:val="restart"/>
          </w:tcPr>
          <w:p w:rsidR="00DE145B" w:rsidRPr="00EF2DB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</w:t>
            </w:r>
          </w:p>
        </w:tc>
        <w:tc>
          <w:tcPr>
            <w:tcW w:w="1134" w:type="dxa"/>
          </w:tcPr>
          <w:p w:rsidR="00DE145B" w:rsidRPr="001F1D93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45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45B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45B" w:rsidRPr="005469FE" w:rsidTr="001F1D93">
        <w:trPr>
          <w:trHeight w:val="247"/>
        </w:trPr>
        <w:tc>
          <w:tcPr>
            <w:tcW w:w="425" w:type="dxa"/>
            <w:vMerge/>
          </w:tcPr>
          <w:p w:rsidR="00DE145B" w:rsidRPr="005469FE" w:rsidRDefault="00DE145B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E145B" w:rsidRPr="001F1D93" w:rsidRDefault="00DE145B" w:rsidP="0082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ХПКэ-4-22</w:t>
            </w:r>
          </w:p>
        </w:tc>
        <w:tc>
          <w:tcPr>
            <w:tcW w:w="3119" w:type="dxa"/>
            <w:vMerge/>
          </w:tcPr>
          <w:p w:rsidR="00DE145B" w:rsidRPr="00EF2DB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45B" w:rsidRPr="001F1D93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84,6%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45B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45B" w:rsidRDefault="00DE145B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DE145B" w:rsidRPr="001F1D93" w:rsidRDefault="00DE145B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М(мф)-Мц-ПГ-ФПН-1-22</w:t>
            </w:r>
          </w:p>
        </w:tc>
        <w:tc>
          <w:tcPr>
            <w:tcW w:w="3119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97,9%</w:t>
            </w: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Default="00882ED4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ГД-1-2-3-4-22</w:t>
            </w:r>
          </w:p>
        </w:tc>
        <w:tc>
          <w:tcPr>
            <w:tcW w:w="3119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97%</w:t>
            </w: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Default="00882ED4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</w:tr>
      <w:tr w:rsidR="00EB7892" w:rsidRPr="005469FE" w:rsidTr="001F1D93">
        <w:trPr>
          <w:trHeight w:val="205"/>
        </w:trPr>
        <w:tc>
          <w:tcPr>
            <w:tcW w:w="425" w:type="dxa"/>
            <w:vMerge/>
          </w:tcPr>
          <w:p w:rsidR="00EB7892" w:rsidRPr="005469FE" w:rsidRDefault="00EB7892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B7892" w:rsidRPr="001F1D93" w:rsidRDefault="00EB7892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</w:t>
            </w:r>
            <w:r w:rsidRPr="00EB789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3119" w:type="dxa"/>
            <w:vMerge w:val="restart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(неорг. и орг. химия)</w:t>
            </w:r>
          </w:p>
        </w:tc>
        <w:tc>
          <w:tcPr>
            <w:tcW w:w="1134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5" w:type="dxa"/>
          </w:tcPr>
          <w:p w:rsidR="00EB7892" w:rsidRDefault="00EB7892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134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64,7%</w:t>
            </w:r>
          </w:p>
        </w:tc>
      </w:tr>
      <w:tr w:rsidR="00EB7892" w:rsidRPr="005469FE" w:rsidTr="001F1D93">
        <w:trPr>
          <w:trHeight w:val="205"/>
        </w:trPr>
        <w:tc>
          <w:tcPr>
            <w:tcW w:w="425" w:type="dxa"/>
            <w:vMerge/>
          </w:tcPr>
          <w:p w:rsidR="00EB7892" w:rsidRPr="005469FE" w:rsidRDefault="00EB7892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B7892" w:rsidRDefault="00EB7892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ГД-5-23</w:t>
            </w:r>
          </w:p>
        </w:tc>
        <w:tc>
          <w:tcPr>
            <w:tcW w:w="3119" w:type="dxa"/>
            <w:vMerge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7892" w:rsidRDefault="00EB7892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60,9%</w:t>
            </w:r>
          </w:p>
        </w:tc>
      </w:tr>
      <w:tr w:rsidR="00EB7892" w:rsidRPr="005469FE" w:rsidTr="001F1D93">
        <w:trPr>
          <w:trHeight w:val="205"/>
        </w:trPr>
        <w:tc>
          <w:tcPr>
            <w:tcW w:w="425" w:type="dxa"/>
            <w:vMerge/>
          </w:tcPr>
          <w:p w:rsidR="00EB7892" w:rsidRPr="005469FE" w:rsidRDefault="00EB7892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B7892" w:rsidRDefault="00EB7892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ГД-</w:t>
            </w:r>
            <w:r w:rsidRPr="00EB7892">
              <w:rPr>
                <w:rFonts w:ascii="Times New Roman" w:hAnsi="Times New Roman" w:cs="Times New Roman"/>
                <w:sz w:val="20"/>
                <w:szCs w:val="20"/>
              </w:rPr>
              <w:t>6-23</w:t>
            </w:r>
          </w:p>
        </w:tc>
        <w:tc>
          <w:tcPr>
            <w:tcW w:w="3119" w:type="dxa"/>
            <w:vMerge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7892" w:rsidRDefault="00EB7892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44,4%</w:t>
            </w:r>
          </w:p>
        </w:tc>
      </w:tr>
      <w:tr w:rsidR="007437A4" w:rsidRPr="005469FE" w:rsidTr="001F1D93">
        <w:trPr>
          <w:trHeight w:val="205"/>
        </w:trPr>
        <w:tc>
          <w:tcPr>
            <w:tcW w:w="425" w:type="dxa"/>
            <w:vMerge/>
          </w:tcPr>
          <w:p w:rsidR="007437A4" w:rsidRPr="005469FE" w:rsidRDefault="007437A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437A4" w:rsidRPr="001F1D93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37A4" w:rsidRDefault="007437A4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7A4">
              <w:rPr>
                <w:rFonts w:ascii="Times New Roman" w:hAnsi="Times New Roman" w:cs="Times New Roman"/>
                <w:sz w:val="20"/>
                <w:szCs w:val="20"/>
              </w:rPr>
              <w:t>ПГ-1-23</w:t>
            </w:r>
          </w:p>
        </w:tc>
        <w:tc>
          <w:tcPr>
            <w:tcW w:w="3119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7A4" w:rsidRDefault="007437A4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</w:tr>
      <w:tr w:rsidR="007437A4" w:rsidRPr="005469FE" w:rsidTr="001F1D93">
        <w:trPr>
          <w:trHeight w:val="205"/>
        </w:trPr>
        <w:tc>
          <w:tcPr>
            <w:tcW w:w="425" w:type="dxa"/>
            <w:vMerge/>
          </w:tcPr>
          <w:p w:rsidR="007437A4" w:rsidRPr="005469FE" w:rsidRDefault="007437A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437A4" w:rsidRPr="001F1D93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37A4" w:rsidRDefault="007437A4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7A4">
              <w:rPr>
                <w:rFonts w:ascii="Times New Roman" w:hAnsi="Times New Roman" w:cs="Times New Roman"/>
                <w:sz w:val="20"/>
                <w:szCs w:val="20"/>
              </w:rPr>
              <w:t>ФПН-1-23</w:t>
            </w:r>
          </w:p>
        </w:tc>
        <w:tc>
          <w:tcPr>
            <w:tcW w:w="3119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7A4" w:rsidRDefault="007437A4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7A4" w:rsidRDefault="007437A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НГД-1-22/23</w:t>
            </w:r>
          </w:p>
        </w:tc>
        <w:tc>
          <w:tcPr>
            <w:tcW w:w="3119" w:type="dxa"/>
          </w:tcPr>
          <w:p w:rsidR="001F1D93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ПГ(Г)-ТГР-1-22</w:t>
            </w:r>
          </w:p>
        </w:tc>
        <w:tc>
          <w:tcPr>
            <w:tcW w:w="3119" w:type="dxa"/>
          </w:tcPr>
          <w:p w:rsidR="001F1D93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1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98,4%</w:t>
            </w: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92" w:rsidRPr="005469FE" w:rsidTr="001F1D93">
        <w:trPr>
          <w:trHeight w:val="205"/>
        </w:trPr>
        <w:tc>
          <w:tcPr>
            <w:tcW w:w="425" w:type="dxa"/>
            <w:vMerge/>
          </w:tcPr>
          <w:p w:rsidR="00EB7892" w:rsidRPr="005469FE" w:rsidRDefault="00EB7892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B7892" w:rsidRPr="001F1D93" w:rsidRDefault="00EB7892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92">
              <w:rPr>
                <w:rFonts w:ascii="Times New Roman" w:hAnsi="Times New Roman" w:cs="Times New Roman"/>
                <w:sz w:val="20"/>
                <w:szCs w:val="20"/>
              </w:rPr>
              <w:t>ПГ(Г) 1-23</w:t>
            </w:r>
          </w:p>
        </w:tc>
        <w:tc>
          <w:tcPr>
            <w:tcW w:w="3119" w:type="dxa"/>
            <w:vMerge w:val="restart"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92">
              <w:rPr>
                <w:rFonts w:ascii="Times New Roman" w:hAnsi="Times New Roman" w:cs="Times New Roman"/>
                <w:sz w:val="20"/>
                <w:szCs w:val="20"/>
              </w:rPr>
              <w:t>Химия (неорг. и орг. химия)</w:t>
            </w:r>
          </w:p>
        </w:tc>
        <w:tc>
          <w:tcPr>
            <w:tcW w:w="1134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58,3%</w:t>
            </w:r>
          </w:p>
        </w:tc>
      </w:tr>
      <w:tr w:rsidR="00EB7892" w:rsidRPr="005469FE" w:rsidTr="001F1D93">
        <w:trPr>
          <w:trHeight w:val="205"/>
        </w:trPr>
        <w:tc>
          <w:tcPr>
            <w:tcW w:w="425" w:type="dxa"/>
            <w:vMerge/>
          </w:tcPr>
          <w:p w:rsidR="00EB7892" w:rsidRPr="005469FE" w:rsidRDefault="00EB7892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B7892" w:rsidRPr="001F1D93" w:rsidRDefault="00EB7892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92">
              <w:rPr>
                <w:rFonts w:ascii="Times New Roman" w:hAnsi="Times New Roman" w:cs="Times New Roman"/>
                <w:sz w:val="20"/>
                <w:szCs w:val="20"/>
              </w:rPr>
              <w:t>ТГР 1-23</w:t>
            </w:r>
          </w:p>
        </w:tc>
        <w:tc>
          <w:tcPr>
            <w:tcW w:w="3119" w:type="dxa"/>
            <w:vMerge/>
          </w:tcPr>
          <w:p w:rsidR="00EB7892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892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М(мф)-МЦ-ТМО-1-22</w:t>
            </w:r>
          </w:p>
        </w:tc>
        <w:tc>
          <w:tcPr>
            <w:tcW w:w="3119" w:type="dxa"/>
          </w:tcPr>
          <w:p w:rsidR="001F1D93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94,4%</w:t>
            </w: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М-Мц,ТМО-1-22</w:t>
            </w:r>
          </w:p>
        </w:tc>
        <w:tc>
          <w:tcPr>
            <w:tcW w:w="3119" w:type="dxa"/>
          </w:tcPr>
          <w:p w:rsidR="001F1D93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ЭЭг(б) -1,2-22</w:t>
            </w:r>
          </w:p>
        </w:tc>
        <w:tc>
          <w:tcPr>
            <w:tcW w:w="3119" w:type="dxa"/>
            <w:vMerge w:val="restart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АИЭб-1-22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ЭЭб-1-22/23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56,5%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607" w:rsidRPr="005469FE" w:rsidTr="001F1D93">
        <w:trPr>
          <w:trHeight w:val="205"/>
        </w:trPr>
        <w:tc>
          <w:tcPr>
            <w:tcW w:w="425" w:type="dxa"/>
            <w:vMerge/>
          </w:tcPr>
          <w:p w:rsidR="00DC1607" w:rsidRPr="005469FE" w:rsidRDefault="00DC160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C1607" w:rsidRPr="001F1D93" w:rsidRDefault="00DC160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607">
              <w:rPr>
                <w:rFonts w:ascii="Times New Roman" w:eastAsia="Calibri" w:hAnsi="Times New Roman" w:cs="Times New Roman"/>
                <w:sz w:val="20"/>
                <w:szCs w:val="20"/>
              </w:rPr>
              <w:t>ЭЭг(б)-1-24(РЗ)</w:t>
            </w:r>
          </w:p>
        </w:tc>
        <w:tc>
          <w:tcPr>
            <w:tcW w:w="3119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607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C1607" w:rsidRPr="005469FE" w:rsidTr="001F1D93">
        <w:trPr>
          <w:trHeight w:val="205"/>
        </w:trPr>
        <w:tc>
          <w:tcPr>
            <w:tcW w:w="425" w:type="dxa"/>
            <w:vMerge/>
          </w:tcPr>
          <w:p w:rsidR="00DC1607" w:rsidRPr="005469FE" w:rsidRDefault="00DC160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C1607" w:rsidRPr="00DC1607" w:rsidRDefault="00DC160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607">
              <w:rPr>
                <w:rFonts w:ascii="Times New Roman" w:eastAsia="Calibri" w:hAnsi="Times New Roman" w:cs="Times New Roman"/>
                <w:sz w:val="20"/>
                <w:szCs w:val="20"/>
              </w:rPr>
              <w:t>ЭЭг(б)-2-24(ГЭиАИ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DC1607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037121" w:rsidRPr="005469FE" w:rsidTr="001F1D93">
        <w:trPr>
          <w:trHeight w:val="205"/>
        </w:trPr>
        <w:tc>
          <w:tcPr>
            <w:tcW w:w="425" w:type="dxa"/>
            <w:vMerge/>
          </w:tcPr>
          <w:p w:rsidR="00037121" w:rsidRPr="005469FE" w:rsidRDefault="0003712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37121" w:rsidRPr="00DC1607" w:rsidRDefault="0003712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ЭЭб-1-24</w:t>
            </w:r>
          </w:p>
        </w:tc>
        <w:tc>
          <w:tcPr>
            <w:tcW w:w="3119" w:type="dxa"/>
            <w:vMerge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7121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ЭЭб-2-22</w:t>
            </w:r>
            <w:r w:rsidR="00037121">
              <w:rPr>
                <w:rFonts w:ascii="Times New Roman" w:eastAsia="Calibri" w:hAnsi="Times New Roman" w:cs="Times New Roman"/>
                <w:sz w:val="20"/>
                <w:szCs w:val="20"/>
              </w:rPr>
              <w:t>/23/24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ЭЭб-3-22/23</w:t>
            </w:r>
            <w:r w:rsidR="00037121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ЭЭб-4-22</w:t>
            </w:r>
            <w:r w:rsidR="0003712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037121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ЭЭб-5-23(ЭСк)</w:t>
            </w:r>
            <w:r w:rsidR="00A105E9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80,9%</w:t>
            </w:r>
          </w:p>
        </w:tc>
      </w:tr>
      <w:tr w:rsidR="00A105E9" w:rsidRPr="005469FE" w:rsidTr="001F1D93">
        <w:trPr>
          <w:trHeight w:val="205"/>
        </w:trPr>
        <w:tc>
          <w:tcPr>
            <w:tcW w:w="425" w:type="dxa"/>
            <w:vMerge/>
          </w:tcPr>
          <w:p w:rsidR="00A105E9" w:rsidRPr="005469FE" w:rsidRDefault="00A105E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105E9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105E9" w:rsidRPr="001F1D93" w:rsidRDefault="00A105E9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5E9">
              <w:rPr>
                <w:rFonts w:ascii="Times New Roman" w:eastAsia="Calibri" w:hAnsi="Times New Roman" w:cs="Times New Roman"/>
                <w:sz w:val="20"/>
                <w:szCs w:val="20"/>
              </w:rPr>
              <w:t>ЭЭ (б) 6-24-(ЦСА)</w:t>
            </w:r>
          </w:p>
        </w:tc>
        <w:tc>
          <w:tcPr>
            <w:tcW w:w="3119" w:type="dxa"/>
            <w:vMerge/>
          </w:tcPr>
          <w:p w:rsidR="00A105E9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5E9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5E9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05E9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5E9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5E9" w:rsidRPr="001F1D93" w:rsidRDefault="00A105E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5E9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ЭЭ(б)-7-23(ГЭ)</w:t>
            </w:r>
            <w:r w:rsidR="00EB7892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35,2%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ЭЭ(б)-8-23</w:t>
            </w:r>
            <w:r w:rsidR="00EB7892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77,7%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EB789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90,9%</w:t>
            </w:r>
          </w:p>
        </w:tc>
      </w:tr>
      <w:tr w:rsidR="00DC1607" w:rsidRPr="005469FE" w:rsidTr="001F1D93">
        <w:trPr>
          <w:trHeight w:val="205"/>
        </w:trPr>
        <w:tc>
          <w:tcPr>
            <w:tcW w:w="425" w:type="dxa"/>
            <w:vMerge/>
          </w:tcPr>
          <w:p w:rsidR="00DC1607" w:rsidRPr="005469FE" w:rsidRDefault="00DC160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C1607" w:rsidRPr="001F1D93" w:rsidRDefault="00DC160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607">
              <w:rPr>
                <w:rFonts w:ascii="Times New Roman" w:eastAsia="Calibri" w:hAnsi="Times New Roman" w:cs="Times New Roman"/>
                <w:sz w:val="20"/>
                <w:szCs w:val="20"/>
              </w:rPr>
              <w:t>ЭЭ(б)-9-24(ЭМиАЭ)</w:t>
            </w:r>
          </w:p>
        </w:tc>
        <w:tc>
          <w:tcPr>
            <w:tcW w:w="3119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ЭЭг(б)-1-23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ТБ – 1-23</w:t>
            </w:r>
            <w:r w:rsidR="00DC1607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ТО(б)-1-23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17%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607" w:rsidRPr="005469FE" w:rsidTr="001F1D93">
        <w:trPr>
          <w:trHeight w:val="205"/>
        </w:trPr>
        <w:tc>
          <w:tcPr>
            <w:tcW w:w="425" w:type="dxa"/>
            <w:vMerge/>
          </w:tcPr>
          <w:p w:rsidR="00DC1607" w:rsidRPr="005469FE" w:rsidRDefault="00DC160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C1607" w:rsidRPr="001F1D93" w:rsidRDefault="00DC160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607">
              <w:rPr>
                <w:rFonts w:ascii="Times New Roman" w:eastAsia="Calibri" w:hAnsi="Times New Roman" w:cs="Times New Roman"/>
                <w:sz w:val="20"/>
                <w:szCs w:val="20"/>
              </w:rPr>
              <w:t>ТТ(б)-1-24</w:t>
            </w:r>
          </w:p>
        </w:tc>
        <w:tc>
          <w:tcPr>
            <w:tcW w:w="3119" w:type="dxa"/>
            <w:vMerge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607" w:rsidRPr="001F1D93" w:rsidRDefault="00DC160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82ED4" w:rsidRPr="005469FE" w:rsidTr="001F1D93">
        <w:trPr>
          <w:trHeight w:val="205"/>
        </w:trPr>
        <w:tc>
          <w:tcPr>
            <w:tcW w:w="425" w:type="dxa"/>
            <w:vMerge/>
          </w:tcPr>
          <w:p w:rsidR="00882ED4" w:rsidRPr="005469FE" w:rsidRDefault="00882ED4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82ED4" w:rsidRPr="001F1D93" w:rsidRDefault="00882ED4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ЭЭ(б)-исоп- 1-2-23</w:t>
            </w:r>
          </w:p>
        </w:tc>
        <w:tc>
          <w:tcPr>
            <w:tcW w:w="3119" w:type="dxa"/>
            <w:vMerge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ED4" w:rsidRPr="001F1D93" w:rsidRDefault="00882ED4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ТТП-1-2-23/24</w:t>
            </w:r>
          </w:p>
        </w:tc>
        <w:tc>
          <w:tcPr>
            <w:tcW w:w="3119" w:type="dxa"/>
            <w:vMerge w:val="restart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310E16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79,6%</w:t>
            </w: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ЭТМ-1-23/24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E4038E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86,9%</w:t>
            </w: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Мг,МТг,ТМОг – 1-23</w:t>
            </w:r>
            <w:r w:rsidR="00066247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 w:val="restart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62,7%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МАШ</w:t>
            </w:r>
            <w:r w:rsidRPr="001F1D9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(исоп)  </w:t>
            </w: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-1-23</w:t>
            </w:r>
            <w:r w:rsidR="00066247">
              <w:rPr>
                <w:rFonts w:ascii="Times New Roman" w:eastAsia="Calibri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ПГС-1-22/23/24</w:t>
            </w:r>
          </w:p>
        </w:tc>
        <w:tc>
          <w:tcPr>
            <w:tcW w:w="3119" w:type="dxa"/>
            <w:vMerge w:val="restart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84%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83,6%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ПГС-2-22/23/24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89,9%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83,6%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ПГС-3,4-23/24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C35D9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83,6%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ЛС-1-22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ГДЗ-1-22/23/24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42,1%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79,7%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АД-1-22/24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98,6%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АДиЭУН(б)-1-23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ПЗ-1-22/23/24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72,5%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98,6%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ПЗ-2-23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C35D9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98,6%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СЖД-1-22/23/24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35D9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88,8%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ТВ-1-22/24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89,2%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ТВиЗЭЗТ(б)-1-23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65,2%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ВВ, ГТС-1-22/23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83,3%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79,7%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ПСК, ЭУН-1-22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95,2%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ВР-1-22/23/24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70,8%</w:t>
            </w: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53%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89,2%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ТЭСМИК(б)-1-24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89,2%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НТТМК(б)-1-23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88,8%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ПМг(б)-1-23</w:t>
            </w:r>
          </w:p>
        </w:tc>
        <w:tc>
          <w:tcPr>
            <w:tcW w:w="3119" w:type="dxa"/>
            <w:vMerge w:val="restart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Химия/неорг. и орг.химия</w:t>
            </w: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91" w:rsidRPr="005469FE" w:rsidTr="001F1D93">
        <w:trPr>
          <w:trHeight w:val="205"/>
        </w:trPr>
        <w:tc>
          <w:tcPr>
            <w:tcW w:w="425" w:type="dxa"/>
            <w:vMerge/>
          </w:tcPr>
          <w:p w:rsidR="00725E91" w:rsidRPr="005469FE" w:rsidRDefault="00725E9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25E91" w:rsidRPr="001F1D93" w:rsidRDefault="00725E91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ППг(б)-1-23</w:t>
            </w:r>
          </w:p>
        </w:tc>
        <w:tc>
          <w:tcPr>
            <w:tcW w:w="3119" w:type="dxa"/>
            <w:vMerge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E91" w:rsidRPr="001F1D93" w:rsidRDefault="00725E9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trHeight w:val="205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ПСК – 1-22</w:t>
            </w:r>
          </w:p>
        </w:tc>
        <w:tc>
          <w:tcPr>
            <w:tcW w:w="3119" w:type="dxa"/>
          </w:tcPr>
          <w:p w:rsidR="001F1D93" w:rsidRPr="001F1D93" w:rsidRDefault="00607A1C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87,5%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66247" w:rsidRPr="001F1D93" w:rsidRDefault="00066247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2курс</w:t>
            </w: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ССМб-1-21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3119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ССПб-1-21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3119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ПГ(Г)-ТГР-1-21</w:t>
            </w:r>
          </w:p>
        </w:tc>
        <w:tc>
          <w:tcPr>
            <w:tcW w:w="3119" w:type="dxa"/>
          </w:tcPr>
          <w:p w:rsidR="00066247" w:rsidRPr="001F1D93" w:rsidRDefault="00066247" w:rsidP="00607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C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89,6%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М(мф)-1-21</w:t>
            </w:r>
          </w:p>
        </w:tc>
        <w:tc>
          <w:tcPr>
            <w:tcW w:w="3119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C">
              <w:rPr>
                <w:rFonts w:ascii="Times New Roman" w:hAnsi="Times New Roman" w:cs="Times New Roman"/>
                <w:sz w:val="20"/>
                <w:szCs w:val="20"/>
              </w:rPr>
              <w:t>Химия металлов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96,4%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ТГР- ПГ(Г)-1-21</w:t>
            </w:r>
          </w:p>
        </w:tc>
        <w:tc>
          <w:tcPr>
            <w:tcW w:w="3119" w:type="dxa"/>
          </w:tcPr>
          <w:p w:rsidR="00066247" w:rsidRPr="001F1D93" w:rsidRDefault="00066247" w:rsidP="00607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C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НГД-1-21/22</w:t>
            </w:r>
          </w:p>
        </w:tc>
        <w:tc>
          <w:tcPr>
            <w:tcW w:w="3119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ЭЭг(б)т-1-2- 21(22)</w:t>
            </w:r>
          </w:p>
        </w:tc>
        <w:tc>
          <w:tcPr>
            <w:tcW w:w="3119" w:type="dxa"/>
            <w:vMerge w:val="restart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ЭЭ(б)т.1,2,3.4-5к-21(22)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ТБ(б)т-1-22(23)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ЭЭг(б)т- 1-22(23)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ЭЭ(б) т-1-22(23)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10E16">
              <w:rPr>
                <w:rFonts w:ascii="Times New Roman" w:hAnsi="Times New Roman" w:cs="Times New Roman"/>
                <w:sz w:val="20"/>
                <w:szCs w:val="20"/>
              </w:rPr>
              <w:t>ЭЭ(б)-1-23(24)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5,2%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ПЗэ-3-22</w:t>
            </w:r>
          </w:p>
        </w:tc>
        <w:tc>
          <w:tcPr>
            <w:tcW w:w="3119" w:type="dxa"/>
            <w:vMerge w:val="restart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АДэ-2-22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ПГСэ-4-22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ТВэ-2-22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66,7%</w:t>
            </w: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Г-1-22</w:t>
            </w:r>
          </w:p>
        </w:tc>
        <w:tc>
          <w:tcPr>
            <w:tcW w:w="3119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2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Мц-1-22</w:t>
            </w:r>
          </w:p>
        </w:tc>
        <w:tc>
          <w:tcPr>
            <w:tcW w:w="3119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химия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ГГ-1-22</w:t>
            </w:r>
          </w:p>
        </w:tc>
        <w:tc>
          <w:tcPr>
            <w:tcW w:w="3119" w:type="dxa"/>
            <w:vMerge w:val="restart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ГН -1-22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ГФ-1-22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ТТР-1-22</w:t>
            </w:r>
          </w:p>
        </w:tc>
        <w:tc>
          <w:tcPr>
            <w:tcW w:w="3119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ХТ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(б)</w:t>
            </w: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-1-23</w:t>
            </w:r>
          </w:p>
        </w:tc>
        <w:tc>
          <w:tcPr>
            <w:tcW w:w="3119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Органическая химия 1, 2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87,7%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71,4%</w:t>
            </w:r>
          </w:p>
        </w:tc>
      </w:tr>
      <w:tr w:rsidR="00066247" w:rsidRPr="005469FE" w:rsidTr="001F1D93">
        <w:trPr>
          <w:trHeight w:val="75"/>
        </w:trPr>
        <w:tc>
          <w:tcPr>
            <w:tcW w:w="425" w:type="dxa"/>
            <w:vMerge/>
          </w:tcPr>
          <w:p w:rsidR="00066247" w:rsidRPr="005469FE" w:rsidRDefault="00066247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6247" w:rsidRPr="001F1D93" w:rsidRDefault="00066247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7">
              <w:rPr>
                <w:rFonts w:ascii="Times New Roman" w:eastAsia="Calibri" w:hAnsi="Times New Roman" w:cs="Times New Roman"/>
                <w:sz w:val="20"/>
                <w:szCs w:val="20"/>
              </w:rPr>
              <w:t>ХТ(б)-1-23</w:t>
            </w:r>
          </w:p>
        </w:tc>
        <w:tc>
          <w:tcPr>
            <w:tcW w:w="3119" w:type="dxa"/>
          </w:tcPr>
          <w:p w:rsidR="00066247" w:rsidRDefault="00066247" w:rsidP="00066247">
            <w:pPr>
              <w:pStyle w:val="a4"/>
              <w:tabs>
                <w:tab w:val="left" w:pos="54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47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химия и физико-химические методы анализа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Pr="000662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066247" w:rsidRPr="001F1D93" w:rsidRDefault="00066247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1F1D93" w:rsidRPr="005469FE" w:rsidTr="001F1D93">
        <w:trPr>
          <w:cantSplit/>
          <w:trHeight w:val="27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3курс</w:t>
            </w:r>
          </w:p>
        </w:tc>
        <w:tc>
          <w:tcPr>
            <w:tcW w:w="3827" w:type="dxa"/>
          </w:tcPr>
          <w:p w:rsidR="001F1D93" w:rsidRPr="001F1D93" w:rsidRDefault="001F1D93" w:rsidP="001F1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ПСК-1-21</w:t>
            </w:r>
          </w:p>
        </w:tc>
        <w:tc>
          <w:tcPr>
            <w:tcW w:w="3119" w:type="dxa"/>
          </w:tcPr>
          <w:p w:rsidR="001F1D93" w:rsidRPr="001F1D93" w:rsidRDefault="00C96328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28"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cantSplit/>
          <w:trHeight w:val="27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ГПЭ-1-20/21/22</w:t>
            </w:r>
          </w:p>
        </w:tc>
        <w:tc>
          <w:tcPr>
            <w:tcW w:w="3119" w:type="dxa"/>
          </w:tcPr>
          <w:p w:rsidR="001F1D93" w:rsidRPr="001F1D93" w:rsidRDefault="00C96328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84,6%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cantSplit/>
          <w:trHeight w:val="27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ОПИ-1-20, ФПН-1-20/21</w:t>
            </w:r>
          </w:p>
        </w:tc>
        <w:tc>
          <w:tcPr>
            <w:tcW w:w="3119" w:type="dxa"/>
          </w:tcPr>
          <w:p w:rsidR="001F1D93" w:rsidRPr="001F1D93" w:rsidRDefault="00C96328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67,8%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cantSplit/>
          <w:trHeight w:val="27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pStyle w:val="a4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ОПИ-1-20/21/22</w:t>
            </w:r>
          </w:p>
        </w:tc>
        <w:tc>
          <w:tcPr>
            <w:tcW w:w="3119" w:type="dxa"/>
          </w:tcPr>
          <w:p w:rsidR="001F1D93" w:rsidRPr="001F1D93" w:rsidRDefault="00C96328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85,7%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cantSplit/>
          <w:trHeight w:val="27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pStyle w:val="a4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ТБиГД-1-20</w:t>
            </w:r>
          </w:p>
        </w:tc>
        <w:tc>
          <w:tcPr>
            <w:tcW w:w="3119" w:type="dxa"/>
          </w:tcPr>
          <w:p w:rsidR="001F1D93" w:rsidRPr="001F1D93" w:rsidRDefault="00C96328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неорганических веществ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81%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1F1D93">
        <w:trPr>
          <w:cantSplit/>
          <w:trHeight w:val="27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pStyle w:val="a4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М(мф)-1-20</w:t>
            </w:r>
          </w:p>
        </w:tc>
        <w:tc>
          <w:tcPr>
            <w:tcW w:w="3119" w:type="dxa"/>
          </w:tcPr>
          <w:p w:rsidR="001F1D93" w:rsidRPr="001F1D93" w:rsidRDefault="00C96328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металлов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D55213">
        <w:trPr>
          <w:trHeight w:val="852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4курс</w:t>
            </w:r>
          </w:p>
        </w:tc>
        <w:tc>
          <w:tcPr>
            <w:tcW w:w="3827" w:type="dxa"/>
          </w:tcPr>
          <w:p w:rsidR="001F1D93" w:rsidRPr="001F1D93" w:rsidRDefault="001F1D93" w:rsidP="001F1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ПСК-1-19</w:t>
            </w:r>
            <w:r w:rsidR="00EA7901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3119" w:type="dxa"/>
          </w:tcPr>
          <w:p w:rsidR="001F1D93" w:rsidRPr="001F1D93" w:rsidRDefault="00EA790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EA790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2" w:rsidRPr="005469FE" w:rsidTr="00D31762">
        <w:tc>
          <w:tcPr>
            <w:tcW w:w="425" w:type="dxa"/>
            <w:vMerge/>
          </w:tcPr>
          <w:p w:rsidR="004A1712" w:rsidRPr="005469FE" w:rsidRDefault="004A1712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9"/>
          </w:tcPr>
          <w:p w:rsidR="004A1712" w:rsidRPr="001F1D93" w:rsidRDefault="004A1712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Заочная ф/о</w:t>
            </w:r>
          </w:p>
        </w:tc>
      </w:tr>
      <w:tr w:rsidR="001F1D93" w:rsidRPr="005469FE" w:rsidTr="00D55213">
        <w:trPr>
          <w:trHeight w:val="8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1курс</w:t>
            </w: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ТКИЛПдот-1-22(КШИ)</w:t>
            </w:r>
          </w:p>
        </w:tc>
        <w:tc>
          <w:tcPr>
            <w:tcW w:w="3119" w:type="dxa"/>
          </w:tcPr>
          <w:p w:rsidR="001F1D93" w:rsidRP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ФХП</w:t>
            </w:r>
          </w:p>
        </w:tc>
        <w:tc>
          <w:tcPr>
            <w:tcW w:w="1134" w:type="dxa"/>
          </w:tcPr>
          <w:p w:rsidR="001F1D93" w:rsidRP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D55213">
        <w:trPr>
          <w:trHeight w:val="83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ТПППРСдот -1-22</w:t>
            </w:r>
          </w:p>
          <w:p w:rsidR="001F1D93" w:rsidRPr="001F1D93" w:rsidRDefault="001F1D93" w:rsidP="001F1D9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ТПППЖПдот -1-22</w:t>
            </w:r>
          </w:p>
          <w:p w:rsidR="001F1D93" w:rsidRPr="001F1D93" w:rsidRDefault="001F1D93" w:rsidP="001F1D9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ТПООПдот -1-22</w:t>
            </w:r>
          </w:p>
          <w:p w:rsidR="001F1D93" w:rsidRPr="001F1D93" w:rsidRDefault="001F1D93" w:rsidP="001F1D93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ТКИЛПдот -1-22</w:t>
            </w:r>
          </w:p>
          <w:p w:rsidR="001F1D93" w:rsidRPr="001F1D93" w:rsidRDefault="001F1D93" w:rsidP="00D55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ТКИЛП дот тех-21(22)</w:t>
            </w:r>
            <w:r w:rsidR="00D5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1F1D93" w:rsidRDefault="00D55213" w:rsidP="00D55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 xml:space="preserve">Химия (неорг.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орг. химия</w:t>
            </w: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5213" w:rsidRDefault="00D55213" w:rsidP="00D55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Default="00D55213" w:rsidP="00D55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Default="00D55213" w:rsidP="00D55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Default="00D55213" w:rsidP="00D55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Pr="001F1D93" w:rsidRDefault="00D55213" w:rsidP="00D55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ФХП</w:t>
            </w:r>
          </w:p>
        </w:tc>
        <w:tc>
          <w:tcPr>
            <w:tcW w:w="1134" w:type="dxa"/>
          </w:tcPr>
          <w:p w:rsid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  <w:p w:rsidR="00D5521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213" w:rsidRP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D93" w:rsidRPr="005469FE" w:rsidTr="00D55213">
        <w:trPr>
          <w:trHeight w:val="81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ТКИЛПдот( т) -1-21(22)</w:t>
            </w:r>
          </w:p>
        </w:tc>
        <w:tc>
          <w:tcPr>
            <w:tcW w:w="3119" w:type="dxa"/>
          </w:tcPr>
          <w:p w:rsidR="001F1D93" w:rsidRP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213">
              <w:rPr>
                <w:rFonts w:ascii="Times New Roman" w:hAnsi="Times New Roman" w:cs="Times New Roman"/>
                <w:sz w:val="20"/>
                <w:szCs w:val="20"/>
              </w:rPr>
              <w:t>ФХП</w:t>
            </w:r>
          </w:p>
        </w:tc>
        <w:tc>
          <w:tcPr>
            <w:tcW w:w="1134" w:type="dxa"/>
          </w:tcPr>
          <w:p w:rsidR="001F1D93" w:rsidRP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121" w:rsidRPr="005469FE" w:rsidTr="00D55213">
        <w:trPr>
          <w:trHeight w:val="81"/>
        </w:trPr>
        <w:tc>
          <w:tcPr>
            <w:tcW w:w="425" w:type="dxa"/>
            <w:vMerge/>
          </w:tcPr>
          <w:p w:rsidR="00037121" w:rsidRPr="005469FE" w:rsidRDefault="00037121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037121" w:rsidRPr="001F1D93" w:rsidRDefault="00037121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37121" w:rsidRPr="001F1D93" w:rsidRDefault="00037121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121">
              <w:rPr>
                <w:rFonts w:ascii="Times New Roman" w:hAnsi="Times New Roman" w:cs="Times New Roman"/>
                <w:sz w:val="20"/>
                <w:szCs w:val="20"/>
              </w:rPr>
              <w:t>ПТз-1-24</w:t>
            </w:r>
          </w:p>
        </w:tc>
        <w:tc>
          <w:tcPr>
            <w:tcW w:w="3119" w:type="dxa"/>
          </w:tcPr>
          <w:p w:rsidR="00037121" w:rsidRPr="00D5521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121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7121" w:rsidRPr="001F1D93" w:rsidRDefault="00037121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1F1D93" w:rsidRPr="005469FE" w:rsidTr="00D55213">
        <w:trPr>
          <w:trHeight w:val="81"/>
        </w:trPr>
        <w:tc>
          <w:tcPr>
            <w:tcW w:w="425" w:type="dxa"/>
            <w:vMerge/>
          </w:tcPr>
          <w:p w:rsidR="001F1D93" w:rsidRPr="005469FE" w:rsidRDefault="001F1D93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F1D93" w:rsidRPr="001F1D93" w:rsidRDefault="001F1D93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F1D93" w:rsidRPr="001F1D93" w:rsidRDefault="001F1D93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ОПУЖДз(б)-1-24, Сз(б)-1-24</w:t>
            </w:r>
          </w:p>
        </w:tc>
        <w:tc>
          <w:tcPr>
            <w:tcW w:w="3119" w:type="dxa"/>
          </w:tcPr>
          <w:p w:rsidR="001F1D93" w:rsidRPr="001F1D93" w:rsidRDefault="00D5521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(неорг. и орг.химия)</w:t>
            </w: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43,3%</w:t>
            </w:r>
          </w:p>
        </w:tc>
        <w:tc>
          <w:tcPr>
            <w:tcW w:w="1276" w:type="dxa"/>
          </w:tcPr>
          <w:p w:rsidR="001F1D93" w:rsidRPr="001F1D93" w:rsidRDefault="001F1D93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2курс</w:t>
            </w: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ПГСз(э)-2-22</w:t>
            </w:r>
          </w:p>
        </w:tc>
        <w:tc>
          <w:tcPr>
            <w:tcW w:w="3119" w:type="dxa"/>
            <w:vMerge w:val="restart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15,7%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ТВз(э)-2-22</w:t>
            </w:r>
          </w:p>
        </w:tc>
        <w:tc>
          <w:tcPr>
            <w:tcW w:w="3119" w:type="dxa"/>
            <w:vMerge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16,7%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АДз(э)-2-22</w:t>
            </w:r>
          </w:p>
        </w:tc>
        <w:tc>
          <w:tcPr>
            <w:tcW w:w="3119" w:type="dxa"/>
            <w:vMerge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ВВз(э)-2-22</w:t>
            </w:r>
          </w:p>
        </w:tc>
        <w:tc>
          <w:tcPr>
            <w:tcW w:w="3119" w:type="dxa"/>
            <w:vMerge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ГДЗз(э)-2-22</w:t>
            </w:r>
          </w:p>
        </w:tc>
        <w:tc>
          <w:tcPr>
            <w:tcW w:w="3119" w:type="dxa"/>
            <w:vMerge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3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Мд-1-21</w:t>
            </w:r>
          </w:p>
        </w:tc>
        <w:tc>
          <w:tcPr>
            <w:tcW w:w="3119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55">
              <w:rPr>
                <w:rFonts w:ascii="Times New Roman" w:hAnsi="Times New Roman" w:cs="Times New Roman"/>
                <w:sz w:val="20"/>
                <w:szCs w:val="20"/>
              </w:rPr>
              <w:t>Химия метталлов</w:t>
            </w: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57,1%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ПГ(Г)д-1-21</w:t>
            </w:r>
          </w:p>
        </w:tc>
        <w:tc>
          <w:tcPr>
            <w:tcW w:w="3119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2</w:t>
            </w: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ПГСз(б)-2-21</w:t>
            </w:r>
          </w:p>
        </w:tc>
        <w:tc>
          <w:tcPr>
            <w:tcW w:w="3119" w:type="dxa"/>
            <w:vMerge w:val="restart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65,3%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ТВз(б)-2-21</w:t>
            </w:r>
          </w:p>
        </w:tc>
        <w:tc>
          <w:tcPr>
            <w:tcW w:w="3119" w:type="dxa"/>
            <w:vMerge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АДз(б)-2-21</w:t>
            </w:r>
          </w:p>
        </w:tc>
        <w:tc>
          <w:tcPr>
            <w:tcW w:w="3119" w:type="dxa"/>
            <w:vMerge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71,4%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ГДЗз(б)-2-21</w:t>
            </w:r>
          </w:p>
        </w:tc>
        <w:tc>
          <w:tcPr>
            <w:tcW w:w="3119" w:type="dxa"/>
            <w:vMerge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ТГРд-1-21</w:t>
            </w:r>
          </w:p>
        </w:tc>
        <w:tc>
          <w:tcPr>
            <w:tcW w:w="3119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55"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1F1D93" w:rsidRDefault="00716699" w:rsidP="001F1D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ПГ(Г)д-1-21,НГД-1-21</w:t>
            </w:r>
          </w:p>
        </w:tc>
        <w:tc>
          <w:tcPr>
            <w:tcW w:w="3119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55">
              <w:rPr>
                <w:rFonts w:ascii="Times New Roman" w:hAnsi="Times New Roman" w:cs="Times New Roman"/>
                <w:sz w:val="20"/>
                <w:szCs w:val="20"/>
              </w:rPr>
              <w:t>Физколлоидная химия</w:t>
            </w: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783A82" w:rsidRDefault="00716699" w:rsidP="00D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ЭЭдот-1, 2-23, ЭЭз-1,2,3 -23(24)</w:t>
            </w:r>
          </w:p>
        </w:tc>
        <w:tc>
          <w:tcPr>
            <w:tcW w:w="3119" w:type="dxa"/>
          </w:tcPr>
          <w:p w:rsidR="00716699" w:rsidRPr="007B6155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78,2%</w:t>
            </w:r>
          </w:p>
        </w:tc>
      </w:tr>
      <w:tr w:rsidR="00716699" w:rsidRPr="005469FE" w:rsidTr="00D55213">
        <w:trPr>
          <w:trHeight w:val="81"/>
        </w:trPr>
        <w:tc>
          <w:tcPr>
            <w:tcW w:w="425" w:type="dxa"/>
            <w:vMerge/>
          </w:tcPr>
          <w:p w:rsidR="00716699" w:rsidRPr="005469FE" w:rsidRDefault="00716699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6699" w:rsidRPr="001F1D93" w:rsidRDefault="00716699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16699" w:rsidRPr="00783A82" w:rsidRDefault="00716699" w:rsidP="00D31762">
            <w:pPr>
              <w:rPr>
                <w:rFonts w:ascii="Times New Roman" w:hAnsi="Times New Roman" w:cs="Times New Roman"/>
              </w:rPr>
            </w:pPr>
            <w:r w:rsidRPr="00726361">
              <w:rPr>
                <w:rFonts w:ascii="Times New Roman" w:hAnsi="Times New Roman" w:cs="Times New Roman"/>
              </w:rPr>
              <w:t>ЭЭз-</w:t>
            </w:r>
            <w:r>
              <w:rPr>
                <w:rFonts w:ascii="Times New Roman" w:hAnsi="Times New Roman" w:cs="Times New Roman"/>
              </w:rPr>
              <w:t>3</w:t>
            </w:r>
            <w:r w:rsidRPr="007263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7263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5,6</w:t>
            </w:r>
            <w:r w:rsidRPr="00726361">
              <w:rPr>
                <w:rFonts w:ascii="Times New Roman" w:hAnsi="Times New Roman" w:cs="Times New Roman"/>
              </w:rPr>
              <w:t xml:space="preserve"> -23(24)</w:t>
            </w:r>
          </w:p>
        </w:tc>
        <w:tc>
          <w:tcPr>
            <w:tcW w:w="3119" w:type="dxa"/>
          </w:tcPr>
          <w:p w:rsidR="00716699" w:rsidRPr="007B6155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699" w:rsidRPr="001F1D93" w:rsidRDefault="00716699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77,8%</w:t>
            </w:r>
          </w:p>
        </w:tc>
      </w:tr>
      <w:tr w:rsidR="007B6155" w:rsidRPr="005469FE" w:rsidTr="00D55213">
        <w:trPr>
          <w:trHeight w:val="83"/>
        </w:trPr>
        <w:tc>
          <w:tcPr>
            <w:tcW w:w="425" w:type="dxa"/>
            <w:vMerge/>
          </w:tcPr>
          <w:p w:rsidR="007B6155" w:rsidRPr="005469FE" w:rsidRDefault="007B6155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B6155" w:rsidRPr="001F1D93" w:rsidRDefault="007B6155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3курс</w:t>
            </w:r>
          </w:p>
        </w:tc>
        <w:tc>
          <w:tcPr>
            <w:tcW w:w="3827" w:type="dxa"/>
          </w:tcPr>
          <w:p w:rsidR="007B6155" w:rsidRPr="001F1D93" w:rsidRDefault="007B6155" w:rsidP="001F1D93">
            <w:pPr>
              <w:pStyle w:val="a4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Мд-1-20/21</w:t>
            </w:r>
          </w:p>
        </w:tc>
        <w:tc>
          <w:tcPr>
            <w:tcW w:w="3119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1134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71,4%</w:t>
            </w:r>
          </w:p>
        </w:tc>
        <w:tc>
          <w:tcPr>
            <w:tcW w:w="1276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57,1%</w:t>
            </w:r>
          </w:p>
        </w:tc>
        <w:tc>
          <w:tcPr>
            <w:tcW w:w="1276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155" w:rsidRPr="005469FE" w:rsidTr="00D55213">
        <w:trPr>
          <w:trHeight w:val="81"/>
        </w:trPr>
        <w:tc>
          <w:tcPr>
            <w:tcW w:w="425" w:type="dxa"/>
            <w:vMerge/>
          </w:tcPr>
          <w:p w:rsidR="007B6155" w:rsidRPr="005469FE" w:rsidRDefault="007B6155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B6155" w:rsidRPr="001F1D93" w:rsidRDefault="007B6155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B6155" w:rsidRPr="001F1D93" w:rsidRDefault="007B6155" w:rsidP="001F1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ОПИд-1-20/21/22</w:t>
            </w:r>
          </w:p>
        </w:tc>
        <w:tc>
          <w:tcPr>
            <w:tcW w:w="3119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55">
              <w:rPr>
                <w:rFonts w:ascii="Times New Roman" w:hAnsi="Times New Roman" w:cs="Times New Roman"/>
                <w:sz w:val="20"/>
                <w:szCs w:val="20"/>
              </w:rPr>
              <w:t>Химия флотореагентов</w:t>
            </w:r>
          </w:p>
        </w:tc>
        <w:tc>
          <w:tcPr>
            <w:tcW w:w="1134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87,5%</w:t>
            </w:r>
          </w:p>
        </w:tc>
        <w:tc>
          <w:tcPr>
            <w:tcW w:w="1276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276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276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155" w:rsidRPr="005469FE" w:rsidTr="00D55213">
        <w:trPr>
          <w:trHeight w:val="81"/>
        </w:trPr>
        <w:tc>
          <w:tcPr>
            <w:tcW w:w="425" w:type="dxa"/>
            <w:vMerge/>
          </w:tcPr>
          <w:p w:rsidR="007B6155" w:rsidRPr="005469FE" w:rsidRDefault="007B6155" w:rsidP="00ED5A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B6155" w:rsidRPr="001F1D93" w:rsidRDefault="007B6155" w:rsidP="001F1D9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B6155" w:rsidRPr="001F1D93" w:rsidRDefault="007B6155" w:rsidP="001F1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eastAsia="Calibri" w:hAnsi="Times New Roman" w:cs="Times New Roman"/>
                <w:sz w:val="20"/>
                <w:szCs w:val="20"/>
              </w:rPr>
              <w:t>ТБ-и ГД-1-20/21</w:t>
            </w:r>
          </w:p>
        </w:tc>
        <w:tc>
          <w:tcPr>
            <w:tcW w:w="3119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неорганических веществ</w:t>
            </w:r>
          </w:p>
        </w:tc>
        <w:tc>
          <w:tcPr>
            <w:tcW w:w="1134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155" w:rsidRPr="001F1D93" w:rsidRDefault="007B6155" w:rsidP="008237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3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276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155" w:rsidRPr="001F1D93" w:rsidRDefault="007B6155" w:rsidP="001F1D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578" w:rsidRDefault="00062578" w:rsidP="009917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D93" w:rsidRDefault="001F1D93" w:rsidP="009917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D93" w:rsidRDefault="001F1D93" w:rsidP="009917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D93" w:rsidRDefault="001F1D93" w:rsidP="009917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1F1D93" w:rsidSect="001F1D9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1F1D93" w:rsidRDefault="001F1D93" w:rsidP="009917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D93" w:rsidRDefault="001F1D93" w:rsidP="009917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5A02" w:rsidRPr="005469FE" w:rsidRDefault="009917AD" w:rsidP="009917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C235DB">
        <w:rPr>
          <w:rFonts w:ascii="Times New Roman" w:hAnsi="Times New Roman" w:cs="Times New Roman"/>
          <w:b/>
          <w:sz w:val="24"/>
          <w:szCs w:val="24"/>
        </w:rPr>
        <w:t>9</w:t>
      </w:r>
      <w:r w:rsidRPr="005469FE">
        <w:rPr>
          <w:rFonts w:ascii="Times New Roman" w:hAnsi="Times New Roman" w:cs="Times New Roman"/>
          <w:b/>
          <w:sz w:val="24"/>
          <w:szCs w:val="24"/>
        </w:rPr>
        <w:t>. Анализ посещаемости</w:t>
      </w:r>
    </w:p>
    <w:tbl>
      <w:tblPr>
        <w:tblStyle w:val="a3"/>
        <w:tblW w:w="9700" w:type="dxa"/>
        <w:tblInd w:w="534" w:type="dxa"/>
        <w:tblLook w:val="04A0" w:firstRow="1" w:lastRow="0" w:firstColumn="1" w:lastColumn="0" w:noHBand="0" w:noVBand="1"/>
      </w:tblPr>
      <w:tblGrid>
        <w:gridCol w:w="1260"/>
        <w:gridCol w:w="3984"/>
        <w:gridCol w:w="1560"/>
        <w:gridCol w:w="1485"/>
        <w:gridCol w:w="1411"/>
      </w:tblGrid>
      <w:tr w:rsidR="006A6D5B" w:rsidRPr="005469FE" w:rsidTr="006A6D5B">
        <w:tc>
          <w:tcPr>
            <w:tcW w:w="1260" w:type="dxa"/>
            <w:vMerge w:val="restart"/>
          </w:tcPr>
          <w:p w:rsidR="006A6D5B" w:rsidRPr="005469FE" w:rsidRDefault="006A6D5B" w:rsidP="00D317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3984" w:type="dxa"/>
            <w:vMerge w:val="restart"/>
            <w:vAlign w:val="center"/>
          </w:tcPr>
          <w:p w:rsidR="006A6D5B" w:rsidRPr="005469FE" w:rsidRDefault="006A6D5B" w:rsidP="00D317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456" w:type="dxa"/>
            <w:gridSpan w:val="3"/>
          </w:tcPr>
          <w:p w:rsidR="006A6D5B" w:rsidRPr="005469FE" w:rsidRDefault="006A6D5B" w:rsidP="00D317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6A6D5B" w:rsidRPr="007C1E7B" w:rsidTr="006A6D5B">
        <w:tc>
          <w:tcPr>
            <w:tcW w:w="1260" w:type="dxa"/>
            <w:vMerge/>
          </w:tcPr>
          <w:p w:rsidR="006A6D5B" w:rsidRPr="005469FE" w:rsidRDefault="006A6D5B" w:rsidP="00D3176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vMerge/>
          </w:tcPr>
          <w:p w:rsidR="006A6D5B" w:rsidRPr="005469FE" w:rsidRDefault="006A6D5B" w:rsidP="00D3176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6D5B" w:rsidRPr="007C1E7B" w:rsidRDefault="006A6D5B" w:rsidP="00D317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85" w:type="dxa"/>
          </w:tcPr>
          <w:p w:rsidR="006A6D5B" w:rsidRPr="007C1E7B" w:rsidRDefault="006A6D5B" w:rsidP="00D317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1" w:type="dxa"/>
          </w:tcPr>
          <w:p w:rsidR="006A6D5B" w:rsidRPr="007C1E7B" w:rsidRDefault="006A6D5B" w:rsidP="00D317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7C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05187" w:rsidRPr="005469FE" w:rsidTr="006A6D5B">
        <w:tc>
          <w:tcPr>
            <w:tcW w:w="1260" w:type="dxa"/>
            <w:vMerge w:val="restart"/>
            <w:vAlign w:val="center"/>
          </w:tcPr>
          <w:p w:rsidR="00C05187" w:rsidRDefault="00C05187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КИСИ</w:t>
            </w:r>
          </w:p>
        </w:tc>
        <w:tc>
          <w:tcPr>
            <w:tcW w:w="3984" w:type="dxa"/>
          </w:tcPr>
          <w:p w:rsidR="00C05187" w:rsidRPr="005469FE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ПЗ(б)-1-22/2324</w:t>
            </w:r>
          </w:p>
        </w:tc>
        <w:tc>
          <w:tcPr>
            <w:tcW w:w="1560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86,2%</w:t>
            </w:r>
          </w:p>
        </w:tc>
        <w:tc>
          <w:tcPr>
            <w:tcW w:w="1485" w:type="dxa"/>
          </w:tcPr>
          <w:p w:rsidR="00C05187" w:rsidRPr="00790D1B" w:rsidRDefault="00C05187" w:rsidP="00935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1B">
              <w:rPr>
                <w:rFonts w:ascii="Times New Roman" w:eastAsia="Calibri" w:hAnsi="Times New Roman" w:cs="Times New Roman"/>
                <w:sz w:val="24"/>
                <w:szCs w:val="24"/>
              </w:rPr>
              <w:t>68,75%</w:t>
            </w:r>
          </w:p>
        </w:tc>
        <w:tc>
          <w:tcPr>
            <w:tcW w:w="1411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84,9%</w:t>
            </w:r>
          </w:p>
        </w:tc>
      </w:tr>
      <w:tr w:rsidR="00C05187" w:rsidTr="006A6D5B">
        <w:tc>
          <w:tcPr>
            <w:tcW w:w="1260" w:type="dxa"/>
            <w:vMerge/>
          </w:tcPr>
          <w:p w:rsidR="00C05187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05187" w:rsidRPr="00DE44B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ПЗ(б)-2-22/23/24</w:t>
            </w:r>
          </w:p>
        </w:tc>
        <w:tc>
          <w:tcPr>
            <w:tcW w:w="1560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88,5%</w:t>
            </w:r>
          </w:p>
        </w:tc>
        <w:tc>
          <w:tcPr>
            <w:tcW w:w="1485" w:type="dxa"/>
          </w:tcPr>
          <w:p w:rsidR="00C05187" w:rsidRPr="00790D1B" w:rsidRDefault="00C05187" w:rsidP="00935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1B">
              <w:rPr>
                <w:rFonts w:ascii="Times New Roman" w:eastAsia="Calibri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411" w:type="dxa"/>
          </w:tcPr>
          <w:p w:rsidR="00C05187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DE44B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(б)-1-</w:t>
            </w:r>
            <w:r w:rsidR="00AA6CAB">
              <w:rPr>
                <w:rFonts w:ascii="Times New Roman" w:hAnsi="Times New Roman" w:cs="Times New Roman"/>
                <w:sz w:val="24"/>
                <w:szCs w:val="24"/>
              </w:rPr>
              <w:t>22/23/</w:t>
            </w: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411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СЖД-1-</w:t>
            </w:r>
            <w:r w:rsidR="00FE02EA">
              <w:rPr>
                <w:rFonts w:ascii="Times New Roman" w:hAnsi="Times New Roman" w:cs="Times New Roman"/>
                <w:sz w:val="24"/>
                <w:szCs w:val="24"/>
              </w:rPr>
              <w:t>22/23/</w:t>
            </w: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1411" w:type="dxa"/>
          </w:tcPr>
          <w:p w:rsidR="00F93B86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3B8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93B86" w:rsidRPr="005469FE" w:rsidTr="006A6D5B">
        <w:tc>
          <w:tcPr>
            <w:tcW w:w="1260" w:type="dxa"/>
            <w:vMerge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5469FE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ВР(б)-1-</w:t>
            </w:r>
            <w:r w:rsidR="00AA6CAB">
              <w:rPr>
                <w:rFonts w:ascii="Times New Roman" w:hAnsi="Times New Roman" w:cs="Times New Roman"/>
                <w:sz w:val="24"/>
                <w:szCs w:val="24"/>
              </w:rPr>
              <w:t>22/23/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70,8%</w:t>
            </w:r>
          </w:p>
        </w:tc>
        <w:tc>
          <w:tcPr>
            <w:tcW w:w="1485" w:type="dxa"/>
          </w:tcPr>
          <w:p w:rsidR="00F93B86" w:rsidRPr="009970C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53%</w:t>
            </w:r>
          </w:p>
        </w:tc>
        <w:tc>
          <w:tcPr>
            <w:tcW w:w="1411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DE44B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ТВ(б)-1-</w:t>
            </w:r>
            <w:r w:rsidR="00AA6CAB">
              <w:rPr>
                <w:rFonts w:ascii="Times New Roman" w:hAnsi="Times New Roman" w:cs="Times New Roman"/>
                <w:sz w:val="24"/>
                <w:szCs w:val="24"/>
              </w:rPr>
              <w:t>22/23/</w:t>
            </w: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65,2%</w:t>
            </w:r>
          </w:p>
        </w:tc>
        <w:tc>
          <w:tcPr>
            <w:tcW w:w="1411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ПСК, ЭУН-1-22</w:t>
            </w:r>
          </w:p>
        </w:tc>
        <w:tc>
          <w:tcPr>
            <w:tcW w:w="1560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11" w:type="dxa"/>
          </w:tcPr>
          <w:p w:rsidR="00F93B86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DE44B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ТЭСМИК(б)-1-24</w:t>
            </w:r>
          </w:p>
        </w:tc>
        <w:tc>
          <w:tcPr>
            <w:tcW w:w="1560" w:type="dxa"/>
          </w:tcPr>
          <w:p w:rsidR="00F93B86" w:rsidRPr="005469FE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85" w:type="dxa"/>
          </w:tcPr>
          <w:p w:rsidR="00F93B86" w:rsidRPr="005469FE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11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DE44B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СДМ(б)-1-</w:t>
            </w:r>
            <w:r w:rsidR="00FE02EA"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F93B86" w:rsidRPr="005469FE" w:rsidRDefault="00F93B86" w:rsidP="00E403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11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86,8%</w:t>
            </w:r>
          </w:p>
        </w:tc>
      </w:tr>
      <w:tr w:rsidR="00AA6CAB" w:rsidTr="006A6D5B">
        <w:tc>
          <w:tcPr>
            <w:tcW w:w="1260" w:type="dxa"/>
            <w:vMerge/>
          </w:tcPr>
          <w:p w:rsidR="00AA6CAB" w:rsidRPr="00605466" w:rsidRDefault="00AA6CAB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AA6CAB" w:rsidRPr="00605466" w:rsidRDefault="00AA6CAB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НТТМК(б)-1-23</w:t>
            </w:r>
          </w:p>
        </w:tc>
        <w:tc>
          <w:tcPr>
            <w:tcW w:w="1560" w:type="dxa"/>
          </w:tcPr>
          <w:p w:rsidR="00AA6CAB" w:rsidRDefault="00AA6CAB" w:rsidP="00E403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85" w:type="dxa"/>
          </w:tcPr>
          <w:p w:rsidR="00AA6CAB" w:rsidRDefault="00AA6CA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1411" w:type="dxa"/>
          </w:tcPr>
          <w:p w:rsidR="00AA6CAB" w:rsidRDefault="00AA6CA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DE44B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ГДЗ(б)-1-24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42,1%</w:t>
            </w:r>
          </w:p>
        </w:tc>
        <w:tc>
          <w:tcPr>
            <w:tcW w:w="1485" w:type="dxa"/>
          </w:tcPr>
          <w:p w:rsidR="00F93B86" w:rsidRPr="009970C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84,6%</w:t>
            </w:r>
          </w:p>
        </w:tc>
        <w:tc>
          <w:tcPr>
            <w:tcW w:w="1411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DE44B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ВВ(б)-1-24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411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Pr="00DE44B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66">
              <w:rPr>
                <w:rFonts w:ascii="Times New Roman" w:hAnsi="Times New Roman" w:cs="Times New Roman"/>
                <w:sz w:val="24"/>
                <w:szCs w:val="24"/>
              </w:rPr>
              <w:t>ГТС(б)-1-24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411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63,4%</w:t>
            </w:r>
          </w:p>
        </w:tc>
      </w:tr>
      <w:tr w:rsidR="00C05187" w:rsidTr="006A6D5B">
        <w:tc>
          <w:tcPr>
            <w:tcW w:w="1260" w:type="dxa"/>
            <w:vMerge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ПГС(б)-1-22/23/24</w:t>
            </w:r>
          </w:p>
        </w:tc>
        <w:tc>
          <w:tcPr>
            <w:tcW w:w="1560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485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1" w:type="dxa"/>
          </w:tcPr>
          <w:p w:rsidR="00C05187" w:rsidRPr="005469FE" w:rsidRDefault="00C05187" w:rsidP="009353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83,6%</w:t>
            </w:r>
          </w:p>
        </w:tc>
      </w:tr>
      <w:tr w:rsidR="00C05187" w:rsidTr="006A6D5B">
        <w:tc>
          <w:tcPr>
            <w:tcW w:w="1260" w:type="dxa"/>
            <w:vMerge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ПГС(б)-2-22/23/24</w:t>
            </w:r>
          </w:p>
        </w:tc>
        <w:tc>
          <w:tcPr>
            <w:tcW w:w="1560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485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80,9%</w:t>
            </w:r>
          </w:p>
        </w:tc>
        <w:tc>
          <w:tcPr>
            <w:tcW w:w="1411" w:type="dxa"/>
          </w:tcPr>
          <w:p w:rsidR="00C05187" w:rsidRPr="005469FE" w:rsidRDefault="00C05187" w:rsidP="009353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86,4%</w:t>
            </w:r>
          </w:p>
        </w:tc>
      </w:tr>
      <w:tr w:rsidR="00C05187" w:rsidTr="006A6D5B">
        <w:tc>
          <w:tcPr>
            <w:tcW w:w="1260" w:type="dxa"/>
            <w:vMerge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ПГС(б)-3-23/24</w:t>
            </w:r>
          </w:p>
        </w:tc>
        <w:tc>
          <w:tcPr>
            <w:tcW w:w="1560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85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411" w:type="dxa"/>
          </w:tcPr>
          <w:p w:rsidR="00C05187" w:rsidRPr="00605466" w:rsidRDefault="00C05187" w:rsidP="009353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88,3%</w:t>
            </w:r>
          </w:p>
        </w:tc>
      </w:tr>
      <w:tr w:rsidR="00C05187" w:rsidTr="006A6D5B">
        <w:tc>
          <w:tcPr>
            <w:tcW w:w="1260" w:type="dxa"/>
            <w:vMerge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05187" w:rsidRPr="00605466" w:rsidRDefault="00C05187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ПГС(б)-4-24</w:t>
            </w:r>
          </w:p>
        </w:tc>
        <w:tc>
          <w:tcPr>
            <w:tcW w:w="1560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85" w:type="dxa"/>
          </w:tcPr>
          <w:p w:rsidR="00C05187" w:rsidRPr="005469FE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11" w:type="dxa"/>
          </w:tcPr>
          <w:p w:rsidR="00C05187" w:rsidRPr="00605466" w:rsidRDefault="00C05187" w:rsidP="009353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86,6%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ЛС-1-22</w:t>
            </w:r>
          </w:p>
        </w:tc>
        <w:tc>
          <w:tcPr>
            <w:tcW w:w="1560" w:type="dxa"/>
          </w:tcPr>
          <w:p w:rsidR="00F93B86" w:rsidRPr="005469FE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85" w:type="dxa"/>
          </w:tcPr>
          <w:p w:rsidR="00F93B86" w:rsidRPr="005469FE" w:rsidRDefault="00FE02EA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11" w:type="dxa"/>
          </w:tcPr>
          <w:p w:rsidR="00F93B86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ПЗэ-3-22</w:t>
            </w:r>
          </w:p>
        </w:tc>
        <w:tc>
          <w:tcPr>
            <w:tcW w:w="1560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85" w:type="dxa"/>
          </w:tcPr>
          <w:p w:rsidR="00F93B86" w:rsidRPr="005469FE" w:rsidRDefault="00AA6CA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411" w:type="dxa"/>
          </w:tcPr>
          <w:p w:rsidR="00F93B86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АДэ-2-22</w:t>
            </w:r>
          </w:p>
        </w:tc>
        <w:tc>
          <w:tcPr>
            <w:tcW w:w="1560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85" w:type="dxa"/>
          </w:tcPr>
          <w:p w:rsidR="00F93B86" w:rsidRPr="005469FE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11" w:type="dxa"/>
          </w:tcPr>
          <w:p w:rsidR="00F93B86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ПГСэ-4-22</w:t>
            </w:r>
          </w:p>
        </w:tc>
        <w:tc>
          <w:tcPr>
            <w:tcW w:w="1560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485" w:type="dxa"/>
          </w:tcPr>
          <w:p w:rsidR="00F93B86" w:rsidRPr="005469FE" w:rsidRDefault="00AA6CA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411" w:type="dxa"/>
          </w:tcPr>
          <w:p w:rsidR="00F93B86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F93B86" w:rsidTr="006A6D5B">
        <w:tc>
          <w:tcPr>
            <w:tcW w:w="1260" w:type="dxa"/>
            <w:vMerge/>
          </w:tcPr>
          <w:p w:rsidR="00F93B86" w:rsidRPr="0060546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93B86" w:rsidRDefault="00F93B86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ТВэ-2-22</w:t>
            </w:r>
          </w:p>
        </w:tc>
        <w:tc>
          <w:tcPr>
            <w:tcW w:w="1560" w:type="dxa"/>
          </w:tcPr>
          <w:p w:rsidR="00F93B86" w:rsidRDefault="00F93B86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485" w:type="dxa"/>
          </w:tcPr>
          <w:p w:rsidR="00F93B86" w:rsidRPr="005469FE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411" w:type="dxa"/>
          </w:tcPr>
          <w:p w:rsidR="00F93B86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8F0AEB" w:rsidTr="006A6D5B">
        <w:tc>
          <w:tcPr>
            <w:tcW w:w="1260" w:type="dxa"/>
            <w:vMerge w:val="restart"/>
            <w:vAlign w:val="center"/>
          </w:tcPr>
          <w:p w:rsidR="008F0AEB" w:rsidRDefault="008F0AEB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ИТР</w:t>
            </w:r>
          </w:p>
        </w:tc>
        <w:tc>
          <w:tcPr>
            <w:tcW w:w="3984" w:type="dxa"/>
          </w:tcPr>
          <w:p w:rsidR="008F0AEB" w:rsidRPr="00DE44B6" w:rsidRDefault="008F0AEB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ТТП(б)-1-23/24</w:t>
            </w:r>
          </w:p>
        </w:tc>
        <w:tc>
          <w:tcPr>
            <w:tcW w:w="1560" w:type="dxa"/>
          </w:tcPr>
          <w:p w:rsidR="008F0AEB" w:rsidRPr="005469FE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F0AEB" w:rsidRPr="005469FE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1" w:type="dxa"/>
          </w:tcPr>
          <w:p w:rsidR="008F0AEB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50,1%</w:t>
            </w:r>
          </w:p>
        </w:tc>
      </w:tr>
      <w:tr w:rsidR="008F0AEB" w:rsidTr="006A6D5B">
        <w:tc>
          <w:tcPr>
            <w:tcW w:w="1260" w:type="dxa"/>
            <w:vMerge/>
          </w:tcPr>
          <w:p w:rsidR="008F0AEB" w:rsidRPr="009155E3" w:rsidRDefault="008F0AEB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8F0AEB" w:rsidRPr="009155E3" w:rsidRDefault="008F0AEB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E3">
              <w:rPr>
                <w:rFonts w:ascii="Times New Roman" w:hAnsi="Times New Roman" w:cs="Times New Roman"/>
                <w:sz w:val="24"/>
                <w:szCs w:val="24"/>
              </w:rPr>
              <w:t>ТТП(б)-2-24</w:t>
            </w:r>
          </w:p>
        </w:tc>
        <w:tc>
          <w:tcPr>
            <w:tcW w:w="1560" w:type="dxa"/>
          </w:tcPr>
          <w:p w:rsidR="008F0AEB" w:rsidRPr="005469FE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F0AEB" w:rsidRPr="005469FE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78,6%</w:t>
            </w:r>
          </w:p>
        </w:tc>
        <w:tc>
          <w:tcPr>
            <w:tcW w:w="1411" w:type="dxa"/>
          </w:tcPr>
          <w:p w:rsidR="008F0AEB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8F0AEB" w:rsidTr="006A6D5B">
        <w:tc>
          <w:tcPr>
            <w:tcW w:w="1260" w:type="dxa"/>
            <w:vMerge/>
          </w:tcPr>
          <w:p w:rsidR="008F0AEB" w:rsidRPr="009155E3" w:rsidRDefault="008F0AEB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8F0AEB" w:rsidRPr="009155E3" w:rsidRDefault="008F0AEB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ЭТМ(б)-1-23/24</w:t>
            </w:r>
          </w:p>
        </w:tc>
        <w:tc>
          <w:tcPr>
            <w:tcW w:w="1560" w:type="dxa"/>
          </w:tcPr>
          <w:p w:rsidR="008F0AEB" w:rsidRPr="005469FE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F0AEB" w:rsidRDefault="008F0AE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69,5%</w:t>
            </w:r>
          </w:p>
        </w:tc>
        <w:tc>
          <w:tcPr>
            <w:tcW w:w="1411" w:type="dxa"/>
          </w:tcPr>
          <w:p w:rsidR="008F0AEB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86,9%</w:t>
            </w:r>
          </w:p>
        </w:tc>
      </w:tr>
      <w:tr w:rsidR="006073D1" w:rsidTr="006A6D5B">
        <w:tc>
          <w:tcPr>
            <w:tcW w:w="1260" w:type="dxa"/>
            <w:vMerge w:val="restart"/>
            <w:vAlign w:val="center"/>
          </w:tcPr>
          <w:p w:rsidR="006073D1" w:rsidRPr="009155E3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ЭИ</w:t>
            </w:r>
          </w:p>
        </w:tc>
        <w:tc>
          <w:tcPr>
            <w:tcW w:w="3984" w:type="dxa"/>
          </w:tcPr>
          <w:p w:rsidR="006073D1" w:rsidRPr="009155E3" w:rsidRDefault="006073D1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E3">
              <w:rPr>
                <w:rFonts w:ascii="Times New Roman" w:hAnsi="Times New Roman" w:cs="Times New Roman"/>
                <w:sz w:val="24"/>
                <w:szCs w:val="24"/>
              </w:rPr>
              <w:t>ЭЭ(б)-1-23(24)</w:t>
            </w:r>
          </w:p>
        </w:tc>
        <w:tc>
          <w:tcPr>
            <w:tcW w:w="1560" w:type="dxa"/>
          </w:tcPr>
          <w:p w:rsidR="006073D1" w:rsidRPr="005469FE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073D1" w:rsidRPr="005469FE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Pr="009155E3" w:rsidRDefault="006073D1" w:rsidP="008F0A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AEB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0AEB">
              <w:rPr>
                <w:rFonts w:ascii="Times New Roman" w:hAnsi="Times New Roman" w:cs="Times New Roman"/>
                <w:sz w:val="24"/>
                <w:szCs w:val="24"/>
              </w:rPr>
              <w:t>(б)-1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,2-21(22)</w:t>
            </w:r>
          </w:p>
        </w:tc>
        <w:tc>
          <w:tcPr>
            <w:tcW w:w="1560" w:type="dxa"/>
          </w:tcPr>
          <w:p w:rsidR="006073D1" w:rsidRPr="005469FE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85" w:type="dxa"/>
          </w:tcPr>
          <w:p w:rsidR="006073D1" w:rsidRPr="005469FE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Pr="008F0AEB" w:rsidRDefault="006073D1" w:rsidP="009F4D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4">
              <w:rPr>
                <w:rFonts w:ascii="Times New Roman" w:hAnsi="Times New Roman" w:cs="Times New Roman"/>
                <w:sz w:val="24"/>
                <w:szCs w:val="24"/>
              </w:rPr>
              <w:t>ЭЭт(б)-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4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DD4">
              <w:rPr>
                <w:rFonts w:ascii="Times New Roman" w:hAnsi="Times New Roman" w:cs="Times New Roman"/>
                <w:sz w:val="24"/>
                <w:szCs w:val="24"/>
              </w:rPr>
              <w:t>-21(22)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81,2%</w:t>
            </w:r>
          </w:p>
        </w:tc>
        <w:tc>
          <w:tcPr>
            <w:tcW w:w="1485" w:type="dxa"/>
          </w:tcPr>
          <w:p w:rsidR="006073D1" w:rsidRPr="005469FE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Pr="009155E3" w:rsidRDefault="006073D1" w:rsidP="00D31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ЭЭ(б)-1-22/23/24</w:t>
            </w:r>
          </w:p>
        </w:tc>
        <w:tc>
          <w:tcPr>
            <w:tcW w:w="1560" w:type="dxa"/>
          </w:tcPr>
          <w:p w:rsidR="006073D1" w:rsidRPr="00045FD4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83%</w:t>
            </w:r>
          </w:p>
        </w:tc>
        <w:tc>
          <w:tcPr>
            <w:tcW w:w="1485" w:type="dxa"/>
          </w:tcPr>
          <w:p w:rsidR="006073D1" w:rsidRPr="00045FD4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11" w:type="dxa"/>
          </w:tcPr>
          <w:p w:rsidR="006073D1" w:rsidRPr="00AA55EA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71,7%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Default="006073D1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ЭЭ(б)-2-22/23/24</w:t>
            </w:r>
          </w:p>
        </w:tc>
        <w:tc>
          <w:tcPr>
            <w:tcW w:w="1560" w:type="dxa"/>
          </w:tcPr>
          <w:p w:rsidR="006073D1" w:rsidRPr="00670CA5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66%</w:t>
            </w:r>
          </w:p>
        </w:tc>
        <w:tc>
          <w:tcPr>
            <w:tcW w:w="1485" w:type="dxa"/>
          </w:tcPr>
          <w:p w:rsidR="006073D1" w:rsidRPr="00045FD4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68,7%</w:t>
            </w: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58,9%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Default="006073D1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ЭЭ(б)-3-22/23/24</w:t>
            </w:r>
          </w:p>
        </w:tc>
        <w:tc>
          <w:tcPr>
            <w:tcW w:w="1560" w:type="dxa"/>
          </w:tcPr>
          <w:p w:rsidR="006073D1" w:rsidRPr="00670CA5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66,6%</w:t>
            </w:r>
          </w:p>
        </w:tc>
        <w:tc>
          <w:tcPr>
            <w:tcW w:w="1485" w:type="dxa"/>
          </w:tcPr>
          <w:p w:rsidR="006073D1" w:rsidRPr="00045FD4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66,5%</w:t>
            </w: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Default="006073D1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ЭЭ(б)-4-22/23/24</w:t>
            </w:r>
          </w:p>
        </w:tc>
        <w:tc>
          <w:tcPr>
            <w:tcW w:w="1560" w:type="dxa"/>
          </w:tcPr>
          <w:p w:rsidR="006073D1" w:rsidRPr="00670CA5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82%</w:t>
            </w:r>
          </w:p>
        </w:tc>
        <w:tc>
          <w:tcPr>
            <w:tcW w:w="1485" w:type="dxa"/>
          </w:tcPr>
          <w:p w:rsidR="006073D1" w:rsidRPr="00045FD4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74,5%</w:t>
            </w: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64,4%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Default="006073D1" w:rsidP="000A72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72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0A72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-22/23/24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50%</w:t>
            </w:r>
          </w:p>
        </w:tc>
        <w:tc>
          <w:tcPr>
            <w:tcW w:w="1485" w:type="dxa"/>
          </w:tcPr>
          <w:p w:rsidR="006073D1" w:rsidRDefault="00AA6CA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90%</w:t>
            </w:r>
          </w:p>
        </w:tc>
        <w:tc>
          <w:tcPr>
            <w:tcW w:w="1411" w:type="dxa"/>
          </w:tcPr>
          <w:p w:rsidR="006073D1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80,9%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Pr="000A725A" w:rsidRDefault="006073D1" w:rsidP="000A72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ЭЭ(б)-6</w:t>
            </w:r>
            <w:r w:rsidRPr="009F4D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-22/23/24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81,8%</w:t>
            </w:r>
          </w:p>
        </w:tc>
        <w:tc>
          <w:tcPr>
            <w:tcW w:w="1485" w:type="dxa"/>
          </w:tcPr>
          <w:p w:rsidR="006073D1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83,7%</w:t>
            </w:r>
          </w:p>
        </w:tc>
        <w:tc>
          <w:tcPr>
            <w:tcW w:w="1411" w:type="dxa"/>
          </w:tcPr>
          <w:p w:rsidR="006073D1" w:rsidRDefault="00E248F2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Default="006073D1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ЭЭ(б)-7-23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6073D1" w:rsidRPr="009970C6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86,6%</w:t>
            </w:r>
          </w:p>
        </w:tc>
        <w:tc>
          <w:tcPr>
            <w:tcW w:w="1411" w:type="dxa"/>
          </w:tcPr>
          <w:p w:rsidR="006073D1" w:rsidRDefault="00E248F2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70,6%</w:t>
            </w:r>
          </w:p>
        </w:tc>
      </w:tr>
      <w:tr w:rsidR="00AA6CAB" w:rsidTr="006A6D5B">
        <w:tc>
          <w:tcPr>
            <w:tcW w:w="1260" w:type="dxa"/>
            <w:vMerge/>
            <w:vAlign w:val="center"/>
          </w:tcPr>
          <w:p w:rsidR="00AA6CAB" w:rsidRDefault="00AA6CAB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AA6CAB" w:rsidRDefault="00AA6CAB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A6C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AA6C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-23</w:t>
            </w:r>
          </w:p>
        </w:tc>
        <w:tc>
          <w:tcPr>
            <w:tcW w:w="1560" w:type="dxa"/>
          </w:tcPr>
          <w:p w:rsidR="00AA6CAB" w:rsidRDefault="00AA6CA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AA6CAB" w:rsidRDefault="00AA6CAB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77,7%</w:t>
            </w:r>
          </w:p>
        </w:tc>
        <w:tc>
          <w:tcPr>
            <w:tcW w:w="1411" w:type="dxa"/>
          </w:tcPr>
          <w:p w:rsidR="00AA6CAB" w:rsidRDefault="00E248F2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90,9%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Default="006073D1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16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ЭЭ(б)-9-24(ЭМиАЭ)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Pr="00DC1607" w:rsidRDefault="006073D1" w:rsidP="00DC160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16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ТБ(б)-1-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22/23/</w:t>
            </w:r>
            <w:r w:rsidRPr="00DC16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75%</w:t>
            </w:r>
          </w:p>
        </w:tc>
        <w:tc>
          <w:tcPr>
            <w:tcW w:w="1485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61,1%</w:t>
            </w: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Pr="00DC1607" w:rsidRDefault="006073D1" w:rsidP="00DC160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16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ТТ(б)-1-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22/23/</w:t>
            </w:r>
            <w:r w:rsidRPr="00DC16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55,5%</w:t>
            </w:r>
          </w:p>
        </w:tc>
        <w:tc>
          <w:tcPr>
            <w:tcW w:w="1485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62%</w:t>
            </w:r>
          </w:p>
        </w:tc>
      </w:tr>
      <w:tr w:rsidR="006073D1" w:rsidTr="006A6D5B">
        <w:tc>
          <w:tcPr>
            <w:tcW w:w="1260" w:type="dxa"/>
            <w:vMerge/>
            <w:vAlign w:val="center"/>
          </w:tcPr>
          <w:p w:rsidR="006073D1" w:rsidRDefault="006073D1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6073D1" w:rsidRPr="00DC1607" w:rsidRDefault="006073D1" w:rsidP="00DC160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АИЭ(б)-1-22</w:t>
            </w:r>
          </w:p>
        </w:tc>
        <w:tc>
          <w:tcPr>
            <w:tcW w:w="1560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75%</w:t>
            </w:r>
          </w:p>
        </w:tc>
        <w:tc>
          <w:tcPr>
            <w:tcW w:w="1485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6073D1" w:rsidRDefault="006073D1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C1A0F" w:rsidTr="006A6D5B">
        <w:tc>
          <w:tcPr>
            <w:tcW w:w="1260" w:type="dxa"/>
            <w:vMerge w:val="restart"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КГТИ</w:t>
            </w: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16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ЭЭг(б)-1-24(РЗ)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77%</w:t>
            </w:r>
          </w:p>
        </w:tc>
        <w:tc>
          <w:tcPr>
            <w:tcW w:w="1411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85%</w:t>
            </w: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Pr="00DC1607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ЭЭг(б)-2-22/23/</w:t>
            </w:r>
            <w:r w:rsidRPr="00DC16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24(ГЭиАИ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55,5%</w:t>
            </w: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50%</w:t>
            </w:r>
          </w:p>
        </w:tc>
        <w:tc>
          <w:tcPr>
            <w:tcW w:w="1411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76%</w:t>
            </w: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Pr="00DC1607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ЭЭг(б)-1,2-22(23)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75%</w:t>
            </w:r>
          </w:p>
        </w:tc>
        <w:tc>
          <w:tcPr>
            <w:tcW w:w="1411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Мг(б)-1-23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73,3%</w:t>
            </w:r>
          </w:p>
        </w:tc>
        <w:tc>
          <w:tcPr>
            <w:tcW w:w="1411" w:type="dxa"/>
          </w:tcPr>
          <w:p w:rsidR="00FC1A0F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82%</w:t>
            </w: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МАШ, МТг, ТО(б)-1-23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30,7%</w:t>
            </w: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60%</w:t>
            </w:r>
          </w:p>
        </w:tc>
        <w:tc>
          <w:tcPr>
            <w:tcW w:w="1411" w:type="dxa"/>
          </w:tcPr>
          <w:p w:rsidR="00FC1A0F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82%</w:t>
            </w: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ПП(б)-1-22/23/24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92,8%</w:t>
            </w: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83,3%</w:t>
            </w:r>
          </w:p>
        </w:tc>
        <w:tc>
          <w:tcPr>
            <w:tcW w:w="1411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073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ПМг(б)-1-22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/23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78,6%</w:t>
            </w: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80%</w:t>
            </w:r>
          </w:p>
        </w:tc>
        <w:tc>
          <w:tcPr>
            <w:tcW w:w="1411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ТМОг(б)-1-22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70%</w:t>
            </w: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FC1A0F" w:rsidRDefault="00C05187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82%</w:t>
            </w: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ТКг(б)-1-22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1875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г(б)-1-</w:t>
            </w:r>
            <w:r w:rsidRPr="001875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80%</w:t>
            </w: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90%</w:t>
            </w:r>
          </w:p>
        </w:tc>
        <w:tc>
          <w:tcPr>
            <w:tcW w:w="1411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C1A0F" w:rsidTr="006A6D5B">
        <w:tc>
          <w:tcPr>
            <w:tcW w:w="1260" w:type="dxa"/>
            <w:vMerge/>
            <w:vAlign w:val="center"/>
          </w:tcPr>
          <w:p w:rsidR="00FC1A0F" w:rsidRDefault="00FC1A0F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FC1A0F" w:rsidRDefault="00FC1A0F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ТПТЛПг(б)-1-24</w:t>
            </w:r>
          </w:p>
        </w:tc>
        <w:tc>
          <w:tcPr>
            <w:tcW w:w="1560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FC1A0F" w:rsidRDefault="00FC1A0F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FC1A0F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66,6%</w:t>
            </w:r>
          </w:p>
        </w:tc>
      </w:tr>
      <w:tr w:rsidR="00CA1204" w:rsidTr="006A6D5B">
        <w:tc>
          <w:tcPr>
            <w:tcW w:w="1260" w:type="dxa"/>
            <w:vMerge w:val="restart"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021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ТПППЖП(б)-2-23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ТПППРС-1-22(ХМК)/23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90%</w:t>
            </w: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86,8%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1875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</w:t>
            </w:r>
            <w:r w:rsidRPr="001875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ПРС-1-22(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1875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/23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92%</w:t>
            </w: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86,8%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ТПООП(б)рг-1-22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94,7%</w:t>
            </w: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ТПООП(б)</w:t>
            </w:r>
            <w:r w:rsidRPr="006073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-1-22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/23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Pr="006073D1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ТПООП(б)ИСОП</w:t>
            </w:r>
            <w:r w:rsidRPr="009021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-1-22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83,3%</w:t>
            </w: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ТПППЖП(б)-2-23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38,8%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66%</w:t>
            </w: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ТКИЛП(б)-1,2-22/23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83,7%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ТКИЛП(б)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т-1-21(22)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Pr="0018753A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ТОПР(б)-1-24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77%</w:t>
            </w: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Pr="0018753A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ТПТЛП(б)-1-24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78%</w:t>
            </w: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ХТ(б)-1-23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89,7%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85,7%</w:t>
            </w: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4C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(б)</w:t>
            </w:r>
            <w:r w:rsidRPr="005B4C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-1-24</w:t>
            </w:r>
          </w:p>
        </w:tc>
        <w:tc>
          <w:tcPr>
            <w:tcW w:w="1560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98,2%</w:t>
            </w:r>
          </w:p>
        </w:tc>
        <w:tc>
          <w:tcPr>
            <w:tcW w:w="1411" w:type="dxa"/>
          </w:tcPr>
          <w:p w:rsidR="00CA1204" w:rsidRDefault="00CA120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ССП(б)-1-21/22</w:t>
            </w:r>
          </w:p>
        </w:tc>
        <w:tc>
          <w:tcPr>
            <w:tcW w:w="1560" w:type="dxa"/>
          </w:tcPr>
          <w:p w:rsidR="00CA1204" w:rsidRDefault="00CA1204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93%</w:t>
            </w:r>
          </w:p>
        </w:tc>
        <w:tc>
          <w:tcPr>
            <w:tcW w:w="1485" w:type="dxa"/>
          </w:tcPr>
          <w:p w:rsidR="00CA1204" w:rsidRDefault="00CA1204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63,6%</w:t>
            </w:r>
          </w:p>
        </w:tc>
        <w:tc>
          <w:tcPr>
            <w:tcW w:w="1411" w:type="dxa"/>
          </w:tcPr>
          <w:p w:rsidR="00CA1204" w:rsidRDefault="00CA1204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</w:tc>
      </w:tr>
      <w:tr w:rsidR="00C05187" w:rsidTr="006A6D5B">
        <w:tc>
          <w:tcPr>
            <w:tcW w:w="1260" w:type="dxa"/>
            <w:vMerge/>
            <w:vAlign w:val="center"/>
          </w:tcPr>
          <w:p w:rsidR="00C05187" w:rsidRDefault="00C05187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05187" w:rsidRDefault="00C05187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051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БТ(б)-1-23, ТПППЖП(б)-1-23 (МЛ), ТПППЖП(б)-1-23 (МС), ТПППЖПг(б)-1-23 (МЛ)</w:t>
            </w:r>
          </w:p>
        </w:tc>
        <w:tc>
          <w:tcPr>
            <w:tcW w:w="1560" w:type="dxa"/>
          </w:tcPr>
          <w:p w:rsidR="00C05187" w:rsidRDefault="00C05187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C05187" w:rsidRPr="005469FE" w:rsidRDefault="00C05187" w:rsidP="009353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57,3%</w:t>
            </w:r>
          </w:p>
        </w:tc>
        <w:tc>
          <w:tcPr>
            <w:tcW w:w="1411" w:type="dxa"/>
          </w:tcPr>
          <w:p w:rsidR="00C05187" w:rsidRDefault="00C05187" w:rsidP="009353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86,9%</w:t>
            </w:r>
          </w:p>
        </w:tc>
      </w:tr>
      <w:tr w:rsidR="00C05187" w:rsidTr="006A6D5B">
        <w:tc>
          <w:tcPr>
            <w:tcW w:w="1260" w:type="dxa"/>
            <w:vMerge/>
            <w:vAlign w:val="center"/>
          </w:tcPr>
          <w:p w:rsidR="00C05187" w:rsidRDefault="00C05187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05187" w:rsidRPr="009155E3" w:rsidRDefault="00C05187" w:rsidP="009353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790">
              <w:rPr>
                <w:rFonts w:ascii="Times New Roman" w:hAnsi="Times New Roman" w:cs="Times New Roman"/>
              </w:rPr>
              <w:t>ТПООП(б)-2-23, ТППРС(б)-1-23(ТК+ТВ), ТППРС(б)-1-23(ХМК)</w:t>
            </w:r>
          </w:p>
        </w:tc>
        <w:tc>
          <w:tcPr>
            <w:tcW w:w="1560" w:type="dxa"/>
          </w:tcPr>
          <w:p w:rsidR="00C05187" w:rsidRPr="005469FE" w:rsidRDefault="00C05187" w:rsidP="009353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05187" w:rsidRPr="005469FE" w:rsidRDefault="00C05187" w:rsidP="009353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77,2%</w:t>
            </w:r>
          </w:p>
        </w:tc>
        <w:tc>
          <w:tcPr>
            <w:tcW w:w="1411" w:type="dxa"/>
          </w:tcPr>
          <w:p w:rsidR="00C05187" w:rsidRDefault="00C05187" w:rsidP="009353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91,7%</w:t>
            </w:r>
          </w:p>
        </w:tc>
      </w:tr>
      <w:tr w:rsidR="00CA1204" w:rsidTr="006A6D5B">
        <w:tc>
          <w:tcPr>
            <w:tcW w:w="1260" w:type="dxa"/>
            <w:vMerge/>
            <w:vAlign w:val="center"/>
          </w:tcPr>
          <w:p w:rsidR="00CA1204" w:rsidRDefault="00CA1204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A1204" w:rsidRDefault="00CA1204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БТ(б), ПТ(б)(ЖП), ПТ(б)(РС)-1-24</w:t>
            </w:r>
          </w:p>
        </w:tc>
        <w:tc>
          <w:tcPr>
            <w:tcW w:w="1560" w:type="dxa"/>
          </w:tcPr>
          <w:p w:rsidR="00CA1204" w:rsidRDefault="00CA1204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</w:tc>
        <w:tc>
          <w:tcPr>
            <w:tcW w:w="1485" w:type="dxa"/>
          </w:tcPr>
          <w:p w:rsidR="00CA1204" w:rsidRDefault="00CA1204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</w:tc>
        <w:tc>
          <w:tcPr>
            <w:tcW w:w="1411" w:type="dxa"/>
          </w:tcPr>
          <w:p w:rsidR="00CA1204" w:rsidRDefault="00CA1204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81,8%</w:t>
            </w:r>
          </w:p>
        </w:tc>
      </w:tr>
      <w:tr w:rsidR="00792A23" w:rsidTr="006A6D5B">
        <w:tc>
          <w:tcPr>
            <w:tcW w:w="1260" w:type="dxa"/>
            <w:vAlign w:val="center"/>
          </w:tcPr>
          <w:p w:rsidR="00792A23" w:rsidRDefault="00755213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ВШЭиБ</w:t>
            </w:r>
          </w:p>
        </w:tc>
        <w:tc>
          <w:tcPr>
            <w:tcW w:w="3984" w:type="dxa"/>
          </w:tcPr>
          <w:p w:rsidR="00792A23" w:rsidRDefault="00792A23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ССМ(б)-1-21/22</w:t>
            </w:r>
          </w:p>
        </w:tc>
        <w:tc>
          <w:tcPr>
            <w:tcW w:w="1560" w:type="dxa"/>
          </w:tcPr>
          <w:p w:rsidR="00792A23" w:rsidRDefault="00792A23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55%</w:t>
            </w:r>
          </w:p>
        </w:tc>
        <w:tc>
          <w:tcPr>
            <w:tcW w:w="1485" w:type="dxa"/>
          </w:tcPr>
          <w:p w:rsidR="00792A23" w:rsidRDefault="00792A23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60%</w:t>
            </w:r>
          </w:p>
        </w:tc>
        <w:tc>
          <w:tcPr>
            <w:tcW w:w="1411" w:type="dxa"/>
          </w:tcPr>
          <w:p w:rsidR="00792A23" w:rsidRDefault="00792A23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</w:tc>
      </w:tr>
      <w:tr w:rsidR="000D1480" w:rsidTr="006A6D5B">
        <w:tc>
          <w:tcPr>
            <w:tcW w:w="1260" w:type="dxa"/>
            <w:vMerge w:val="restart"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КГМИ</w:t>
            </w: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ГПЭ-1-20/21/22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50%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50%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84,6%</w:t>
            </w: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ПГ(Г), ТГР-1-21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89,6%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ОПИ, ФПН-1-20/21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67,8%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62%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М(мф)-1-21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96,4%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83%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ГД-1,2,3,4-22/23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97%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61%</w:t>
            </w: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E248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ГД-4,5,6</w:t>
            </w:r>
            <w:r w:rsidRPr="00E248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60,8%</w:t>
            </w: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ТБиГД-1-20/21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75%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81%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НГД-1-22/23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100%</w:t>
            </w: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55%</w:t>
            </w: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Default="000D1480" w:rsidP="00AA6C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ПГ(Г)-1-23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58,3%</w:t>
            </w: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Pr="00E248F2" w:rsidRDefault="000D1480" w:rsidP="00E248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248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ТГР-1-2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75%</w:t>
            </w: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Pr="00E248F2" w:rsidRDefault="000D1480" w:rsidP="00E248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D14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ПГ-1-23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0D1480" w:rsidRDefault="00A708D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67%</w:t>
            </w:r>
          </w:p>
        </w:tc>
      </w:tr>
      <w:tr w:rsidR="000D1480" w:rsidTr="006A6D5B">
        <w:tc>
          <w:tcPr>
            <w:tcW w:w="1260" w:type="dxa"/>
            <w:vMerge/>
            <w:vAlign w:val="center"/>
          </w:tcPr>
          <w:p w:rsidR="000D1480" w:rsidRDefault="000D1480" w:rsidP="006A6D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1480" w:rsidRPr="00E248F2" w:rsidRDefault="000D1480" w:rsidP="00E248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D14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ФПН-1-23</w:t>
            </w:r>
          </w:p>
        </w:tc>
        <w:tc>
          <w:tcPr>
            <w:tcW w:w="1560" w:type="dxa"/>
          </w:tcPr>
          <w:p w:rsidR="000D1480" w:rsidRDefault="000D1480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5" w:type="dxa"/>
          </w:tcPr>
          <w:p w:rsidR="000D1480" w:rsidRDefault="000D1480" w:rsidP="00AA6C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1" w:type="dxa"/>
          </w:tcPr>
          <w:p w:rsidR="000D1480" w:rsidRDefault="00A708D4" w:rsidP="00695A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80%</w:t>
            </w:r>
          </w:p>
        </w:tc>
      </w:tr>
    </w:tbl>
    <w:p w:rsidR="000A01B8" w:rsidRDefault="000A01B8" w:rsidP="000A01B8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3575" w:rsidRPr="001B0B83" w:rsidRDefault="003D245B" w:rsidP="00395FE5">
      <w:pPr>
        <w:pStyle w:val="a4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83">
        <w:rPr>
          <w:rFonts w:ascii="Times New Roman" w:hAnsi="Times New Roman" w:cs="Times New Roman"/>
          <w:b/>
          <w:i/>
          <w:sz w:val="24"/>
          <w:szCs w:val="24"/>
        </w:rPr>
        <w:t>Методы оценивания знаний студентов, достижение результатов обучения.</w:t>
      </w:r>
      <w:r w:rsidRPr="001B0B83">
        <w:rPr>
          <w:b/>
          <w:i/>
        </w:rPr>
        <w:t xml:space="preserve"> </w:t>
      </w:r>
      <w:r w:rsidRPr="001B0B83">
        <w:rPr>
          <w:rFonts w:ascii="Times New Roman" w:hAnsi="Times New Roman" w:cs="Times New Roman"/>
          <w:b/>
          <w:i/>
          <w:sz w:val="24"/>
          <w:szCs w:val="24"/>
        </w:rPr>
        <w:t>Реализация модульно-рейтинговой системы оценки знаний студентов. Работа академических советников (ФИО, группа).</w:t>
      </w:r>
      <w:r w:rsidR="00A23575" w:rsidRPr="001B0B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C3400" w:rsidRDefault="000C3400" w:rsidP="000C3400">
      <w:pPr>
        <w:pStyle w:val="ad"/>
        <w:spacing w:before="0" w:beforeAutospacing="0" w:after="0" w:afterAutospacing="0"/>
        <w:ind w:firstLine="567"/>
        <w:jc w:val="both"/>
      </w:pPr>
      <w:r>
        <w:t>Оценка знаний студентов на кафедре «Химия и химические технологии» проводится по 100-балльной системе, где распределение баллов зависит от учебной нагрузки и количества модулей. Баллы делятся следующим образом:</w:t>
      </w:r>
    </w:p>
    <w:p w:rsidR="000C3400" w:rsidRDefault="000C3400" w:rsidP="00395FE5">
      <w:pPr>
        <w:pStyle w:val="ad"/>
        <w:numPr>
          <w:ilvl w:val="0"/>
          <w:numId w:val="39"/>
        </w:numPr>
        <w:spacing w:before="0" w:beforeAutospacing="0" w:after="0" w:afterAutospacing="0"/>
        <w:jc w:val="both"/>
      </w:pPr>
      <w:r>
        <w:t>I модуль – до 40 баллов</w:t>
      </w:r>
    </w:p>
    <w:p w:rsidR="000C3400" w:rsidRDefault="000C3400" w:rsidP="00395FE5">
      <w:pPr>
        <w:pStyle w:val="ad"/>
        <w:numPr>
          <w:ilvl w:val="0"/>
          <w:numId w:val="39"/>
        </w:numPr>
        <w:spacing w:before="0" w:beforeAutospacing="0" w:after="0" w:afterAutospacing="0"/>
        <w:jc w:val="both"/>
      </w:pPr>
      <w:r>
        <w:t>II модуль – до 40 баллов</w:t>
      </w:r>
    </w:p>
    <w:p w:rsidR="000C3400" w:rsidRDefault="000C3400" w:rsidP="00395FE5">
      <w:pPr>
        <w:pStyle w:val="ad"/>
        <w:numPr>
          <w:ilvl w:val="0"/>
          <w:numId w:val="39"/>
        </w:numPr>
        <w:spacing w:before="0" w:beforeAutospacing="0" w:after="0" w:afterAutospacing="0"/>
        <w:jc w:val="both"/>
      </w:pPr>
      <w:r>
        <w:t>Итоговый контроль – до 20 баллов</w:t>
      </w:r>
    </w:p>
    <w:p w:rsidR="000C3400" w:rsidRPr="000C3400" w:rsidRDefault="000C3400" w:rsidP="000C3400">
      <w:pPr>
        <w:pStyle w:val="ad"/>
        <w:spacing w:before="0" w:beforeAutospacing="0" w:after="0" w:afterAutospacing="0"/>
        <w:jc w:val="both"/>
        <w:rPr>
          <w:b/>
        </w:rPr>
      </w:pPr>
      <w:r w:rsidRPr="000C3400">
        <w:rPr>
          <w:rStyle w:val="ae"/>
          <w:b w:val="0"/>
        </w:rPr>
        <w:t>Контроль знаний осуществляется следующим образом:</w:t>
      </w:r>
    </w:p>
    <w:p w:rsidR="000C3400" w:rsidRDefault="000C3400" w:rsidP="00395FE5">
      <w:pPr>
        <w:pStyle w:val="ad"/>
        <w:numPr>
          <w:ilvl w:val="0"/>
          <w:numId w:val="40"/>
        </w:numPr>
        <w:spacing w:before="0" w:beforeAutospacing="0" w:after="0" w:afterAutospacing="0"/>
        <w:jc w:val="both"/>
      </w:pPr>
      <w:r>
        <w:t>I и II модули проводятся в форме бланочного тестирования;</w:t>
      </w:r>
    </w:p>
    <w:p w:rsidR="000C3400" w:rsidRDefault="000C3400" w:rsidP="00395FE5">
      <w:pPr>
        <w:pStyle w:val="ad"/>
        <w:numPr>
          <w:ilvl w:val="0"/>
          <w:numId w:val="40"/>
        </w:numPr>
        <w:spacing w:before="0" w:beforeAutospacing="0" w:after="0" w:afterAutospacing="0"/>
        <w:jc w:val="both"/>
      </w:pPr>
      <w:r>
        <w:t>Итоговый модуль — в виде письменного экзамена.</w:t>
      </w:r>
    </w:p>
    <w:p w:rsidR="000C3400" w:rsidRDefault="000C3400" w:rsidP="000C3400">
      <w:pPr>
        <w:pStyle w:val="ad"/>
        <w:spacing w:before="0" w:beforeAutospacing="0" w:after="0" w:afterAutospacing="0"/>
        <w:ind w:firstLine="708"/>
        <w:jc w:val="both"/>
      </w:pPr>
      <w:r>
        <w:t>Все студенты получают силлабусы, список вопросов по модулям и график проведения контрольных мероприятий, которые размещаются на кафедральных стендах.</w:t>
      </w:r>
    </w:p>
    <w:p w:rsidR="000C3400" w:rsidRDefault="000C3400" w:rsidP="000C3400">
      <w:pPr>
        <w:pStyle w:val="ad"/>
        <w:spacing w:before="0" w:beforeAutospacing="0" w:after="0" w:afterAutospacing="0"/>
        <w:jc w:val="both"/>
      </w:pPr>
      <w:r>
        <w:t xml:space="preserve">Текущий и итоговый контроль знаний проводится в течение всего учебного года по всем дисциплинам. Форму текущего контроля определяет кафедра. В 2024/2025 учебном году использовались бланочные тесты и компьютерное тестирование через систему </w:t>
      </w:r>
      <w:r w:rsidRPr="000C3400">
        <w:t>onlinekstu.kg</w:t>
      </w:r>
      <w:r>
        <w:t>.</w:t>
      </w:r>
    </w:p>
    <w:p w:rsidR="000C3400" w:rsidRDefault="000C3400" w:rsidP="000C3400">
      <w:pPr>
        <w:pStyle w:val="ad"/>
        <w:spacing w:before="0" w:beforeAutospacing="0" w:after="0" w:afterAutospacing="0"/>
        <w:ind w:firstLine="708"/>
        <w:jc w:val="both"/>
      </w:pPr>
      <w:r w:rsidRPr="000C3400">
        <w:rPr>
          <w:rStyle w:val="ae"/>
          <w:b w:val="0"/>
        </w:rPr>
        <w:t>Рейтинговая оценка</w:t>
      </w:r>
      <w:r>
        <w:t xml:space="preserve"> проводится по всем дисциплинам в соответствии с нормативными документами КГТУ им. И. Раззакова. В конце каждого семестра на заседаниях кафедры рассматриваются результаты рейтингового контроля, как предусмотрено планом работы. Каждый преподаватель отчитывается перед кафедрой по результатам промежуточного и итогового контроля своих дисциплин.</w:t>
      </w:r>
    </w:p>
    <w:p w:rsidR="000C3400" w:rsidRPr="000C3400" w:rsidRDefault="000C3400" w:rsidP="000C3400">
      <w:pPr>
        <w:pStyle w:val="ad"/>
        <w:spacing w:before="0" w:beforeAutospacing="0" w:after="0" w:afterAutospacing="0"/>
        <w:jc w:val="both"/>
        <w:rPr>
          <w:b/>
        </w:rPr>
      </w:pPr>
      <w:r w:rsidRPr="000C3400">
        <w:rPr>
          <w:rStyle w:val="ae"/>
          <w:b w:val="0"/>
        </w:rPr>
        <w:t>По результатам оценки:</w:t>
      </w:r>
    </w:p>
    <w:p w:rsidR="000C3400" w:rsidRDefault="000C3400" w:rsidP="00395FE5">
      <w:pPr>
        <w:pStyle w:val="ad"/>
        <w:numPr>
          <w:ilvl w:val="0"/>
          <w:numId w:val="41"/>
        </w:numPr>
        <w:spacing w:before="0" w:beforeAutospacing="0" w:after="0" w:afterAutospacing="0"/>
        <w:jc w:val="both"/>
      </w:pPr>
      <w:r>
        <w:t>Студенты, получившие FX или I, обязаны ликвидировать академическую задолженность в установленные учебным управлением сроки;</w:t>
      </w:r>
    </w:p>
    <w:p w:rsidR="000C3400" w:rsidRDefault="000C3400" w:rsidP="00395FE5">
      <w:pPr>
        <w:pStyle w:val="ad"/>
        <w:numPr>
          <w:ilvl w:val="0"/>
          <w:numId w:val="41"/>
        </w:numPr>
        <w:spacing w:before="0" w:beforeAutospacing="0" w:after="0" w:afterAutospacing="0"/>
        <w:jc w:val="both"/>
      </w:pPr>
      <w:r>
        <w:t>Студенты с оценкой «F» повторно регистрируются на дисциплину в осеннем или летнем семестре, проходят повторное обучение и сдают экзамен заново.</w:t>
      </w:r>
    </w:p>
    <w:p w:rsidR="000C3400" w:rsidRDefault="000C3400" w:rsidP="000C3400">
      <w:pPr>
        <w:pStyle w:val="ad"/>
        <w:spacing w:before="0" w:beforeAutospacing="0" w:after="0" w:afterAutospacing="0"/>
        <w:jc w:val="both"/>
      </w:pPr>
      <w:r w:rsidRPr="000C3400">
        <w:rPr>
          <w:rStyle w:val="ae"/>
          <w:b w:val="0"/>
        </w:rPr>
        <w:t>Итоговая оценка</w:t>
      </w:r>
      <w:r>
        <w:t xml:space="preserve"> выставляется в экзаменационную ведомость в соответствии с принятой в вузе шкалой академической успеваемости.</w:t>
      </w:r>
    </w:p>
    <w:p w:rsidR="000C3400" w:rsidRDefault="000C3400" w:rsidP="000C3400">
      <w:pPr>
        <w:pStyle w:val="ad"/>
        <w:spacing w:before="0" w:beforeAutospacing="0" w:after="0" w:afterAutospacing="0"/>
        <w:jc w:val="both"/>
      </w:pP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473"/>
        <w:gridCol w:w="1045"/>
        <w:gridCol w:w="3459"/>
        <w:gridCol w:w="2714"/>
      </w:tblGrid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Цифровой эквивалент оценки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по традиционной шкале</w:t>
            </w:r>
          </w:p>
        </w:tc>
      </w:tr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87-100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Отлично – 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блестящие результаты с незначительными недочетами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«Отлично»</w:t>
            </w:r>
          </w:p>
        </w:tc>
      </w:tr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80 - 86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Очень хорошо-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 среднего уровня, с некоторыми недочетами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«Хорошо»</w:t>
            </w:r>
          </w:p>
        </w:tc>
      </w:tr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74 - 79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Хорошо –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целом серьёзная работа, но с рядом замечаний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68 - 73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Удовлетворительно –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неплохо, однако имеются серьёзные недочеты 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«Удовлетворительно»</w:t>
            </w:r>
          </w:p>
        </w:tc>
      </w:tr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61 - 67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Достаточно –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удовлетворяют минимальными требованиями (проходной балл)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- 60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FX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Неудовлетворительно –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нужно поучить перед тем, как пересдать 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«Неудовлетворительно»</w:t>
            </w:r>
          </w:p>
        </w:tc>
      </w:tr>
      <w:tr w:rsidR="000C3400" w:rsidRPr="000C3400" w:rsidTr="000C34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Неприемлемо –</w:t>
            </w:r>
            <w:r w:rsidRPr="000C3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требуется выполнение значительного объема работы (либо повтор курса в установленном порядке, либо основание на отчисления)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00" w:rsidRPr="000C3400" w:rsidRDefault="000C3400" w:rsidP="000C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3400" w:rsidRPr="00A20E45" w:rsidRDefault="000C3400" w:rsidP="000C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0C3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D245B" w:rsidRPr="001B0B83" w:rsidRDefault="003D245B" w:rsidP="00395FE5">
      <w:pPr>
        <w:pStyle w:val="a4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83">
        <w:rPr>
          <w:rFonts w:ascii="Times New Roman" w:hAnsi="Times New Roman" w:cs="Times New Roman"/>
          <w:b/>
          <w:i/>
          <w:sz w:val="24"/>
          <w:szCs w:val="24"/>
        </w:rPr>
        <w:t>Организация заочного обучения с ДОТ. Работа ППС  на образовательном портале.</w:t>
      </w:r>
    </w:p>
    <w:p w:rsidR="00A20E45" w:rsidRDefault="00A20E45" w:rsidP="00A20E45">
      <w:pPr>
        <w:pStyle w:val="ad"/>
        <w:spacing w:before="0" w:beforeAutospacing="0" w:after="0" w:afterAutospacing="0"/>
        <w:ind w:firstLine="567"/>
        <w:jc w:val="both"/>
      </w:pPr>
      <w:r>
        <w:t xml:space="preserve">Для эффективной реализации заочной формы обучения с применением дистанционных образовательных технологий (ДОТ) кафедра обеспечивает студентов полным доступом к учебно-методическим материалам через образовательный портал КГТУ — </w:t>
      </w:r>
      <w:r>
        <w:rPr>
          <w:rStyle w:val="ae"/>
        </w:rPr>
        <w:t>onlinekstu.kg</w:t>
      </w:r>
      <w:r>
        <w:t>.</w:t>
      </w:r>
    </w:p>
    <w:p w:rsidR="00A20E45" w:rsidRDefault="00A20E45" w:rsidP="00A20E45">
      <w:pPr>
        <w:pStyle w:val="ad"/>
        <w:spacing w:before="0" w:beforeAutospacing="0" w:after="0" w:afterAutospacing="0"/>
        <w:jc w:val="both"/>
      </w:pPr>
      <w:r>
        <w:t xml:space="preserve">По всем дисциплинам заочного отделения размещены актуализированные </w:t>
      </w:r>
      <w:r w:rsidRPr="00A20E45">
        <w:rPr>
          <w:rStyle w:val="ae"/>
          <w:b w:val="0"/>
        </w:rPr>
        <w:t>учебно-методические комплексы (УМК)</w:t>
      </w:r>
      <w:r>
        <w:t>, включающие: силлабусы, рабочие программы дисциплин, контрольные вопросы и задания, перечни основной и дополнительной литературы.</w:t>
      </w:r>
    </w:p>
    <w:p w:rsidR="00A20E45" w:rsidRDefault="00A20E45" w:rsidP="00A20E45">
      <w:pPr>
        <w:pStyle w:val="ad"/>
        <w:spacing w:before="0" w:beforeAutospacing="0" w:after="0" w:afterAutospacing="0"/>
        <w:ind w:left="567"/>
        <w:jc w:val="both"/>
      </w:pPr>
      <w:r w:rsidRPr="00A20E45">
        <w:rPr>
          <w:rStyle w:val="ae"/>
          <w:b w:val="0"/>
        </w:rPr>
        <w:t>Преподаватели</w:t>
      </w:r>
      <w:r>
        <w:t xml:space="preserve"> вели активную работу на платформе:</w:t>
      </w:r>
    </w:p>
    <w:p w:rsidR="00A20E45" w:rsidRDefault="00A20E45" w:rsidP="00395FE5">
      <w:pPr>
        <w:pStyle w:val="ad"/>
        <w:numPr>
          <w:ilvl w:val="0"/>
          <w:numId w:val="42"/>
        </w:numPr>
        <w:spacing w:before="0" w:beforeAutospacing="0" w:after="0" w:afterAutospacing="0"/>
        <w:jc w:val="both"/>
      </w:pPr>
      <w:r>
        <w:t>регулярно размещали материалы для самостоятельной работы студентов;</w:t>
      </w:r>
    </w:p>
    <w:p w:rsidR="00A20E45" w:rsidRDefault="00A20E45" w:rsidP="00395FE5">
      <w:pPr>
        <w:pStyle w:val="ad"/>
        <w:numPr>
          <w:ilvl w:val="0"/>
          <w:numId w:val="42"/>
        </w:numPr>
        <w:spacing w:before="0" w:beforeAutospacing="0" w:after="0" w:afterAutospacing="0"/>
        <w:jc w:val="both"/>
      </w:pPr>
      <w:r>
        <w:t>проводили онлайн-лекции и разъяснения по дисциплинам;</w:t>
      </w:r>
    </w:p>
    <w:p w:rsidR="00A20E45" w:rsidRDefault="00A20E45" w:rsidP="00395FE5">
      <w:pPr>
        <w:pStyle w:val="ad"/>
        <w:numPr>
          <w:ilvl w:val="0"/>
          <w:numId w:val="42"/>
        </w:numPr>
        <w:spacing w:before="0" w:beforeAutospacing="0" w:after="0" w:afterAutospacing="0"/>
        <w:jc w:val="both"/>
      </w:pPr>
      <w:r>
        <w:t>осуществляли контроль выполнения заданий и оценивание результатов через систему;</w:t>
      </w:r>
    </w:p>
    <w:p w:rsidR="00A20E45" w:rsidRDefault="00A20E45" w:rsidP="00395FE5">
      <w:pPr>
        <w:pStyle w:val="ad"/>
        <w:numPr>
          <w:ilvl w:val="0"/>
          <w:numId w:val="42"/>
        </w:numPr>
        <w:spacing w:before="0" w:beforeAutospacing="0" w:after="0" w:afterAutospacing="0"/>
        <w:jc w:val="both"/>
      </w:pPr>
      <w:r>
        <w:t>использовали возможности портала для обратной связи со студентами (чаты, сообщения).</w:t>
      </w:r>
    </w:p>
    <w:p w:rsidR="00A20E45" w:rsidRPr="00A20E45" w:rsidRDefault="00A20E45" w:rsidP="00A20E45">
      <w:pPr>
        <w:pStyle w:val="ad"/>
        <w:spacing w:before="0" w:beforeAutospacing="0" w:after="0" w:afterAutospacing="0"/>
        <w:ind w:firstLine="567"/>
        <w:jc w:val="both"/>
      </w:pPr>
      <w:r>
        <w:t>Все направления подготовки по заочной форме полностью обеспечены необходимыми методическими ресурсами. Работа ППС в цифровой среде позволяет обеспечить непрерывность образовательного процесса, повысить доступность и удобство обучения для студентов, а также оперативно реагировать на их запросы и сложности в освоении материала.</w:t>
      </w:r>
    </w:p>
    <w:p w:rsidR="003D245B" w:rsidRPr="001B0B83" w:rsidRDefault="003D245B" w:rsidP="00395FE5">
      <w:pPr>
        <w:pStyle w:val="a4"/>
        <w:numPr>
          <w:ilvl w:val="1"/>
          <w:numId w:val="4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B83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Материально-техническая база ОП, оснащенность аудиторий по дисциплинам ОП, в соответствии с ГОС ВПО (</w:t>
      </w:r>
      <w:r w:rsidR="00105A8C" w:rsidRPr="001B0B83">
        <w:rPr>
          <w:rFonts w:ascii="Times New Roman" w:hAnsi="Times New Roman" w:cs="Times New Roman"/>
          <w:b/>
          <w:i/>
          <w:sz w:val="24"/>
          <w:szCs w:val="24"/>
        </w:rPr>
        <w:t>можно показать по форме</w:t>
      </w:r>
      <w:r w:rsidRPr="001B0B8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="005C25AC" w:rsidRPr="001B0B83">
        <w:rPr>
          <w:rFonts w:ascii="Times New Roman" w:hAnsi="Times New Roman" w:cs="Times New Roman"/>
          <w:b/>
          <w:i/>
          <w:sz w:val="24"/>
          <w:szCs w:val="24"/>
        </w:rPr>
        <w:t xml:space="preserve"> – из Перечня форм для лицензирования</w:t>
      </w:r>
      <w:r w:rsidRPr="001B0B83">
        <w:rPr>
          <w:rFonts w:ascii="Times New Roman" w:hAnsi="Times New Roman" w:cs="Times New Roman"/>
          <w:b/>
          <w:i/>
          <w:sz w:val="24"/>
          <w:szCs w:val="24"/>
        </w:rPr>
        <w:t>). Паспорта лабораторий (наличие).</w:t>
      </w:r>
    </w:p>
    <w:p w:rsidR="00A26433" w:rsidRDefault="00A26433" w:rsidP="00A26433">
      <w:pPr>
        <w:pStyle w:val="ad"/>
        <w:spacing w:before="0" w:beforeAutospacing="0" w:after="0" w:afterAutospacing="0"/>
        <w:ind w:firstLine="567"/>
        <w:jc w:val="both"/>
      </w:pPr>
      <w:r>
        <w:t>Материально-техническое обеспечение кафедры соответствует базовому уровню подготовки бакалавров и обеспечивает проведение учебных занятий в полном объёме, в соответствии с учебными планами и рабочими программами по дисциплинам.</w:t>
      </w:r>
    </w:p>
    <w:p w:rsidR="00A26433" w:rsidRDefault="00A26433" w:rsidP="00A26433">
      <w:pPr>
        <w:pStyle w:val="ad"/>
        <w:spacing w:before="0" w:beforeAutospacing="0" w:after="0" w:afterAutospacing="0"/>
        <w:ind w:firstLine="360"/>
        <w:jc w:val="both"/>
      </w:pPr>
      <w:r>
        <w:t>Кафедра располагает лекционной аудиторией (ауд. 1/409), оборудованной видеопроектором, аудиовизуальными средствами, учебными таблицами и наглядными материалами.</w:t>
      </w:r>
    </w:p>
    <w:p w:rsidR="00A26433" w:rsidRDefault="00A26433" w:rsidP="00A26433">
      <w:pPr>
        <w:pStyle w:val="ad"/>
        <w:spacing w:before="0" w:beforeAutospacing="0" w:after="0" w:afterAutospacing="0"/>
        <w:ind w:firstLine="360"/>
        <w:jc w:val="both"/>
      </w:pPr>
      <w:r>
        <w:t xml:space="preserve">Функционируют </w:t>
      </w:r>
      <w:r w:rsidRPr="00A26433">
        <w:rPr>
          <w:rStyle w:val="ae"/>
          <w:b w:val="0"/>
        </w:rPr>
        <w:t>семь специализированных лабораторий</w:t>
      </w:r>
      <w:r>
        <w:t>, включая: лаборатории общей и неорганической химии, органической химии, аналитической химии и физико-химических методов анализа (ФХМА), физической и коллоидной химии.</w:t>
      </w:r>
    </w:p>
    <w:p w:rsidR="00A26433" w:rsidRDefault="00A26433" w:rsidP="00A26433">
      <w:pPr>
        <w:pStyle w:val="ad"/>
        <w:spacing w:before="0" w:beforeAutospacing="0" w:after="0" w:afterAutospacing="0"/>
        <w:ind w:firstLine="360"/>
        <w:jc w:val="both"/>
      </w:pPr>
      <w:r>
        <w:t>Также имеются препараторские, весовая комната, преподавательские помещения и кабинет кафедры.</w:t>
      </w:r>
    </w:p>
    <w:p w:rsidR="00A26433" w:rsidRDefault="00A26433" w:rsidP="00A26433">
      <w:pPr>
        <w:pStyle w:val="ad"/>
        <w:spacing w:before="0" w:beforeAutospacing="0" w:after="0" w:afterAutospacing="0"/>
        <w:ind w:firstLine="360"/>
        <w:jc w:val="both"/>
      </w:pPr>
      <w:r w:rsidRPr="00A26433">
        <w:rPr>
          <w:rStyle w:val="ae"/>
          <w:b w:val="0"/>
        </w:rPr>
        <w:t>Однако лабораторное оборудование, мебель и вытяжные установки находятся в изношенном состоянии — большая часть оборудования эксплуатируется с советского времени</w:t>
      </w:r>
      <w:r w:rsidRPr="00A26433">
        <w:rPr>
          <w:b/>
        </w:rPr>
        <w:t>,</w:t>
      </w:r>
      <w:r>
        <w:t xml:space="preserve"> что уже не соответствует современным требованиям к качеству подготовки специалистов. Химические лаборатории укомплектованы макетами, таблицами и плакатами, но этого недостаточно для полноценной и актуальной подготовки студентов.</w:t>
      </w:r>
    </w:p>
    <w:p w:rsidR="00A26433" w:rsidRPr="00A26433" w:rsidRDefault="00A26433" w:rsidP="00A26433">
      <w:pPr>
        <w:pStyle w:val="ad"/>
        <w:spacing w:before="0" w:beforeAutospacing="0" w:after="0" w:afterAutospacing="0"/>
        <w:jc w:val="both"/>
        <w:rPr>
          <w:b/>
        </w:rPr>
      </w:pPr>
      <w:r w:rsidRPr="00A26433">
        <w:rPr>
          <w:rStyle w:val="ae"/>
          <w:b w:val="0"/>
        </w:rPr>
        <w:t>Оснащение кафедры включает:</w:t>
      </w:r>
      <w:r>
        <w:rPr>
          <w:b/>
        </w:rPr>
        <w:t xml:space="preserve"> </w:t>
      </w:r>
      <w:r>
        <w:t>11 компьютеров Pentium,</w:t>
      </w:r>
      <w:r>
        <w:rPr>
          <w:b/>
        </w:rPr>
        <w:t xml:space="preserve"> </w:t>
      </w:r>
      <w:r>
        <w:t>3 принтера,</w:t>
      </w:r>
      <w:r>
        <w:rPr>
          <w:b/>
        </w:rPr>
        <w:t xml:space="preserve"> </w:t>
      </w:r>
      <w:r>
        <w:t>1 сканер.</w:t>
      </w:r>
    </w:p>
    <w:p w:rsidR="00A26433" w:rsidRDefault="00A26433" w:rsidP="00A26433">
      <w:pPr>
        <w:pStyle w:val="ad"/>
        <w:spacing w:before="0" w:beforeAutospacing="0" w:after="0" w:afterAutospacing="0"/>
        <w:jc w:val="both"/>
      </w:pPr>
      <w:r w:rsidRPr="00A26433">
        <w:rPr>
          <w:rStyle w:val="ae"/>
          <w:b w:val="0"/>
        </w:rPr>
        <w:t>Обеспечение лабораторий химическими реактивами и посудой осуществляется через отдел снабжения КГТУ</w:t>
      </w:r>
      <w:r>
        <w:t xml:space="preserve">, </w:t>
      </w:r>
      <w:r w:rsidRPr="00A26433">
        <w:t>но не в достаточной мере</w:t>
      </w:r>
      <w:r>
        <w:t xml:space="preserve"> и не всегда покрывает потребности кафедры.</w:t>
      </w:r>
    </w:p>
    <w:p w:rsidR="00A26433" w:rsidRPr="00A26433" w:rsidRDefault="00A26433" w:rsidP="00A26433">
      <w:pPr>
        <w:pStyle w:val="ad"/>
        <w:spacing w:before="0" w:beforeAutospacing="0" w:after="0" w:afterAutospacing="0"/>
        <w:ind w:firstLine="708"/>
        <w:jc w:val="both"/>
      </w:pPr>
      <w:r>
        <w:t xml:space="preserve">В связи с этим, существует </w:t>
      </w:r>
      <w:r w:rsidRPr="00A26433">
        <w:rPr>
          <w:rStyle w:val="ae"/>
          <w:b w:val="0"/>
        </w:rPr>
        <w:t>необходимость в капитальном ремонте лабораторных помещений</w:t>
      </w:r>
      <w:r w:rsidRPr="00A26433">
        <w:rPr>
          <w:b/>
        </w:rPr>
        <w:t xml:space="preserve">, </w:t>
      </w:r>
      <w:r w:rsidRPr="00A26433">
        <w:t>а также в</w:t>
      </w:r>
      <w:r w:rsidRPr="00A26433">
        <w:rPr>
          <w:b/>
        </w:rPr>
        <w:t xml:space="preserve"> </w:t>
      </w:r>
      <w:r w:rsidRPr="00A26433">
        <w:rPr>
          <w:rStyle w:val="ae"/>
          <w:b w:val="0"/>
        </w:rPr>
        <w:t>поверке весов и контрольно-измерительных приборов</w:t>
      </w:r>
      <w:r w:rsidRPr="00A26433">
        <w:rPr>
          <w:b/>
        </w:rPr>
        <w:t xml:space="preserve">. </w:t>
      </w:r>
      <w:r w:rsidRPr="00A26433">
        <w:t xml:space="preserve">Требуется полная </w:t>
      </w:r>
      <w:r w:rsidRPr="00A26433">
        <w:rPr>
          <w:rStyle w:val="ae"/>
          <w:b w:val="0"/>
        </w:rPr>
        <w:t>замена лабораторной мебели</w:t>
      </w:r>
      <w:r w:rsidRPr="00A26433">
        <w:t>, которая также устарела морально и физически.</w:t>
      </w:r>
    </w:p>
    <w:p w:rsidR="00A26433" w:rsidRDefault="00A26433" w:rsidP="00A26433">
      <w:pPr>
        <w:pStyle w:val="ad"/>
        <w:spacing w:before="0" w:beforeAutospacing="0" w:after="0" w:afterAutospacing="0"/>
        <w:jc w:val="both"/>
      </w:pPr>
      <w:r>
        <w:t xml:space="preserve">Для повышения качества образования и проведения современных научных исследований кафедре необходимо создать </w:t>
      </w:r>
      <w:r>
        <w:rPr>
          <w:rStyle w:val="ae"/>
        </w:rPr>
        <w:t>лабораторию химической технологии</w:t>
      </w:r>
      <w:r>
        <w:t>, оснащённую современным аналитическим и технологическим оборудованием, в том числе:</w:t>
      </w:r>
    </w:p>
    <w:p w:rsidR="00A26433" w:rsidRDefault="00A26433" w:rsidP="00395FE5">
      <w:pPr>
        <w:pStyle w:val="ad"/>
        <w:numPr>
          <w:ilvl w:val="0"/>
          <w:numId w:val="43"/>
        </w:numPr>
        <w:spacing w:before="0" w:beforeAutospacing="0" w:after="0" w:afterAutospacing="0"/>
        <w:jc w:val="both"/>
      </w:pPr>
      <w:r>
        <w:t>рентгеноструктурным анализатором (ДРОН),</w:t>
      </w:r>
    </w:p>
    <w:p w:rsidR="00A26433" w:rsidRDefault="00A26433" w:rsidP="00395FE5">
      <w:pPr>
        <w:pStyle w:val="ad"/>
        <w:numPr>
          <w:ilvl w:val="0"/>
          <w:numId w:val="43"/>
        </w:numPr>
        <w:spacing w:before="0" w:beforeAutospacing="0" w:after="0" w:afterAutospacing="0"/>
        <w:jc w:val="both"/>
      </w:pPr>
      <w:r>
        <w:t>дериватографом,</w:t>
      </w:r>
    </w:p>
    <w:p w:rsidR="00A26433" w:rsidRDefault="00A26433" w:rsidP="00395FE5">
      <w:pPr>
        <w:pStyle w:val="ad"/>
        <w:numPr>
          <w:ilvl w:val="0"/>
          <w:numId w:val="43"/>
        </w:numPr>
        <w:spacing w:before="0" w:beforeAutospacing="0" w:after="0" w:afterAutospacing="0"/>
        <w:jc w:val="both"/>
      </w:pPr>
      <w:r>
        <w:t>спектрофотометрами нового поколения,</w:t>
      </w:r>
    </w:p>
    <w:p w:rsidR="00A26433" w:rsidRDefault="00A26433" w:rsidP="00395FE5">
      <w:pPr>
        <w:pStyle w:val="ad"/>
        <w:numPr>
          <w:ilvl w:val="0"/>
          <w:numId w:val="43"/>
        </w:numPr>
        <w:spacing w:before="0" w:beforeAutospacing="0" w:after="0" w:afterAutospacing="0"/>
        <w:jc w:val="both"/>
      </w:pPr>
      <w:r>
        <w:t>хроматографами,</w:t>
      </w:r>
    </w:p>
    <w:p w:rsidR="00A26433" w:rsidRDefault="00A26433" w:rsidP="00395FE5">
      <w:pPr>
        <w:pStyle w:val="ad"/>
        <w:numPr>
          <w:ilvl w:val="0"/>
          <w:numId w:val="43"/>
        </w:numPr>
        <w:spacing w:before="0" w:beforeAutospacing="0" w:after="0" w:afterAutospacing="0"/>
        <w:jc w:val="both"/>
      </w:pPr>
      <w:r>
        <w:t>аналитическими весами и анализаторами.</w:t>
      </w:r>
    </w:p>
    <w:p w:rsidR="00A26433" w:rsidRDefault="00A26433" w:rsidP="00676F6F">
      <w:pPr>
        <w:pStyle w:val="ad"/>
        <w:spacing w:before="0" w:beforeAutospacing="0" w:after="0" w:afterAutospacing="0"/>
        <w:ind w:firstLine="360"/>
        <w:jc w:val="both"/>
      </w:pPr>
      <w:r>
        <w:t xml:space="preserve">Создание подобной лаборатории, которая будет </w:t>
      </w:r>
      <w:r w:rsidR="00AB5961">
        <w:t xml:space="preserve">использоваться преподавателями </w:t>
      </w:r>
      <w:r>
        <w:t>и студентами, значительно повысит уровень научно-образовательной деятельности кафедры, укрепит её позиции как в рамках института, так и университета в целом.</w:t>
      </w:r>
    </w:p>
    <w:p w:rsidR="00676F6F" w:rsidRDefault="00A26433" w:rsidP="00676F6F">
      <w:pPr>
        <w:pStyle w:val="ad"/>
        <w:spacing w:before="0" w:beforeAutospacing="0" w:after="0" w:afterAutospacing="0"/>
        <w:ind w:firstLine="708"/>
        <w:jc w:val="both"/>
      </w:pPr>
      <w:r>
        <w:t xml:space="preserve">На текущий момент </w:t>
      </w:r>
      <w:r w:rsidRPr="00A26433">
        <w:rPr>
          <w:rStyle w:val="ae"/>
          <w:b w:val="0"/>
        </w:rPr>
        <w:t>состояние лабораторий оценивается как удовлетворительное</w:t>
      </w:r>
      <w:r>
        <w:t>, однако для дальнейшего развития необходимо провести модернизацию оборудования, мебели и инфраструктуры.</w:t>
      </w:r>
      <w:r w:rsidR="00A156D3" w:rsidRPr="00A156D3">
        <w:t xml:space="preserve"> </w:t>
      </w:r>
      <w:r w:rsidR="00676F6F" w:rsidRPr="00676F6F">
        <w:t>С информацией о материально-технической базе кафедры можно ознакомиться, перейдя по следующей ссылке на официальный сайт:</w:t>
      </w:r>
      <w:r w:rsidR="00676F6F">
        <w:t xml:space="preserve"> </w:t>
      </w:r>
    </w:p>
    <w:p w:rsidR="00A26433" w:rsidRDefault="00CE0EFB" w:rsidP="00676F6F">
      <w:pPr>
        <w:pStyle w:val="ad"/>
        <w:spacing w:before="0" w:beforeAutospacing="0" w:after="0" w:afterAutospacing="0"/>
      </w:pPr>
      <w:hyperlink r:id="rId28" w:history="1">
        <w:r w:rsidR="00A156D3" w:rsidRPr="00DB6FDA">
          <w:rPr>
            <w:rStyle w:val="ac"/>
          </w:rPr>
          <w:t>https://kstu.kg/fileadmin/user_upload/khzhkht_kafedrasynyn_materialdyk_bazasy_zh__n__nd___maalymat.docx</w:t>
        </w:r>
      </w:hyperlink>
      <w:r w:rsidR="00A156D3">
        <w:t xml:space="preserve"> </w:t>
      </w:r>
      <w:r w:rsidR="00D31762">
        <w:t xml:space="preserve"> </w:t>
      </w:r>
    </w:p>
    <w:p w:rsidR="003D245B" w:rsidRPr="001B0B83" w:rsidRDefault="003D245B" w:rsidP="00395FE5">
      <w:pPr>
        <w:pStyle w:val="a4"/>
        <w:numPr>
          <w:ilvl w:val="1"/>
          <w:numId w:val="46"/>
        </w:numPr>
        <w:spacing w:after="0" w:line="240" w:lineRule="auto"/>
        <w:jc w:val="both"/>
        <w:rPr>
          <w:b/>
        </w:rPr>
      </w:pPr>
      <w:r w:rsidRPr="001B0B83">
        <w:rPr>
          <w:rFonts w:ascii="Times New Roman" w:hAnsi="Times New Roman" w:cs="Times New Roman"/>
          <w:b/>
          <w:sz w:val="24"/>
          <w:szCs w:val="24"/>
        </w:rPr>
        <w:t xml:space="preserve">Организация академической мобильности студентов </w:t>
      </w:r>
      <w:r w:rsidR="00CA06C6" w:rsidRPr="001B0B83">
        <w:rPr>
          <w:rFonts w:ascii="Times New Roman" w:hAnsi="Times New Roman" w:cs="Times New Roman"/>
          <w:b/>
          <w:sz w:val="24"/>
          <w:szCs w:val="24"/>
        </w:rPr>
        <w:t xml:space="preserve">и ППС </w:t>
      </w:r>
      <w:r w:rsidRPr="001B0B8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A06C6" w:rsidRPr="001B0B83">
        <w:rPr>
          <w:rFonts w:ascii="Times New Roman" w:hAnsi="Times New Roman" w:cs="Times New Roman"/>
          <w:b/>
          <w:i/>
          <w:sz w:val="24"/>
          <w:szCs w:val="24"/>
        </w:rPr>
        <w:t xml:space="preserve">возможно использовать табл., </w:t>
      </w:r>
      <w:r w:rsidR="00D4247B" w:rsidRPr="001B0B83">
        <w:rPr>
          <w:rFonts w:ascii="Times New Roman" w:hAnsi="Times New Roman" w:cs="Times New Roman"/>
          <w:b/>
          <w:i/>
          <w:sz w:val="24"/>
          <w:szCs w:val="24"/>
        </w:rPr>
        <w:t xml:space="preserve">сформированную из Рейтинга кафедры, </w:t>
      </w:r>
      <w:r w:rsidR="00CA06C6" w:rsidRPr="001B0B83">
        <w:rPr>
          <w:rFonts w:ascii="Times New Roman" w:hAnsi="Times New Roman" w:cs="Times New Roman"/>
          <w:b/>
          <w:i/>
          <w:sz w:val="24"/>
          <w:szCs w:val="24"/>
        </w:rPr>
        <w:t>Блок</w:t>
      </w:r>
      <w:r w:rsidR="005645B2" w:rsidRPr="001B0B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47B" w:rsidRPr="001B0B83">
        <w:rPr>
          <w:rFonts w:ascii="Times New Roman" w:hAnsi="Times New Roman" w:cs="Times New Roman"/>
          <w:b/>
          <w:i/>
          <w:sz w:val="24"/>
          <w:szCs w:val="24"/>
        </w:rPr>
        <w:t>2 – Учебная работа и качество студентов</w:t>
      </w:r>
      <w:r w:rsidRPr="001B0B83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92382F" w:rsidRDefault="00D643D5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43D5">
        <w:rPr>
          <w:rFonts w:ascii="Times New Roman" w:hAnsi="Times New Roman" w:cs="Times New Roman"/>
          <w:sz w:val="24"/>
          <w:szCs w:val="24"/>
        </w:rPr>
        <w:t>В настоящее время на кафедре академическая мобильность студентов не осуществляется. Однако в перспективе планируется активное развитие данного направления в рамках стратегии интернационализации образовательного процесса и повышения качества подготовки студентов.</w:t>
      </w: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63" w:rsidRPr="00D643D5" w:rsidRDefault="00385B63" w:rsidP="00D643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1F" w:rsidRPr="005469FE" w:rsidRDefault="00FC7618" w:rsidP="00580D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6. Научно-исследовательская деятельность ППС</w:t>
      </w:r>
      <w:r w:rsidR="00B1231F" w:rsidRPr="005469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795" w:rsidRPr="00697FAB" w:rsidRDefault="002A72A8" w:rsidP="00395FE5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602795">
        <w:rPr>
          <w:rFonts w:ascii="Times New Roman" w:hAnsi="Times New Roman" w:cs="Times New Roman"/>
          <w:sz w:val="24"/>
          <w:szCs w:val="24"/>
        </w:rPr>
        <w:t>Темы НИР кафедры</w:t>
      </w:r>
      <w:r w:rsidR="00214B00" w:rsidRPr="00602795">
        <w:rPr>
          <w:rFonts w:ascii="Times New Roman" w:hAnsi="Times New Roman" w:cs="Times New Roman"/>
          <w:sz w:val="24"/>
          <w:szCs w:val="24"/>
        </w:rPr>
        <w:t xml:space="preserve"> </w:t>
      </w:r>
      <w:r w:rsidR="00214B00" w:rsidRPr="00602795">
        <w:rPr>
          <w:rFonts w:ascii="Times New Roman" w:hAnsi="Times New Roman" w:cs="Times New Roman"/>
          <w:i/>
          <w:sz w:val="24"/>
          <w:szCs w:val="24"/>
        </w:rPr>
        <w:t>(табл.1</w:t>
      </w:r>
      <w:r w:rsidR="00C235DB">
        <w:rPr>
          <w:rFonts w:ascii="Times New Roman" w:hAnsi="Times New Roman" w:cs="Times New Roman"/>
          <w:i/>
          <w:sz w:val="24"/>
          <w:szCs w:val="24"/>
        </w:rPr>
        <w:t>0</w:t>
      </w:r>
      <w:r w:rsidR="00214B00" w:rsidRPr="00602795">
        <w:rPr>
          <w:rFonts w:ascii="Times New Roman" w:hAnsi="Times New Roman" w:cs="Times New Roman"/>
          <w:i/>
          <w:sz w:val="24"/>
          <w:szCs w:val="24"/>
        </w:rPr>
        <w:t>)</w:t>
      </w:r>
      <w:r w:rsidRPr="0060279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02795">
        <w:rPr>
          <w:rFonts w:ascii="Times New Roman" w:hAnsi="Times New Roman" w:cs="Times New Roman"/>
          <w:sz w:val="24"/>
          <w:szCs w:val="24"/>
        </w:rPr>
        <w:t>П</w:t>
      </w:r>
      <w:r w:rsidR="0034414E" w:rsidRPr="00602795">
        <w:rPr>
          <w:rFonts w:ascii="Times New Roman" w:hAnsi="Times New Roman" w:cs="Times New Roman"/>
          <w:sz w:val="24"/>
          <w:szCs w:val="24"/>
        </w:rPr>
        <w:t>ривле</w:t>
      </w:r>
      <w:r w:rsidRPr="00602795">
        <w:rPr>
          <w:rFonts w:ascii="Times New Roman" w:hAnsi="Times New Roman" w:cs="Times New Roman"/>
          <w:sz w:val="24"/>
          <w:szCs w:val="24"/>
        </w:rPr>
        <w:t>чение</w:t>
      </w:r>
      <w:r w:rsidR="0034414E" w:rsidRPr="00602795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602795">
        <w:rPr>
          <w:rFonts w:ascii="Times New Roman" w:hAnsi="Times New Roman" w:cs="Times New Roman"/>
          <w:sz w:val="24"/>
          <w:szCs w:val="24"/>
        </w:rPr>
        <w:t>ов к НИРС</w:t>
      </w:r>
      <w:r w:rsidR="00526BF1" w:rsidRPr="00602795">
        <w:rPr>
          <w:rFonts w:ascii="Times New Roman" w:hAnsi="Times New Roman" w:cs="Times New Roman"/>
          <w:sz w:val="24"/>
          <w:szCs w:val="24"/>
        </w:rPr>
        <w:t>.</w:t>
      </w:r>
      <w:r w:rsidR="009324F4" w:rsidRPr="00602795">
        <w:rPr>
          <w:rFonts w:ascii="Times New Roman" w:hAnsi="Times New Roman" w:cs="Times New Roman"/>
          <w:sz w:val="24"/>
          <w:szCs w:val="24"/>
        </w:rPr>
        <w:t xml:space="preserve"> </w:t>
      </w:r>
      <w:r w:rsidR="00081206" w:rsidRPr="00602795">
        <w:rPr>
          <w:rFonts w:ascii="Times New Roman" w:hAnsi="Times New Roman" w:cs="Times New Roman"/>
          <w:sz w:val="24"/>
          <w:szCs w:val="24"/>
        </w:rPr>
        <w:t>Руководство НИРС</w:t>
      </w:r>
      <w:r w:rsidR="0066493A">
        <w:rPr>
          <w:rFonts w:ascii="Times New Roman" w:hAnsi="Times New Roman" w:cs="Times New Roman"/>
          <w:sz w:val="24"/>
          <w:szCs w:val="24"/>
        </w:rPr>
        <w:t xml:space="preserve"> </w:t>
      </w:r>
      <w:r w:rsidR="00214B00" w:rsidRPr="00602795">
        <w:rPr>
          <w:rFonts w:ascii="Times New Roman" w:hAnsi="Times New Roman" w:cs="Times New Roman"/>
          <w:i/>
          <w:sz w:val="24"/>
          <w:szCs w:val="24"/>
        </w:rPr>
        <w:t>(табл.1</w:t>
      </w:r>
      <w:r w:rsidR="00C235DB">
        <w:rPr>
          <w:rFonts w:ascii="Times New Roman" w:hAnsi="Times New Roman" w:cs="Times New Roman"/>
          <w:i/>
          <w:sz w:val="24"/>
          <w:szCs w:val="24"/>
        </w:rPr>
        <w:t>1</w:t>
      </w:r>
      <w:r w:rsidR="00214B00" w:rsidRPr="00602795">
        <w:rPr>
          <w:rFonts w:ascii="Times New Roman" w:hAnsi="Times New Roman" w:cs="Times New Roman"/>
          <w:i/>
          <w:sz w:val="24"/>
          <w:szCs w:val="24"/>
        </w:rPr>
        <w:t>)</w:t>
      </w:r>
    </w:p>
    <w:p w:rsidR="00214B00" w:rsidRPr="00602795" w:rsidRDefault="00214B00" w:rsidP="0060279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795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235DB">
        <w:rPr>
          <w:rFonts w:ascii="Times New Roman" w:hAnsi="Times New Roman" w:cs="Times New Roman"/>
          <w:b/>
          <w:sz w:val="24"/>
          <w:szCs w:val="24"/>
        </w:rPr>
        <w:t>0</w:t>
      </w:r>
    </w:p>
    <w:tbl>
      <w:tblPr>
        <w:tblW w:w="98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4"/>
        <w:gridCol w:w="1921"/>
        <w:gridCol w:w="3544"/>
        <w:gridCol w:w="1984"/>
        <w:gridCol w:w="1985"/>
      </w:tblGrid>
      <w:tr w:rsidR="00836A3F" w:rsidRPr="005469FE" w:rsidTr="0066493A">
        <w:trPr>
          <w:trHeight w:val="1468"/>
        </w:trPr>
        <w:tc>
          <w:tcPr>
            <w:tcW w:w="444" w:type="dxa"/>
            <w:vAlign w:val="center"/>
          </w:tcPr>
          <w:p w:rsidR="00836A3F" w:rsidRPr="005469FE" w:rsidRDefault="00836A3F" w:rsidP="00751F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1" w:type="dxa"/>
            <w:vAlign w:val="center"/>
          </w:tcPr>
          <w:p w:rsidR="00836A3F" w:rsidRPr="005469FE" w:rsidRDefault="00214B00" w:rsidP="00751F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 w:rsidR="00FF003A">
              <w:rPr>
                <w:rFonts w:ascii="Times New Roman" w:hAnsi="Times New Roman"/>
                <w:b/>
                <w:sz w:val="24"/>
                <w:szCs w:val="24"/>
              </w:rPr>
              <w:t xml:space="preserve"> рук.</w:t>
            </w:r>
          </w:p>
        </w:tc>
        <w:tc>
          <w:tcPr>
            <w:tcW w:w="3544" w:type="dxa"/>
            <w:vAlign w:val="center"/>
          </w:tcPr>
          <w:p w:rsidR="00836A3F" w:rsidRPr="005469FE" w:rsidRDefault="00836A3F" w:rsidP="00007FF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  <w:r w:rsidR="00FF003A">
              <w:rPr>
                <w:rFonts w:ascii="Times New Roman" w:hAnsi="Times New Roman"/>
                <w:b/>
                <w:sz w:val="24"/>
                <w:szCs w:val="24"/>
              </w:rPr>
              <w:t xml:space="preserve"> темы</w:t>
            </w: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, объем финансирования</w:t>
            </w:r>
          </w:p>
        </w:tc>
        <w:tc>
          <w:tcPr>
            <w:tcW w:w="1984" w:type="dxa"/>
            <w:vAlign w:val="center"/>
          </w:tcPr>
          <w:p w:rsidR="00836A3F" w:rsidRPr="005469FE" w:rsidRDefault="00836A3F" w:rsidP="00751F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Численность студентов и аспирантов, участвующих в НИР</w:t>
            </w:r>
          </w:p>
        </w:tc>
        <w:tc>
          <w:tcPr>
            <w:tcW w:w="1985" w:type="dxa"/>
            <w:vAlign w:val="center"/>
          </w:tcPr>
          <w:p w:rsidR="00836A3F" w:rsidRPr="005469FE" w:rsidRDefault="00836A3F" w:rsidP="00751F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Численность педагогических работников, участвующих в НИР</w:t>
            </w:r>
          </w:p>
        </w:tc>
      </w:tr>
      <w:tr w:rsidR="00214B00" w:rsidRPr="005469FE" w:rsidTr="0066493A">
        <w:trPr>
          <w:trHeight w:val="363"/>
        </w:trPr>
        <w:tc>
          <w:tcPr>
            <w:tcW w:w="444" w:type="dxa"/>
          </w:tcPr>
          <w:p w:rsidR="00214B00" w:rsidRPr="006F751E" w:rsidRDefault="006F751E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751E">
              <w:rPr>
                <w:rFonts w:ascii="Times New Roman" w:hAnsi="Times New Roman"/>
              </w:rPr>
              <w:t>1</w:t>
            </w:r>
          </w:p>
        </w:tc>
        <w:tc>
          <w:tcPr>
            <w:tcW w:w="1921" w:type="dxa"/>
          </w:tcPr>
          <w:p w:rsidR="00214B00" w:rsidRPr="006F751E" w:rsidRDefault="006F751E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751E">
              <w:rPr>
                <w:rFonts w:ascii="Times New Roman" w:hAnsi="Times New Roman"/>
              </w:rPr>
              <w:t>Токтосунова Б.Б.</w:t>
            </w:r>
          </w:p>
        </w:tc>
        <w:tc>
          <w:tcPr>
            <w:tcW w:w="3544" w:type="dxa"/>
          </w:tcPr>
          <w:p w:rsidR="00214B00" w:rsidRPr="006F751E" w:rsidRDefault="006F751E" w:rsidP="006F751E">
            <w:pPr>
              <w:pStyle w:val="a4"/>
              <w:tabs>
                <w:tab w:val="left" w:pos="97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F751E">
              <w:rPr>
                <w:rFonts w:ascii="Times New Roman" w:hAnsi="Times New Roman"/>
              </w:rPr>
              <w:t>Научный  проекта финансируемая по Госбюджетной тематике МОиН КР по теме:</w:t>
            </w:r>
            <w:r>
              <w:rPr>
                <w:rFonts w:ascii="Times New Roman" w:hAnsi="Times New Roman"/>
              </w:rPr>
              <w:t xml:space="preserve"> «</w:t>
            </w:r>
            <w:r w:rsidRPr="006F751E">
              <w:rPr>
                <w:rFonts w:ascii="Times New Roman" w:hAnsi="Times New Roman"/>
              </w:rPr>
              <w:t>Разработка  технологической схемы фракционного разделения полезных компонентов рудоносных сланцев Сарыджазской площади месторождения «Кургак»»</w:t>
            </w:r>
          </w:p>
        </w:tc>
        <w:tc>
          <w:tcPr>
            <w:tcW w:w="1984" w:type="dxa"/>
          </w:tcPr>
          <w:p w:rsidR="00214B00" w:rsidRPr="006F751E" w:rsidRDefault="00385B63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214B00" w:rsidRPr="006F751E" w:rsidRDefault="00385B63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BD7F9D" w:rsidRPr="0023138E" w:rsidRDefault="00BD7F9D" w:rsidP="00395FE5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138E">
        <w:rPr>
          <w:rFonts w:ascii="Times New Roman" w:hAnsi="Times New Roman" w:cs="Times New Roman"/>
          <w:b/>
          <w:i/>
          <w:sz w:val="24"/>
          <w:szCs w:val="24"/>
        </w:rPr>
        <w:t>Привлечение студентов к НИРС. Руководство НИРС (табл.11)</w:t>
      </w:r>
    </w:p>
    <w:p w:rsidR="00BD7F9D" w:rsidRPr="00BD7F9D" w:rsidRDefault="00BD7F9D" w:rsidP="00B36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кафедре «Химия и химические технологии» особое внимание уделяется вовлечению студентов в научно-исследовательскую деятельность. Для выполнения научных проектов используется лабораторная база кафедры, оборудованная всем необходимым для проведения как базовых, так и прикладных химических исследований.</w:t>
      </w:r>
    </w:p>
    <w:p w:rsidR="009E0429" w:rsidRPr="009E0429" w:rsidRDefault="00BD7F9D" w:rsidP="00E6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на кафедре обучаются преимущественно студенты первых и вторых курсов, к научной работе привлекаются наиболее успевающие и инициативные студенты, проявляющие интерес к исследовательской деятельности. Научные проекты реализуются </w:t>
      </w:r>
      <w:r w:rsidR="00AB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индивидуальном </w:t>
      </w:r>
      <w:r w:rsidRPr="00BD7F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формате под руководством преподавателей кафедры.</w:t>
      </w:r>
      <w:r w:rsidR="00AB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429" w:rsidRPr="009E0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значимых научных событий 2024–2025 учебного года стало участие студентов кафедры в 67-й Международной сетевой</w:t>
      </w:r>
      <w:r w:rsidR="00E6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научно-технической конференции </w:t>
      </w:r>
      <w:r w:rsidR="009E0429" w:rsidRPr="009E042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«Наука, техника и инженерное образование в эпоху цифровизации и глобализации», проходившей 27</w:t>
      </w:r>
      <w:r w:rsidR="009E0429">
        <w:rPr>
          <w:rFonts w:ascii="Times New Roman" w:eastAsia="Times New Roman" w:hAnsi="Times New Roman" w:cs="Times New Roman"/>
          <w:sz w:val="24"/>
          <w:szCs w:val="24"/>
          <w:lang w:eastAsia="ru-RU"/>
        </w:rPr>
        <w:t>–28 марта 2025 года.</w:t>
      </w:r>
    </w:p>
    <w:p w:rsidR="009E0429" w:rsidRPr="009E0429" w:rsidRDefault="009E0429" w:rsidP="00E6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подсекции «Химические технологии и новые материалы» было заслушано 8 студенческих докладов. Все работы отличались актуальностью тематики, самостоятельностью выполнения, логичной структурой изложения и высокой научной ценность</w:t>
      </w:r>
      <w:r w:rsidR="00E60DC6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</w:p>
    <w:p w:rsidR="009E0429" w:rsidRPr="009E0429" w:rsidRDefault="009E0429" w:rsidP="00E6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прошла на высоком организационном уровне в соответствии с утвержденной программой. Все представленные доклады были рекомендованы к публикации в сборнике материалов конференции. По итогам заслушанных работ авторы лучших докладов были награждены дипломами КГТУ им. И. Раззакова, а их научные статьи рекомендованы к публикации в сборни</w:t>
      </w:r>
      <w:r w:rsidR="00E60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 студенческих научных трудов.</w:t>
      </w:r>
    </w:p>
    <w:p w:rsidR="003F6A6E" w:rsidRPr="008C71E6" w:rsidRDefault="003F6A6E" w:rsidP="0038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10545" w:type="dxa"/>
        <w:tblLook w:val="04A0" w:firstRow="1" w:lastRow="0" w:firstColumn="1" w:lastColumn="0" w:noHBand="0" w:noVBand="1"/>
      </w:tblPr>
      <w:tblGrid>
        <w:gridCol w:w="465"/>
        <w:gridCol w:w="3710"/>
        <w:gridCol w:w="2634"/>
        <w:gridCol w:w="1479"/>
        <w:gridCol w:w="2257"/>
      </w:tblGrid>
      <w:tr w:rsidR="00FE00A2" w:rsidRPr="008C71E6" w:rsidTr="006B697B">
        <w:tc>
          <w:tcPr>
            <w:tcW w:w="437" w:type="dxa"/>
            <w:hideMark/>
          </w:tcPr>
          <w:p w:rsidR="008C71E6" w:rsidRPr="008C71E6" w:rsidRDefault="008C71E6" w:rsidP="008C71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4" w:type="dxa"/>
            <w:hideMark/>
          </w:tcPr>
          <w:p w:rsidR="008C71E6" w:rsidRPr="008C71E6" w:rsidRDefault="008C71E6" w:rsidP="008C71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594" w:type="dxa"/>
            <w:hideMark/>
          </w:tcPr>
          <w:p w:rsidR="008C71E6" w:rsidRPr="008C71E6" w:rsidRDefault="008C71E6" w:rsidP="008C71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Докладчик, группа</w:t>
            </w:r>
          </w:p>
        </w:tc>
        <w:tc>
          <w:tcPr>
            <w:tcW w:w="1457" w:type="dxa"/>
            <w:hideMark/>
          </w:tcPr>
          <w:p w:rsidR="008C71E6" w:rsidRPr="008C71E6" w:rsidRDefault="008C71E6" w:rsidP="008C71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Награда</w:t>
            </w:r>
          </w:p>
        </w:tc>
        <w:tc>
          <w:tcPr>
            <w:tcW w:w="2223" w:type="dxa"/>
            <w:hideMark/>
          </w:tcPr>
          <w:p w:rsidR="008C71E6" w:rsidRPr="008C71E6" w:rsidRDefault="008C71E6" w:rsidP="008C71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FE00A2" w:rsidRPr="008C71E6" w:rsidTr="006B697B">
        <w:tc>
          <w:tcPr>
            <w:tcW w:w="437" w:type="dxa"/>
            <w:hideMark/>
          </w:tcPr>
          <w:p w:rsidR="008C71E6" w:rsidRPr="008C71E6" w:rsidRDefault="008C71E6" w:rsidP="00FE00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4" w:type="dxa"/>
            <w:hideMark/>
          </w:tcPr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Химия в строительстве: увеличение прочности бетона</w:t>
            </w:r>
          </w:p>
        </w:tc>
        <w:tc>
          <w:tcPr>
            <w:tcW w:w="2594" w:type="dxa"/>
            <w:hideMark/>
          </w:tcPr>
          <w:p w:rsidR="00FE00A2" w:rsidRPr="00FE00A2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Асанкожоев Илимбек Нурбекович, </w:t>
            </w:r>
          </w:p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ХТ</w:t>
            </w:r>
            <w:r w:rsidR="00FE0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FE0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-1-23</w:t>
            </w:r>
          </w:p>
        </w:tc>
        <w:tc>
          <w:tcPr>
            <w:tcW w:w="1457" w:type="dxa"/>
            <w:hideMark/>
          </w:tcPr>
          <w:p w:rsidR="008C71E6" w:rsidRPr="008C71E6" w:rsidRDefault="008C71E6" w:rsidP="00FE00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Диплом I степени</w:t>
            </w:r>
          </w:p>
        </w:tc>
        <w:tc>
          <w:tcPr>
            <w:tcW w:w="2223" w:type="dxa"/>
            <w:hideMark/>
          </w:tcPr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к.х.н., доц. Сырымбекова Э.И., ст. преп. Молдоканова Д.А.</w:t>
            </w:r>
          </w:p>
        </w:tc>
      </w:tr>
      <w:tr w:rsidR="00FE00A2" w:rsidRPr="008C71E6" w:rsidTr="006B697B">
        <w:tc>
          <w:tcPr>
            <w:tcW w:w="437" w:type="dxa"/>
            <w:hideMark/>
          </w:tcPr>
          <w:p w:rsidR="008C71E6" w:rsidRPr="008C71E6" w:rsidRDefault="008C71E6" w:rsidP="00FE00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4" w:type="dxa"/>
            <w:hideMark/>
          </w:tcPr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Извлечение полезных компонентов из рудоносных пород местности "Кургак" Сарыджаза</w:t>
            </w:r>
          </w:p>
        </w:tc>
        <w:tc>
          <w:tcPr>
            <w:tcW w:w="2594" w:type="dxa"/>
            <w:hideMark/>
          </w:tcPr>
          <w:p w:rsidR="00FE00A2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Муратбеков А</w:t>
            </w:r>
            <w:r w:rsidR="00FE0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кыл Максатбекович, </w:t>
            </w:r>
          </w:p>
          <w:p w:rsidR="008C71E6" w:rsidRPr="008C71E6" w:rsidRDefault="00FE00A2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гр. ГД-2-23</w:t>
            </w:r>
          </w:p>
        </w:tc>
        <w:tc>
          <w:tcPr>
            <w:tcW w:w="1457" w:type="dxa"/>
            <w:hideMark/>
          </w:tcPr>
          <w:p w:rsidR="008C71E6" w:rsidRPr="008C71E6" w:rsidRDefault="008C71E6" w:rsidP="00FE00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Диплом II степени</w:t>
            </w:r>
          </w:p>
        </w:tc>
        <w:tc>
          <w:tcPr>
            <w:tcW w:w="2223" w:type="dxa"/>
            <w:hideMark/>
          </w:tcPr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д.х.н., профессор Токтосунова Б.Б.</w:t>
            </w:r>
          </w:p>
        </w:tc>
      </w:tr>
      <w:tr w:rsidR="00FE00A2" w:rsidRPr="008C71E6" w:rsidTr="006B697B">
        <w:tc>
          <w:tcPr>
            <w:tcW w:w="437" w:type="dxa"/>
            <w:hideMark/>
          </w:tcPr>
          <w:p w:rsidR="008C71E6" w:rsidRPr="008C71E6" w:rsidRDefault="008C71E6" w:rsidP="00FE00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4" w:type="dxa"/>
            <w:hideMark/>
          </w:tcPr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Кыргызстандагы жапайы өскөн шыралжын өсүмдүгүнөн алынган адсорбентти суунун шордуулугун азайтуу үчүн колдонуу</w:t>
            </w:r>
          </w:p>
        </w:tc>
        <w:tc>
          <w:tcPr>
            <w:tcW w:w="2594" w:type="dxa"/>
            <w:hideMark/>
          </w:tcPr>
          <w:p w:rsidR="00FE00A2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Тангубер Салим Рашидович</w:t>
            </w:r>
          </w:p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гр. ХТ</w:t>
            </w:r>
            <w:r w:rsidR="00FE0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(б)</w:t>
            </w: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-1-24</w:t>
            </w:r>
          </w:p>
        </w:tc>
        <w:tc>
          <w:tcPr>
            <w:tcW w:w="1457" w:type="dxa"/>
            <w:hideMark/>
          </w:tcPr>
          <w:p w:rsidR="008C71E6" w:rsidRPr="008C71E6" w:rsidRDefault="008C71E6" w:rsidP="00FE00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Диплом III степени</w:t>
            </w:r>
          </w:p>
        </w:tc>
        <w:tc>
          <w:tcPr>
            <w:tcW w:w="2223" w:type="dxa"/>
            <w:hideMark/>
          </w:tcPr>
          <w:p w:rsidR="008C71E6" w:rsidRPr="008C71E6" w:rsidRDefault="008C71E6" w:rsidP="00FE00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доц. Сартова К.А.</w:t>
            </w:r>
          </w:p>
        </w:tc>
      </w:tr>
    </w:tbl>
    <w:p w:rsidR="00D53E07" w:rsidRPr="001D01A9" w:rsidRDefault="00D53E07" w:rsidP="00385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4B00" w:rsidRPr="00C01D66" w:rsidRDefault="00214B00" w:rsidP="00C01D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D66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235DB" w:rsidRPr="00C01D66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3827"/>
        <w:gridCol w:w="992"/>
        <w:gridCol w:w="851"/>
        <w:gridCol w:w="1134"/>
      </w:tblGrid>
      <w:tr w:rsidR="00751FB2" w:rsidRPr="005469FE" w:rsidTr="0066493A">
        <w:trPr>
          <w:trHeight w:val="315"/>
        </w:trPr>
        <w:tc>
          <w:tcPr>
            <w:tcW w:w="568" w:type="dxa"/>
            <w:vMerge w:val="restart"/>
          </w:tcPr>
          <w:p w:rsidR="00751FB2" w:rsidRPr="00751FB2" w:rsidRDefault="00751FB2" w:rsidP="006649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751FB2" w:rsidRPr="00751FB2" w:rsidRDefault="00751FB2" w:rsidP="006649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51FB2" w:rsidRPr="00751FB2" w:rsidRDefault="00751FB2" w:rsidP="006649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рук. НИРС</w:t>
            </w:r>
          </w:p>
        </w:tc>
        <w:tc>
          <w:tcPr>
            <w:tcW w:w="3827" w:type="dxa"/>
            <w:vMerge w:val="restart"/>
          </w:tcPr>
          <w:p w:rsidR="00751FB2" w:rsidRPr="00751FB2" w:rsidRDefault="00751FB2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НИРС, ФИО студ., группа</w:t>
            </w:r>
          </w:p>
        </w:tc>
        <w:tc>
          <w:tcPr>
            <w:tcW w:w="2977" w:type="dxa"/>
            <w:gridSpan w:val="3"/>
          </w:tcPr>
          <w:p w:rsidR="00751FB2" w:rsidRPr="00751FB2" w:rsidRDefault="00751FB2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D65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66493A" w:rsidRPr="005469FE" w:rsidTr="0066493A">
        <w:trPr>
          <w:trHeight w:val="413"/>
        </w:trPr>
        <w:tc>
          <w:tcPr>
            <w:tcW w:w="568" w:type="dxa"/>
            <w:vMerge/>
          </w:tcPr>
          <w:p w:rsidR="00751FB2" w:rsidRPr="00751FB2" w:rsidRDefault="00751FB2" w:rsidP="006649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51FB2" w:rsidRPr="00751FB2" w:rsidRDefault="00751FB2" w:rsidP="006649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51FB2" w:rsidRPr="00751FB2" w:rsidRDefault="00751FB2" w:rsidP="006649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51FB2" w:rsidRPr="00751FB2" w:rsidRDefault="00751FB2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КГТУ</w:t>
            </w:r>
          </w:p>
        </w:tc>
        <w:tc>
          <w:tcPr>
            <w:tcW w:w="851" w:type="dxa"/>
          </w:tcPr>
          <w:p w:rsidR="00751FB2" w:rsidRPr="00751FB2" w:rsidRDefault="00751FB2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Др.</w:t>
            </w:r>
            <w:r w:rsidR="008C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1134" w:type="dxa"/>
          </w:tcPr>
          <w:p w:rsidR="008C71E6" w:rsidRDefault="00751FB2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Межд.</w:t>
            </w:r>
          </w:p>
          <w:p w:rsidR="00751FB2" w:rsidRPr="00751FB2" w:rsidRDefault="00751FB2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130FB" w:rsidRPr="008C71E6" w:rsidRDefault="006130FB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66493A" w:rsidRDefault="006130FB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к.х.н., доц. </w:t>
            </w:r>
          </w:p>
          <w:p w:rsidR="0066493A" w:rsidRDefault="006130FB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Сырымбекова Э.И., </w:t>
            </w:r>
          </w:p>
          <w:p w:rsidR="006130FB" w:rsidRPr="008C71E6" w:rsidRDefault="006130FB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 Молдоканова Д.А.</w:t>
            </w:r>
          </w:p>
        </w:tc>
        <w:tc>
          <w:tcPr>
            <w:tcW w:w="3827" w:type="dxa"/>
          </w:tcPr>
          <w:p w:rsidR="006130FB" w:rsidRPr="006130FB" w:rsidRDefault="006130FB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>Химия в строительстве: увеличение прочности бетона</w:t>
            </w:r>
            <w:r w:rsidR="0066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Асанкожоев И. Н.</w:t>
            </w: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>ХТ(б)-1-23</w:t>
            </w:r>
          </w:p>
        </w:tc>
        <w:tc>
          <w:tcPr>
            <w:tcW w:w="992" w:type="dxa"/>
            <w:vAlign w:val="center"/>
          </w:tcPr>
          <w:p w:rsidR="006130FB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130FB" w:rsidRPr="00751FB2" w:rsidRDefault="006130FB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0FB" w:rsidRPr="00751FB2" w:rsidRDefault="006130FB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130FB" w:rsidRPr="008C71E6" w:rsidRDefault="006130FB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:rsidR="006130FB" w:rsidRPr="008C71E6" w:rsidRDefault="006130FB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д.х.н., профессор Токтосунова Б.Б.</w:t>
            </w:r>
          </w:p>
        </w:tc>
        <w:tc>
          <w:tcPr>
            <w:tcW w:w="3827" w:type="dxa"/>
          </w:tcPr>
          <w:p w:rsidR="0066493A" w:rsidRDefault="006130FB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>Извлечение полезных компонентов из рудоносных пород местности "К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ургак" Сарыд</w:t>
            </w:r>
            <w:r w:rsidR="0066493A">
              <w:rPr>
                <w:rFonts w:ascii="Times New Roman" w:hAnsi="Times New Roman" w:cs="Times New Roman"/>
                <w:sz w:val="24"/>
                <w:szCs w:val="24"/>
              </w:rPr>
              <w:t>жаза</w:t>
            </w:r>
          </w:p>
          <w:p w:rsidR="006130FB" w:rsidRPr="0066493A" w:rsidRDefault="006130FB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Муратбеков А. М.</w:t>
            </w: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>, гр. ГД-2-23</w:t>
            </w:r>
          </w:p>
        </w:tc>
        <w:tc>
          <w:tcPr>
            <w:tcW w:w="992" w:type="dxa"/>
            <w:vAlign w:val="center"/>
          </w:tcPr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6130FB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130FB" w:rsidRPr="00751FB2" w:rsidRDefault="006130FB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0FB" w:rsidRPr="00751FB2" w:rsidRDefault="006130FB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130FB" w:rsidRPr="008C71E6" w:rsidRDefault="006130FB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6130FB" w:rsidRPr="008C71E6" w:rsidRDefault="006130FB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Сартова К.А.</w:t>
            </w:r>
          </w:p>
        </w:tc>
        <w:tc>
          <w:tcPr>
            <w:tcW w:w="3827" w:type="dxa"/>
          </w:tcPr>
          <w:p w:rsidR="006130FB" w:rsidRDefault="006130FB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>Кыргызстандагы жапайы өскөн шыралжын өсүмдүгүнөн алынган адсорбентти суунун шордуулугун азайтуу үчүн колдонуу</w:t>
            </w: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30FB" w:rsidRPr="006130FB" w:rsidRDefault="006130FB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ангубер С. Р.  </w:t>
            </w:r>
            <w:r w:rsidRPr="006130FB">
              <w:rPr>
                <w:rFonts w:ascii="Times New Roman" w:hAnsi="Times New Roman" w:cs="Times New Roman"/>
                <w:sz w:val="24"/>
                <w:szCs w:val="24"/>
              </w:rPr>
              <w:t>гр. ХТ(б)-1-24</w:t>
            </w:r>
          </w:p>
        </w:tc>
        <w:tc>
          <w:tcPr>
            <w:tcW w:w="992" w:type="dxa"/>
            <w:vAlign w:val="center"/>
          </w:tcPr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6130FB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130FB" w:rsidRPr="00751FB2" w:rsidRDefault="006130FB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0FB" w:rsidRPr="00751FB2" w:rsidRDefault="006130FB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 Кийикбаева А.</w:t>
            </w:r>
          </w:p>
        </w:tc>
        <w:tc>
          <w:tcPr>
            <w:tcW w:w="3827" w:type="dxa"/>
          </w:tcPr>
          <w:p w:rsidR="0066493A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разных видов шоколада и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их органолептических свойств</w:t>
            </w:r>
          </w:p>
          <w:p w:rsidR="0066493A" w:rsidRPr="006130FB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Куртынин Г.  гр. ТППРС(б)-1-23</w:t>
            </w:r>
          </w:p>
        </w:tc>
        <w:tc>
          <w:tcPr>
            <w:tcW w:w="992" w:type="dxa"/>
            <w:vAlign w:val="center"/>
          </w:tcPr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66493A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 Кийикбаева А.</w:t>
            </w:r>
          </w:p>
        </w:tc>
        <w:tc>
          <w:tcPr>
            <w:tcW w:w="3827" w:type="dxa"/>
          </w:tcPr>
          <w:p w:rsidR="0066493A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профиль растворимого кофе: </w:t>
            </w: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различных производителей</w:t>
            </w:r>
          </w:p>
          <w:p w:rsidR="0066493A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Жекшенбекова А. </w:t>
            </w:r>
          </w:p>
          <w:p w:rsidR="0066493A" w:rsidRPr="006130FB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ТППРС(б)-1-23 </w:t>
            </w:r>
          </w:p>
        </w:tc>
        <w:tc>
          <w:tcPr>
            <w:tcW w:w="992" w:type="dxa"/>
            <w:vAlign w:val="center"/>
          </w:tcPr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66493A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:rsidR="0066493A" w:rsidRDefault="0066493A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преп. Кийикбаева А., </w:t>
            </w:r>
          </w:p>
          <w:p w:rsidR="0066493A" w:rsidRPr="008C71E6" w:rsidRDefault="0066493A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преп. Молдоканова Д.А.</w:t>
            </w:r>
          </w:p>
        </w:tc>
        <w:tc>
          <w:tcPr>
            <w:tcW w:w="3827" w:type="dxa"/>
          </w:tcPr>
          <w:p w:rsidR="0066493A" w:rsidRPr="0066493A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производства функциональных макаронных изделий с повышенным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содержанием 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Бопинаева Н.</w:t>
            </w: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93A" w:rsidRPr="006130FB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>гр. ТПООП(б)-2-23</w:t>
            </w:r>
          </w:p>
        </w:tc>
        <w:tc>
          <w:tcPr>
            <w:tcW w:w="992" w:type="dxa"/>
            <w:vAlign w:val="center"/>
          </w:tcPr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66493A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д.х.н., профессор Токтосунова Б.Б.</w:t>
            </w:r>
          </w:p>
        </w:tc>
        <w:tc>
          <w:tcPr>
            <w:tcW w:w="3827" w:type="dxa"/>
          </w:tcPr>
          <w:p w:rsidR="0066493A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>Разделение полезных компонентов из рудоносных пород 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ыджаза методом фракционирования</w:t>
            </w:r>
          </w:p>
          <w:p w:rsidR="0066493A" w:rsidRPr="006130FB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Курманбеков Б. </w:t>
            </w: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>гр. ГД-2-23</w:t>
            </w:r>
          </w:p>
        </w:tc>
        <w:tc>
          <w:tcPr>
            <w:tcW w:w="992" w:type="dxa"/>
            <w:vAlign w:val="center"/>
          </w:tcPr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66493A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93A" w:rsidRPr="005469FE" w:rsidTr="003F6A6E">
        <w:trPr>
          <w:trHeight w:val="413"/>
        </w:trPr>
        <w:tc>
          <w:tcPr>
            <w:tcW w:w="568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:rsidR="0066493A" w:rsidRPr="008C71E6" w:rsidRDefault="0066493A" w:rsidP="0066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д.х.н., профессор Токтосунова Б.Б.</w:t>
            </w:r>
          </w:p>
        </w:tc>
        <w:tc>
          <w:tcPr>
            <w:tcW w:w="3827" w:type="dxa"/>
          </w:tcPr>
          <w:p w:rsidR="0066493A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>Влияние щелочной обработки на элементный состав рудоносных пород Сарыджаза</w:t>
            </w: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6493A" w:rsidRPr="006130FB" w:rsidRDefault="0066493A" w:rsidP="0066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Бодонов А. </w:t>
            </w:r>
            <w:r w:rsidRPr="0066493A">
              <w:rPr>
                <w:rFonts w:ascii="Times New Roman" w:hAnsi="Times New Roman" w:cs="Times New Roman"/>
                <w:sz w:val="24"/>
                <w:szCs w:val="24"/>
              </w:rPr>
              <w:t>гр. ГД-2-23</w:t>
            </w:r>
          </w:p>
        </w:tc>
        <w:tc>
          <w:tcPr>
            <w:tcW w:w="992" w:type="dxa"/>
            <w:vAlign w:val="center"/>
          </w:tcPr>
          <w:p w:rsidR="003F6A6E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1/409</w:t>
            </w:r>
          </w:p>
          <w:p w:rsidR="0066493A" w:rsidRPr="003F6A6E" w:rsidRDefault="003F6A6E" w:rsidP="003F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851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93A" w:rsidRPr="00751FB2" w:rsidRDefault="0066493A" w:rsidP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103F" w:rsidRPr="006A09A5" w:rsidRDefault="00CF103F" w:rsidP="006A0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F103F" w:rsidRPr="006A09A5" w:rsidSect="00542F7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01D66" w:rsidRPr="00C01D66" w:rsidRDefault="00C01D66" w:rsidP="00395FE5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EDA">
        <w:rPr>
          <w:rFonts w:ascii="Times New Roman" w:hAnsi="Times New Roman" w:cs="Times New Roman"/>
          <w:b/>
          <w:i/>
          <w:sz w:val="24"/>
          <w:szCs w:val="24"/>
        </w:rPr>
        <w:t>Количество публикаций  (РИНЦ, научные журналы  ВАК и др.), патентов, заявок, монографий. (табл.12). Указать наличие действующих патентов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F103F" w:rsidRPr="001D7216" w:rsidRDefault="00CF103F" w:rsidP="00780853">
      <w:pPr>
        <w:pStyle w:val="a4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научных публикациях ППС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кафедры Химия и химические технологии</w:t>
      </w:r>
      <w:r w:rsidRPr="001D7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7216">
        <w:rPr>
          <w:rFonts w:ascii="Times New Roman" w:eastAsia="Calibri" w:hAnsi="Times New Roman" w:cs="Times New Roman"/>
          <w:b/>
          <w:sz w:val="24"/>
          <w:szCs w:val="24"/>
        </w:rPr>
        <w:t>за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7216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D7216">
        <w:rPr>
          <w:rFonts w:ascii="Times New Roman" w:hAnsi="Times New Roman" w:cs="Times New Roman"/>
          <w:b/>
          <w:sz w:val="24"/>
          <w:szCs w:val="24"/>
        </w:rPr>
        <w:t>уч. г.</w:t>
      </w:r>
    </w:p>
    <w:p w:rsidR="00780853" w:rsidRPr="00780853" w:rsidRDefault="00780853" w:rsidP="00780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2955"/>
        <w:gridCol w:w="5256"/>
        <w:gridCol w:w="5976"/>
      </w:tblGrid>
      <w:tr w:rsidR="00CF103F" w:rsidRPr="00F07E3D" w:rsidTr="00C56D9D">
        <w:tc>
          <w:tcPr>
            <w:tcW w:w="555" w:type="dxa"/>
            <w:shd w:val="clear" w:color="auto" w:fill="FFFFFF" w:themeFill="background1"/>
          </w:tcPr>
          <w:p w:rsidR="00CF103F" w:rsidRPr="00F07E3D" w:rsidRDefault="00CF103F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55" w:type="dxa"/>
            <w:shd w:val="clear" w:color="auto" w:fill="FFFFFF" w:themeFill="background1"/>
          </w:tcPr>
          <w:p w:rsidR="00CF103F" w:rsidRPr="00F07E3D" w:rsidRDefault="00CF103F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E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Ф.И.О. авторов </w:t>
            </w:r>
          </w:p>
        </w:tc>
        <w:tc>
          <w:tcPr>
            <w:tcW w:w="5256" w:type="dxa"/>
            <w:shd w:val="clear" w:color="auto" w:fill="FFFFFF" w:themeFill="background1"/>
          </w:tcPr>
          <w:p w:rsidR="00CF103F" w:rsidRPr="00F07E3D" w:rsidRDefault="00CF103F" w:rsidP="00D3176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E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научных публикаций</w:t>
            </w:r>
          </w:p>
        </w:tc>
        <w:tc>
          <w:tcPr>
            <w:tcW w:w="5976" w:type="dxa"/>
            <w:shd w:val="clear" w:color="auto" w:fill="FFFFFF" w:themeFill="background1"/>
          </w:tcPr>
          <w:p w:rsidR="00CF103F" w:rsidRPr="00F07E3D" w:rsidRDefault="00CF103F" w:rsidP="00D31762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E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Издательство, страна, количество страниц</w:t>
            </w:r>
          </w:p>
          <w:p w:rsidR="00CF103F" w:rsidRPr="00F07E3D" w:rsidRDefault="00CF103F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03F" w:rsidRPr="00F07E3D" w:rsidTr="00C56D9D">
        <w:trPr>
          <w:trHeight w:val="284"/>
        </w:trPr>
        <w:tc>
          <w:tcPr>
            <w:tcW w:w="14742" w:type="dxa"/>
            <w:gridSpan w:val="4"/>
            <w:shd w:val="clear" w:color="auto" w:fill="FFFFFF" w:themeFill="background1"/>
          </w:tcPr>
          <w:p w:rsidR="00CF103F" w:rsidRPr="00834399" w:rsidRDefault="00CF103F" w:rsidP="00CF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Монография</w:t>
            </w:r>
          </w:p>
        </w:tc>
      </w:tr>
      <w:tr w:rsidR="00CF103F" w:rsidRPr="00CE0EFB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CF103F" w:rsidRDefault="00CF103F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FFFFFF" w:themeFill="background1"/>
          </w:tcPr>
          <w:p w:rsidR="00CF103F" w:rsidRPr="00834399" w:rsidRDefault="00277526" w:rsidP="00D3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Б.Б.</w:t>
            </w:r>
          </w:p>
        </w:tc>
        <w:tc>
          <w:tcPr>
            <w:tcW w:w="5256" w:type="dxa"/>
            <w:shd w:val="clear" w:color="auto" w:fill="FFFFFF" w:themeFill="background1"/>
          </w:tcPr>
          <w:p w:rsidR="00CF103F" w:rsidRPr="00834399" w:rsidRDefault="006F751E" w:rsidP="00D3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Морфологическая структура и химиче-кий состав фракций раздробленных проб рудоносных минералов местности "Кургак" Сарыджазской площади</w:t>
            </w:r>
          </w:p>
        </w:tc>
        <w:tc>
          <w:tcPr>
            <w:tcW w:w="5976" w:type="dxa"/>
            <w:shd w:val="clear" w:color="auto" w:fill="FFFFFF" w:themeFill="background1"/>
          </w:tcPr>
          <w:p w:rsidR="00CF103F" w:rsidRPr="006F751E" w:rsidRDefault="006F751E" w:rsidP="00D3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коллективной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монографии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“Of resource  saving technologies for minerals mining and processing”. Multi-authored monograph. Universitas Publishing Petrosani (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РИНЦ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рубеж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Румыния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2024, 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.128-14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3. https:doi.org/10.31713/m1309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CF103F" w:rsidRPr="00F07E3D" w:rsidTr="00C56D9D">
        <w:trPr>
          <w:trHeight w:val="266"/>
        </w:trPr>
        <w:tc>
          <w:tcPr>
            <w:tcW w:w="14742" w:type="dxa"/>
            <w:gridSpan w:val="4"/>
            <w:shd w:val="clear" w:color="auto" w:fill="FFFFFF" w:themeFill="background1"/>
          </w:tcPr>
          <w:p w:rsidR="00CF103F" w:rsidRPr="00F07E3D" w:rsidRDefault="00CF103F" w:rsidP="00D31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E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РИНЦ (зарубежные/КР),</w:t>
            </w:r>
            <w:r w:rsidRPr="00F07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Статьи в КР и за рубежом, не входящие в индексируемые базы</w:t>
            </w:r>
          </w:p>
        </w:tc>
      </w:tr>
      <w:tr w:rsidR="00CF103F" w:rsidRPr="00F07E3D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CF103F" w:rsidRPr="00780853" w:rsidRDefault="00CF103F" w:rsidP="00C56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8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FFFFFF" w:themeFill="background1"/>
          </w:tcPr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Б.Б.,</w:t>
            </w:r>
          </w:p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Абдибаитов Ш.А, </w:t>
            </w:r>
          </w:p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Кожогулов М.Б.,  </w:t>
            </w:r>
          </w:p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Токтосунов Н.М., </w:t>
            </w:r>
          </w:p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Долоткан кызы Н.</w:t>
            </w:r>
          </w:p>
        </w:tc>
        <w:tc>
          <w:tcPr>
            <w:tcW w:w="5256" w:type="dxa"/>
            <w:shd w:val="clear" w:color="auto" w:fill="FFFFFF" w:themeFill="background1"/>
          </w:tcPr>
          <w:p w:rsidR="00CF103F" w:rsidRPr="00780853" w:rsidRDefault="00CF103F" w:rsidP="00D3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Морфологическая структура и химический состав фракций раздробленных проб рудоносных минералов мест-ности "Кургак" Сарыджазской площади</w:t>
            </w:r>
          </w:p>
        </w:tc>
        <w:tc>
          <w:tcPr>
            <w:tcW w:w="5976" w:type="dxa"/>
            <w:shd w:val="clear" w:color="auto" w:fill="FFFFFF" w:themeFill="background1"/>
          </w:tcPr>
          <w:p w:rsidR="00CF103F" w:rsidRPr="00780853" w:rsidRDefault="00CF103F" w:rsidP="00D3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Of resource  saving technologies for minerals mining and processing. Multi-authored monograph. Universit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of Petrosani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Romania 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2024.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-C.128-143</w:t>
            </w:r>
          </w:p>
        </w:tc>
      </w:tr>
      <w:tr w:rsidR="00CF103F" w:rsidRPr="00F07E3D" w:rsidTr="00C56D9D">
        <w:trPr>
          <w:trHeight w:val="825"/>
        </w:trPr>
        <w:tc>
          <w:tcPr>
            <w:tcW w:w="555" w:type="dxa"/>
            <w:shd w:val="clear" w:color="auto" w:fill="FFFFFF" w:themeFill="background1"/>
          </w:tcPr>
          <w:p w:rsidR="00CF103F" w:rsidRPr="00780853" w:rsidRDefault="00CF103F" w:rsidP="00C56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955" w:type="dxa"/>
            <w:shd w:val="clear" w:color="auto" w:fill="FFFFFF" w:themeFill="background1"/>
          </w:tcPr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Молдоканова Д.А.,</w:t>
            </w:r>
          </w:p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Насирдинова Г.К.,</w:t>
            </w:r>
          </w:p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Базарбай кызы К.</w:t>
            </w:r>
          </w:p>
        </w:tc>
        <w:tc>
          <w:tcPr>
            <w:tcW w:w="5256" w:type="dxa"/>
            <w:shd w:val="clear" w:color="auto" w:fill="FFFFFF" w:themeFill="background1"/>
            <w:vAlign w:val="center"/>
          </w:tcPr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“Реализация технологий интегративного обучения на химии”</w:t>
            </w:r>
          </w:p>
        </w:tc>
        <w:tc>
          <w:tcPr>
            <w:tcW w:w="5976" w:type="dxa"/>
            <w:shd w:val="clear" w:color="auto" w:fill="FFFFFF" w:themeFill="background1"/>
          </w:tcPr>
          <w:p w:rsidR="00CF103F" w:rsidRPr="00780853" w:rsidRDefault="00CF103F" w:rsidP="00D317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Журнал Известия ВУЗов Кыргызстана №1, 2024ж</w:t>
            </w:r>
          </w:p>
        </w:tc>
      </w:tr>
      <w:tr w:rsidR="00CF103F" w:rsidRPr="0052713C" w:rsidTr="00C56D9D">
        <w:trPr>
          <w:trHeight w:val="570"/>
        </w:trPr>
        <w:tc>
          <w:tcPr>
            <w:tcW w:w="555" w:type="dxa"/>
            <w:shd w:val="clear" w:color="auto" w:fill="FFFFFF" w:themeFill="background1"/>
          </w:tcPr>
          <w:p w:rsidR="00CF103F" w:rsidRPr="00780853" w:rsidRDefault="00CF103F" w:rsidP="00C56D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955" w:type="dxa"/>
            <w:shd w:val="clear" w:color="auto" w:fill="FFFFFF" w:themeFill="background1"/>
          </w:tcPr>
          <w:p w:rsidR="00D53E07" w:rsidRDefault="00D53E07" w:rsidP="00C56D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Сартова К.А.,</w:t>
            </w:r>
          </w:p>
          <w:p w:rsidR="00C56D9D" w:rsidRPr="00780853" w:rsidRDefault="00D31762" w:rsidP="00C56D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Усубалиева А.М.</w:t>
            </w:r>
          </w:p>
        </w:tc>
        <w:tc>
          <w:tcPr>
            <w:tcW w:w="5256" w:type="dxa"/>
            <w:shd w:val="clear" w:color="auto" w:fill="FFFFFF" w:themeFill="background1"/>
            <w:vAlign w:val="center"/>
          </w:tcPr>
          <w:p w:rsidR="00CF103F" w:rsidRPr="00780853" w:rsidRDefault="00CF103F" w:rsidP="00C56D9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</w:rPr>
              <w:t>Кыргыз курутунун азыктык баалуулугу</w:t>
            </w:r>
          </w:p>
          <w:p w:rsidR="00CF103F" w:rsidRPr="00780853" w:rsidRDefault="00CF103F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Импакт-фактор (0,055)</w:t>
            </w:r>
          </w:p>
        </w:tc>
        <w:tc>
          <w:tcPr>
            <w:tcW w:w="5976" w:type="dxa"/>
            <w:shd w:val="clear" w:color="auto" w:fill="FFFFFF" w:themeFill="background1"/>
          </w:tcPr>
          <w:p w:rsidR="00CF103F" w:rsidRPr="00780853" w:rsidRDefault="00780853" w:rsidP="00D31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CF103F" w:rsidRPr="00780853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103F" w:rsidRPr="00780853">
              <w:rPr>
                <w:rFonts w:ascii="Times New Roman" w:hAnsi="Times New Roman" w:cs="Times New Roman"/>
                <w:sz w:val="24"/>
                <w:szCs w:val="24"/>
              </w:rPr>
              <w:t xml:space="preserve">узов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103F" w:rsidRPr="00780853">
              <w:rPr>
                <w:rFonts w:ascii="Times New Roman" w:hAnsi="Times New Roman" w:cs="Times New Roman"/>
                <w:sz w:val="24"/>
                <w:szCs w:val="24"/>
              </w:rPr>
              <w:t xml:space="preserve">ыргызстана, № 1, 2024 </w:t>
            </w:r>
          </w:p>
          <w:p w:rsidR="00CF103F" w:rsidRPr="00780853" w:rsidRDefault="00CF103F" w:rsidP="00D317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80853" w:rsidRPr="001E743E" w:rsidTr="00C56D9D">
        <w:trPr>
          <w:trHeight w:val="414"/>
        </w:trPr>
        <w:tc>
          <w:tcPr>
            <w:tcW w:w="14742" w:type="dxa"/>
            <w:gridSpan w:val="4"/>
            <w:shd w:val="clear" w:color="auto" w:fill="FFFFFF" w:themeFill="background1"/>
          </w:tcPr>
          <w:p w:rsidR="00780853" w:rsidRPr="00780853" w:rsidRDefault="00780853" w:rsidP="00780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Webofscience / Scopus</w:t>
            </w:r>
          </w:p>
        </w:tc>
      </w:tr>
      <w:tr w:rsidR="003712EE" w:rsidRPr="00CE0EFB" w:rsidTr="00C56D9D">
        <w:trPr>
          <w:trHeight w:val="806"/>
        </w:trPr>
        <w:tc>
          <w:tcPr>
            <w:tcW w:w="555" w:type="dxa"/>
            <w:shd w:val="clear" w:color="auto" w:fill="FFFFFF" w:themeFill="background1"/>
          </w:tcPr>
          <w:p w:rsidR="003712EE" w:rsidRPr="00780853" w:rsidRDefault="003712EE" w:rsidP="00371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955" w:type="dxa"/>
            <w:shd w:val="clear" w:color="auto" w:fill="FFFFFF" w:themeFill="background1"/>
          </w:tcPr>
          <w:p w:rsidR="00C56D9D" w:rsidRDefault="003712EE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Sartova K.А., </w:t>
            </w:r>
          </w:p>
          <w:p w:rsidR="00C56D9D" w:rsidRDefault="003712EE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Jumabaeva C., </w:t>
            </w:r>
          </w:p>
          <w:p w:rsidR="003712EE" w:rsidRPr="00780853" w:rsidRDefault="003712EE" w:rsidP="00C5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Adanır G.A., Muhametjanova, G.</w:t>
            </w:r>
          </w:p>
        </w:tc>
        <w:tc>
          <w:tcPr>
            <w:tcW w:w="5256" w:type="dxa"/>
            <w:shd w:val="clear" w:color="auto" w:fill="FFFFFF" w:themeFill="background1"/>
          </w:tcPr>
          <w:p w:rsidR="003712EE" w:rsidRPr="00780853" w:rsidRDefault="003712EE" w:rsidP="00371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Kyrgyz Students’ Acceptance of QR Code Use in Organic Chemistry Course. </w:t>
            </w:r>
          </w:p>
        </w:tc>
        <w:tc>
          <w:tcPr>
            <w:tcW w:w="5976" w:type="dxa"/>
            <w:shd w:val="clear" w:color="auto" w:fill="FFFFFF" w:themeFill="background1"/>
          </w:tcPr>
          <w:p w:rsidR="003712EE" w:rsidRPr="00780853" w:rsidRDefault="003712EE" w:rsidP="003712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Innoeduca. International Journal of Technology and Educational Innovation, 10(1), 166-183.(2024).</w:t>
            </w:r>
          </w:p>
        </w:tc>
      </w:tr>
      <w:tr w:rsidR="00780853" w:rsidRPr="003712EE" w:rsidTr="00C56D9D">
        <w:trPr>
          <w:trHeight w:val="283"/>
        </w:trPr>
        <w:tc>
          <w:tcPr>
            <w:tcW w:w="14742" w:type="dxa"/>
            <w:gridSpan w:val="4"/>
            <w:shd w:val="clear" w:color="auto" w:fill="FFFFFF" w:themeFill="background1"/>
          </w:tcPr>
          <w:p w:rsidR="00780853" w:rsidRPr="003712EE" w:rsidRDefault="003712EE" w:rsidP="007808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Подано заявок (Кыргызпатент)</w:t>
            </w:r>
          </w:p>
        </w:tc>
      </w:tr>
      <w:tr w:rsidR="00CF103F" w:rsidRPr="004835EC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CF103F" w:rsidRPr="00780853" w:rsidRDefault="003712EE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955" w:type="dxa"/>
            <w:shd w:val="clear" w:color="auto" w:fill="FFFFFF" w:themeFill="background1"/>
          </w:tcPr>
          <w:p w:rsidR="00CF103F" w:rsidRPr="00780853" w:rsidRDefault="003712EE" w:rsidP="00780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Сартова К.А.</w:t>
            </w:r>
          </w:p>
        </w:tc>
        <w:tc>
          <w:tcPr>
            <w:tcW w:w="5256" w:type="dxa"/>
            <w:shd w:val="clear" w:color="auto" w:fill="FFFFFF" w:themeFill="background1"/>
          </w:tcPr>
          <w:p w:rsidR="00CF103F" w:rsidRPr="004835EC" w:rsidRDefault="003712EE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835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Способ получения биостимуляторов на основе отходов из растений «Аrtemisia Dracunculus”</w:t>
            </w:r>
            <w:r w:rsidR="004835EC" w:rsidRPr="004835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 2025г</w:t>
            </w:r>
          </w:p>
        </w:tc>
        <w:tc>
          <w:tcPr>
            <w:tcW w:w="5976" w:type="dxa"/>
            <w:shd w:val="clear" w:color="auto" w:fill="FFFFFF" w:themeFill="background1"/>
          </w:tcPr>
          <w:p w:rsidR="00CF103F" w:rsidRPr="00780853" w:rsidRDefault="00CF103F" w:rsidP="00D317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A09A5" w:rsidRPr="006A09A5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6A09A5" w:rsidRDefault="004835EC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955" w:type="dxa"/>
            <w:shd w:val="clear" w:color="auto" w:fill="FFFFFF" w:themeFill="background1"/>
          </w:tcPr>
          <w:p w:rsidR="006A09A5" w:rsidRPr="003712EE" w:rsidRDefault="006A09A5" w:rsidP="004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A09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Авт.:Токтосунова Б.Б., Токтобаева Ч.К.,</w:t>
            </w:r>
            <w:r w:rsid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A09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Абдибаитов Ш</w:t>
            </w:r>
            <w:r w:rsid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.А., Токтосунов Н.М., Кожогулов </w:t>
            </w:r>
            <w:r w:rsidRPr="006A09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М.Б.,</w:t>
            </w:r>
            <w:r w:rsid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A09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Эркебеков Э</w:t>
            </w:r>
          </w:p>
        </w:tc>
        <w:tc>
          <w:tcPr>
            <w:tcW w:w="5256" w:type="dxa"/>
            <w:shd w:val="clear" w:color="auto" w:fill="FFFFFF" w:themeFill="background1"/>
          </w:tcPr>
          <w:p w:rsidR="006A09A5" w:rsidRPr="004835EC" w:rsidRDefault="004835EC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835E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«Способ обогащение по</w:t>
            </w:r>
            <w:r w:rsidRPr="004835EC">
              <w:rPr>
                <w:rFonts w:ascii="Times New Roman" w:eastAsia="Calibri" w:hAnsi="Times New Roman" w:cs="Times New Roman"/>
                <w:sz w:val="24"/>
                <w:szCs w:val="24"/>
              </w:rPr>
              <w:t>лезных элементов в составе рудоносных пород»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835EC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5976" w:type="dxa"/>
            <w:shd w:val="clear" w:color="auto" w:fill="FFFFFF" w:themeFill="background1"/>
          </w:tcPr>
          <w:p w:rsidR="006A09A5" w:rsidRPr="00780853" w:rsidRDefault="00235578" w:rsidP="002355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Применяется в горнодобывающей  промышленности для обогащении полезных компонентов рудоносных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пород</w:t>
            </w:r>
          </w:p>
        </w:tc>
      </w:tr>
      <w:tr w:rsidR="006A09A5" w:rsidRPr="006A09A5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6A09A5" w:rsidRDefault="004835EC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955" w:type="dxa"/>
            <w:shd w:val="clear" w:color="auto" w:fill="FFFFFF" w:themeFill="background1"/>
          </w:tcPr>
          <w:p w:rsidR="004835EC" w:rsidRDefault="004835EC" w:rsidP="004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Авт.: Токтосунова Б.Б., </w:t>
            </w:r>
          </w:p>
          <w:p w:rsidR="004835EC" w:rsidRDefault="004835EC" w:rsidP="004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Токтобаева Ч.К.,</w:t>
            </w:r>
          </w:p>
          <w:p w:rsidR="006A09A5" w:rsidRPr="003712EE" w:rsidRDefault="004835EC" w:rsidP="004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Абдибаитов Ш.А.,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Кожогулов М.Б.,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 Н.М</w:t>
            </w:r>
          </w:p>
        </w:tc>
        <w:tc>
          <w:tcPr>
            <w:tcW w:w="5256" w:type="dxa"/>
            <w:shd w:val="clear" w:color="auto" w:fill="FFFFFF" w:themeFill="background1"/>
          </w:tcPr>
          <w:p w:rsidR="006A09A5" w:rsidRPr="006A09A5" w:rsidRDefault="004835EC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835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Влияние инновационного метода раздробления на элементный состав рудных минералов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. </w:t>
            </w:r>
            <w:r w:rsidRPr="004835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2025г</w:t>
            </w:r>
          </w:p>
        </w:tc>
        <w:tc>
          <w:tcPr>
            <w:tcW w:w="5976" w:type="dxa"/>
            <w:shd w:val="clear" w:color="auto" w:fill="FFFFFF" w:themeFill="background1"/>
          </w:tcPr>
          <w:p w:rsidR="006A09A5" w:rsidRPr="00780853" w:rsidRDefault="00235578" w:rsidP="002355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горнодобывающей промышленности для раздроблении рудных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минералов с применением инновационног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 метода, где предусматривается фракционирования раздробленных проб,  предварительно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прогно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зировать присутствия того или иного компонента и подобрать соответствующую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фракцию.</w:t>
            </w:r>
          </w:p>
        </w:tc>
      </w:tr>
      <w:tr w:rsidR="006A09A5" w:rsidRPr="006A09A5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6A09A5" w:rsidRDefault="004835EC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955" w:type="dxa"/>
            <w:shd w:val="clear" w:color="auto" w:fill="FFFFFF" w:themeFill="background1"/>
          </w:tcPr>
          <w:p w:rsidR="006A09A5" w:rsidRPr="003712EE" w:rsidRDefault="004835EC" w:rsidP="004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35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Б.Б., Алымбеков К.А., Султанкулова А.С., Долоткан к.Надира</w:t>
            </w:r>
          </w:p>
        </w:tc>
        <w:tc>
          <w:tcPr>
            <w:tcW w:w="5256" w:type="dxa"/>
            <w:shd w:val="clear" w:color="auto" w:fill="FFFFFF" w:themeFill="background1"/>
          </w:tcPr>
          <w:p w:rsidR="006A09A5" w:rsidRPr="006A09A5" w:rsidRDefault="004835EC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835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Способ получения пектаты металлов и аммония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. </w:t>
            </w:r>
            <w:r w:rsidRPr="004835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2025г</w:t>
            </w:r>
          </w:p>
        </w:tc>
        <w:tc>
          <w:tcPr>
            <w:tcW w:w="5976" w:type="dxa"/>
            <w:shd w:val="clear" w:color="auto" w:fill="FFFFFF" w:themeFill="background1"/>
          </w:tcPr>
          <w:p w:rsidR="00235578" w:rsidRPr="00235578" w:rsidRDefault="00235578" w:rsidP="002355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Может применяться в пищевой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промышленности для </w:t>
            </w:r>
          </w:p>
          <w:p w:rsidR="00235578" w:rsidRPr="00235578" w:rsidRDefault="00235578" w:rsidP="002355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извлечении из выжимка моркови -каротина, где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применяют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ся экстрагенты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 при их концентрировании</w:t>
            </w:r>
          </w:p>
          <w:p w:rsidR="00235578" w:rsidRPr="00235578" w:rsidRDefault="00235578" w:rsidP="002355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добавляются реагенты с бифункциональными свойствами (эмульгатор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 омылитель). </w:t>
            </w:r>
          </w:p>
          <w:p w:rsidR="006A09A5" w:rsidRPr="00780853" w:rsidRDefault="00235578" w:rsidP="002355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Такой метод дает возможность выделения каротина без балластных </w:t>
            </w:r>
            <w:r w:rsidRPr="0023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компонентов.</w:t>
            </w:r>
          </w:p>
        </w:tc>
      </w:tr>
      <w:tr w:rsidR="003712EE" w:rsidRPr="003712EE" w:rsidTr="00C56D9D">
        <w:trPr>
          <w:trHeight w:val="281"/>
        </w:trPr>
        <w:tc>
          <w:tcPr>
            <w:tcW w:w="14742" w:type="dxa"/>
            <w:gridSpan w:val="4"/>
            <w:shd w:val="clear" w:color="auto" w:fill="FFFFFF" w:themeFill="background1"/>
          </w:tcPr>
          <w:p w:rsidR="003712EE" w:rsidRPr="00780853" w:rsidRDefault="003712EE" w:rsidP="003712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4E65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Получено (Кыргызпатент)</w:t>
            </w:r>
          </w:p>
        </w:tc>
      </w:tr>
      <w:tr w:rsidR="003712EE" w:rsidRPr="003712EE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3712EE" w:rsidRDefault="003712EE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955" w:type="dxa"/>
            <w:shd w:val="clear" w:color="auto" w:fill="FFFFFF" w:themeFill="background1"/>
          </w:tcPr>
          <w:p w:rsidR="003712EE" w:rsidRPr="003712EE" w:rsidRDefault="003712EE" w:rsidP="00780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Сартова К.А.</w:t>
            </w:r>
          </w:p>
        </w:tc>
        <w:tc>
          <w:tcPr>
            <w:tcW w:w="5256" w:type="dxa"/>
            <w:shd w:val="clear" w:color="auto" w:fill="FFFFFF" w:themeFill="background1"/>
          </w:tcPr>
          <w:p w:rsidR="003712EE" w:rsidRPr="003712EE" w:rsidRDefault="003712EE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2EE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Авторских свидетельств ЭЭМ үчүн программага “Автордук күболүк” Органикалык химия китебине мобилдик тиркеме.</w:t>
            </w:r>
          </w:p>
        </w:tc>
        <w:tc>
          <w:tcPr>
            <w:tcW w:w="5976" w:type="dxa"/>
            <w:shd w:val="clear" w:color="auto" w:fill="FFFFFF" w:themeFill="background1"/>
          </w:tcPr>
          <w:p w:rsidR="003712EE" w:rsidRPr="00780853" w:rsidRDefault="003712EE" w:rsidP="00D317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№819. Кыргыз патент. 2024ж.</w:t>
            </w:r>
          </w:p>
        </w:tc>
      </w:tr>
      <w:tr w:rsidR="003712EE" w:rsidRPr="003712EE" w:rsidTr="00C56D9D">
        <w:trPr>
          <w:trHeight w:val="501"/>
        </w:trPr>
        <w:tc>
          <w:tcPr>
            <w:tcW w:w="555" w:type="dxa"/>
            <w:shd w:val="clear" w:color="auto" w:fill="FFFFFF" w:themeFill="background1"/>
          </w:tcPr>
          <w:p w:rsidR="003712EE" w:rsidRDefault="003712EE" w:rsidP="00D31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955" w:type="dxa"/>
            <w:shd w:val="clear" w:color="auto" w:fill="FFFFFF" w:themeFill="background1"/>
          </w:tcPr>
          <w:p w:rsidR="003712EE" w:rsidRPr="003712EE" w:rsidRDefault="003712EE" w:rsidP="00780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Сартова К.А.</w:t>
            </w:r>
          </w:p>
        </w:tc>
        <w:tc>
          <w:tcPr>
            <w:tcW w:w="5256" w:type="dxa"/>
            <w:shd w:val="clear" w:color="auto" w:fill="FFFFFF" w:themeFill="background1"/>
          </w:tcPr>
          <w:p w:rsidR="003712EE" w:rsidRPr="003712EE" w:rsidRDefault="003712EE" w:rsidP="003712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2E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Органикалык химия китебине “Автордук укук”</w:t>
            </w:r>
          </w:p>
        </w:tc>
        <w:tc>
          <w:tcPr>
            <w:tcW w:w="5976" w:type="dxa"/>
            <w:shd w:val="clear" w:color="auto" w:fill="FFFFFF" w:themeFill="background1"/>
          </w:tcPr>
          <w:p w:rsidR="003712EE" w:rsidRPr="003712EE" w:rsidRDefault="003712EE" w:rsidP="00D317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№5415. Кыргыз патент 2024ж.</w:t>
            </w:r>
          </w:p>
        </w:tc>
      </w:tr>
    </w:tbl>
    <w:p w:rsidR="003D74B7" w:rsidRPr="00B04E65" w:rsidRDefault="003D74B7" w:rsidP="006D11A5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715D4" w:rsidRPr="00794EDA" w:rsidRDefault="0034414E" w:rsidP="00395FE5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i/>
        </w:rPr>
      </w:pPr>
      <w:r w:rsidRPr="00794EDA">
        <w:rPr>
          <w:rFonts w:ascii="Times New Roman" w:hAnsi="Times New Roman" w:cs="Times New Roman"/>
          <w:b/>
          <w:i/>
          <w:sz w:val="24"/>
          <w:szCs w:val="24"/>
        </w:rPr>
        <w:t>Наличие или участие в научных проектах (МОиН КР, международных и т.д.)</w:t>
      </w:r>
      <w:r w:rsidR="00214B00" w:rsidRPr="00794EDA">
        <w:rPr>
          <w:rFonts w:ascii="Times New Roman" w:hAnsi="Times New Roman" w:cs="Times New Roman"/>
          <w:b/>
          <w:i/>
          <w:sz w:val="24"/>
          <w:szCs w:val="24"/>
        </w:rPr>
        <w:t xml:space="preserve"> (табл.1</w:t>
      </w:r>
      <w:r w:rsidR="00F55801" w:rsidRPr="00794ED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14B00" w:rsidRPr="00794ED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715D4" w:rsidRDefault="000715D4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Токтосунова Б.Б.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715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научном проекте, финансируемом из государственного бюджета Министерства образования и науки Кыргызской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(МОиН КР), по теме: </w:t>
      </w:r>
      <w:r w:rsidRPr="000715D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«Разработка технологической схемы фракционного разделения полезных компонентов рудоносных сланцев Сарыджазского месторождения «Кургак»».</w:t>
      </w:r>
      <w:r>
        <w:t xml:space="preserve"> </w:t>
      </w:r>
      <w:r w:rsidRPr="00071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направлен на создание эффективной технологии извлечения ценных минералов из рудоносных сланцев с целью повышения экономической эффективности их переработки и минимизации экологического воздействия.</w:t>
      </w: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Default="00523EA5" w:rsidP="0007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EA5" w:rsidRPr="000715D4" w:rsidRDefault="00523EA5" w:rsidP="000715D4">
      <w:pPr>
        <w:spacing w:after="0" w:line="240" w:lineRule="auto"/>
        <w:jc w:val="both"/>
      </w:pPr>
    </w:p>
    <w:p w:rsidR="0034414E" w:rsidRPr="00794EDA" w:rsidRDefault="0034414E" w:rsidP="00395FE5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EDA">
        <w:rPr>
          <w:rFonts w:ascii="Times New Roman" w:hAnsi="Times New Roman" w:cs="Times New Roman"/>
          <w:b/>
          <w:i/>
          <w:sz w:val="24"/>
          <w:szCs w:val="24"/>
        </w:rPr>
        <w:t>Участие  в научно-практических, методических, технических конференциях, семинарах.</w:t>
      </w:r>
      <w:r w:rsidR="00214B00" w:rsidRPr="00794EDA">
        <w:rPr>
          <w:rFonts w:ascii="Times New Roman" w:hAnsi="Times New Roman" w:cs="Times New Roman"/>
          <w:b/>
          <w:i/>
          <w:sz w:val="24"/>
          <w:szCs w:val="24"/>
        </w:rPr>
        <w:t xml:space="preserve"> (табл.1</w:t>
      </w:r>
      <w:r w:rsidR="00C235DB" w:rsidRPr="00794ED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214B00" w:rsidRPr="00794ED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14B00" w:rsidRPr="005469FE" w:rsidRDefault="00214B00" w:rsidP="00580D49">
      <w:pPr>
        <w:pStyle w:val="a4"/>
        <w:spacing w:after="0" w:line="240" w:lineRule="auto"/>
        <w:ind w:left="851"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235D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5245"/>
        <w:gridCol w:w="3827"/>
        <w:gridCol w:w="2835"/>
      </w:tblGrid>
      <w:tr w:rsidR="00D65276" w:rsidRPr="005469FE" w:rsidTr="006F751E">
        <w:tc>
          <w:tcPr>
            <w:tcW w:w="568" w:type="dxa"/>
          </w:tcPr>
          <w:p w:rsidR="00D65276" w:rsidRPr="005469FE" w:rsidRDefault="00D65276" w:rsidP="00CF3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D65276" w:rsidRPr="005469FE" w:rsidRDefault="00D65276" w:rsidP="00CF3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D65276" w:rsidRPr="005469FE" w:rsidRDefault="00D65276" w:rsidP="00CF3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преп</w:t>
            </w:r>
          </w:p>
        </w:tc>
        <w:tc>
          <w:tcPr>
            <w:tcW w:w="5245" w:type="dxa"/>
          </w:tcPr>
          <w:p w:rsidR="00D65276" w:rsidRPr="005469FE" w:rsidRDefault="00D65276" w:rsidP="00CF3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Наименование конференции/семинара (дата и место проведения)</w:t>
            </w:r>
          </w:p>
        </w:tc>
        <w:tc>
          <w:tcPr>
            <w:tcW w:w="3827" w:type="dxa"/>
          </w:tcPr>
          <w:p w:rsidR="00D65276" w:rsidRPr="005469FE" w:rsidRDefault="00D65276" w:rsidP="00CF3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Название научных и учебных публикаций, учебно – методических указаний</w:t>
            </w:r>
          </w:p>
        </w:tc>
        <w:tc>
          <w:tcPr>
            <w:tcW w:w="2835" w:type="dxa"/>
          </w:tcPr>
          <w:p w:rsidR="00D65276" w:rsidRPr="005469FE" w:rsidRDefault="00D65276" w:rsidP="00CF3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Издательство страна, 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во страниц</w:t>
            </w:r>
          </w:p>
        </w:tc>
      </w:tr>
      <w:tr w:rsidR="003712EE" w:rsidRPr="00CE0EFB" w:rsidTr="00CF34F9">
        <w:tc>
          <w:tcPr>
            <w:tcW w:w="568" w:type="dxa"/>
          </w:tcPr>
          <w:p w:rsidR="003712EE" w:rsidRPr="006F751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712EE" w:rsidRPr="006F751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</w:rPr>
              <w:t>Сартова К.А.</w:t>
            </w:r>
          </w:p>
        </w:tc>
        <w:tc>
          <w:tcPr>
            <w:tcW w:w="5245" w:type="dxa"/>
          </w:tcPr>
          <w:p w:rsidR="003712EE" w:rsidRPr="006F751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 2025: 1st International Manas Congress on Science and Technology24-26 April 2025, Bishkek, Kyrgyzstan 61</w:t>
            </w:r>
          </w:p>
        </w:tc>
        <w:tc>
          <w:tcPr>
            <w:tcW w:w="3827" w:type="dxa"/>
          </w:tcPr>
          <w:p w:rsidR="003712EE" w:rsidRPr="006F751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Use of Sorbents Obtained from Local Plant Residues for the Purification of Wastewater from Dichromate Ions</w:t>
            </w:r>
          </w:p>
        </w:tc>
        <w:tc>
          <w:tcPr>
            <w:tcW w:w="2835" w:type="dxa"/>
          </w:tcPr>
          <w:p w:rsidR="003712EE" w:rsidRPr="003712E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712EE" w:rsidRPr="00CE0EFB" w:rsidTr="00CF34F9">
        <w:tc>
          <w:tcPr>
            <w:tcW w:w="568" w:type="dxa"/>
          </w:tcPr>
          <w:p w:rsidR="003712EE" w:rsidRPr="006F751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712EE" w:rsidRPr="006F751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51E">
              <w:rPr>
                <w:rFonts w:ascii="Times New Roman" w:hAnsi="Times New Roman" w:cs="Times New Roman"/>
                <w:sz w:val="24"/>
                <w:szCs w:val="24"/>
              </w:rPr>
              <w:t>Сартова К.А.</w:t>
            </w:r>
          </w:p>
        </w:tc>
        <w:tc>
          <w:tcPr>
            <w:tcW w:w="5245" w:type="dxa"/>
          </w:tcPr>
          <w:p w:rsidR="003712EE" w:rsidRPr="006F751E" w:rsidRDefault="003712EE" w:rsidP="00CF34F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D11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International Manas Turkic World Agriculture Congress</w:t>
            </w:r>
            <w:r w:rsidRPr="006D11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ab/>
              <w:t xml:space="preserve">May 21–23, 2025 Bishkek </w:t>
            </w:r>
          </w:p>
        </w:tc>
        <w:tc>
          <w:tcPr>
            <w:tcW w:w="3827" w:type="dxa"/>
          </w:tcPr>
          <w:p w:rsidR="003712EE" w:rsidRPr="006F751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5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Title:</w:t>
            </w:r>
            <w:r w:rsidRPr="006F7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75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Production and Activation of Adsorbents from Plant Waste in Kyrgyzstan</w:t>
            </w:r>
          </w:p>
        </w:tc>
        <w:tc>
          <w:tcPr>
            <w:tcW w:w="2835" w:type="dxa"/>
          </w:tcPr>
          <w:p w:rsidR="003712EE" w:rsidRPr="003712EE" w:rsidRDefault="003712E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751E" w:rsidRPr="00CE0EFB" w:rsidTr="00CF34F9">
        <w:tc>
          <w:tcPr>
            <w:tcW w:w="568" w:type="dxa"/>
          </w:tcPr>
          <w:p w:rsidR="006F751E" w:rsidRPr="003712E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F751E" w:rsidRPr="00780853" w:rsidRDefault="006F751E" w:rsidP="00CF3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E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Murzabekova</w:t>
            </w:r>
          </w:p>
          <w:p w:rsidR="006F751E" w:rsidRPr="00780853" w:rsidRDefault="006F751E" w:rsidP="00CF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</w:tcPr>
          <w:p w:rsidR="006F751E" w:rsidRPr="00780853" w:rsidRDefault="006F751E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Zn, in and Al Nanostructures from Micro-Emulsions: Synthesis and Characterization</w:t>
            </w:r>
          </w:p>
        </w:tc>
        <w:tc>
          <w:tcPr>
            <w:tcW w:w="3827" w:type="dxa"/>
          </w:tcPr>
          <w:p w:rsidR="006F751E" w:rsidRPr="00780853" w:rsidRDefault="006F751E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TURK 2025:  International Manas Congress on Science and Technology 24-26 April 2025,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</w:rPr>
              <w:t>Бишкек</w:t>
            </w:r>
          </w:p>
        </w:tc>
        <w:tc>
          <w:tcPr>
            <w:tcW w:w="2835" w:type="dxa"/>
          </w:tcPr>
          <w:p w:rsidR="006F751E" w:rsidRPr="003712E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751E" w:rsidRPr="003712EE" w:rsidTr="00CF34F9">
        <w:tc>
          <w:tcPr>
            <w:tcW w:w="568" w:type="dxa"/>
          </w:tcPr>
          <w:p w:rsidR="006F751E" w:rsidRPr="003712E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F751E" w:rsidRPr="00780853" w:rsidRDefault="006F751E" w:rsidP="00CF34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E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Murzabekova</w:t>
            </w:r>
          </w:p>
          <w:p w:rsidR="006F751E" w:rsidRPr="00780853" w:rsidRDefault="006F751E" w:rsidP="00CF3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45" w:type="dxa"/>
          </w:tcPr>
          <w:p w:rsidR="006F751E" w:rsidRPr="00780853" w:rsidRDefault="006F751E" w:rsidP="00CF3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Morphology, particle and properties of nanostructures ol tained using pulsed plasma and interfacial energies/ </w:t>
            </w:r>
          </w:p>
        </w:tc>
        <w:tc>
          <w:tcPr>
            <w:tcW w:w="3827" w:type="dxa"/>
          </w:tcPr>
          <w:p w:rsidR="006F751E" w:rsidRPr="00780853" w:rsidRDefault="006F751E" w:rsidP="00CF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 Nanotechnology and Nanomaterials/ ADVANCED PHYSICS; APPLICATIONS AND SCIENTIFIC INNOVATIONS. VIRTUAL EVENT. Peers Alley Media. Vancouver (Canada), September 20, 2024.</w:t>
            </w:r>
          </w:p>
        </w:tc>
        <w:tc>
          <w:tcPr>
            <w:tcW w:w="2835" w:type="dxa"/>
          </w:tcPr>
          <w:p w:rsidR="006F751E" w:rsidRPr="003712E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751E" w:rsidRPr="00CE0EFB" w:rsidTr="00CF34F9">
        <w:tc>
          <w:tcPr>
            <w:tcW w:w="568" w:type="dxa"/>
          </w:tcPr>
          <w:p w:rsidR="006F751E" w:rsidRPr="003712E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F751E" w:rsidRPr="00780853" w:rsidRDefault="006F751E" w:rsidP="00CF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E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Murzabekova</w:t>
            </w: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F751E" w:rsidRPr="00780853" w:rsidRDefault="006F751E" w:rsidP="00CF3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Zh. Kelgenbaeva.</w:t>
            </w:r>
          </w:p>
        </w:tc>
        <w:tc>
          <w:tcPr>
            <w:tcW w:w="5245" w:type="dxa"/>
          </w:tcPr>
          <w:p w:rsidR="006F751E" w:rsidRPr="00780853" w:rsidRDefault="006F751E" w:rsidP="00CF3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Zn, and AI nanostructures from micro- emulsions: Synthesis and characterization. 1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78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Manas Congress of Sciens and Technology. </w:t>
            </w:r>
          </w:p>
        </w:tc>
        <w:tc>
          <w:tcPr>
            <w:tcW w:w="3827" w:type="dxa"/>
          </w:tcPr>
          <w:p w:rsidR="006F751E" w:rsidRPr="00780853" w:rsidRDefault="006F751E" w:rsidP="00CF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TURK 2025: http:// congreteria.com/event /2/ contributions /99/</w:t>
            </w:r>
          </w:p>
        </w:tc>
        <w:tc>
          <w:tcPr>
            <w:tcW w:w="2835" w:type="dxa"/>
          </w:tcPr>
          <w:p w:rsidR="006F751E" w:rsidRPr="003712E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751E" w:rsidRPr="003712EE" w:rsidTr="00CF34F9">
        <w:tc>
          <w:tcPr>
            <w:tcW w:w="568" w:type="dxa"/>
          </w:tcPr>
          <w:p w:rsidR="006F751E" w:rsidRPr="006F751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F751E" w:rsidRPr="00780853" w:rsidRDefault="006F751E" w:rsidP="00CF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Келгенбаева Ж.К., Мурзабекова Э.Т., </w:t>
            </w:r>
          </w:p>
          <w:p w:rsidR="006F751E" w:rsidRPr="00780853" w:rsidRDefault="006F751E" w:rsidP="00CF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Сулайманкулова С.К.  </w:t>
            </w:r>
          </w:p>
        </w:tc>
        <w:tc>
          <w:tcPr>
            <w:tcW w:w="5245" w:type="dxa"/>
          </w:tcPr>
          <w:p w:rsidR="006F751E" w:rsidRPr="00780853" w:rsidRDefault="006F751E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Магнитные наночастицы из импульсной плазмы в жидкостях: синтез, свойства и применение. // </w:t>
            </w:r>
          </w:p>
        </w:tc>
        <w:tc>
          <w:tcPr>
            <w:tcW w:w="3827" w:type="dxa"/>
          </w:tcPr>
          <w:p w:rsidR="006F751E" w:rsidRPr="00780853" w:rsidRDefault="006F751E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8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Материалы международной научной конференции “Активизация и стимулирование изобретательской, инновационной деятельности в Кыргызской Республике. Бишкек, 2025, - С 39-41”</w:t>
            </w:r>
          </w:p>
        </w:tc>
        <w:tc>
          <w:tcPr>
            <w:tcW w:w="2835" w:type="dxa"/>
          </w:tcPr>
          <w:p w:rsidR="006F751E" w:rsidRPr="003712EE" w:rsidRDefault="006F751E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77526" w:rsidRPr="00277526" w:rsidTr="00CF34F9">
        <w:trPr>
          <w:trHeight w:val="418"/>
        </w:trPr>
        <w:tc>
          <w:tcPr>
            <w:tcW w:w="568" w:type="dxa"/>
          </w:tcPr>
          <w:p w:rsidR="00277526" w:rsidRDefault="00277526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277526" w:rsidRPr="00780853" w:rsidRDefault="00277526" w:rsidP="00CF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775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Б.Б.Токтосунова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2775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М.Б.Кожогулов</w:t>
            </w:r>
          </w:p>
        </w:tc>
        <w:tc>
          <w:tcPr>
            <w:tcW w:w="5245" w:type="dxa"/>
          </w:tcPr>
          <w:p w:rsidR="00277526" w:rsidRPr="00780853" w:rsidRDefault="006A09A5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Материалы 14-ой Международной теплофизической конференции (школы) (МТФШ-14)</w:t>
            </w:r>
          </w:p>
        </w:tc>
        <w:tc>
          <w:tcPr>
            <w:tcW w:w="3827" w:type="dxa"/>
          </w:tcPr>
          <w:p w:rsidR="00277526" w:rsidRPr="00780853" w:rsidRDefault="006A09A5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Способ обогащение полезных элементов в составе рудоносных пород</w:t>
            </w:r>
          </w:p>
        </w:tc>
        <w:tc>
          <w:tcPr>
            <w:tcW w:w="2835" w:type="dxa"/>
          </w:tcPr>
          <w:p w:rsidR="00277526" w:rsidRPr="00277526" w:rsidRDefault="006A09A5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“Теплофизические исследования и возобновляемая энергетика” Душанбе – Тамбов - Казань 9-10 декабря 2024 г.-С.220-224;</w:t>
            </w:r>
          </w:p>
        </w:tc>
      </w:tr>
      <w:tr w:rsidR="006A09A5" w:rsidRPr="00277526" w:rsidTr="00CF34F9">
        <w:tc>
          <w:tcPr>
            <w:tcW w:w="568" w:type="dxa"/>
          </w:tcPr>
          <w:p w:rsidR="006A09A5" w:rsidRDefault="006A09A5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A09A5" w:rsidRPr="00780853" w:rsidRDefault="006A09A5" w:rsidP="00CF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Б.Б.Токтосунова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А.Дюшеев, С.Т.Ишеналиев</w:t>
            </w:r>
          </w:p>
        </w:tc>
        <w:tc>
          <w:tcPr>
            <w:tcW w:w="5245" w:type="dxa"/>
          </w:tcPr>
          <w:p w:rsidR="006A09A5" w:rsidRPr="00780853" w:rsidRDefault="006A09A5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Материалы 14-ой Международной теплофизической конференции (школы) (МТФШ-14)</w:t>
            </w:r>
          </w:p>
        </w:tc>
        <w:tc>
          <w:tcPr>
            <w:tcW w:w="3827" w:type="dxa"/>
          </w:tcPr>
          <w:p w:rsidR="006A09A5" w:rsidRPr="00780853" w:rsidRDefault="006A09A5" w:rsidP="00CF3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Исследование элементного состава фракций рудоносных пор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од Сарыджаза местности «Кургак»</w:t>
            </w:r>
          </w:p>
        </w:tc>
        <w:tc>
          <w:tcPr>
            <w:tcW w:w="2835" w:type="dxa"/>
          </w:tcPr>
          <w:p w:rsidR="006A09A5" w:rsidRPr="00277526" w:rsidRDefault="006A09A5" w:rsidP="00CF34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“Теплофизические исследования и возобновляемая энерге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тика”Душанбе – Тамбов - Казань </w:t>
            </w:r>
            <w:r w:rsidRPr="006A09A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9-10 декабря 2024 г.-С.197-203.</w:t>
            </w:r>
          </w:p>
        </w:tc>
      </w:tr>
    </w:tbl>
    <w:p w:rsidR="00CF103F" w:rsidRPr="00277526" w:rsidRDefault="00CF103F" w:rsidP="00BA6B1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CF103F" w:rsidRPr="00277526" w:rsidSect="00CF103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34414E" w:rsidRPr="00794EDA" w:rsidRDefault="0034414E" w:rsidP="00395FE5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EDA">
        <w:rPr>
          <w:rFonts w:ascii="Times New Roman" w:hAnsi="Times New Roman" w:cs="Times New Roman"/>
          <w:b/>
          <w:i/>
          <w:sz w:val="24"/>
          <w:szCs w:val="24"/>
        </w:rPr>
        <w:t>Подготовка научных кадров. Работа с аспирантами</w:t>
      </w:r>
      <w:r w:rsidR="009D3173" w:rsidRPr="00794EDA">
        <w:rPr>
          <w:rFonts w:ascii="Times New Roman" w:hAnsi="Times New Roman" w:cs="Times New Roman"/>
          <w:b/>
          <w:i/>
          <w:sz w:val="24"/>
          <w:szCs w:val="24"/>
        </w:rPr>
        <w:t xml:space="preserve"> (табл.1</w:t>
      </w:r>
      <w:r w:rsidR="00C235DB" w:rsidRPr="00794ED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D3173" w:rsidRPr="00794ED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D3173" w:rsidRPr="005469FE" w:rsidRDefault="009D3173" w:rsidP="009D3173">
      <w:pPr>
        <w:pStyle w:val="a4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235DB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"/>
        <w:gridCol w:w="1732"/>
        <w:gridCol w:w="2810"/>
        <w:gridCol w:w="4591"/>
      </w:tblGrid>
      <w:tr w:rsidR="00D65276" w:rsidRPr="005469FE" w:rsidTr="00D65276">
        <w:trPr>
          <w:trHeight w:val="1127"/>
        </w:trPr>
        <w:tc>
          <w:tcPr>
            <w:tcW w:w="461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2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Ф.И.О аспиранта</w:t>
            </w:r>
          </w:p>
        </w:tc>
        <w:tc>
          <w:tcPr>
            <w:tcW w:w="2810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Темы научных диссертаций</w:t>
            </w:r>
          </w:p>
        </w:tc>
        <w:tc>
          <w:tcPr>
            <w:tcW w:w="4591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результаты, пред. сроки защиты</w:t>
            </w:r>
          </w:p>
        </w:tc>
      </w:tr>
      <w:tr w:rsidR="00D65276" w:rsidRPr="005469FE" w:rsidTr="00D65276">
        <w:trPr>
          <w:trHeight w:val="451"/>
        </w:trPr>
        <w:tc>
          <w:tcPr>
            <w:tcW w:w="461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D65276" w:rsidRPr="005469FE" w:rsidRDefault="00DE1F02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10" w:type="dxa"/>
          </w:tcPr>
          <w:p w:rsidR="00D65276" w:rsidRPr="005469FE" w:rsidRDefault="00DE1F02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591" w:type="dxa"/>
          </w:tcPr>
          <w:p w:rsidR="00D65276" w:rsidRPr="005469FE" w:rsidRDefault="00DE1F02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65276" w:rsidRPr="005469FE" w:rsidTr="00D65276">
        <w:trPr>
          <w:trHeight w:val="451"/>
        </w:trPr>
        <w:tc>
          <w:tcPr>
            <w:tcW w:w="461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D65276" w:rsidRPr="005469FE" w:rsidRDefault="00D65276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3EA5" w:rsidRPr="00523EA5" w:rsidRDefault="00523EA5" w:rsidP="0052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EA5">
        <w:rPr>
          <w:rFonts w:ascii="Times New Roman" w:hAnsi="Times New Roman" w:cs="Times New Roman"/>
          <w:sz w:val="24"/>
          <w:szCs w:val="24"/>
        </w:rPr>
        <w:t>Подготовка научных кадров на кафедре «Химия и химические технологии» в настоящее время не осуществляется, аспирантская работа отсутствует. В перспективе планируется активизировать научно-образовательную деятельность, включая организацию аспирантуры и повышение квалификации молодых исследователей для обеспечения устойчивого развития кафедры и увеличения научного потенциала.</w:t>
      </w:r>
    </w:p>
    <w:p w:rsidR="00E246D2" w:rsidRPr="002851A2" w:rsidRDefault="0034414E" w:rsidP="00395FE5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51A2">
        <w:rPr>
          <w:rFonts w:ascii="Times New Roman" w:hAnsi="Times New Roman" w:cs="Times New Roman"/>
          <w:b/>
          <w:i/>
          <w:sz w:val="24"/>
          <w:szCs w:val="24"/>
        </w:rPr>
        <w:t xml:space="preserve">Анализ </w:t>
      </w:r>
      <w:r w:rsidR="00371D20" w:rsidRPr="002851A2">
        <w:rPr>
          <w:rFonts w:ascii="Times New Roman" w:hAnsi="Times New Roman" w:cs="Times New Roman"/>
          <w:b/>
          <w:i/>
          <w:sz w:val="24"/>
          <w:szCs w:val="24"/>
        </w:rPr>
        <w:t>востребованных</w:t>
      </w:r>
      <w:r w:rsidRPr="002851A2">
        <w:rPr>
          <w:rFonts w:ascii="Times New Roman" w:hAnsi="Times New Roman" w:cs="Times New Roman"/>
          <w:b/>
          <w:i/>
          <w:sz w:val="24"/>
          <w:szCs w:val="24"/>
        </w:rPr>
        <w:t xml:space="preserve">/актуальных научных исследований в соответствующей </w:t>
      </w:r>
      <w:r w:rsidR="005C237C" w:rsidRPr="002851A2">
        <w:rPr>
          <w:rFonts w:ascii="Times New Roman" w:hAnsi="Times New Roman" w:cs="Times New Roman"/>
          <w:b/>
          <w:i/>
          <w:sz w:val="24"/>
          <w:szCs w:val="24"/>
        </w:rPr>
        <w:t>отрасли или</w:t>
      </w:r>
      <w:r w:rsidRPr="002851A2">
        <w:rPr>
          <w:rFonts w:ascii="Times New Roman" w:hAnsi="Times New Roman" w:cs="Times New Roman"/>
          <w:b/>
          <w:i/>
          <w:sz w:val="24"/>
          <w:szCs w:val="24"/>
        </w:rPr>
        <w:t xml:space="preserve"> области наук</w:t>
      </w:r>
      <w:r w:rsidR="003056FC" w:rsidRPr="002851A2">
        <w:rPr>
          <w:rFonts w:ascii="Times New Roman" w:hAnsi="Times New Roman" w:cs="Times New Roman"/>
          <w:b/>
          <w:i/>
          <w:sz w:val="24"/>
          <w:szCs w:val="24"/>
        </w:rPr>
        <w:t xml:space="preserve"> (перечень)</w:t>
      </w:r>
      <w:r w:rsidR="00B96B90" w:rsidRPr="002851A2">
        <w:rPr>
          <w:rFonts w:ascii="Times New Roman" w:hAnsi="Times New Roman" w:cs="Times New Roman"/>
          <w:b/>
          <w:i/>
          <w:sz w:val="24"/>
          <w:szCs w:val="24"/>
        </w:rPr>
        <w:t>. Важнейшие научные достижения кафедры (табл.1</w:t>
      </w:r>
      <w:r w:rsidR="00C235DB" w:rsidRPr="002851A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96B90" w:rsidRPr="002851A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D3173" w:rsidRPr="002851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3173" w:rsidRPr="005469FE" w:rsidRDefault="009D3173" w:rsidP="009D3173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235DB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1952"/>
        <w:gridCol w:w="5103"/>
        <w:gridCol w:w="2693"/>
      </w:tblGrid>
      <w:tr w:rsidR="00BB2911" w:rsidRPr="005469FE" w:rsidTr="006E00D4">
        <w:trPr>
          <w:trHeight w:val="910"/>
        </w:trPr>
        <w:tc>
          <w:tcPr>
            <w:tcW w:w="458" w:type="dxa"/>
            <w:tcBorders>
              <w:right w:val="single" w:sz="4" w:space="0" w:color="auto"/>
            </w:tcBorders>
          </w:tcPr>
          <w:p w:rsidR="00BB2911" w:rsidRPr="005469FE" w:rsidRDefault="00BB2911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BB2911" w:rsidRPr="005469FE" w:rsidRDefault="00BB2911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103" w:type="dxa"/>
          </w:tcPr>
          <w:p w:rsidR="00BB2911" w:rsidRPr="005469FE" w:rsidRDefault="00BB2911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Опытно- конструкторские разработки</w:t>
            </w:r>
          </w:p>
        </w:tc>
        <w:tc>
          <w:tcPr>
            <w:tcW w:w="2693" w:type="dxa"/>
          </w:tcPr>
          <w:p w:rsidR="00BB2911" w:rsidRPr="005469FE" w:rsidRDefault="00BB2911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/>
                <w:b/>
                <w:sz w:val="24"/>
                <w:szCs w:val="24"/>
              </w:rPr>
              <w:t>Введенные новые лабораторные стенды, установки описание</w:t>
            </w:r>
          </w:p>
        </w:tc>
      </w:tr>
      <w:tr w:rsidR="009D3173" w:rsidRPr="005469FE" w:rsidTr="006E00D4">
        <w:trPr>
          <w:trHeight w:val="341"/>
        </w:trPr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9D3173" w:rsidRPr="006E00D4" w:rsidRDefault="006E00D4" w:rsidP="006E00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0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6E00D4" w:rsidRPr="006E00D4" w:rsidRDefault="006E00D4" w:rsidP="006E00D4">
            <w:pPr>
              <w:spacing w:after="0" w:line="240" w:lineRule="auto"/>
              <w:rPr>
                <w:rFonts w:ascii="Times New Roman" w:eastAsia="Calibri" w:hAnsi="Times New Roman" w:cs="Times New Roman"/>
                <w:lang w:val="ky-KG" w:eastAsia="ru-RU"/>
              </w:rPr>
            </w:pPr>
            <w:r w:rsidRPr="006E00D4">
              <w:rPr>
                <w:rFonts w:ascii="Times New Roman" w:eastAsia="Calibri" w:hAnsi="Times New Roman" w:cs="Times New Roman"/>
                <w:lang w:val="ky-KG" w:eastAsia="ru-RU"/>
              </w:rPr>
              <w:t xml:space="preserve">Д.х.н., профессор </w:t>
            </w:r>
          </w:p>
          <w:p w:rsidR="009D3173" w:rsidRPr="006E00D4" w:rsidRDefault="006E00D4" w:rsidP="006E00D4">
            <w:pPr>
              <w:spacing w:after="0" w:line="240" w:lineRule="auto"/>
              <w:rPr>
                <w:rFonts w:ascii="Times New Roman" w:eastAsia="Calibri" w:hAnsi="Times New Roman" w:cs="Times New Roman"/>
                <w:lang w:val="ky-KG" w:eastAsia="ru-RU"/>
              </w:rPr>
            </w:pPr>
            <w:r w:rsidRPr="006E00D4">
              <w:rPr>
                <w:rFonts w:ascii="Times New Roman" w:eastAsia="Calibri" w:hAnsi="Times New Roman" w:cs="Times New Roman"/>
                <w:lang w:val="ky-KG" w:eastAsia="ru-RU"/>
              </w:rPr>
              <w:t>Токтосунова Б.Б.</w:t>
            </w:r>
          </w:p>
        </w:tc>
        <w:tc>
          <w:tcPr>
            <w:tcW w:w="5103" w:type="dxa"/>
          </w:tcPr>
          <w:p w:rsidR="009D3173" w:rsidRPr="005469FE" w:rsidRDefault="006E00D4" w:rsidP="006E00D4">
            <w:pPr>
              <w:pStyle w:val="a4"/>
              <w:tabs>
                <w:tab w:val="left" w:pos="4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0D4">
              <w:rPr>
                <w:rFonts w:ascii="Times New Roman" w:eastAsia="Calibri" w:hAnsi="Times New Roman" w:cs="Times New Roman"/>
                <w:b/>
                <w:lang w:eastAsia="ru-RU"/>
              </w:rPr>
              <w:t>Получен проект МОиН КР по теме:</w:t>
            </w:r>
            <w:r w:rsidRPr="006E00D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E00D4">
              <w:rPr>
                <w:rFonts w:ascii="Times New Roman" w:eastAsia="Calibri" w:hAnsi="Times New Roman" w:cs="Times New Roman"/>
                <w:lang w:val="ky-KG" w:eastAsia="ru-RU"/>
              </w:rPr>
              <w:t>"Разработка  технологической схемы фракционного разделения полезных компонентов рудоносных сланцев Сарыджазской площади месторождения “Кургак”</w:t>
            </w:r>
          </w:p>
        </w:tc>
        <w:tc>
          <w:tcPr>
            <w:tcW w:w="2693" w:type="dxa"/>
          </w:tcPr>
          <w:p w:rsidR="009D3173" w:rsidRPr="005469FE" w:rsidRDefault="009D3173" w:rsidP="00BA6B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0D4" w:rsidRPr="005469FE" w:rsidTr="006E00D4">
        <w:trPr>
          <w:trHeight w:val="341"/>
        </w:trPr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6E00D4" w:rsidRPr="006E00D4" w:rsidRDefault="006E00D4" w:rsidP="006E00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0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6E00D4" w:rsidRPr="003712EE" w:rsidRDefault="006E00D4" w:rsidP="006E0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Сартова К.А.</w:t>
            </w:r>
          </w:p>
        </w:tc>
        <w:tc>
          <w:tcPr>
            <w:tcW w:w="5103" w:type="dxa"/>
          </w:tcPr>
          <w:p w:rsidR="006E00D4" w:rsidRPr="003712EE" w:rsidRDefault="006E00D4" w:rsidP="006E0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2EE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Авторских свидетельств ЭЭМ үчүн программага “Автордук күболүк” Органикалык химия китебине мобилдик тиркеме.</w:t>
            </w:r>
          </w:p>
        </w:tc>
        <w:tc>
          <w:tcPr>
            <w:tcW w:w="2693" w:type="dxa"/>
          </w:tcPr>
          <w:p w:rsidR="006E00D4" w:rsidRPr="00780853" w:rsidRDefault="006E00D4" w:rsidP="006E0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№819. Кыргыз патент. 2024ж.</w:t>
            </w:r>
          </w:p>
        </w:tc>
      </w:tr>
      <w:tr w:rsidR="006E00D4" w:rsidRPr="005469FE" w:rsidTr="006E00D4">
        <w:trPr>
          <w:trHeight w:val="341"/>
        </w:trPr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6E00D4" w:rsidRPr="006E00D4" w:rsidRDefault="006E00D4" w:rsidP="006E00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0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6E00D4" w:rsidRPr="003712EE" w:rsidRDefault="006E00D4" w:rsidP="006E0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Сартова К.А.</w:t>
            </w:r>
          </w:p>
        </w:tc>
        <w:tc>
          <w:tcPr>
            <w:tcW w:w="5103" w:type="dxa"/>
          </w:tcPr>
          <w:p w:rsidR="006E00D4" w:rsidRPr="003712EE" w:rsidRDefault="006E00D4" w:rsidP="006E0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2E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Органикалык химия китебине “Автордук укук”</w:t>
            </w:r>
          </w:p>
        </w:tc>
        <w:tc>
          <w:tcPr>
            <w:tcW w:w="2693" w:type="dxa"/>
          </w:tcPr>
          <w:p w:rsidR="006E00D4" w:rsidRPr="003712EE" w:rsidRDefault="006E00D4" w:rsidP="006E00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2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№5415. Кыргыз патент 2024ж.</w:t>
            </w:r>
          </w:p>
        </w:tc>
      </w:tr>
    </w:tbl>
    <w:p w:rsidR="00580D49" w:rsidRPr="00D65276" w:rsidRDefault="0034414E" w:rsidP="00395FE5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D49">
        <w:rPr>
          <w:rFonts w:ascii="Times New Roman" w:hAnsi="Times New Roman" w:cs="Times New Roman"/>
          <w:sz w:val="24"/>
          <w:szCs w:val="24"/>
        </w:rPr>
        <w:t>Международное сотрудничество с вузами стран ближнего и дальнего зарубежья</w:t>
      </w:r>
      <w:r w:rsidR="00E246D2" w:rsidRPr="00580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A91" w:rsidRPr="00011A91" w:rsidRDefault="00011A91" w:rsidP="00011A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настоящий момент кафедра «Химия и химические технологии» не осуществляет активного международного взаимодействия с вузами ближнего и дальнего зарубежья. Вместе с тем кафедра принимает участие в программах академической мобильности и начала переговоры о сотрудничестве с РХТУ им. Д.И. Менделеева.</w:t>
      </w:r>
    </w:p>
    <w:p w:rsidR="00011A91" w:rsidRPr="00011A91" w:rsidRDefault="00011A91" w:rsidP="00011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стратегии развития планируется расширение международной деятельности, в том числе установление академических и научных контактов с зарубежными образовательными и исследовательскими учреждениями.</w:t>
      </w:r>
    </w:p>
    <w:p w:rsidR="00D831F7" w:rsidRPr="002851A2" w:rsidRDefault="00D831F7" w:rsidP="002851A2">
      <w:pPr>
        <w:pStyle w:val="ad"/>
        <w:spacing w:before="0" w:beforeAutospacing="0" w:after="0" w:afterAutospacing="0"/>
        <w:ind w:firstLine="567"/>
        <w:jc w:val="both"/>
      </w:pPr>
      <w:r>
        <w:t xml:space="preserve"> </w:t>
      </w:r>
    </w:p>
    <w:p w:rsidR="002A72A8" w:rsidRPr="007A599C" w:rsidRDefault="002A72A8" w:rsidP="00580D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599C">
        <w:rPr>
          <w:rFonts w:ascii="Times New Roman" w:hAnsi="Times New Roman" w:cs="Times New Roman"/>
          <w:b/>
          <w:i/>
          <w:sz w:val="24"/>
          <w:szCs w:val="24"/>
        </w:rPr>
        <w:t>7. Внеучебая и воспитательная работа со студентами</w:t>
      </w:r>
      <w:r w:rsidR="005469FE" w:rsidRPr="007A59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45F62" w:rsidRPr="00D21771" w:rsidRDefault="00D21771" w:rsidP="00D217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7.1.  </w:t>
      </w:r>
      <w:r w:rsidR="0034414E" w:rsidRPr="00D21771">
        <w:rPr>
          <w:rFonts w:ascii="Times New Roman" w:hAnsi="Times New Roman" w:cs="Times New Roman"/>
          <w:b/>
          <w:i/>
          <w:sz w:val="24"/>
          <w:szCs w:val="24"/>
        </w:rPr>
        <w:t>Работа кураторов. Журналы кураторов. Отчеты.</w:t>
      </w:r>
    </w:p>
    <w:p w:rsidR="00A45F62" w:rsidRPr="00A45F62" w:rsidRDefault="00A45F62" w:rsidP="00A45F62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45F62">
        <w:rPr>
          <w:rFonts w:ascii="Times New Roman" w:eastAsia="Courier New" w:hAnsi="Times New Roman" w:cs="Times New Roman"/>
          <w:sz w:val="24"/>
          <w:szCs w:val="24"/>
          <w:lang w:eastAsia="ru-RU"/>
        </w:rPr>
        <w:t>Внеучебная и воспитательная работа на кафедре осуществляется в соответствии с утверждённым планом, охватывающим ключевые направления: адаптацию первокурсников к вузовской среде, контроль посещаемости, разъяснение принципов кредитной технологии обучения, а также развитие научного мышления при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изучении химических дисциплин.</w:t>
      </w:r>
    </w:p>
    <w:p w:rsidR="00A45F62" w:rsidRDefault="00A45F62" w:rsidP="00A45F62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45F62">
        <w:rPr>
          <w:rFonts w:ascii="Times New Roman" w:eastAsia="Courier New" w:hAnsi="Times New Roman" w:cs="Times New Roman"/>
          <w:sz w:val="24"/>
          <w:szCs w:val="24"/>
          <w:lang w:eastAsia="ru-RU"/>
        </w:rPr>
        <w:t>С учетом того, что основная масса студентов — это обучающиеся младших курсов, особое внимание уделялось знакомству с модульной системой, эффективному распределению времени, подготовке и выполнению лабораторных и практических заданий, работе с учебной литературой и методическими пособиям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и. </w:t>
      </w:r>
      <w:r w:rsidRPr="00A45F6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2024–2025 учебном году кураторскую деятельность на кафедре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осуществляли два преподавателя: </w:t>
      </w:r>
      <w:r w:rsidRPr="00A45F62">
        <w:rPr>
          <w:rFonts w:ascii="Times New Roman" w:eastAsia="Courier New" w:hAnsi="Times New Roman" w:cs="Times New Roman"/>
          <w:sz w:val="24"/>
          <w:szCs w:val="24"/>
          <w:lang w:eastAsia="ru-RU"/>
        </w:rPr>
        <w:t>Кийикбаева А.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Ы. — куратор группы ХТ(б)-1-23, </w:t>
      </w:r>
      <w:r w:rsidRPr="00A45F62">
        <w:rPr>
          <w:rFonts w:ascii="Times New Roman" w:eastAsia="Courier New" w:hAnsi="Times New Roman" w:cs="Times New Roman"/>
          <w:sz w:val="24"/>
          <w:szCs w:val="24"/>
          <w:lang w:eastAsia="ru-RU"/>
        </w:rPr>
        <w:t>Жамангулова Г.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А. — куратор группы ХТ(б)-1-24. </w:t>
      </w:r>
    </w:p>
    <w:p w:rsidR="006E00D4" w:rsidRPr="00A45F62" w:rsidRDefault="00A45F62" w:rsidP="00A45F62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45F6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Работа кураторов была направлена на сопровождение студентов в учебной и внеучебной деятельности: мониторинг посещаемости и успеваемости, помощь в адаптации, консультирование по учебным вопросам, участие в организации и проведении воспитательных мероприятий. Встречи со студентами проходили регулярно, кураторские журналы велись в соответствии с требованиями. </w:t>
      </w:r>
    </w:p>
    <w:p w:rsidR="0034414E" w:rsidRPr="00A45F62" w:rsidRDefault="0034414E" w:rsidP="00395FE5">
      <w:pPr>
        <w:pStyle w:val="a4"/>
        <w:numPr>
          <w:ilvl w:val="1"/>
          <w:numId w:val="45"/>
        </w:numPr>
        <w:spacing w:after="0" w:line="240" w:lineRule="auto"/>
        <w:ind w:left="1134"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F62">
        <w:rPr>
          <w:rFonts w:ascii="Times New Roman" w:hAnsi="Times New Roman" w:cs="Times New Roman"/>
          <w:b/>
          <w:i/>
          <w:sz w:val="24"/>
          <w:szCs w:val="24"/>
        </w:rPr>
        <w:t xml:space="preserve">Участие в мероприятиях кафедры, </w:t>
      </w:r>
      <w:r w:rsidR="001E2445">
        <w:rPr>
          <w:rFonts w:ascii="Times New Roman" w:hAnsi="Times New Roman" w:cs="Times New Roman"/>
          <w:b/>
          <w:i/>
          <w:sz w:val="24"/>
          <w:szCs w:val="24"/>
        </w:rPr>
        <w:t>института</w:t>
      </w:r>
      <w:r w:rsidRPr="00A45F62">
        <w:rPr>
          <w:rFonts w:ascii="Times New Roman" w:hAnsi="Times New Roman" w:cs="Times New Roman"/>
          <w:b/>
          <w:i/>
          <w:sz w:val="24"/>
          <w:szCs w:val="24"/>
        </w:rPr>
        <w:t>, вуза.</w:t>
      </w:r>
    </w:p>
    <w:p w:rsidR="00E922C6" w:rsidRPr="00E922C6" w:rsidRDefault="00E922C6" w:rsidP="00E922C6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922C6">
        <w:rPr>
          <w:rFonts w:ascii="Times New Roman" w:eastAsia="Courier New" w:hAnsi="Times New Roman" w:cs="Times New Roman"/>
          <w:sz w:val="24"/>
          <w:szCs w:val="24"/>
          <w:lang w:eastAsia="ru-RU"/>
        </w:rPr>
        <w:t>Коллектив кафедры «Химия и химические технологии» принимает активное участие во всех значимых мероприятиях, организуемых на уровне института и университета. Преподаватели и студенты кафедры вносят вклад как в подготовку, так и в проведение образовательных, научных и культурно-воспитательных событий.</w:t>
      </w:r>
    </w:p>
    <w:p w:rsidR="00E922C6" w:rsidRPr="00E922C6" w:rsidRDefault="00E922C6" w:rsidP="00E922C6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922C6">
        <w:rPr>
          <w:rFonts w:ascii="Times New Roman" w:eastAsia="Courier New" w:hAnsi="Times New Roman" w:cs="Times New Roman"/>
          <w:sz w:val="24"/>
          <w:szCs w:val="24"/>
          <w:lang w:eastAsia="ru-RU"/>
        </w:rPr>
        <w:t>С начала 2024–2025 учебного года преподаватели и студенты кафедры приняли участие в следующих мероприятиях:</w:t>
      </w:r>
    </w:p>
    <w:p w:rsidR="00E922C6" w:rsidRPr="00E922C6" w:rsidRDefault="00E922C6" w:rsidP="00E922C6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922C6">
        <w:rPr>
          <w:rFonts w:ascii="Times New Roman" w:eastAsia="Courier New" w:hAnsi="Times New Roman" w:cs="Times New Roman"/>
          <w:sz w:val="24"/>
          <w:szCs w:val="24"/>
          <w:lang w:eastAsia="ru-RU"/>
        </w:rPr>
        <w:t>Дни открытых дверей в КГТУ им. И. Раззакова — 5 и 12 апреля 2025 года. Преподаватели кафедры проводили профориентационные беседы, демонстрировали лабораторное оборудование, отвечали на вопросы абитуриентов и их родителей.</w:t>
      </w:r>
    </w:p>
    <w:p w:rsidR="00A45F62" w:rsidRPr="00E922C6" w:rsidRDefault="00E922C6" w:rsidP="00E922C6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922C6">
        <w:rPr>
          <w:rFonts w:ascii="Times New Roman" w:eastAsia="Courier New" w:hAnsi="Times New Roman" w:cs="Times New Roman"/>
          <w:sz w:val="24"/>
          <w:szCs w:val="24"/>
          <w:lang w:eastAsia="ru-RU"/>
        </w:rPr>
        <w:t>Праздничное мероприятие «День химика» — 22 мая 2025 года, организованное при активном участии студентов 1 и 2 курсов Энергетического и Технологического институтов. Программа мероприятия включала викторины, демонстрационные эксперименты и концертную ча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сть. </w:t>
      </w:r>
      <w:r w:rsidRPr="00E922C6">
        <w:rPr>
          <w:rFonts w:ascii="Times New Roman" w:eastAsia="Courier New" w:hAnsi="Times New Roman" w:cs="Times New Roman"/>
          <w:sz w:val="24"/>
          <w:szCs w:val="24"/>
          <w:lang w:eastAsia="ru-RU"/>
        </w:rPr>
        <w:t>Участие в данных мероприятиях способствует укреплению корпоративной культуры, популяризации инженерно-химического образования и формированию у студентов чувства причастности к жизни университета.</w:t>
      </w:r>
    </w:p>
    <w:p w:rsidR="0034414E" w:rsidRPr="00D21771" w:rsidRDefault="0034414E" w:rsidP="00395FE5">
      <w:pPr>
        <w:pStyle w:val="a4"/>
        <w:numPr>
          <w:ilvl w:val="1"/>
          <w:numId w:val="45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771">
        <w:rPr>
          <w:rFonts w:ascii="Times New Roman" w:hAnsi="Times New Roman" w:cs="Times New Roman"/>
          <w:b/>
          <w:i/>
          <w:sz w:val="24"/>
          <w:szCs w:val="24"/>
        </w:rPr>
        <w:t>Организация и проведение культурно-массовых и спортивных мероприятий</w:t>
      </w:r>
    </w:p>
    <w:p w:rsidR="00E648EC" w:rsidRPr="00E648EC" w:rsidRDefault="00E648EC" w:rsidP="00E64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отчётном учебном году </w:t>
      </w:r>
      <w:r w:rsidRPr="00E64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культурно-массовые и спортивные мероприятия непосредственно на кафедре «Химия и химические технологии» не проводились</w:t>
      </w:r>
      <w:r w:rsidRPr="00E64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48EC" w:rsidRPr="00E648EC" w:rsidRDefault="00E648EC" w:rsidP="00E64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студенты и преподаватели кафедры </w:t>
      </w:r>
      <w:r w:rsidRPr="00E64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принимали участие в общеинститутских и университетских мероприятиях</w:t>
      </w:r>
      <w:r w:rsidRPr="00E64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праздничные программы, выставки, конкурсы и спортивные события, организованные силами Технологического института и КГТУ им. И. Раззакова.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8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будущее планируется активизация деятельности кафедры в данном направлении с целью повышения вовлечённости студентов, развития их творческого потенциала, укрепления командного духа и формирования здорового образа жизни.</w:t>
      </w:r>
    </w:p>
    <w:p w:rsidR="0034414E" w:rsidRPr="00D21771" w:rsidRDefault="0034414E" w:rsidP="00395FE5">
      <w:pPr>
        <w:pStyle w:val="a4"/>
        <w:numPr>
          <w:ilvl w:val="1"/>
          <w:numId w:val="45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771">
        <w:rPr>
          <w:rFonts w:ascii="Times New Roman" w:hAnsi="Times New Roman" w:cs="Times New Roman"/>
          <w:b/>
          <w:i/>
          <w:sz w:val="24"/>
          <w:szCs w:val="24"/>
        </w:rPr>
        <w:t xml:space="preserve">Участие студентов в </w:t>
      </w:r>
      <w:r w:rsidR="002A72A8" w:rsidRPr="00D21771">
        <w:rPr>
          <w:rFonts w:ascii="Times New Roman" w:hAnsi="Times New Roman" w:cs="Times New Roman"/>
          <w:b/>
          <w:i/>
          <w:sz w:val="24"/>
          <w:szCs w:val="24"/>
        </w:rPr>
        <w:t>олимпиадах, конкурсах и в о</w:t>
      </w:r>
      <w:r w:rsidRPr="00D21771">
        <w:rPr>
          <w:rFonts w:ascii="Times New Roman" w:hAnsi="Times New Roman" w:cs="Times New Roman"/>
          <w:b/>
          <w:i/>
          <w:sz w:val="24"/>
          <w:szCs w:val="24"/>
        </w:rPr>
        <w:t>беспечении качества образования</w:t>
      </w:r>
      <w:r w:rsidR="00526BF1" w:rsidRPr="00D2177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92A58" w:rsidRPr="00892A58" w:rsidRDefault="00892A58" w:rsidP="00892A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2024–2025 учебном году </w:t>
      </w:r>
      <w:r w:rsidRPr="0089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студенты кафедры «Химия и химические технологии» не принимали участия в предметных олимпиадах, конкурсах профессионального мастерства и мероприятиях по обеспечению качества образования</w:t>
      </w:r>
      <w:r w:rsidRPr="00892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на кафедре обучаются преимущественно студенты младших курсов, основное внимание уделялось адаптации к образовательной среде вуза и освоению основ химической подготовки.</w:t>
      </w:r>
    </w:p>
    <w:p w:rsidR="00892A58" w:rsidRPr="00127682" w:rsidRDefault="00892A58" w:rsidP="00127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планируется поэтапное вовлечение студентов в олимпиадное движение, научно-практические конкурсы и мероприятия, направленные на повышение качества образования, с целью развития их профессиональных компетенций и мотивации к учебной и исследовательской деятельности.</w:t>
      </w:r>
    </w:p>
    <w:p w:rsidR="002A72A8" w:rsidRPr="00892A58" w:rsidRDefault="002A72A8" w:rsidP="00580D49">
      <w:pPr>
        <w:pStyle w:val="a4"/>
        <w:tabs>
          <w:tab w:val="left" w:pos="176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A58">
        <w:rPr>
          <w:rFonts w:ascii="Times New Roman" w:hAnsi="Times New Roman" w:cs="Times New Roman"/>
          <w:b/>
          <w:i/>
          <w:sz w:val="24"/>
          <w:szCs w:val="24"/>
        </w:rPr>
        <w:t>8. Система внутреннего аудита реализации системы управления качеством</w:t>
      </w:r>
    </w:p>
    <w:p w:rsidR="00F50847" w:rsidRPr="00F50847" w:rsidRDefault="00CC30C1" w:rsidP="00395FE5">
      <w:pPr>
        <w:pStyle w:val="a4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0847">
        <w:rPr>
          <w:rFonts w:ascii="Times New Roman" w:hAnsi="Times New Roman" w:cs="Times New Roman"/>
          <w:b/>
          <w:i/>
          <w:sz w:val="24"/>
          <w:szCs w:val="24"/>
        </w:rPr>
        <w:t>Наличие ответственных по качеству</w:t>
      </w:r>
      <w:r w:rsidR="003056FC" w:rsidRPr="00F5084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26BF1" w:rsidRPr="00F50847">
        <w:rPr>
          <w:rFonts w:ascii="Times New Roman" w:hAnsi="Times New Roman" w:cs="Times New Roman"/>
          <w:b/>
          <w:i/>
          <w:sz w:val="24"/>
          <w:szCs w:val="24"/>
        </w:rPr>
        <w:t>ФИО, доведение</w:t>
      </w:r>
      <w:r w:rsidR="003056FC" w:rsidRPr="00F508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6BF1" w:rsidRPr="00F50847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информации от ОКО до </w:t>
      </w:r>
      <w:r w:rsidR="003056FC" w:rsidRPr="00F50847">
        <w:rPr>
          <w:rFonts w:ascii="Times New Roman" w:hAnsi="Times New Roman" w:cs="Times New Roman"/>
          <w:b/>
          <w:i/>
          <w:sz w:val="24"/>
          <w:szCs w:val="24"/>
        </w:rPr>
        <w:t>сведения всего состава ППС кафедр)</w:t>
      </w:r>
      <w:r w:rsidRPr="00F5084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50847" w:rsidRPr="00F50847" w:rsidRDefault="00F50847" w:rsidP="00F50847">
      <w:pPr>
        <w:pStyle w:val="a4"/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0847">
        <w:rPr>
          <w:rFonts w:ascii="Times New Roman" w:hAnsi="Times New Roman" w:cs="Times New Roman"/>
          <w:sz w:val="24"/>
          <w:szCs w:val="24"/>
        </w:rPr>
        <w:t>На кафедре «Химия и химические технологии» ответственным за качество образовательного процесса является заведующий кафедрой. Он осуществляет мониторинг выполнения стандартов качества, взаимодействует с Отделом качества образования (ОКО) и доводит информацию до профессорско-преподавательского состава. В рамках внутреннего аудита организует проверки, анализирует результаты и участвует в разработке мероприятий по повышению качества образования.</w:t>
      </w:r>
    </w:p>
    <w:p w:rsidR="00CC30C1" w:rsidRPr="00F50847" w:rsidRDefault="00CC30C1" w:rsidP="00395FE5">
      <w:pPr>
        <w:pStyle w:val="a4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0847">
        <w:rPr>
          <w:rFonts w:ascii="Times New Roman" w:hAnsi="Times New Roman" w:cs="Times New Roman"/>
          <w:b/>
          <w:i/>
          <w:sz w:val="24"/>
          <w:szCs w:val="24"/>
        </w:rPr>
        <w:t>Участие ППС в обеспечении качества образования (анкеты) и рейтинге</w:t>
      </w:r>
      <w:r w:rsidR="00A23575" w:rsidRPr="00F50847">
        <w:rPr>
          <w:rFonts w:ascii="Times New Roman" w:hAnsi="Times New Roman" w:cs="Times New Roman"/>
          <w:b/>
          <w:i/>
          <w:sz w:val="24"/>
          <w:szCs w:val="24"/>
        </w:rPr>
        <w:t xml:space="preserve"> (результаты участия)</w:t>
      </w:r>
    </w:p>
    <w:p w:rsidR="00F50847" w:rsidRPr="00F50847" w:rsidRDefault="00F50847" w:rsidP="00F50847">
      <w:pPr>
        <w:pStyle w:val="a4"/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0847">
        <w:rPr>
          <w:rFonts w:ascii="Times New Roman" w:hAnsi="Times New Roman" w:cs="Times New Roman"/>
          <w:sz w:val="24"/>
          <w:szCs w:val="24"/>
        </w:rPr>
        <w:t>Преподаватели кафедры активно участвуют в обеспечении качества образования, принимая участие в заполнении анкет и опросов, а также в системе рейтингового оценивания. Их участие способствует объективной оценке учебного процесса и внедрению улучшений для повышения эффективности образовательной деятельности.</w:t>
      </w:r>
    </w:p>
    <w:p w:rsidR="00CC30C1" w:rsidRPr="00F50847" w:rsidRDefault="00CC30C1" w:rsidP="00395FE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0847">
        <w:rPr>
          <w:rFonts w:ascii="Times New Roman" w:hAnsi="Times New Roman" w:cs="Times New Roman"/>
          <w:b/>
          <w:i/>
          <w:sz w:val="24"/>
          <w:szCs w:val="24"/>
        </w:rPr>
        <w:t>Проведение самооценки ОП</w:t>
      </w:r>
      <w:r w:rsidR="00AA30B0" w:rsidRPr="00F50847">
        <w:rPr>
          <w:rFonts w:ascii="Times New Roman" w:hAnsi="Times New Roman" w:cs="Times New Roman"/>
          <w:b/>
          <w:i/>
          <w:sz w:val="24"/>
          <w:szCs w:val="24"/>
        </w:rPr>
        <w:t>. (Критерии, сильные и слабые стороны по каждому виду деятельности, меры устранения недостатков и сроки по их ликвидации).</w:t>
      </w:r>
    </w:p>
    <w:p w:rsidR="006211F2" w:rsidRDefault="00F50847" w:rsidP="006211F2">
      <w:pPr>
        <w:pStyle w:val="ad"/>
        <w:spacing w:before="0" w:beforeAutospacing="0" w:after="0" w:afterAutospacing="0"/>
        <w:ind w:left="709" w:firstLine="707"/>
        <w:jc w:val="both"/>
      </w:pPr>
      <w:r>
        <w:t>Учебный процесс организован в соответствии с рабочими учебными планами (РУП) по всем видам занятий — лекции, лабораторные и практические занятия. Все дисциплины, как очной, так и заочной форм обучения, обеспечены необходимыми учебно-методическими материалами, размещёнными в онлайн-системе kstu.kg, включая УМК, силлабусы, РУП, контрольные вопросы и экзаменационные билеты. Занятия проводятся строго по расписанию, на кафедре соблюдается трудовая и исполнительская дисциплина, учебная нагрузка выполнена полностью.</w:t>
      </w:r>
    </w:p>
    <w:p w:rsidR="00F50847" w:rsidRDefault="00F50847" w:rsidP="006211F2">
      <w:pPr>
        <w:pStyle w:val="ad"/>
        <w:spacing w:before="0" w:beforeAutospacing="0" w:after="0" w:afterAutospacing="0"/>
        <w:ind w:left="709" w:firstLine="707"/>
        <w:jc w:val="both"/>
      </w:pPr>
      <w:r>
        <w:rPr>
          <w:rStyle w:val="ae"/>
        </w:rPr>
        <w:t>Сильные стороны:</w:t>
      </w:r>
    </w:p>
    <w:p w:rsidR="00F50847" w:rsidRDefault="00F50847" w:rsidP="00395FE5">
      <w:pPr>
        <w:pStyle w:val="ad"/>
        <w:numPr>
          <w:ilvl w:val="0"/>
          <w:numId w:val="47"/>
        </w:numPr>
        <w:tabs>
          <w:tab w:val="left" w:pos="1134"/>
        </w:tabs>
        <w:spacing w:before="0" w:beforeAutospacing="0" w:after="0" w:afterAutospacing="0"/>
        <w:ind w:hanging="11"/>
        <w:jc w:val="both"/>
      </w:pPr>
      <w:r>
        <w:t>Организация учебного процесса в полном соответствии с планами.</w:t>
      </w:r>
    </w:p>
    <w:p w:rsidR="00F50847" w:rsidRDefault="00F50847" w:rsidP="00395FE5">
      <w:pPr>
        <w:pStyle w:val="ad"/>
        <w:numPr>
          <w:ilvl w:val="0"/>
          <w:numId w:val="47"/>
        </w:numPr>
        <w:tabs>
          <w:tab w:val="clear" w:pos="720"/>
          <w:tab w:val="num" w:pos="1134"/>
        </w:tabs>
        <w:spacing w:before="0" w:beforeAutospacing="0" w:after="0" w:afterAutospacing="0"/>
        <w:ind w:hanging="11"/>
        <w:jc w:val="both"/>
      </w:pPr>
      <w:r>
        <w:t xml:space="preserve">Обеспечение дисциплин учебно-методическими материалами и их размещение в </w:t>
      </w:r>
      <w:r w:rsidR="006211F2">
        <w:t xml:space="preserve">  </w:t>
      </w:r>
      <w:r>
        <w:t>электронном виде.</w:t>
      </w:r>
    </w:p>
    <w:p w:rsidR="006211F2" w:rsidRDefault="00F50847" w:rsidP="00395FE5">
      <w:pPr>
        <w:pStyle w:val="ad"/>
        <w:numPr>
          <w:ilvl w:val="0"/>
          <w:numId w:val="47"/>
        </w:numPr>
        <w:tabs>
          <w:tab w:val="left" w:pos="1134"/>
        </w:tabs>
        <w:spacing w:before="0" w:beforeAutospacing="0" w:after="0" w:afterAutospacing="0"/>
        <w:ind w:hanging="11"/>
        <w:jc w:val="both"/>
      </w:pPr>
      <w:r>
        <w:t>Соблюдение дисциплины и выполнения учебной нагрузки.</w:t>
      </w:r>
    </w:p>
    <w:p w:rsidR="00F50847" w:rsidRDefault="006211F2" w:rsidP="006211F2">
      <w:pPr>
        <w:pStyle w:val="ad"/>
        <w:tabs>
          <w:tab w:val="left" w:pos="1134"/>
        </w:tabs>
        <w:spacing w:before="0" w:beforeAutospacing="0" w:after="0" w:afterAutospacing="0"/>
        <w:ind w:left="709"/>
        <w:jc w:val="both"/>
      </w:pPr>
      <w:r>
        <w:tab/>
      </w:r>
      <w:r>
        <w:tab/>
      </w:r>
      <w:r w:rsidR="00F50847">
        <w:rPr>
          <w:rStyle w:val="ae"/>
        </w:rPr>
        <w:t>Слабые стороны и меры по устранению:</w:t>
      </w:r>
    </w:p>
    <w:p w:rsidR="00F50847" w:rsidRDefault="00F50847" w:rsidP="006211F2">
      <w:pPr>
        <w:pStyle w:val="ad"/>
        <w:spacing w:before="0" w:beforeAutospacing="0" w:after="0" w:afterAutospacing="0"/>
        <w:ind w:left="720"/>
        <w:jc w:val="both"/>
      </w:pPr>
      <w:r>
        <w:t>Недостаточное использование компьютерных технологий в обучении. Планируется расширить применение видеолекций и презентаций по всем дисциплинам.</w:t>
      </w:r>
    </w:p>
    <w:p w:rsidR="00F50847" w:rsidRDefault="00F50847" w:rsidP="006211F2">
      <w:pPr>
        <w:pStyle w:val="ad"/>
        <w:spacing w:before="0" w:beforeAutospacing="0" w:after="0" w:afterAutospacing="0"/>
        <w:ind w:left="720"/>
        <w:jc w:val="both"/>
      </w:pPr>
      <w:r>
        <w:t xml:space="preserve">Необходимость регулярного обновления учебно-методических материалов и их электронных версий в системе </w:t>
      </w:r>
      <w:r w:rsidR="004948EE">
        <w:rPr>
          <w:lang w:val="en-US"/>
        </w:rPr>
        <w:t>online</w:t>
      </w:r>
      <w:r>
        <w:t>kstu.kg.</w:t>
      </w:r>
    </w:p>
    <w:p w:rsidR="006211F2" w:rsidRDefault="006211F2" w:rsidP="006211F2">
      <w:pPr>
        <w:pStyle w:val="ad"/>
        <w:spacing w:before="0" w:beforeAutospacing="0" w:after="0" w:afterAutospacing="0"/>
        <w:ind w:left="720"/>
        <w:jc w:val="both"/>
      </w:pPr>
      <w:r w:rsidRPr="006211F2">
        <w:t>Преподаватели кафедры недостаточно активно участвуют в научно-исследовательской деятельности, что требует повышения их вовлечённости и более активного привлечения студентов к научным проектам. Для качественной подготовки бакалавров необходимо обновить лабораторное оборудование и обеспечить доступ к современным техническим средствам.</w:t>
      </w:r>
    </w:p>
    <w:p w:rsidR="00F50847" w:rsidRDefault="00F50847" w:rsidP="006211F2">
      <w:pPr>
        <w:pStyle w:val="ad"/>
        <w:spacing w:before="0" w:beforeAutospacing="0" w:after="0" w:afterAutospacing="0"/>
        <w:ind w:left="1416"/>
      </w:pPr>
      <w:r>
        <w:rPr>
          <w:rStyle w:val="ae"/>
        </w:rPr>
        <w:t>Актуальные задачи:</w:t>
      </w:r>
    </w:p>
    <w:p w:rsidR="006211F2" w:rsidRDefault="00F50847" w:rsidP="00395FE5">
      <w:pPr>
        <w:pStyle w:val="ad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</w:pPr>
      <w:r>
        <w:t>Повышение квалификации преподавателей и прохождение стажировок.</w:t>
      </w:r>
    </w:p>
    <w:p w:rsidR="006211F2" w:rsidRDefault="00F50847" w:rsidP="00395FE5">
      <w:pPr>
        <w:pStyle w:val="ad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</w:pPr>
      <w:r>
        <w:t>Вопросы развития и внедрения государственного языка в учебный про</w:t>
      </w:r>
      <w:r w:rsidR="006211F2">
        <w:t xml:space="preserve">цесс ведутся на должном уровне. </w:t>
      </w:r>
    </w:p>
    <w:p w:rsidR="00F50847" w:rsidRDefault="00F50847" w:rsidP="00395FE5">
      <w:pPr>
        <w:pStyle w:val="ad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</w:pPr>
      <w:r>
        <w:t>Созданы учебно-методические пособия, терминологические словари, разработаны материалы по всем дисциплинам.</w:t>
      </w:r>
    </w:p>
    <w:p w:rsidR="00F50847" w:rsidRDefault="00F50847" w:rsidP="006211F2">
      <w:pPr>
        <w:pStyle w:val="ad"/>
        <w:spacing w:before="0" w:beforeAutospacing="0" w:after="0" w:afterAutospacing="0"/>
        <w:ind w:left="708" w:firstLine="708"/>
      </w:pPr>
      <w:r>
        <w:rPr>
          <w:rStyle w:val="ae"/>
        </w:rPr>
        <w:t>Планы на будущее:</w:t>
      </w:r>
    </w:p>
    <w:p w:rsidR="00F50847" w:rsidRDefault="00F50847" w:rsidP="00395FE5">
      <w:pPr>
        <w:pStyle w:val="ad"/>
        <w:numPr>
          <w:ilvl w:val="0"/>
          <w:numId w:val="48"/>
        </w:numPr>
        <w:tabs>
          <w:tab w:val="left" w:pos="993"/>
        </w:tabs>
        <w:spacing w:before="0" w:beforeAutospacing="0" w:after="0" w:afterAutospacing="0"/>
        <w:ind w:hanging="11"/>
        <w:jc w:val="both"/>
      </w:pPr>
      <w:r>
        <w:t>Увеличить количество учебно-методических материалов на государственном языке в электронном формате.</w:t>
      </w:r>
    </w:p>
    <w:p w:rsidR="00F50847" w:rsidRPr="006211F2" w:rsidRDefault="00F50847" w:rsidP="00395FE5">
      <w:pPr>
        <w:pStyle w:val="ad"/>
        <w:numPr>
          <w:ilvl w:val="0"/>
          <w:numId w:val="48"/>
        </w:numPr>
        <w:tabs>
          <w:tab w:val="left" w:pos="993"/>
        </w:tabs>
        <w:spacing w:before="0" w:beforeAutospacing="0" w:after="0" w:afterAutospacing="0"/>
        <w:ind w:hanging="11"/>
        <w:jc w:val="both"/>
      </w:pPr>
      <w:r>
        <w:t>Разрабатывать видеолекции, презентации, компьютерные тесты и задания на государственном языке.</w:t>
      </w:r>
    </w:p>
    <w:p w:rsidR="00CC30C1" w:rsidRDefault="00CC30C1" w:rsidP="00395FE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11F2">
        <w:rPr>
          <w:rFonts w:ascii="Times New Roman" w:hAnsi="Times New Roman" w:cs="Times New Roman"/>
          <w:b/>
          <w:i/>
          <w:sz w:val="24"/>
          <w:szCs w:val="24"/>
        </w:rPr>
        <w:t>Периодическая оценка ожиданий, потребностей и удовлетворенности студентов и работодателей в целях совершенствования образовательной п</w:t>
      </w:r>
      <w:r w:rsidR="00AA30B0" w:rsidRPr="006211F2">
        <w:rPr>
          <w:rFonts w:ascii="Times New Roman" w:hAnsi="Times New Roman" w:cs="Times New Roman"/>
          <w:b/>
          <w:i/>
          <w:sz w:val="24"/>
          <w:szCs w:val="24"/>
        </w:rPr>
        <w:t>рограммы. Их анализ, обсуждение (анкетирование, система оценки).</w:t>
      </w:r>
    </w:p>
    <w:p w:rsidR="00C72026" w:rsidRDefault="006211F2" w:rsidP="00C72026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211F2">
        <w:rPr>
          <w:rFonts w:ascii="Times New Roman" w:hAnsi="Times New Roman" w:cs="Times New Roman"/>
          <w:sz w:val="24"/>
          <w:szCs w:val="24"/>
        </w:rPr>
        <w:t>Периодическая оценка ожиданий, потребностей и удовлетворённости студентов и работодателей в целях совершенствования образовательной программы на кафедре пока не проводится, так как ещё не было выпускников и отсутствуют соответствующие данные. В дальнейшем планируется внедрение системы регулярного анкетирования студентов и работодателей, а также организация обсуждений и анализа полученных результатов для своевременного выявления проблемных аспектов и улучшения качества образовательного процесса.</w:t>
      </w:r>
    </w:p>
    <w:p w:rsidR="00C472B1" w:rsidRPr="00F76AC3" w:rsidRDefault="00CC30C1" w:rsidP="00395FE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2026">
        <w:rPr>
          <w:rFonts w:ascii="Times New Roman" w:hAnsi="Times New Roman" w:cs="Times New Roman"/>
          <w:b/>
          <w:i/>
          <w:sz w:val="24"/>
          <w:szCs w:val="24"/>
        </w:rPr>
        <w:t>Организация и проведение (ежегодно) анкетирования:</w:t>
      </w:r>
      <w:r w:rsidR="0094730A" w:rsidRPr="00C7202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40"/>
          <w:szCs w:val="40"/>
          <w:lang w:eastAsia="ru-RU"/>
        </w:rPr>
        <w:t xml:space="preserve"> </w:t>
      </w:r>
      <w:r w:rsidRPr="00C72026">
        <w:rPr>
          <w:rFonts w:ascii="Times New Roman" w:eastAsia="+mn-ea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по удовлетворению ОП   работодателей  и выпускников; по удовлетворению студентов качеством обучения; степень удовлетворенности студентов организацией содержанием практики; по трудоустройству выпускников.</w:t>
      </w:r>
    </w:p>
    <w:p w:rsidR="003F5CB3" w:rsidRDefault="00F76AC3" w:rsidP="003F5CB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76AC3">
        <w:rPr>
          <w:rFonts w:ascii="Times New Roman" w:hAnsi="Times New Roman" w:cs="Times New Roman"/>
          <w:sz w:val="24"/>
          <w:szCs w:val="24"/>
        </w:rPr>
        <w:t>Организация и проведение ежегодного анкетирования работодателей и выпускников по удовлетворённости образовательной программой, а также студентов по качеству обучения, организации и содержанию практики, трудоустройству выпускников на кафедре пока не осуществляются, поскольку выпускников на данный момент нет. В перспективе планируется внедрение такой системы для сбора обратной связи и улучш</w:t>
      </w:r>
      <w:r w:rsidR="003F5CB3">
        <w:rPr>
          <w:rFonts w:ascii="Times New Roman" w:hAnsi="Times New Roman" w:cs="Times New Roman"/>
          <w:sz w:val="24"/>
          <w:szCs w:val="24"/>
        </w:rPr>
        <w:t>ения образовательного процесса.</w:t>
      </w:r>
    </w:p>
    <w:p w:rsidR="003F5CB3" w:rsidRDefault="003F5CB3" w:rsidP="00642477">
      <w:pPr>
        <w:pStyle w:val="a4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5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дуального образования и научно-производственного партнёрства с ОсОО «Стюарт Эссей энд Инвайронментал Лэборэторис»</w:t>
      </w:r>
    </w:p>
    <w:p w:rsidR="00642477" w:rsidRDefault="00642477" w:rsidP="00642477">
      <w:pPr>
        <w:pStyle w:val="ad"/>
        <w:spacing w:before="0" w:beforeAutospacing="0" w:after="0" w:afterAutospacing="0"/>
        <w:ind w:firstLine="708"/>
        <w:jc w:val="both"/>
      </w:pPr>
      <w:r>
        <w:t>Планируется запуск партнёрской программы дуального обучения при участии ОсОО «Стюарт Эссей энд Инвайронментал Лэборэторис» под руководством к.т.н., профессор Садырова О.А., президента компании.</w:t>
      </w:r>
    </w:p>
    <w:p w:rsidR="00642477" w:rsidRDefault="00642477" w:rsidP="00642477">
      <w:pPr>
        <w:pStyle w:val="ad"/>
        <w:spacing w:before="0" w:beforeAutospacing="0" w:after="0" w:afterAutospacing="0"/>
        <w:ind w:firstLine="708"/>
        <w:jc w:val="both"/>
      </w:pPr>
      <w:r>
        <w:t xml:space="preserve">Цель программы — объединить академическую подготовку студентов с реальным опытом работы на профильном предприятии. Такая форма обучения позволит: </w:t>
      </w:r>
    </w:p>
    <w:p w:rsidR="00642477" w:rsidRDefault="00642477" w:rsidP="00642477">
      <w:pPr>
        <w:pStyle w:val="ad"/>
        <w:numPr>
          <w:ilvl w:val="0"/>
          <w:numId w:val="52"/>
        </w:numPr>
        <w:spacing w:before="0" w:beforeAutospacing="0" w:after="0" w:afterAutospacing="0"/>
        <w:jc w:val="both"/>
      </w:pPr>
      <w:r>
        <w:t>студентам проходить углублённую практику на производственной базе, работая с современным аналитическим и лабораторным оборудованием;</w:t>
      </w:r>
    </w:p>
    <w:p w:rsidR="00642477" w:rsidRDefault="00642477" w:rsidP="00642477">
      <w:pPr>
        <w:pStyle w:val="ad"/>
        <w:numPr>
          <w:ilvl w:val="0"/>
          <w:numId w:val="52"/>
        </w:numPr>
        <w:spacing w:before="0" w:beforeAutospacing="0" w:after="0" w:afterAutospacing="0"/>
        <w:jc w:val="both"/>
      </w:pPr>
      <w:r>
        <w:t>развивать практические навыки и повышать конкурентоспособность выпускников на рынке труда;</w:t>
      </w:r>
    </w:p>
    <w:p w:rsidR="00642477" w:rsidRDefault="00642477" w:rsidP="00642477">
      <w:pPr>
        <w:pStyle w:val="ad"/>
        <w:numPr>
          <w:ilvl w:val="0"/>
          <w:numId w:val="52"/>
        </w:numPr>
        <w:spacing w:before="0" w:beforeAutospacing="0" w:after="0" w:afterAutospacing="0"/>
        <w:jc w:val="both"/>
      </w:pPr>
      <w:r>
        <w:t>преподавателям кафедры внедрять прикладные элементы в образовательный процесс на основе актуальных потребностей отрасли;</w:t>
      </w:r>
    </w:p>
    <w:p w:rsidR="00642477" w:rsidRDefault="00642477" w:rsidP="00642477">
      <w:pPr>
        <w:pStyle w:val="ad"/>
        <w:numPr>
          <w:ilvl w:val="0"/>
          <w:numId w:val="52"/>
        </w:numPr>
        <w:spacing w:before="0" w:beforeAutospacing="0" w:after="0" w:afterAutospacing="0"/>
        <w:jc w:val="both"/>
      </w:pPr>
      <w:r>
        <w:t>создать прочную связь между университетом и производством, способствующую адаптации учебных программ под реальные запросы индустрии.</w:t>
      </w:r>
    </w:p>
    <w:p w:rsidR="00642477" w:rsidRDefault="00642477" w:rsidP="00642477">
      <w:pPr>
        <w:pStyle w:val="ad"/>
        <w:spacing w:before="0" w:beforeAutospacing="0" w:after="0" w:afterAutospacing="0"/>
        <w:ind w:firstLine="708"/>
        <w:jc w:val="both"/>
      </w:pPr>
      <w:r>
        <w:t>Дуальное обучение предполагает, что часть образовательной программы реализуется непосредственно на базе предприятия, что позволяет студентам ещё в процессе обучения адаптироваться к профессиональной среде.</w:t>
      </w:r>
    </w:p>
    <w:p w:rsidR="003F5CB3" w:rsidRPr="00E820F5" w:rsidRDefault="003F5CB3" w:rsidP="00893EE4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820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Создание совместной научно-исследовательской лаборатории с ОсОО «Стюарт Эссей энд Инвайронментал Лэборэторис»</w:t>
      </w:r>
    </w:p>
    <w:p w:rsidR="00893EE4" w:rsidRDefault="00893EE4" w:rsidP="00893EE4">
      <w:pPr>
        <w:pStyle w:val="ad"/>
        <w:spacing w:before="0" w:beforeAutospacing="0" w:after="0" w:afterAutospacing="0"/>
        <w:ind w:firstLine="708"/>
        <w:jc w:val="both"/>
      </w:pPr>
      <w:r>
        <w:t>В рамках стратегического сотрудничества между кафедрой «Химия и химические технологии» и ОсОО «Стюарт Эссей энд Инвайронментал Лэборэторис» планируется создание совместной научно-исследовательской лаборатории, направленной на объединение научного потенциала университета и прикладной экспертизы промышленного партнёра.</w:t>
      </w:r>
    </w:p>
    <w:p w:rsidR="00893EE4" w:rsidRDefault="00893EE4" w:rsidP="00893EE4">
      <w:pPr>
        <w:pStyle w:val="ad"/>
        <w:spacing w:before="0" w:beforeAutospacing="0" w:after="0" w:afterAutospacing="0"/>
        <w:ind w:firstLine="708"/>
        <w:jc w:val="both"/>
      </w:pPr>
      <w:r>
        <w:t>Данная лаборатория станет центром интеграции академических знаний и практико-ориентированных решений, позволяя эффективно решать актуальные задачи химического и экологического анализа, а также способствовать развитию научных исследований и инноваций.</w:t>
      </w:r>
    </w:p>
    <w:p w:rsidR="00893EE4" w:rsidRDefault="00893EE4" w:rsidP="00893EE4">
      <w:pPr>
        <w:pStyle w:val="ad"/>
        <w:spacing w:before="0" w:beforeAutospacing="0" w:after="0" w:afterAutospacing="0"/>
        <w:ind w:firstLine="708"/>
        <w:jc w:val="both"/>
      </w:pPr>
      <w:r>
        <w:t>Создание такой лаборатории обеспечит не только практико-ориентированную подготовку студентов, но и станет прочной основой для расширения научно-исследовательской деятельности кафедры. Это также позволит КГТУ им. И. Раззакова упрочить позиции инновационного вуза, ориентированного на развитие партнёрских связей с промышленностью и внедрение современных форм взаимодействия между образованием, наукой и производством.</w:t>
      </w:r>
    </w:p>
    <w:p w:rsidR="00E54E06" w:rsidRPr="005469FE" w:rsidRDefault="00E54E06" w:rsidP="00F76AC3">
      <w:pPr>
        <w:pageBreakBefore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48C" w:rsidRPr="00B9048C" w:rsidRDefault="00B9048C" w:rsidP="00B904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048C">
        <w:rPr>
          <w:rFonts w:ascii="Times New Roman" w:hAnsi="Times New Roman" w:cs="Times New Roman"/>
          <w:b/>
        </w:rPr>
        <w:t>МИНИСТЕРСТВО НАУКИ, ВЫСШЕГО ОБРАЗОВАНИЯ И ИННОВАЦИЙ</w:t>
      </w:r>
    </w:p>
    <w:p w:rsidR="00DE3847" w:rsidRPr="005469FE" w:rsidRDefault="00B9048C" w:rsidP="00B904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048C">
        <w:rPr>
          <w:rFonts w:ascii="Times New Roman" w:hAnsi="Times New Roman" w:cs="Times New Roman"/>
          <w:b/>
        </w:rPr>
        <w:t>КЫРГЫЗСКОЙ РЕСПУБЛИКИ</w:t>
      </w:r>
    </w:p>
    <w:p w:rsidR="00DE3847" w:rsidRPr="005469FE" w:rsidRDefault="00DE3847" w:rsidP="00DE38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69FE">
        <w:rPr>
          <w:rFonts w:ascii="Times New Roman" w:hAnsi="Times New Roman" w:cs="Times New Roman"/>
          <w:b/>
        </w:rPr>
        <w:t xml:space="preserve">КЫРГЫЗСКИЙ ГОСУДАРСТВЕННЫЙ ТЕХНИЧЕСКИЙ УНИВЕРСИТЕТ </w:t>
      </w:r>
    </w:p>
    <w:p w:rsidR="00DE3847" w:rsidRPr="005469FE" w:rsidRDefault="00DE3847" w:rsidP="00DE38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69FE">
        <w:rPr>
          <w:rFonts w:ascii="Times New Roman" w:hAnsi="Times New Roman" w:cs="Times New Roman"/>
          <w:b/>
        </w:rPr>
        <w:t>им.</w:t>
      </w:r>
      <w:r w:rsidR="00875AF5">
        <w:rPr>
          <w:rFonts w:ascii="Times New Roman" w:hAnsi="Times New Roman" w:cs="Times New Roman"/>
          <w:b/>
        </w:rPr>
        <w:t xml:space="preserve"> </w:t>
      </w:r>
      <w:r w:rsidRPr="005469FE">
        <w:rPr>
          <w:rFonts w:ascii="Times New Roman" w:hAnsi="Times New Roman" w:cs="Times New Roman"/>
          <w:b/>
        </w:rPr>
        <w:t>И.</w:t>
      </w:r>
      <w:r w:rsidR="00875AF5">
        <w:rPr>
          <w:rFonts w:ascii="Times New Roman" w:hAnsi="Times New Roman" w:cs="Times New Roman"/>
          <w:b/>
        </w:rPr>
        <w:t xml:space="preserve"> </w:t>
      </w:r>
      <w:r w:rsidRPr="005469FE">
        <w:rPr>
          <w:rFonts w:ascii="Times New Roman" w:hAnsi="Times New Roman" w:cs="Times New Roman"/>
          <w:b/>
        </w:rPr>
        <w:t>Раззакова</w:t>
      </w:r>
    </w:p>
    <w:p w:rsidR="00DE3847" w:rsidRPr="005469FE" w:rsidRDefault="00DE3847" w:rsidP="00DE3847">
      <w:pPr>
        <w:spacing w:after="0" w:line="240" w:lineRule="auto"/>
        <w:rPr>
          <w:rFonts w:ascii="Times New Roman" w:hAnsi="Times New Roman" w:cs="Times New Roman"/>
          <w:b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4111"/>
      </w:tblGrid>
      <w:tr w:rsidR="00DE3847" w:rsidRPr="005469FE" w:rsidTr="00FE3CCD">
        <w:tc>
          <w:tcPr>
            <w:tcW w:w="3190" w:type="dxa"/>
          </w:tcPr>
          <w:p w:rsidR="00DE3847" w:rsidRPr="005469FE" w:rsidRDefault="005E5B26" w:rsidP="00DE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  <w:tc>
          <w:tcPr>
            <w:tcW w:w="2588" w:type="dxa"/>
          </w:tcPr>
          <w:p w:rsidR="00DE3847" w:rsidRPr="005469FE" w:rsidRDefault="00DE3847" w:rsidP="00DE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E3847" w:rsidRPr="005469FE" w:rsidRDefault="00DE3847" w:rsidP="002D6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DE3847" w:rsidRPr="005469FE" w:rsidTr="00FE3CCD">
        <w:tc>
          <w:tcPr>
            <w:tcW w:w="3190" w:type="dxa"/>
          </w:tcPr>
          <w:p w:rsidR="00DE3847" w:rsidRPr="005469FE" w:rsidRDefault="00875AF5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института</w:t>
            </w:r>
            <w:r w:rsidR="00FE3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</w:t>
            </w:r>
            <w:r w:rsidR="00DE3847"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</w:t>
            </w:r>
            <w:r w:rsidR="00FE3CCD">
              <w:rPr>
                <w:rFonts w:ascii="Times New Roman" w:hAnsi="Times New Roman" w:cs="Times New Roman"/>
                <w:b/>
                <w:sz w:val="24"/>
                <w:szCs w:val="24"/>
              </w:rPr>
              <w:t>____Рысбаева И.А.</w:t>
            </w:r>
          </w:p>
        </w:tc>
        <w:tc>
          <w:tcPr>
            <w:tcW w:w="2588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E3847" w:rsidRPr="005469FE" w:rsidRDefault="002D6EB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академической</w:t>
            </w:r>
            <w:r w:rsidR="00DE3847"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работе</w:t>
            </w:r>
          </w:p>
        </w:tc>
      </w:tr>
      <w:tr w:rsidR="00DE3847" w:rsidRPr="005469FE" w:rsidTr="00FE3CCD">
        <w:tc>
          <w:tcPr>
            <w:tcW w:w="3190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E3847" w:rsidRPr="005469FE" w:rsidRDefault="002D6EB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___________Сырымбекова Э. И.</w:t>
            </w:r>
          </w:p>
        </w:tc>
      </w:tr>
      <w:tr w:rsidR="00DE3847" w:rsidRPr="005469FE" w:rsidTr="00FE3CCD">
        <w:tc>
          <w:tcPr>
            <w:tcW w:w="3190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847" w:rsidRPr="005469FE" w:rsidTr="00FE3CCD">
        <w:tc>
          <w:tcPr>
            <w:tcW w:w="3190" w:type="dxa"/>
          </w:tcPr>
          <w:p w:rsidR="00DE3847" w:rsidRPr="005469FE" w:rsidRDefault="00875AF5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«____»_____________2025</w:t>
            </w:r>
            <w:r w:rsidR="00DE3847"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588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E3847" w:rsidRPr="005469FE" w:rsidRDefault="00875AF5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«____»_____________2025</w:t>
            </w:r>
            <w:r w:rsidR="00DE3847" w:rsidRPr="005469F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DE3847" w:rsidRPr="005469FE" w:rsidTr="00FE3CCD">
        <w:tc>
          <w:tcPr>
            <w:tcW w:w="3190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E3847" w:rsidRPr="005469FE" w:rsidRDefault="00DE3847" w:rsidP="00DE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847" w:rsidRDefault="00DE3847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E83" w:rsidRPr="005469FE" w:rsidRDefault="00821E83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CCD" w:rsidRPr="00FE3CCD" w:rsidRDefault="00FE3CCD" w:rsidP="00FE3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CCD">
        <w:rPr>
          <w:rFonts w:ascii="Times New Roman" w:eastAsia="Calibri" w:hAnsi="Times New Roman" w:cs="Times New Roman"/>
          <w:b/>
          <w:sz w:val="28"/>
          <w:szCs w:val="28"/>
        </w:rPr>
        <w:t xml:space="preserve">ГОДОВОЙ ОТЧЕТ </w:t>
      </w:r>
    </w:p>
    <w:p w:rsidR="00FE3CCD" w:rsidRPr="00FE3CCD" w:rsidRDefault="00FE3CCD" w:rsidP="00FE3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E3CCD">
        <w:rPr>
          <w:rFonts w:ascii="Times New Roman" w:eastAsia="Calibri" w:hAnsi="Times New Roman" w:cs="Times New Roman"/>
          <w:b/>
          <w:sz w:val="28"/>
          <w:szCs w:val="28"/>
        </w:rPr>
        <w:t>КАФЕДРЫ «</w:t>
      </w:r>
      <w:r w:rsidRPr="00FE3CCD">
        <w:rPr>
          <w:rFonts w:ascii="Times New Roman" w:eastAsia="Calibri" w:hAnsi="Times New Roman" w:cs="Times New Roman"/>
          <w:b/>
          <w:sz w:val="28"/>
          <w:szCs w:val="28"/>
          <w:u w:val="single"/>
          <w:lang w:val="ky-KG"/>
        </w:rPr>
        <w:t>ХИМИЯ И ХИМИЧЕСКИЕ ТЕХНОЛОГИИ</w:t>
      </w:r>
      <w:r w:rsidRPr="00FE3CC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E3847" w:rsidRPr="005469FE" w:rsidRDefault="00FE3CCD" w:rsidP="00FE3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CCD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Pr="00FE3CCD">
        <w:rPr>
          <w:rFonts w:ascii="Times New Roman" w:eastAsia="Calibri" w:hAnsi="Times New Roman" w:cs="Times New Roman"/>
          <w:b/>
          <w:sz w:val="28"/>
          <w:szCs w:val="28"/>
          <w:u w:val="single"/>
          <w:lang w:val="ky-KG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ky-KG"/>
        </w:rPr>
        <w:t>4</w:t>
      </w:r>
      <w:r w:rsidRPr="00FE3CCD">
        <w:rPr>
          <w:rFonts w:ascii="Times New Roman" w:eastAsia="Calibri" w:hAnsi="Times New Roman" w:cs="Times New Roman"/>
          <w:b/>
          <w:sz w:val="28"/>
          <w:szCs w:val="28"/>
          <w:u w:val="single"/>
          <w:lang w:val="ky-KG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ky-KG"/>
        </w:rPr>
        <w:t>5</w:t>
      </w:r>
      <w:r w:rsidRPr="00FE3CCD">
        <w:rPr>
          <w:rFonts w:ascii="Times New Roman" w:eastAsia="Calibri" w:hAnsi="Times New Roman" w:cs="Times New Roman"/>
          <w:b/>
          <w:sz w:val="28"/>
          <w:szCs w:val="28"/>
          <w:u w:val="single"/>
          <w:lang w:val="ky-KG"/>
        </w:rPr>
        <w:t xml:space="preserve"> </w:t>
      </w:r>
      <w:r w:rsidRPr="00FE3CCD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E83" w:rsidRDefault="00821E83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E83" w:rsidRDefault="00821E83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E83" w:rsidRDefault="00821E83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E83" w:rsidRDefault="00821E83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E83" w:rsidRDefault="00821E83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E83" w:rsidRPr="005469FE" w:rsidRDefault="00821E83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0E68BC" w:rsidP="000E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>Отчет обсужден на заседании кафедры</w:t>
      </w:r>
    </w:p>
    <w:p w:rsidR="000E68BC" w:rsidRPr="005469FE" w:rsidRDefault="008232EE" w:rsidP="000E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8232EE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8BC" w:rsidRPr="005469FE">
        <w:rPr>
          <w:rFonts w:ascii="Times New Roman" w:hAnsi="Times New Roman" w:cs="Times New Roman"/>
          <w:sz w:val="28"/>
          <w:szCs w:val="28"/>
        </w:rPr>
        <w:t xml:space="preserve"> от «</w:t>
      </w:r>
      <w:r w:rsidRPr="008232EE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232EE">
        <w:rPr>
          <w:rFonts w:ascii="Times New Roman" w:hAnsi="Times New Roman" w:cs="Times New Roman"/>
          <w:sz w:val="28"/>
          <w:szCs w:val="28"/>
          <w:u w:val="single"/>
        </w:rPr>
        <w:t xml:space="preserve">июнь </w:t>
      </w:r>
      <w:r w:rsidR="000E68BC" w:rsidRPr="005469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0E68BC" w:rsidRPr="005469FE">
        <w:rPr>
          <w:rFonts w:ascii="Times New Roman" w:hAnsi="Times New Roman" w:cs="Times New Roman"/>
          <w:sz w:val="28"/>
          <w:szCs w:val="28"/>
        </w:rPr>
        <w:t>г.</w:t>
      </w:r>
    </w:p>
    <w:p w:rsidR="000E68BC" w:rsidRPr="005469FE" w:rsidRDefault="000E68BC" w:rsidP="000E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8BC" w:rsidRPr="005469FE" w:rsidRDefault="008232EE" w:rsidP="000E6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</w:t>
      </w:r>
      <w:r w:rsidR="000E68BC" w:rsidRPr="005469FE">
        <w:rPr>
          <w:rFonts w:ascii="Times New Roman" w:hAnsi="Times New Roman" w:cs="Times New Roman"/>
          <w:sz w:val="28"/>
          <w:szCs w:val="28"/>
        </w:rPr>
        <w:t>ав.</w:t>
      </w:r>
      <w:r w:rsidR="005C7327">
        <w:rPr>
          <w:rFonts w:ascii="Times New Roman" w:hAnsi="Times New Roman" w:cs="Times New Roman"/>
          <w:sz w:val="28"/>
          <w:szCs w:val="28"/>
        </w:rPr>
        <w:t xml:space="preserve"> </w:t>
      </w:r>
      <w:r w:rsidR="000E68BC" w:rsidRPr="005469FE">
        <w:rPr>
          <w:rFonts w:ascii="Times New Roman" w:hAnsi="Times New Roman" w:cs="Times New Roman"/>
          <w:sz w:val="28"/>
          <w:szCs w:val="28"/>
        </w:rPr>
        <w:t>кафедрой</w:t>
      </w:r>
      <w:r>
        <w:rPr>
          <w:rFonts w:ascii="Times New Roman" w:hAnsi="Times New Roman" w:cs="Times New Roman"/>
          <w:sz w:val="28"/>
          <w:szCs w:val="28"/>
        </w:rPr>
        <w:t xml:space="preserve"> ХиХТ_______________________ Молдоканова Д.А.</w:t>
      </w: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5B26" w:rsidRPr="005469FE" w:rsidRDefault="005E5B26" w:rsidP="005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>Отчет принял:</w:t>
      </w:r>
    </w:p>
    <w:p w:rsidR="005E5B26" w:rsidRPr="005469FE" w:rsidRDefault="005E5B26" w:rsidP="005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26" w:rsidRPr="005469FE" w:rsidRDefault="005C7327" w:rsidP="005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учебного управления</w:t>
      </w:r>
      <w:r w:rsidR="005E5B26" w:rsidRPr="005469FE">
        <w:rPr>
          <w:rFonts w:ascii="Times New Roman" w:hAnsi="Times New Roman" w:cs="Times New Roman"/>
          <w:sz w:val="28"/>
          <w:szCs w:val="28"/>
        </w:rPr>
        <w:t>_____________________</w:t>
      </w:r>
      <w:r w:rsidR="008232EE">
        <w:rPr>
          <w:rFonts w:ascii="Times New Roman" w:hAnsi="Times New Roman" w:cs="Times New Roman"/>
          <w:sz w:val="28"/>
          <w:szCs w:val="28"/>
        </w:rPr>
        <w:t xml:space="preserve"> Дыканалиев К.М.</w:t>
      </w:r>
    </w:p>
    <w:p w:rsidR="005E5B26" w:rsidRPr="005469FE" w:rsidRDefault="005E5B26" w:rsidP="005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9FE">
        <w:rPr>
          <w:rFonts w:ascii="Times New Roman" w:hAnsi="Times New Roman" w:cs="Times New Roman"/>
          <w:sz w:val="28"/>
          <w:szCs w:val="28"/>
        </w:rPr>
        <w:t>«____»___________20</w:t>
      </w:r>
      <w:r w:rsidR="008232EE">
        <w:rPr>
          <w:rFonts w:ascii="Times New Roman" w:hAnsi="Times New Roman" w:cs="Times New Roman"/>
          <w:sz w:val="28"/>
          <w:szCs w:val="28"/>
        </w:rPr>
        <w:t>25</w:t>
      </w:r>
      <w:r w:rsidRPr="005469FE">
        <w:rPr>
          <w:rFonts w:ascii="Times New Roman" w:hAnsi="Times New Roman" w:cs="Times New Roman"/>
          <w:sz w:val="28"/>
          <w:szCs w:val="28"/>
        </w:rPr>
        <w:t>г.</w:t>
      </w: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0E68BC" w:rsidP="000E6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FE">
        <w:rPr>
          <w:rFonts w:ascii="Times New Roman" w:hAnsi="Times New Roman" w:cs="Times New Roman"/>
          <w:b/>
          <w:sz w:val="24"/>
          <w:szCs w:val="24"/>
        </w:rPr>
        <w:t>Бишкек 20</w:t>
      </w:r>
      <w:r w:rsidR="008232EE">
        <w:rPr>
          <w:rFonts w:ascii="Times New Roman" w:hAnsi="Times New Roman" w:cs="Times New Roman"/>
          <w:b/>
          <w:sz w:val="24"/>
          <w:szCs w:val="24"/>
        </w:rPr>
        <w:t>25</w:t>
      </w:r>
    </w:p>
    <w:p w:rsidR="00E54E06" w:rsidRPr="005469FE" w:rsidRDefault="00E54E06" w:rsidP="000E68BC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E06" w:rsidRPr="005469FE" w:rsidRDefault="00E54E06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29"/>
        <w:gridCol w:w="3502"/>
      </w:tblGrid>
      <w:tr w:rsidR="00E54E06" w:rsidRPr="005469FE" w:rsidTr="006835B9">
        <w:tc>
          <w:tcPr>
            <w:tcW w:w="3521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“Согласовано”</w:t>
            </w:r>
          </w:p>
          <w:p w:rsidR="00E54E06" w:rsidRPr="005469FE" w:rsidRDefault="005C7327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 института</w:t>
            </w:r>
            <w:r w:rsidR="00BE62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</w:t>
            </w:r>
          </w:p>
          <w:p w:rsidR="00E54E06" w:rsidRPr="005469FE" w:rsidRDefault="00BE621D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 Рысбаева И.А.</w:t>
            </w:r>
          </w:p>
          <w:p w:rsidR="00E54E06" w:rsidRPr="005469FE" w:rsidRDefault="00E54E06" w:rsidP="00710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“___”_________20</w:t>
            </w:r>
            <w:r w:rsidR="00710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</w:t>
            </w:r>
          </w:p>
        </w:tc>
        <w:tc>
          <w:tcPr>
            <w:tcW w:w="3521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21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“Утверждаю”</w:t>
            </w:r>
          </w:p>
          <w:p w:rsidR="00E54E06" w:rsidRPr="005469FE" w:rsidRDefault="005C7327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Проректор по академической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работе</w:t>
            </w:r>
          </w:p>
          <w:p w:rsidR="00E54E06" w:rsidRPr="005469FE" w:rsidRDefault="005C7327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__________Сырымбекова Э. И.</w:t>
            </w:r>
          </w:p>
          <w:p w:rsidR="00E54E06" w:rsidRPr="005469FE" w:rsidRDefault="00E54E06" w:rsidP="00710C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“___”_________20</w:t>
            </w:r>
            <w:r w:rsidR="00710C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E54E06" w:rsidRPr="005469FE" w:rsidRDefault="00E54E06" w:rsidP="00E54E0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69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Акт </w:t>
      </w:r>
    </w:p>
    <w:p w:rsidR="00BE621D" w:rsidRPr="00BE621D" w:rsidRDefault="00BE621D" w:rsidP="00BE621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E621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готовности кафедры к </w:t>
      </w:r>
      <w:r w:rsidRPr="00BE621D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202</w:t>
      </w:r>
      <w:r w:rsidR="001076F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4</w:t>
      </w:r>
      <w:r w:rsidRPr="00BE621D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 -202</w:t>
      </w:r>
      <w:r w:rsidR="001076FE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5</w:t>
      </w:r>
      <w:r w:rsidRPr="00BE621D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 </w:t>
      </w:r>
      <w:r w:rsidRPr="00BE621D">
        <w:rPr>
          <w:rFonts w:ascii="Times New Roman" w:eastAsia="Calibri" w:hAnsi="Times New Roman" w:cs="Times New Roman"/>
          <w:b/>
          <w:sz w:val="24"/>
          <w:szCs w:val="24"/>
          <w:lang w:val="ky-KG"/>
        </w:rPr>
        <w:t>уч.году</w:t>
      </w:r>
    </w:p>
    <w:p w:rsidR="00BE621D" w:rsidRPr="00BE621D" w:rsidRDefault="00BE621D" w:rsidP="00BE621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</w:pPr>
      <w:r w:rsidRPr="00BE621D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Кафедра</w:t>
      </w:r>
      <w:r w:rsidRPr="00BE621D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 xml:space="preserve"> “Химия и химические технологии”</w:t>
      </w:r>
    </w:p>
    <w:p w:rsidR="00E54E06" w:rsidRPr="005469FE" w:rsidRDefault="00E54E06" w:rsidP="00E54E0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9878" w:type="dxa"/>
        <w:tblInd w:w="-176" w:type="dxa"/>
        <w:tblLook w:val="04A0" w:firstRow="1" w:lastRow="0" w:firstColumn="1" w:lastColumn="0" w:noHBand="0" w:noVBand="1"/>
      </w:tblPr>
      <w:tblGrid>
        <w:gridCol w:w="5245"/>
        <w:gridCol w:w="1002"/>
        <w:gridCol w:w="1009"/>
        <w:gridCol w:w="900"/>
        <w:gridCol w:w="1722"/>
      </w:tblGrid>
      <w:tr w:rsidR="00E54E06" w:rsidRPr="005469FE" w:rsidTr="00E54E06">
        <w:tc>
          <w:tcPr>
            <w:tcW w:w="5245" w:type="dxa"/>
            <w:vMerge w:val="restart"/>
            <w:vAlign w:val="center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Виды работ</w:t>
            </w:r>
          </w:p>
        </w:tc>
        <w:tc>
          <w:tcPr>
            <w:tcW w:w="2911" w:type="dxa"/>
            <w:gridSpan w:val="3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Выполнено</w:t>
            </w:r>
          </w:p>
        </w:tc>
        <w:tc>
          <w:tcPr>
            <w:tcW w:w="1722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Прим.</w:t>
            </w:r>
          </w:p>
        </w:tc>
      </w:tr>
      <w:tr w:rsidR="00E54E06" w:rsidRPr="005469FE" w:rsidTr="00E54E06">
        <w:tc>
          <w:tcPr>
            <w:tcW w:w="5245" w:type="dxa"/>
            <w:vMerge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нет</w:t>
            </w:r>
          </w:p>
        </w:tc>
        <w:tc>
          <w:tcPr>
            <w:tcW w:w="900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1722" w:type="dxa"/>
          </w:tcPr>
          <w:p w:rsidR="00E54E06" w:rsidRPr="005469FE" w:rsidRDefault="00E54E06" w:rsidP="006835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E54E06" w:rsidRPr="005469FE" w:rsidTr="00E54E06">
        <w:tc>
          <w:tcPr>
            <w:tcW w:w="5245" w:type="dxa"/>
          </w:tcPr>
          <w:p w:rsidR="00E54E06" w:rsidRPr="005469FE" w:rsidRDefault="00E54E06" w:rsidP="006835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Учебно-методическая работа: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План работы кафедры и его выполнение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Индивидуальные планы ППС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Журнал взаимных посещений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Протокол заседания кафедры</w:t>
            </w:r>
          </w:p>
          <w:p w:rsidR="00E54E06" w:rsidRPr="005469FE" w:rsidRDefault="00E4514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 УМК на кафедре _</w:t>
            </w:r>
            <w:r w:rsidRPr="00E4514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_шт. 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 ВПО (для выпускающих кафедр)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ООП (для выпускающих кафедр)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РУП (для выпускающих кафедр)</w:t>
            </w:r>
          </w:p>
          <w:p w:rsidR="00E54E06" w:rsidRPr="005469FE" w:rsidRDefault="00C5166C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Разработано в 202</w:t>
            </w:r>
            <w:r w:rsidR="004553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974D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 (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полугодие):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Учебных пособий (в т.ч. с грифом МОи</w:t>
            </w:r>
            <w:r w:rsidR="004553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КР)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3</w:t>
            </w:r>
            <w:r w:rsidR="004553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шт.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Учебно-методических пособий__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−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__шт.</w:t>
            </w:r>
          </w:p>
          <w:p w:rsidR="00E54E06" w:rsidRPr="005469FE" w:rsidRDefault="0045538F" w:rsidP="00395FE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Методических пособий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</w:t>
            </w:r>
            <w:r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шт.</w:t>
            </w:r>
          </w:p>
          <w:p w:rsidR="00E54E06" w:rsidRPr="005469FE" w:rsidRDefault="0045538F" w:rsidP="00395FE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Методических разработок_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</w:t>
            </w:r>
            <w:r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</w:t>
            </w:r>
            <w:r w:rsidR="00E54E06"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шт.</w:t>
            </w:r>
          </w:p>
        </w:tc>
        <w:tc>
          <w:tcPr>
            <w:tcW w:w="1002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54E0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E4514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E4514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E4514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E4514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E4514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E4514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E45146" w:rsidRDefault="00E4514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−</w:t>
            </w:r>
          </w:p>
          <w:p w:rsidR="0045538F" w:rsidRPr="005469FE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Pr="005469FE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1722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Pr="005469FE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 2024г</w:t>
            </w:r>
          </w:p>
        </w:tc>
      </w:tr>
      <w:tr w:rsidR="00E54E06" w:rsidRPr="005469FE" w:rsidTr="00E54E06">
        <w:tc>
          <w:tcPr>
            <w:tcW w:w="5245" w:type="dxa"/>
          </w:tcPr>
          <w:p w:rsidR="00E54E06" w:rsidRPr="005469FE" w:rsidRDefault="00E54E06" w:rsidP="006835B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Качественный состав ППС (чел.):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Всего 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16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чел.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 них штатных+совме</w:t>
            </w:r>
            <w:r w:rsidRPr="005469FE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D1E20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8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0%+</w:t>
            </w:r>
            <w:r w:rsidR="007D1E20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2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0%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т.ч. с уч.степенью/званием</w:t>
            </w:r>
            <w:r w:rsidR="004553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60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 xml:space="preserve"> %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(соответствие лиценз.требованиям)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Совместителей_</w:t>
            </w:r>
            <w:r w:rsidR="007D1E20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2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0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_%</w:t>
            </w:r>
          </w:p>
          <w:p w:rsidR="00E54E06" w:rsidRPr="005469FE" w:rsidRDefault="00E54E06" w:rsidP="007D1E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Соответствие соотношения штатных/совм. (</w:t>
            </w:r>
            <w:r w:rsidR="007D1E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0/</w:t>
            </w:r>
            <w:r w:rsidR="007D1E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0)%</w:t>
            </w:r>
          </w:p>
        </w:tc>
        <w:tc>
          <w:tcPr>
            <w:tcW w:w="1002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Pr="005469FE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Pr="005469FE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1722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54E06" w:rsidRPr="005469FE" w:rsidTr="00E54E06">
        <w:tc>
          <w:tcPr>
            <w:tcW w:w="5245" w:type="dxa"/>
          </w:tcPr>
          <w:p w:rsidR="00E54E06" w:rsidRPr="005469FE" w:rsidRDefault="00E54E06" w:rsidP="006835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Состояние материально-технической базы: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и оснащение учебно-лабораторных помещений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Общее кол-во ПК и их и</w:t>
            </w:r>
            <w:r w:rsidR="004553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спользование в учебном процессе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</w:t>
            </w:r>
            <w:r w:rsidR="0045538F" w:rsidRPr="0045538F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13</w:t>
            </w: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_ед.</w:t>
            </w:r>
          </w:p>
        </w:tc>
        <w:tc>
          <w:tcPr>
            <w:tcW w:w="1002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Pr="005469FE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Pr="005469FE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1722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54E06" w:rsidRPr="005469FE" w:rsidTr="00E54E06">
        <w:tc>
          <w:tcPr>
            <w:tcW w:w="5245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Наличие планов и отчетов по воспитательной работе</w:t>
            </w:r>
          </w:p>
        </w:tc>
        <w:tc>
          <w:tcPr>
            <w:tcW w:w="1002" w:type="dxa"/>
          </w:tcPr>
          <w:p w:rsidR="00E54E06" w:rsidRPr="005469FE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:rsidR="00E54E06" w:rsidRPr="005469FE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1722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54E06" w:rsidRPr="005469FE" w:rsidTr="00E54E06">
        <w:tc>
          <w:tcPr>
            <w:tcW w:w="5245" w:type="dxa"/>
          </w:tcPr>
          <w:p w:rsidR="00E54E06" w:rsidRPr="005469FE" w:rsidRDefault="00E54E06" w:rsidP="0068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 Организационная работа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утвержденной номенклатуры дел кафедры</w:t>
            </w:r>
          </w:p>
          <w:p w:rsidR="00E54E06" w:rsidRPr="005469FE" w:rsidRDefault="00E54E06" w:rsidP="00395FE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9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Наличие информационного стенда кафедры</w:t>
            </w:r>
          </w:p>
        </w:tc>
        <w:tc>
          <w:tcPr>
            <w:tcW w:w="1002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  <w:p w:rsidR="0045538F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5538F" w:rsidRPr="005469FE" w:rsidRDefault="0045538F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</w:t>
            </w:r>
          </w:p>
        </w:tc>
        <w:tc>
          <w:tcPr>
            <w:tcW w:w="1009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:rsidR="00E54E06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:rsidR="00BE621D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E621D" w:rsidRPr="005469FE" w:rsidRDefault="00BE621D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1722" w:type="dxa"/>
          </w:tcPr>
          <w:p w:rsidR="00E54E06" w:rsidRPr="005469FE" w:rsidRDefault="00E54E06" w:rsidP="00BE62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E54E06" w:rsidRPr="005469FE" w:rsidRDefault="00E54E06" w:rsidP="00E54E0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621D" w:rsidRDefault="00BE621D" w:rsidP="00E54E0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54E06" w:rsidRDefault="0045538F" w:rsidP="00E54E0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И.о. з</w:t>
      </w:r>
      <w:r w:rsidR="00E54E06" w:rsidRPr="005469FE">
        <w:rPr>
          <w:rFonts w:ascii="Times New Roman" w:hAnsi="Times New Roman" w:cs="Times New Roman"/>
          <w:sz w:val="24"/>
          <w:szCs w:val="24"/>
          <w:lang w:val="ky-KG"/>
        </w:rPr>
        <w:t>ав.кафедрой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ХиХТ</w:t>
      </w:r>
      <w:r w:rsidR="00E54E06" w:rsidRPr="005469FE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</w:t>
      </w:r>
      <w:r w:rsidR="00BE621D">
        <w:rPr>
          <w:rFonts w:ascii="Times New Roman" w:hAnsi="Times New Roman" w:cs="Times New Roman"/>
          <w:sz w:val="24"/>
          <w:szCs w:val="24"/>
          <w:lang w:val="ky-KG"/>
        </w:rPr>
        <w:t xml:space="preserve"> Молдоканова Д.А.</w:t>
      </w:r>
    </w:p>
    <w:p w:rsidR="009470C5" w:rsidRDefault="009470C5" w:rsidP="008D1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70C5" w:rsidRDefault="009470C5" w:rsidP="00E54E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  <w:sectPr w:rsidR="009470C5" w:rsidSect="00542F7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470C5" w:rsidRDefault="009470C5" w:rsidP="009470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Приложение 3</w:t>
      </w:r>
    </w:p>
    <w:p w:rsidR="009470C5" w:rsidRDefault="009470C5" w:rsidP="00947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70C5" w:rsidRPr="003A512F" w:rsidRDefault="009470C5" w:rsidP="003A51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y-KG"/>
        </w:rPr>
      </w:pPr>
      <w:r w:rsidRPr="003A512F">
        <w:rPr>
          <w:rFonts w:ascii="Times New Roman" w:eastAsia="Times New Roman" w:hAnsi="Times New Roman" w:cs="Times New Roman"/>
          <w:b/>
          <w:i/>
          <w:sz w:val="24"/>
          <w:szCs w:val="24"/>
          <w:lang w:val="ky-KG"/>
        </w:rPr>
        <w:t>О</w:t>
      </w:r>
      <w:r w:rsidR="003A512F" w:rsidRPr="003A512F">
        <w:rPr>
          <w:rFonts w:ascii="Times New Roman" w:eastAsia="Times New Roman" w:hAnsi="Times New Roman" w:cs="Times New Roman"/>
          <w:b/>
          <w:i/>
          <w:sz w:val="24"/>
          <w:szCs w:val="24"/>
          <w:lang w:val="ky-KG"/>
        </w:rPr>
        <w:t>бразец</w:t>
      </w:r>
    </w:p>
    <w:p w:rsidR="009470C5" w:rsidRPr="009470C5" w:rsidRDefault="009470C5" w:rsidP="00395FE5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/>
        </w:rPr>
      </w:pPr>
      <w:r w:rsidRPr="009470C5"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ПРОГРАММА: КАЧЕСТВЕННОЕ ОБРАЗОВАНИЕ</w:t>
      </w:r>
    </w:p>
    <w:p w:rsidR="009470C5" w:rsidRPr="00794A7D" w:rsidRDefault="009470C5" w:rsidP="00947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/>
        </w:rPr>
      </w:pPr>
      <w:r w:rsidRPr="00794A7D">
        <w:rPr>
          <w:rFonts w:ascii="Times New Roman" w:eastAsia="Times New Roman" w:hAnsi="Times New Roman" w:cs="Times New Roman"/>
          <w:b/>
          <w:sz w:val="24"/>
          <w:szCs w:val="28"/>
        </w:rPr>
        <w:t xml:space="preserve">МАТРИЦА ИНДИКАТОРОВ МОНИТОРИНГА И ОЦЕНКИ РЕАЛИЗАЦИИ </w:t>
      </w:r>
      <w:r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 xml:space="preserve">ПРОГРАММЫ </w:t>
      </w:r>
    </w:p>
    <w:tbl>
      <w:tblPr>
        <w:tblW w:w="14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3"/>
        <w:gridCol w:w="3973"/>
        <w:gridCol w:w="705"/>
        <w:gridCol w:w="1080"/>
        <w:gridCol w:w="966"/>
        <w:gridCol w:w="1319"/>
        <w:gridCol w:w="3718"/>
      </w:tblGrid>
      <w:tr w:rsidR="009470C5" w:rsidRPr="00794A7D" w:rsidTr="009470C5">
        <w:trPr>
          <w:tblHeader/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Стратегические задачи 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индикатора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Базо-</w:t>
            </w:r>
          </w:p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вый год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Промежуточные индикаторы  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Ответственная структура</w:t>
            </w:r>
          </w:p>
        </w:tc>
        <w:tc>
          <w:tcPr>
            <w:tcW w:w="3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0C5" w:rsidRPr="00A62FF7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Исполнение</w:t>
            </w:r>
          </w:p>
        </w:tc>
      </w:tr>
      <w:tr w:rsidR="009470C5" w:rsidRPr="00794A7D" w:rsidTr="009470C5">
        <w:trPr>
          <w:tblHeader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0C5" w:rsidRPr="00794A7D" w:rsidRDefault="005C7327" w:rsidP="009470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0C5" w:rsidRPr="00794A7D" w:rsidRDefault="005C7327" w:rsidP="009470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9470C5" w:rsidRPr="00794A7D" w:rsidTr="009470C5">
        <w:trPr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междисциплинарных областей в ОП, в том числе по базовой докторантуре (PhD/по профилю)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trike/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образовательных программ на стыке «областей»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615"/>
          <w:jc w:val="center"/>
        </w:trPr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Количество совместных междисциплинарных структурных подразделений (факультет, институт) с партнерским вузом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 w:rsidRPr="00794A7D">
              <w:rPr>
                <w:sz w:val="20"/>
                <w:szCs w:val="20"/>
                <w:lang w:val="ky-KG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4948EE">
        <w:trPr>
          <w:trHeight w:val="348"/>
          <w:jc w:val="center"/>
        </w:trPr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PhD программ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49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филиалов университета как центров подготовки кадров с учетом региональной и отраслевой специфики, развития науки и социокультурного развития регионов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разработанных и реализуемых программ с учетом региональной специализации в востребованных направлениях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567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образовательных программ, реализуемых с зарубежными вузами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547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совместных и\или двудипломных образовательных программ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683"/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036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практикоориентированного обучения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филиалов кафедр на базе  производственных предприятий или организаций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929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Количество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научно-практических лабораторий для решения задач по внедрению Smart IT, Big Data, HPC, IoT и в др. деятельностях КГТУ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в содержание образовательных программ вопросов устойчивого развития, зеленой экономики и принципов ресурсосберегающей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Доля ОП с </w:t>
            </w:r>
            <w:r w:rsidRPr="00036EF8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ями</w:t>
            </w:r>
            <w:r w:rsidRPr="00036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устойчиво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му </w:t>
            </w:r>
            <w:r w:rsidRPr="00036EF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ю</w:t>
            </w:r>
            <w:r w:rsidRPr="00036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принцип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ов</w:t>
            </w:r>
            <w:r w:rsidRPr="00036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ресурсосберегающей экономики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1452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обучающимися навыков по рабочим профессиям с присвоением квалификаций, использование производственных баз передовых предприятий отрасли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Доля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дополнительного образования в рамках сотрудничества с международными и отечественными компаниями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608"/>
          <w:jc w:val="center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Актуализация образования в соответствии с приоритетами рынка труда и системой квалификаций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обратной связи с заинтересованными сторонами (работодателями)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BD65BD" w:rsidRDefault="009470C5" w:rsidP="009470C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ОП, прошедших международную аккредитацию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BD65B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568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поддержки трудоустройства и карьерного роста выпускников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BD65B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583"/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9D57D5" w:rsidRDefault="009470C5" w:rsidP="009470C5">
            <w:pPr>
              <w:spacing w:after="0" w:line="240" w:lineRule="auto"/>
              <w:ind w:right="-121"/>
              <w:rPr>
                <w:sz w:val="20"/>
                <w:szCs w:val="20"/>
                <w:highlight w:val="red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Локальные документы с учетом применения </w:t>
            </w:r>
            <w:r w:rsidRPr="00036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принципов академической честности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BD65B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trHeight w:val="678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довузовского образования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рганизационно-управленческ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ая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, инфраструктур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а 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колледжей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BD65BD" w:rsidRDefault="009470C5" w:rsidP="00947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811E5C" w:rsidRDefault="009470C5" w:rsidP="00947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jc w:val="center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Р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программ многоязычного образования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ind w:firstLine="29"/>
              <w:rPr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Доля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дисциплин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кыргызском языке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A2637C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A2637C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A2637C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FA4E76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470C5" w:rsidRPr="00794A7D" w:rsidTr="009470C5">
        <w:trPr>
          <w:jc w:val="center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0C5" w:rsidRPr="00794A7D" w:rsidRDefault="009470C5" w:rsidP="009470C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Доля </w:t>
            </w:r>
            <w:r w:rsidRPr="00794A7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 программ на иностранном языке (в т.ч. с углубленным изучением языка)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A2637C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A2637C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A2637C" w:rsidRDefault="009470C5" w:rsidP="009470C5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794A7D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5" w:rsidRPr="00FA4E76" w:rsidRDefault="009470C5" w:rsidP="0094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9470C5" w:rsidRDefault="009470C5" w:rsidP="009470C5">
      <w:pPr>
        <w:spacing w:after="0" w:line="240" w:lineRule="auto"/>
        <w:rPr>
          <w:rFonts w:ascii="Times New Roman" w:hAnsi="Times New Roman" w:cs="Times New Roman"/>
          <w:sz w:val="24"/>
          <w:lang w:val="ky-KG"/>
        </w:rPr>
      </w:pPr>
    </w:p>
    <w:sectPr w:rsidR="009470C5" w:rsidSect="009470C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05B" w:rsidRDefault="0093105B" w:rsidP="00E246D2">
      <w:pPr>
        <w:spacing w:after="0" w:line="240" w:lineRule="auto"/>
      </w:pPr>
      <w:r>
        <w:separator/>
      </w:r>
    </w:p>
  </w:endnote>
  <w:endnote w:type="continuationSeparator" w:id="0">
    <w:p w:rsidR="0093105B" w:rsidRDefault="0093105B" w:rsidP="00E2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05B" w:rsidRDefault="0093105B" w:rsidP="00E246D2">
      <w:pPr>
        <w:spacing w:after="0" w:line="240" w:lineRule="auto"/>
      </w:pPr>
      <w:r>
        <w:separator/>
      </w:r>
    </w:p>
  </w:footnote>
  <w:footnote w:type="continuationSeparator" w:id="0">
    <w:p w:rsidR="0093105B" w:rsidRDefault="0093105B" w:rsidP="00E2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ABF"/>
    <w:multiLevelType w:val="multilevel"/>
    <w:tmpl w:val="EFD0B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2610283"/>
    <w:multiLevelType w:val="multilevel"/>
    <w:tmpl w:val="FC4A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D2427"/>
    <w:multiLevelType w:val="multilevel"/>
    <w:tmpl w:val="32C0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341AD"/>
    <w:multiLevelType w:val="hybridMultilevel"/>
    <w:tmpl w:val="A472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2F90"/>
    <w:multiLevelType w:val="multilevel"/>
    <w:tmpl w:val="A78E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231C0"/>
    <w:multiLevelType w:val="multilevel"/>
    <w:tmpl w:val="8A2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A114A2"/>
    <w:multiLevelType w:val="multilevel"/>
    <w:tmpl w:val="676C2D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0C5194D"/>
    <w:multiLevelType w:val="multilevel"/>
    <w:tmpl w:val="BC0E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5378E6"/>
    <w:multiLevelType w:val="multilevel"/>
    <w:tmpl w:val="DBD8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061EDE"/>
    <w:multiLevelType w:val="hybridMultilevel"/>
    <w:tmpl w:val="C6EE2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B2C6F"/>
    <w:multiLevelType w:val="hybridMultilevel"/>
    <w:tmpl w:val="D0CE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01A41"/>
    <w:multiLevelType w:val="multilevel"/>
    <w:tmpl w:val="E41A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815033"/>
    <w:multiLevelType w:val="multilevel"/>
    <w:tmpl w:val="09E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63851"/>
    <w:multiLevelType w:val="multilevel"/>
    <w:tmpl w:val="796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FB0477"/>
    <w:multiLevelType w:val="multilevel"/>
    <w:tmpl w:val="E69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25043"/>
    <w:multiLevelType w:val="multilevel"/>
    <w:tmpl w:val="CA6C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A2E7B"/>
    <w:multiLevelType w:val="multilevel"/>
    <w:tmpl w:val="CFE6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F6661"/>
    <w:multiLevelType w:val="multilevel"/>
    <w:tmpl w:val="A8F8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1B1BEE"/>
    <w:multiLevelType w:val="multilevel"/>
    <w:tmpl w:val="1354E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19">
    <w:nsid w:val="36786A7D"/>
    <w:multiLevelType w:val="multilevel"/>
    <w:tmpl w:val="093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408BD"/>
    <w:multiLevelType w:val="hybridMultilevel"/>
    <w:tmpl w:val="D73A8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B5483"/>
    <w:multiLevelType w:val="hybridMultilevel"/>
    <w:tmpl w:val="55A2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F50B0"/>
    <w:multiLevelType w:val="multilevel"/>
    <w:tmpl w:val="517C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451BF0"/>
    <w:multiLevelType w:val="hybridMultilevel"/>
    <w:tmpl w:val="14E4C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BDE7CAB"/>
    <w:multiLevelType w:val="hybridMultilevel"/>
    <w:tmpl w:val="B1A0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E74ED"/>
    <w:multiLevelType w:val="hybridMultilevel"/>
    <w:tmpl w:val="B896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F422D"/>
    <w:multiLevelType w:val="multilevel"/>
    <w:tmpl w:val="F706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1451BA"/>
    <w:multiLevelType w:val="multilevel"/>
    <w:tmpl w:val="3F60B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28">
    <w:nsid w:val="4689270B"/>
    <w:multiLevelType w:val="multilevel"/>
    <w:tmpl w:val="F52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AC5900"/>
    <w:multiLevelType w:val="multilevel"/>
    <w:tmpl w:val="1596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F8293E"/>
    <w:multiLevelType w:val="multilevel"/>
    <w:tmpl w:val="F412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F509D6"/>
    <w:multiLevelType w:val="multilevel"/>
    <w:tmpl w:val="157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C52E2A"/>
    <w:multiLevelType w:val="multilevel"/>
    <w:tmpl w:val="5868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300C1B"/>
    <w:multiLevelType w:val="multilevel"/>
    <w:tmpl w:val="519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F80C1A"/>
    <w:multiLevelType w:val="multilevel"/>
    <w:tmpl w:val="F0C0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08531D"/>
    <w:multiLevelType w:val="multilevel"/>
    <w:tmpl w:val="9BA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254F82"/>
    <w:multiLevelType w:val="multilevel"/>
    <w:tmpl w:val="E7B6DC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F4767CF"/>
    <w:multiLevelType w:val="multilevel"/>
    <w:tmpl w:val="583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A6050B"/>
    <w:multiLevelType w:val="multilevel"/>
    <w:tmpl w:val="608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8B54A7"/>
    <w:multiLevelType w:val="multilevel"/>
    <w:tmpl w:val="B73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7C39ED"/>
    <w:multiLevelType w:val="hybridMultilevel"/>
    <w:tmpl w:val="2ABE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9F6EF9"/>
    <w:multiLevelType w:val="hybridMultilevel"/>
    <w:tmpl w:val="4D6CA0AA"/>
    <w:lvl w:ilvl="0" w:tplc="BD12CDA6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D337FC"/>
    <w:multiLevelType w:val="hybridMultilevel"/>
    <w:tmpl w:val="FDFC3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91F2B18"/>
    <w:multiLevelType w:val="multilevel"/>
    <w:tmpl w:val="E45E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DB5633"/>
    <w:multiLevelType w:val="multilevel"/>
    <w:tmpl w:val="4690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2071D6"/>
    <w:multiLevelType w:val="multilevel"/>
    <w:tmpl w:val="C0E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EE3A4F"/>
    <w:multiLevelType w:val="multilevel"/>
    <w:tmpl w:val="3C0E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562D47"/>
    <w:multiLevelType w:val="multilevel"/>
    <w:tmpl w:val="9734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050991"/>
    <w:multiLevelType w:val="multilevel"/>
    <w:tmpl w:val="83E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20E5CE4"/>
    <w:multiLevelType w:val="hybridMultilevel"/>
    <w:tmpl w:val="CE8201D6"/>
    <w:lvl w:ilvl="0" w:tplc="BD12CDA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6F44EC0"/>
    <w:multiLevelType w:val="hybridMultilevel"/>
    <w:tmpl w:val="B43E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5A3D35"/>
    <w:multiLevelType w:val="multilevel"/>
    <w:tmpl w:val="C37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A805D3F"/>
    <w:multiLevelType w:val="hybridMultilevel"/>
    <w:tmpl w:val="22C8AACA"/>
    <w:lvl w:ilvl="0" w:tplc="BD12CDA6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0"/>
  </w:num>
  <w:num w:numId="3">
    <w:abstractNumId w:val="20"/>
  </w:num>
  <w:num w:numId="4">
    <w:abstractNumId w:val="50"/>
  </w:num>
  <w:num w:numId="5">
    <w:abstractNumId w:val="10"/>
  </w:num>
  <w:num w:numId="6">
    <w:abstractNumId w:val="9"/>
  </w:num>
  <w:num w:numId="7">
    <w:abstractNumId w:val="3"/>
  </w:num>
  <w:num w:numId="8">
    <w:abstractNumId w:val="25"/>
  </w:num>
  <w:num w:numId="9">
    <w:abstractNumId w:val="18"/>
  </w:num>
  <w:num w:numId="10">
    <w:abstractNumId w:val="41"/>
  </w:num>
  <w:num w:numId="11">
    <w:abstractNumId w:val="23"/>
  </w:num>
  <w:num w:numId="12">
    <w:abstractNumId w:val="37"/>
  </w:num>
  <w:num w:numId="13">
    <w:abstractNumId w:val="49"/>
  </w:num>
  <w:num w:numId="14">
    <w:abstractNumId w:val="0"/>
  </w:num>
  <w:num w:numId="15">
    <w:abstractNumId w:val="39"/>
  </w:num>
  <w:num w:numId="16">
    <w:abstractNumId w:val="17"/>
  </w:num>
  <w:num w:numId="17">
    <w:abstractNumId w:val="51"/>
  </w:num>
  <w:num w:numId="18">
    <w:abstractNumId w:val="46"/>
  </w:num>
  <w:num w:numId="19">
    <w:abstractNumId w:val="15"/>
  </w:num>
  <w:num w:numId="20">
    <w:abstractNumId w:val="30"/>
  </w:num>
  <w:num w:numId="21">
    <w:abstractNumId w:val="29"/>
  </w:num>
  <w:num w:numId="22">
    <w:abstractNumId w:val="4"/>
  </w:num>
  <w:num w:numId="23">
    <w:abstractNumId w:val="16"/>
  </w:num>
  <w:num w:numId="24">
    <w:abstractNumId w:val="8"/>
  </w:num>
  <w:num w:numId="25">
    <w:abstractNumId w:val="27"/>
  </w:num>
  <w:num w:numId="26">
    <w:abstractNumId w:val="48"/>
  </w:num>
  <w:num w:numId="27">
    <w:abstractNumId w:val="5"/>
  </w:num>
  <w:num w:numId="28">
    <w:abstractNumId w:val="44"/>
  </w:num>
  <w:num w:numId="29">
    <w:abstractNumId w:val="35"/>
  </w:num>
  <w:num w:numId="30">
    <w:abstractNumId w:val="43"/>
  </w:num>
  <w:num w:numId="31">
    <w:abstractNumId w:val="33"/>
  </w:num>
  <w:num w:numId="32">
    <w:abstractNumId w:val="31"/>
  </w:num>
  <w:num w:numId="33">
    <w:abstractNumId w:val="24"/>
  </w:num>
  <w:num w:numId="34">
    <w:abstractNumId w:val="45"/>
  </w:num>
  <w:num w:numId="35">
    <w:abstractNumId w:val="26"/>
  </w:num>
  <w:num w:numId="36">
    <w:abstractNumId w:val="47"/>
  </w:num>
  <w:num w:numId="37">
    <w:abstractNumId w:val="28"/>
  </w:num>
  <w:num w:numId="38">
    <w:abstractNumId w:val="1"/>
  </w:num>
  <w:num w:numId="39">
    <w:abstractNumId w:val="22"/>
  </w:num>
  <w:num w:numId="40">
    <w:abstractNumId w:val="38"/>
  </w:num>
  <w:num w:numId="41">
    <w:abstractNumId w:val="11"/>
  </w:num>
  <w:num w:numId="42">
    <w:abstractNumId w:val="7"/>
  </w:num>
  <w:num w:numId="43">
    <w:abstractNumId w:val="32"/>
  </w:num>
  <w:num w:numId="44">
    <w:abstractNumId w:val="42"/>
  </w:num>
  <w:num w:numId="45">
    <w:abstractNumId w:val="6"/>
  </w:num>
  <w:num w:numId="46">
    <w:abstractNumId w:val="36"/>
  </w:num>
  <w:num w:numId="47">
    <w:abstractNumId w:val="14"/>
  </w:num>
  <w:num w:numId="48">
    <w:abstractNumId w:val="12"/>
  </w:num>
  <w:num w:numId="49">
    <w:abstractNumId w:val="2"/>
  </w:num>
  <w:num w:numId="50">
    <w:abstractNumId w:val="13"/>
  </w:num>
  <w:num w:numId="51">
    <w:abstractNumId w:val="19"/>
  </w:num>
  <w:num w:numId="52">
    <w:abstractNumId w:val="52"/>
  </w:num>
  <w:num w:numId="53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5E"/>
    <w:rsid w:val="00004022"/>
    <w:rsid w:val="00005901"/>
    <w:rsid w:val="00007FDC"/>
    <w:rsid w:val="00007FF3"/>
    <w:rsid w:val="00011A91"/>
    <w:rsid w:val="000124C6"/>
    <w:rsid w:val="00015751"/>
    <w:rsid w:val="0001653D"/>
    <w:rsid w:val="00017271"/>
    <w:rsid w:val="00023A42"/>
    <w:rsid w:val="00023B35"/>
    <w:rsid w:val="00026E1A"/>
    <w:rsid w:val="000350B4"/>
    <w:rsid w:val="00037121"/>
    <w:rsid w:val="000470D8"/>
    <w:rsid w:val="000556AB"/>
    <w:rsid w:val="000561D7"/>
    <w:rsid w:val="00062578"/>
    <w:rsid w:val="00066247"/>
    <w:rsid w:val="00067567"/>
    <w:rsid w:val="000715D4"/>
    <w:rsid w:val="00077127"/>
    <w:rsid w:val="00081206"/>
    <w:rsid w:val="00087958"/>
    <w:rsid w:val="00097845"/>
    <w:rsid w:val="000A01B8"/>
    <w:rsid w:val="000A161B"/>
    <w:rsid w:val="000A54A9"/>
    <w:rsid w:val="000A725A"/>
    <w:rsid w:val="000B54C7"/>
    <w:rsid w:val="000B5F4E"/>
    <w:rsid w:val="000C13CF"/>
    <w:rsid w:val="000C3400"/>
    <w:rsid w:val="000D1480"/>
    <w:rsid w:val="000D3233"/>
    <w:rsid w:val="000D4E8F"/>
    <w:rsid w:val="000D5671"/>
    <w:rsid w:val="000E0E00"/>
    <w:rsid w:val="000E6628"/>
    <w:rsid w:val="000E68BC"/>
    <w:rsid w:val="000F5434"/>
    <w:rsid w:val="00102CF1"/>
    <w:rsid w:val="001039B6"/>
    <w:rsid w:val="00105A8C"/>
    <w:rsid w:val="001062F3"/>
    <w:rsid w:val="001076FE"/>
    <w:rsid w:val="00124296"/>
    <w:rsid w:val="00127682"/>
    <w:rsid w:val="00152192"/>
    <w:rsid w:val="001570EC"/>
    <w:rsid w:val="00165024"/>
    <w:rsid w:val="0016584D"/>
    <w:rsid w:val="00173684"/>
    <w:rsid w:val="0017758F"/>
    <w:rsid w:val="00177A8C"/>
    <w:rsid w:val="0018728D"/>
    <w:rsid w:val="0018753A"/>
    <w:rsid w:val="00191058"/>
    <w:rsid w:val="00191AC1"/>
    <w:rsid w:val="001924A6"/>
    <w:rsid w:val="001A0756"/>
    <w:rsid w:val="001A2ABB"/>
    <w:rsid w:val="001B0B83"/>
    <w:rsid w:val="001B12F5"/>
    <w:rsid w:val="001B68E7"/>
    <w:rsid w:val="001C1CA2"/>
    <w:rsid w:val="001C5988"/>
    <w:rsid w:val="001D00DE"/>
    <w:rsid w:val="001D01A9"/>
    <w:rsid w:val="001D431F"/>
    <w:rsid w:val="001D57CC"/>
    <w:rsid w:val="001E070A"/>
    <w:rsid w:val="001E2445"/>
    <w:rsid w:val="001F0B2C"/>
    <w:rsid w:val="001F1D93"/>
    <w:rsid w:val="00202CC2"/>
    <w:rsid w:val="002110DA"/>
    <w:rsid w:val="00214B00"/>
    <w:rsid w:val="0023138E"/>
    <w:rsid w:val="00235578"/>
    <w:rsid w:val="002431B9"/>
    <w:rsid w:val="00276AE9"/>
    <w:rsid w:val="00277526"/>
    <w:rsid w:val="00283F45"/>
    <w:rsid w:val="002851A2"/>
    <w:rsid w:val="00293C29"/>
    <w:rsid w:val="002A3666"/>
    <w:rsid w:val="002A414C"/>
    <w:rsid w:val="002A69D2"/>
    <w:rsid w:val="002A72A8"/>
    <w:rsid w:val="002B0178"/>
    <w:rsid w:val="002B683E"/>
    <w:rsid w:val="002C007D"/>
    <w:rsid w:val="002C12E3"/>
    <w:rsid w:val="002C74A3"/>
    <w:rsid w:val="002D2091"/>
    <w:rsid w:val="002D2B00"/>
    <w:rsid w:val="002D2D13"/>
    <w:rsid w:val="002D6EB7"/>
    <w:rsid w:val="002E521E"/>
    <w:rsid w:val="002E5586"/>
    <w:rsid w:val="002E7C74"/>
    <w:rsid w:val="002F1F4E"/>
    <w:rsid w:val="00300000"/>
    <w:rsid w:val="003056FC"/>
    <w:rsid w:val="00310E16"/>
    <w:rsid w:val="00321829"/>
    <w:rsid w:val="003263E6"/>
    <w:rsid w:val="00333DC2"/>
    <w:rsid w:val="0034414E"/>
    <w:rsid w:val="003474A8"/>
    <w:rsid w:val="00362CB2"/>
    <w:rsid w:val="003712EE"/>
    <w:rsid w:val="00371D20"/>
    <w:rsid w:val="00381B64"/>
    <w:rsid w:val="00385B63"/>
    <w:rsid w:val="00387D98"/>
    <w:rsid w:val="00387F2F"/>
    <w:rsid w:val="00390EC1"/>
    <w:rsid w:val="00393BF7"/>
    <w:rsid w:val="00395FE5"/>
    <w:rsid w:val="003A1CDC"/>
    <w:rsid w:val="003A512F"/>
    <w:rsid w:val="003B2A70"/>
    <w:rsid w:val="003B795D"/>
    <w:rsid w:val="003C369B"/>
    <w:rsid w:val="003D245B"/>
    <w:rsid w:val="003D74B7"/>
    <w:rsid w:val="003E1A3D"/>
    <w:rsid w:val="003E4369"/>
    <w:rsid w:val="003F0841"/>
    <w:rsid w:val="003F35EA"/>
    <w:rsid w:val="003F5CB3"/>
    <w:rsid w:val="003F6A6E"/>
    <w:rsid w:val="004007F4"/>
    <w:rsid w:val="004120A6"/>
    <w:rsid w:val="004215F4"/>
    <w:rsid w:val="004338A7"/>
    <w:rsid w:val="00446096"/>
    <w:rsid w:val="004468BF"/>
    <w:rsid w:val="004474DC"/>
    <w:rsid w:val="00447632"/>
    <w:rsid w:val="00452F72"/>
    <w:rsid w:val="00454D3A"/>
    <w:rsid w:val="004551E4"/>
    <w:rsid w:val="0045538F"/>
    <w:rsid w:val="00463BD3"/>
    <w:rsid w:val="00465A4C"/>
    <w:rsid w:val="00466935"/>
    <w:rsid w:val="00471118"/>
    <w:rsid w:val="004712AA"/>
    <w:rsid w:val="0047545F"/>
    <w:rsid w:val="00476540"/>
    <w:rsid w:val="00482C25"/>
    <w:rsid w:val="004835EC"/>
    <w:rsid w:val="0049169C"/>
    <w:rsid w:val="004948EE"/>
    <w:rsid w:val="004967F6"/>
    <w:rsid w:val="004A1712"/>
    <w:rsid w:val="004A4827"/>
    <w:rsid w:val="004A515E"/>
    <w:rsid w:val="004A5640"/>
    <w:rsid w:val="004A5830"/>
    <w:rsid w:val="004A586E"/>
    <w:rsid w:val="004B64E2"/>
    <w:rsid w:val="004D0CA5"/>
    <w:rsid w:val="004D4B96"/>
    <w:rsid w:val="004F0A20"/>
    <w:rsid w:val="004F5332"/>
    <w:rsid w:val="004F68E0"/>
    <w:rsid w:val="005114C6"/>
    <w:rsid w:val="00511AD5"/>
    <w:rsid w:val="00513E71"/>
    <w:rsid w:val="005206A5"/>
    <w:rsid w:val="00523EA5"/>
    <w:rsid w:val="005240CF"/>
    <w:rsid w:val="00526BF1"/>
    <w:rsid w:val="00531C50"/>
    <w:rsid w:val="00533419"/>
    <w:rsid w:val="00534FD9"/>
    <w:rsid w:val="00542F78"/>
    <w:rsid w:val="005469FE"/>
    <w:rsid w:val="005473BA"/>
    <w:rsid w:val="00556C4C"/>
    <w:rsid w:val="00561CC9"/>
    <w:rsid w:val="005645B2"/>
    <w:rsid w:val="00566785"/>
    <w:rsid w:val="00572484"/>
    <w:rsid w:val="00574156"/>
    <w:rsid w:val="00580D49"/>
    <w:rsid w:val="00581C98"/>
    <w:rsid w:val="00583210"/>
    <w:rsid w:val="00586DA0"/>
    <w:rsid w:val="005879DA"/>
    <w:rsid w:val="0059335A"/>
    <w:rsid w:val="005962E1"/>
    <w:rsid w:val="00597E8E"/>
    <w:rsid w:val="005A3737"/>
    <w:rsid w:val="005A4551"/>
    <w:rsid w:val="005A66A8"/>
    <w:rsid w:val="005B27C7"/>
    <w:rsid w:val="005B4C39"/>
    <w:rsid w:val="005C1218"/>
    <w:rsid w:val="005C237C"/>
    <w:rsid w:val="005C25AC"/>
    <w:rsid w:val="005C651B"/>
    <w:rsid w:val="005C7327"/>
    <w:rsid w:val="005C756D"/>
    <w:rsid w:val="005D5901"/>
    <w:rsid w:val="005D6CBA"/>
    <w:rsid w:val="005E1D91"/>
    <w:rsid w:val="005E583C"/>
    <w:rsid w:val="005E5B26"/>
    <w:rsid w:val="005F252D"/>
    <w:rsid w:val="00602795"/>
    <w:rsid w:val="00602E91"/>
    <w:rsid w:val="00603EAB"/>
    <w:rsid w:val="00605ACC"/>
    <w:rsid w:val="006073D1"/>
    <w:rsid w:val="00607A1C"/>
    <w:rsid w:val="00610F7E"/>
    <w:rsid w:val="00611B90"/>
    <w:rsid w:val="006130FB"/>
    <w:rsid w:val="006211F2"/>
    <w:rsid w:val="00624AD1"/>
    <w:rsid w:val="00635534"/>
    <w:rsid w:val="006364F8"/>
    <w:rsid w:val="006376A7"/>
    <w:rsid w:val="00642477"/>
    <w:rsid w:val="00644B6D"/>
    <w:rsid w:val="00645A00"/>
    <w:rsid w:val="00646E07"/>
    <w:rsid w:val="00652A8B"/>
    <w:rsid w:val="00661571"/>
    <w:rsid w:val="0066493A"/>
    <w:rsid w:val="00671AD7"/>
    <w:rsid w:val="0067224F"/>
    <w:rsid w:val="00676B62"/>
    <w:rsid w:val="00676F6F"/>
    <w:rsid w:val="0067726A"/>
    <w:rsid w:val="00681B3C"/>
    <w:rsid w:val="006835B9"/>
    <w:rsid w:val="00685760"/>
    <w:rsid w:val="00686660"/>
    <w:rsid w:val="00692F5E"/>
    <w:rsid w:val="00695ABD"/>
    <w:rsid w:val="00697FAB"/>
    <w:rsid w:val="00697FE5"/>
    <w:rsid w:val="006A09A5"/>
    <w:rsid w:val="006A373E"/>
    <w:rsid w:val="006A6D5B"/>
    <w:rsid w:val="006B2D68"/>
    <w:rsid w:val="006B697B"/>
    <w:rsid w:val="006C0400"/>
    <w:rsid w:val="006C04AE"/>
    <w:rsid w:val="006C2DE0"/>
    <w:rsid w:val="006D11A5"/>
    <w:rsid w:val="006D3E1F"/>
    <w:rsid w:val="006D6740"/>
    <w:rsid w:val="006E00D4"/>
    <w:rsid w:val="006E1F3D"/>
    <w:rsid w:val="006E2F02"/>
    <w:rsid w:val="006E777D"/>
    <w:rsid w:val="006F164F"/>
    <w:rsid w:val="006F5D60"/>
    <w:rsid w:val="006F751E"/>
    <w:rsid w:val="00710C15"/>
    <w:rsid w:val="00716461"/>
    <w:rsid w:val="00716699"/>
    <w:rsid w:val="00717E59"/>
    <w:rsid w:val="007211B8"/>
    <w:rsid w:val="00722D4B"/>
    <w:rsid w:val="00725E91"/>
    <w:rsid w:val="007326BE"/>
    <w:rsid w:val="007356F3"/>
    <w:rsid w:val="00736148"/>
    <w:rsid w:val="007361F5"/>
    <w:rsid w:val="007427BD"/>
    <w:rsid w:val="007437A4"/>
    <w:rsid w:val="00746E0D"/>
    <w:rsid w:val="007519C1"/>
    <w:rsid w:val="00751FB2"/>
    <w:rsid w:val="00755213"/>
    <w:rsid w:val="00757ECA"/>
    <w:rsid w:val="007631D5"/>
    <w:rsid w:val="007670C7"/>
    <w:rsid w:val="00776F48"/>
    <w:rsid w:val="00780853"/>
    <w:rsid w:val="00783D57"/>
    <w:rsid w:val="00790504"/>
    <w:rsid w:val="0079210F"/>
    <w:rsid w:val="00792A23"/>
    <w:rsid w:val="00794EDA"/>
    <w:rsid w:val="00796DB1"/>
    <w:rsid w:val="00797ACD"/>
    <w:rsid w:val="007A00A4"/>
    <w:rsid w:val="007A599C"/>
    <w:rsid w:val="007B33C7"/>
    <w:rsid w:val="007B3666"/>
    <w:rsid w:val="007B6155"/>
    <w:rsid w:val="007C1107"/>
    <w:rsid w:val="007C1E7B"/>
    <w:rsid w:val="007C2B1F"/>
    <w:rsid w:val="007D1E20"/>
    <w:rsid w:val="007D6AA1"/>
    <w:rsid w:val="007D7A79"/>
    <w:rsid w:val="007E20A4"/>
    <w:rsid w:val="007E5996"/>
    <w:rsid w:val="007E6655"/>
    <w:rsid w:val="007F132F"/>
    <w:rsid w:val="007F4AE8"/>
    <w:rsid w:val="00803908"/>
    <w:rsid w:val="00805E52"/>
    <w:rsid w:val="00811C76"/>
    <w:rsid w:val="00815E5B"/>
    <w:rsid w:val="00817131"/>
    <w:rsid w:val="00821E83"/>
    <w:rsid w:val="008232EE"/>
    <w:rsid w:val="00823784"/>
    <w:rsid w:val="0082478B"/>
    <w:rsid w:val="008263E6"/>
    <w:rsid w:val="008301CE"/>
    <w:rsid w:val="00832192"/>
    <w:rsid w:val="00833D1D"/>
    <w:rsid w:val="00835443"/>
    <w:rsid w:val="00835A77"/>
    <w:rsid w:val="00836A3F"/>
    <w:rsid w:val="00844B4C"/>
    <w:rsid w:val="00857B6D"/>
    <w:rsid w:val="00861E5C"/>
    <w:rsid w:val="00861F50"/>
    <w:rsid w:val="00862392"/>
    <w:rsid w:val="00865072"/>
    <w:rsid w:val="0087083E"/>
    <w:rsid w:val="00875AF5"/>
    <w:rsid w:val="008803D4"/>
    <w:rsid w:val="00882D42"/>
    <w:rsid w:val="00882ED4"/>
    <w:rsid w:val="008864EF"/>
    <w:rsid w:val="00886588"/>
    <w:rsid w:val="00886B1D"/>
    <w:rsid w:val="00891C3F"/>
    <w:rsid w:val="00892A58"/>
    <w:rsid w:val="00893EE4"/>
    <w:rsid w:val="00895239"/>
    <w:rsid w:val="008A0F69"/>
    <w:rsid w:val="008A7EF5"/>
    <w:rsid w:val="008B463A"/>
    <w:rsid w:val="008C71E6"/>
    <w:rsid w:val="008D1CC8"/>
    <w:rsid w:val="008D6C8A"/>
    <w:rsid w:val="008E5C69"/>
    <w:rsid w:val="008F0AEB"/>
    <w:rsid w:val="008F136D"/>
    <w:rsid w:val="008F1560"/>
    <w:rsid w:val="008F1B52"/>
    <w:rsid w:val="008F3A76"/>
    <w:rsid w:val="008F7F5A"/>
    <w:rsid w:val="009021FC"/>
    <w:rsid w:val="009071E8"/>
    <w:rsid w:val="00910FF3"/>
    <w:rsid w:val="00915928"/>
    <w:rsid w:val="0091653A"/>
    <w:rsid w:val="0092382F"/>
    <w:rsid w:val="0093105B"/>
    <w:rsid w:val="00931298"/>
    <w:rsid w:val="009324F4"/>
    <w:rsid w:val="00935301"/>
    <w:rsid w:val="009371A2"/>
    <w:rsid w:val="00940100"/>
    <w:rsid w:val="00946DAE"/>
    <w:rsid w:val="009470C5"/>
    <w:rsid w:val="0094730A"/>
    <w:rsid w:val="0096433C"/>
    <w:rsid w:val="00964FCC"/>
    <w:rsid w:val="0096732A"/>
    <w:rsid w:val="00971377"/>
    <w:rsid w:val="00974D8C"/>
    <w:rsid w:val="009823B8"/>
    <w:rsid w:val="0098341A"/>
    <w:rsid w:val="00987770"/>
    <w:rsid w:val="009917AD"/>
    <w:rsid w:val="009A16F5"/>
    <w:rsid w:val="009A7EB6"/>
    <w:rsid w:val="009C315E"/>
    <w:rsid w:val="009D0FC5"/>
    <w:rsid w:val="009D3173"/>
    <w:rsid w:val="009D3EDE"/>
    <w:rsid w:val="009E00D3"/>
    <w:rsid w:val="009E0429"/>
    <w:rsid w:val="009E1584"/>
    <w:rsid w:val="009F4DD4"/>
    <w:rsid w:val="00A04D85"/>
    <w:rsid w:val="00A105E9"/>
    <w:rsid w:val="00A156D3"/>
    <w:rsid w:val="00A20E45"/>
    <w:rsid w:val="00A23575"/>
    <w:rsid w:val="00A242B8"/>
    <w:rsid w:val="00A2456C"/>
    <w:rsid w:val="00A26433"/>
    <w:rsid w:val="00A338D2"/>
    <w:rsid w:val="00A45F62"/>
    <w:rsid w:val="00A51AA8"/>
    <w:rsid w:val="00A64E6C"/>
    <w:rsid w:val="00A650E8"/>
    <w:rsid w:val="00A708D4"/>
    <w:rsid w:val="00A72AE8"/>
    <w:rsid w:val="00A94C4F"/>
    <w:rsid w:val="00AA30B0"/>
    <w:rsid w:val="00AA3D88"/>
    <w:rsid w:val="00AA6CAB"/>
    <w:rsid w:val="00AB0038"/>
    <w:rsid w:val="00AB422F"/>
    <w:rsid w:val="00AB5961"/>
    <w:rsid w:val="00AC1E2E"/>
    <w:rsid w:val="00AC3AA6"/>
    <w:rsid w:val="00AC3AB3"/>
    <w:rsid w:val="00AD32F9"/>
    <w:rsid w:val="00AE41E7"/>
    <w:rsid w:val="00AE5FE8"/>
    <w:rsid w:val="00AF5AB3"/>
    <w:rsid w:val="00B02687"/>
    <w:rsid w:val="00B02747"/>
    <w:rsid w:val="00B04E65"/>
    <w:rsid w:val="00B10DDD"/>
    <w:rsid w:val="00B1231F"/>
    <w:rsid w:val="00B16602"/>
    <w:rsid w:val="00B1695C"/>
    <w:rsid w:val="00B217F3"/>
    <w:rsid w:val="00B23698"/>
    <w:rsid w:val="00B24D82"/>
    <w:rsid w:val="00B2549E"/>
    <w:rsid w:val="00B36CD5"/>
    <w:rsid w:val="00B37091"/>
    <w:rsid w:val="00B41741"/>
    <w:rsid w:val="00B44F77"/>
    <w:rsid w:val="00B50731"/>
    <w:rsid w:val="00B51419"/>
    <w:rsid w:val="00B525E1"/>
    <w:rsid w:val="00B54A88"/>
    <w:rsid w:val="00B55F13"/>
    <w:rsid w:val="00B82E8E"/>
    <w:rsid w:val="00B9048C"/>
    <w:rsid w:val="00B9401B"/>
    <w:rsid w:val="00B96B90"/>
    <w:rsid w:val="00BA3EBC"/>
    <w:rsid w:val="00BA6B17"/>
    <w:rsid w:val="00BB2911"/>
    <w:rsid w:val="00BB3FD2"/>
    <w:rsid w:val="00BB51F6"/>
    <w:rsid w:val="00BC7640"/>
    <w:rsid w:val="00BD06A5"/>
    <w:rsid w:val="00BD7F9D"/>
    <w:rsid w:val="00BE621D"/>
    <w:rsid w:val="00BF0996"/>
    <w:rsid w:val="00BF40EC"/>
    <w:rsid w:val="00BF64A9"/>
    <w:rsid w:val="00BF7451"/>
    <w:rsid w:val="00C01823"/>
    <w:rsid w:val="00C01D66"/>
    <w:rsid w:val="00C05187"/>
    <w:rsid w:val="00C1220B"/>
    <w:rsid w:val="00C12603"/>
    <w:rsid w:val="00C13908"/>
    <w:rsid w:val="00C158F1"/>
    <w:rsid w:val="00C235DB"/>
    <w:rsid w:val="00C237E5"/>
    <w:rsid w:val="00C23921"/>
    <w:rsid w:val="00C24C9F"/>
    <w:rsid w:val="00C260B1"/>
    <w:rsid w:val="00C26B90"/>
    <w:rsid w:val="00C279EC"/>
    <w:rsid w:val="00C320E2"/>
    <w:rsid w:val="00C33317"/>
    <w:rsid w:val="00C35D97"/>
    <w:rsid w:val="00C403B4"/>
    <w:rsid w:val="00C410A2"/>
    <w:rsid w:val="00C472B1"/>
    <w:rsid w:val="00C5166C"/>
    <w:rsid w:val="00C51849"/>
    <w:rsid w:val="00C5646B"/>
    <w:rsid w:val="00C56800"/>
    <w:rsid w:val="00C56D9D"/>
    <w:rsid w:val="00C60949"/>
    <w:rsid w:val="00C6609F"/>
    <w:rsid w:val="00C72026"/>
    <w:rsid w:val="00C75588"/>
    <w:rsid w:val="00C77797"/>
    <w:rsid w:val="00C83F9D"/>
    <w:rsid w:val="00C95494"/>
    <w:rsid w:val="00C96328"/>
    <w:rsid w:val="00C96EA3"/>
    <w:rsid w:val="00CA06C6"/>
    <w:rsid w:val="00CA1204"/>
    <w:rsid w:val="00CB4272"/>
    <w:rsid w:val="00CB5F11"/>
    <w:rsid w:val="00CC0257"/>
    <w:rsid w:val="00CC1D9E"/>
    <w:rsid w:val="00CC30C1"/>
    <w:rsid w:val="00CD4AEE"/>
    <w:rsid w:val="00CD6E7F"/>
    <w:rsid w:val="00CE0BFA"/>
    <w:rsid w:val="00CE0EFB"/>
    <w:rsid w:val="00CE7E79"/>
    <w:rsid w:val="00CF103F"/>
    <w:rsid w:val="00CF1E30"/>
    <w:rsid w:val="00CF1F15"/>
    <w:rsid w:val="00CF34F9"/>
    <w:rsid w:val="00CF6246"/>
    <w:rsid w:val="00D0368C"/>
    <w:rsid w:val="00D13254"/>
    <w:rsid w:val="00D21771"/>
    <w:rsid w:val="00D221EB"/>
    <w:rsid w:val="00D23DF1"/>
    <w:rsid w:val="00D30B06"/>
    <w:rsid w:val="00D31762"/>
    <w:rsid w:val="00D3532C"/>
    <w:rsid w:val="00D368F7"/>
    <w:rsid w:val="00D40931"/>
    <w:rsid w:val="00D4247B"/>
    <w:rsid w:val="00D4249A"/>
    <w:rsid w:val="00D467A5"/>
    <w:rsid w:val="00D53835"/>
    <w:rsid w:val="00D53E07"/>
    <w:rsid w:val="00D55213"/>
    <w:rsid w:val="00D6184B"/>
    <w:rsid w:val="00D62E23"/>
    <w:rsid w:val="00D643D5"/>
    <w:rsid w:val="00D65276"/>
    <w:rsid w:val="00D720C9"/>
    <w:rsid w:val="00D7317D"/>
    <w:rsid w:val="00D73FB1"/>
    <w:rsid w:val="00D831F7"/>
    <w:rsid w:val="00D846EE"/>
    <w:rsid w:val="00D864F4"/>
    <w:rsid w:val="00D90F96"/>
    <w:rsid w:val="00D917B7"/>
    <w:rsid w:val="00DB6D48"/>
    <w:rsid w:val="00DC1607"/>
    <w:rsid w:val="00DC462A"/>
    <w:rsid w:val="00DC475E"/>
    <w:rsid w:val="00DC61DA"/>
    <w:rsid w:val="00DD18D8"/>
    <w:rsid w:val="00DD1A23"/>
    <w:rsid w:val="00DD7076"/>
    <w:rsid w:val="00DD7D5E"/>
    <w:rsid w:val="00DE145B"/>
    <w:rsid w:val="00DE1F02"/>
    <w:rsid w:val="00DE3342"/>
    <w:rsid w:val="00DE3847"/>
    <w:rsid w:val="00DE45C6"/>
    <w:rsid w:val="00DF1522"/>
    <w:rsid w:val="00DF5174"/>
    <w:rsid w:val="00DF60EB"/>
    <w:rsid w:val="00E0333D"/>
    <w:rsid w:val="00E13235"/>
    <w:rsid w:val="00E22BDE"/>
    <w:rsid w:val="00E246D2"/>
    <w:rsid w:val="00E248F2"/>
    <w:rsid w:val="00E37B16"/>
    <w:rsid w:val="00E4038E"/>
    <w:rsid w:val="00E45146"/>
    <w:rsid w:val="00E51CDD"/>
    <w:rsid w:val="00E54E06"/>
    <w:rsid w:val="00E60DC6"/>
    <w:rsid w:val="00E648EC"/>
    <w:rsid w:val="00E65CC4"/>
    <w:rsid w:val="00E820F5"/>
    <w:rsid w:val="00E828A7"/>
    <w:rsid w:val="00E839D0"/>
    <w:rsid w:val="00E841A0"/>
    <w:rsid w:val="00E922C6"/>
    <w:rsid w:val="00E92A60"/>
    <w:rsid w:val="00E965D2"/>
    <w:rsid w:val="00EA4D84"/>
    <w:rsid w:val="00EA7901"/>
    <w:rsid w:val="00EB4B59"/>
    <w:rsid w:val="00EB6E5E"/>
    <w:rsid w:val="00EB7892"/>
    <w:rsid w:val="00EC4021"/>
    <w:rsid w:val="00EC6801"/>
    <w:rsid w:val="00ED5A02"/>
    <w:rsid w:val="00EE7A62"/>
    <w:rsid w:val="00EF14F0"/>
    <w:rsid w:val="00EF2DBB"/>
    <w:rsid w:val="00EF5B86"/>
    <w:rsid w:val="00F02FE9"/>
    <w:rsid w:val="00F04B3F"/>
    <w:rsid w:val="00F13F3F"/>
    <w:rsid w:val="00F14510"/>
    <w:rsid w:val="00F14DAC"/>
    <w:rsid w:val="00F31374"/>
    <w:rsid w:val="00F4381B"/>
    <w:rsid w:val="00F44B0B"/>
    <w:rsid w:val="00F4775B"/>
    <w:rsid w:val="00F47B0A"/>
    <w:rsid w:val="00F50847"/>
    <w:rsid w:val="00F55801"/>
    <w:rsid w:val="00F6544B"/>
    <w:rsid w:val="00F7132D"/>
    <w:rsid w:val="00F76AC3"/>
    <w:rsid w:val="00F8350C"/>
    <w:rsid w:val="00F87AC0"/>
    <w:rsid w:val="00F93B86"/>
    <w:rsid w:val="00F9444B"/>
    <w:rsid w:val="00F965BA"/>
    <w:rsid w:val="00F97172"/>
    <w:rsid w:val="00FB0DEC"/>
    <w:rsid w:val="00FB3547"/>
    <w:rsid w:val="00FB66CC"/>
    <w:rsid w:val="00FB7404"/>
    <w:rsid w:val="00FC1A0F"/>
    <w:rsid w:val="00FC2FE0"/>
    <w:rsid w:val="00FC6D53"/>
    <w:rsid w:val="00FC7618"/>
    <w:rsid w:val="00FD02C1"/>
    <w:rsid w:val="00FE00A2"/>
    <w:rsid w:val="00FE02EA"/>
    <w:rsid w:val="00FE0B07"/>
    <w:rsid w:val="00FE3CCD"/>
    <w:rsid w:val="00FF003A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DC0AE-B958-40BA-9821-38B5724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70"/>
  </w:style>
  <w:style w:type="paragraph" w:styleId="3">
    <w:name w:val="heading 3"/>
    <w:basedOn w:val="a"/>
    <w:link w:val="30"/>
    <w:uiPriority w:val="9"/>
    <w:qFormat/>
    <w:rsid w:val="00B50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Раздел,Стандартный,маркированный,Heading1,Colorful List - Accent 11,List Paragraph,Список 1,без абзаца,Дайджест,ПАРАГРАФ,List_Paragraph,Multilevel para_II"/>
    <w:basedOn w:val="a"/>
    <w:link w:val="a5"/>
    <w:uiPriority w:val="34"/>
    <w:qFormat/>
    <w:rsid w:val="002C12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AD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6D2"/>
  </w:style>
  <w:style w:type="paragraph" w:styleId="aa">
    <w:name w:val="footer"/>
    <w:basedOn w:val="a"/>
    <w:link w:val="ab"/>
    <w:uiPriority w:val="99"/>
    <w:unhideWhenUsed/>
    <w:rsid w:val="00E2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6D2"/>
  </w:style>
  <w:style w:type="character" w:styleId="ac">
    <w:name w:val="Hyperlink"/>
    <w:basedOn w:val="a0"/>
    <w:uiPriority w:val="99"/>
    <w:unhideWhenUsed/>
    <w:rsid w:val="009823B8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9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96EA3"/>
    <w:rPr>
      <w:b/>
      <w:bCs/>
    </w:rPr>
  </w:style>
  <w:style w:type="character" w:styleId="af">
    <w:name w:val="Emphasis"/>
    <w:basedOn w:val="a0"/>
    <w:uiPriority w:val="20"/>
    <w:qFormat/>
    <w:rsid w:val="00C96EA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50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66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31">
    <w:name w:val="Сетка таблицы31"/>
    <w:basedOn w:val="a1"/>
    <w:next w:val="a3"/>
    <w:uiPriority w:val="39"/>
    <w:rsid w:val="00F13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A64E6C"/>
    <w:rPr>
      <w:color w:val="800080" w:themeColor="followedHyperlink"/>
      <w:u w:val="single"/>
    </w:rPr>
  </w:style>
  <w:style w:type="paragraph" w:customStyle="1" w:styleId="1">
    <w:name w:val="Основной текст1"/>
    <w:basedOn w:val="a"/>
    <w:rsid w:val="00CF103F"/>
    <w:pPr>
      <w:widowControl w:val="0"/>
      <w:shd w:val="clear" w:color="auto" w:fill="FFFFFF"/>
      <w:spacing w:after="0" w:line="523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5">
    <w:name w:val="Абзац списка Знак"/>
    <w:aliases w:val="Раздел Знак,Стандартный Знак,маркированный Знак,Heading1 Знак,Colorful List - Accent 11 Знак,List Paragraph Знак,Список 1 Знак,без абзаца Знак,Дайджест Знак,ПАРАГРАФ Знак,List_Paragraph Знак,Multilevel para_II Знак"/>
    <w:basedOn w:val="a0"/>
    <w:link w:val="a4"/>
    <w:uiPriority w:val="34"/>
    <w:qFormat/>
    <w:locked/>
    <w:rsid w:val="00CF103F"/>
  </w:style>
  <w:style w:type="character" w:styleId="af1">
    <w:name w:val="Placeholder Text"/>
    <w:basedOn w:val="a0"/>
    <w:uiPriority w:val="99"/>
    <w:semiHidden/>
    <w:rsid w:val="00EB78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stu.kg/fileadmin/user_upload/raspisanie_kaf_ru.pdf" TargetMode="External"/><Relationship Id="rId18" Type="http://schemas.openxmlformats.org/officeDocument/2006/relationships/hyperlink" Target="https://kstu.kg/fileadmin/user_upload/perchen2.pdf" TargetMode="External"/><Relationship Id="rId26" Type="http://schemas.openxmlformats.org/officeDocument/2006/relationships/hyperlink" Target="https://kstu.kg/fileadmin/user_upload/grafik_fx_zimnii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kstu.kg/fileadmin/user_upload/dogovory__1_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stu.kg/fileadmin/user_upload/utv.akademicheskii_kalendar_2024-25_uch.god_bak.spec._zaochno.pdf" TargetMode="External"/><Relationship Id="rId17" Type="http://schemas.openxmlformats.org/officeDocument/2006/relationships/hyperlink" Target="https://kstu.kg/fileadmin/user_upload/perchen2.pdf" TargetMode="External"/><Relationship Id="rId25" Type="http://schemas.openxmlformats.org/officeDocument/2006/relationships/hyperlink" Target="https://kstu.kg/fileadmin/user_upload/raspisanie_kaf_ru_1_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stu.kg/fileadmin/user_upload/tipovaja_dolzhnostnye_instrukcii_zavedujushchego_kafedro1.docx" TargetMode="External"/><Relationship Id="rId20" Type="http://schemas.openxmlformats.org/officeDocument/2006/relationships/hyperlink" Target="https://kstu.kg/fileadmin/user_upload/cel_op_kht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u.kg/fileadmin/user_upload/akademicheskii_kalendar_2024-25_uch.god_bak.spec._ochno.pdf" TargetMode="External"/><Relationship Id="rId24" Type="http://schemas.openxmlformats.org/officeDocument/2006/relationships/hyperlink" Target="https://kstu.kg/fileadmin/user_upload/raspisanie_kaf_r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tu.kg/fileadmin/user_upload/organized.pdf" TargetMode="External"/><Relationship Id="rId23" Type="http://schemas.openxmlformats.org/officeDocument/2006/relationships/hyperlink" Target="https://kstu.kg/fileadmin/user_upload/grafik_raboty_laboran.2025.docx" TargetMode="External"/><Relationship Id="rId28" Type="http://schemas.openxmlformats.org/officeDocument/2006/relationships/hyperlink" Target="https://kstu.kg/fileadmin/user_upload/khzhkht_kafedrasynyn_materialdyk_bazasy_zh__n__nd___maalymat.docx" TargetMode="External"/><Relationship Id="rId10" Type="http://schemas.openxmlformats.org/officeDocument/2006/relationships/hyperlink" Target="https://kstu.kg/fileadmin/user_upload/plan_2025.docx" TargetMode="External"/><Relationship Id="rId19" Type="http://schemas.openxmlformats.org/officeDocument/2006/relationships/hyperlink" Target="https://kstu.kg/fileadmin/user_upload/perechen3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kstu.kg/fileadmin/user_upload/raspisanie_kaf_ru_1_.pdf" TargetMode="External"/><Relationship Id="rId22" Type="http://schemas.openxmlformats.org/officeDocument/2006/relationships/hyperlink" Target="https://kstu.kg/fileadmin/user_upload/pps_graf.raboty_vesennii.docx" TargetMode="External"/><Relationship Id="rId27" Type="http://schemas.openxmlformats.org/officeDocument/2006/relationships/hyperlink" Target="https://kstu.kg/fileadmin/user_upload/letnii_semestr_2025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88C4-EC36-4DB2-BFBA-2123878F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19158</Words>
  <Characters>109203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ХИМИЯ</cp:lastModifiedBy>
  <cp:revision>2</cp:revision>
  <cp:lastPrinted>2025-06-26T03:58:00Z</cp:lastPrinted>
  <dcterms:created xsi:type="dcterms:W3CDTF">2026-02-13T05:32:00Z</dcterms:created>
  <dcterms:modified xsi:type="dcterms:W3CDTF">2026-02-13T05:32:00Z</dcterms:modified>
</cp:coreProperties>
</file>