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B9" w:rsidRPr="00054685" w:rsidRDefault="00F52CB9" w:rsidP="00F52CB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6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ДОЛЖНОСТНАЯ ИНСТРУКЦИЯ</w:t>
      </w:r>
    </w:p>
    <w:p w:rsidR="00F52CB9" w:rsidRPr="00054685" w:rsidRDefault="00F52CB9" w:rsidP="00F52CB9">
      <w:pPr>
        <w:pStyle w:val="21"/>
        <w:shd w:val="clear" w:color="auto" w:fill="auto"/>
        <w:spacing w:after="305" w:line="276" w:lineRule="auto"/>
        <w:ind w:right="-2"/>
        <w:jc w:val="center"/>
        <w:rPr>
          <w:sz w:val="28"/>
          <w:szCs w:val="28"/>
        </w:rPr>
      </w:pPr>
      <w:r w:rsidRPr="00054685">
        <w:rPr>
          <w:sz w:val="28"/>
          <w:szCs w:val="28"/>
        </w:rPr>
        <w:t>СПЕЦИАЛИСТА</w:t>
      </w:r>
      <w:r w:rsidRPr="00054685">
        <w:rPr>
          <w:color w:val="000000"/>
          <w:sz w:val="28"/>
          <w:szCs w:val="28"/>
          <w:lang w:eastAsia="ru-RU" w:bidi="ru-RU"/>
        </w:rPr>
        <w:t xml:space="preserve"> ОТДЕЛА ПО ТЕХНИКЕ БЕЗОПАСНОСТИ, ОХ</w:t>
      </w:r>
      <w:r>
        <w:rPr>
          <w:color w:val="000000"/>
          <w:sz w:val="28"/>
          <w:szCs w:val="28"/>
          <w:lang w:eastAsia="ru-RU" w:bidi="ru-RU"/>
        </w:rPr>
        <w:t>РАНЕ ТРУДА И ГРАЖДАНСКОЙ ЗАЩИТЕ</w:t>
      </w:r>
    </w:p>
    <w:p w:rsidR="00F52CB9" w:rsidRPr="00453D96" w:rsidRDefault="00F52CB9" w:rsidP="00F52CB9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3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left="40" w:right="40" w:firstLine="680"/>
      </w:pPr>
      <w:proofErr w:type="gramStart"/>
      <w:r>
        <w:rPr>
          <w:color w:val="000000"/>
          <w:sz w:val="24"/>
          <w:szCs w:val="24"/>
          <w:lang w:eastAsia="ru-RU" w:bidi="ru-RU"/>
        </w:rPr>
        <w:t>Специалист отдела по технике безопасности охране труда и гражданской защите осуществляет контроль за состоянием охраны труда в университете, за соблюдением руководителями подразделений действующего законодательства по охране труда; правил, норм и инструкций по технике безопасности и производственной санитарии, а также за</w:t>
      </w:r>
      <w:r w:rsidRPr="001A274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исполнением приказов и указаний руководства университета и вышестоящих организации, регулирующих вопросы охраны труда, техники безопасности и пожарной охраны.</w:t>
      </w:r>
      <w:proofErr w:type="gramEnd"/>
    </w:p>
    <w:p w:rsidR="00F52CB9" w:rsidRDefault="00F52CB9" w:rsidP="00F52CB9">
      <w:pPr>
        <w:pStyle w:val="2"/>
        <w:shd w:val="clear" w:color="auto" w:fill="auto"/>
        <w:spacing w:before="0" w:line="276" w:lineRule="auto"/>
        <w:ind w:left="40" w:right="40" w:firstLine="680"/>
      </w:pPr>
      <w:r>
        <w:rPr>
          <w:color w:val="000000"/>
          <w:sz w:val="24"/>
          <w:szCs w:val="24"/>
          <w:lang w:eastAsia="ru-RU" w:bidi="ru-RU"/>
        </w:rPr>
        <w:t xml:space="preserve">Специалист ОТБОТ и ГЗ проводит свою работу с подразделениями РК профсоюза, технической инспекцией труда, пожарной охраны и местными органами власти: должен знать законодательные акты, касающиеся вопросов по охране труда, техники безопасности, гражданской защиты и точно их выполнять, осуществлять </w:t>
      </w:r>
      <w:proofErr w:type="gramStart"/>
      <w:r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их исполнением.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left="40" w:firstLine="680"/>
      </w:pPr>
      <w:r>
        <w:rPr>
          <w:color w:val="000000"/>
          <w:sz w:val="24"/>
          <w:szCs w:val="24"/>
          <w:lang w:eastAsia="ru-RU" w:bidi="ru-RU"/>
        </w:rPr>
        <w:t>В своей деятельности руководствуется:</w:t>
      </w:r>
    </w:p>
    <w:p w:rsidR="00F52CB9" w:rsidRPr="00C405A4" w:rsidRDefault="00F52CB9" w:rsidP="00F52CB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C405A4">
        <w:rPr>
          <w:rFonts w:ascii="Times New Roman" w:hAnsi="Times New Roman" w:cs="Times New Roman"/>
          <w:color w:val="171717"/>
          <w:sz w:val="24"/>
          <w:szCs w:val="24"/>
        </w:rPr>
        <w:t xml:space="preserve">законодательством </w:t>
      </w:r>
      <w:proofErr w:type="gramStart"/>
      <w:r w:rsidRPr="00C405A4">
        <w:rPr>
          <w:rFonts w:ascii="Times New Roman" w:hAnsi="Times New Roman" w:cs="Times New Roman"/>
          <w:color w:val="171717"/>
          <w:sz w:val="24"/>
          <w:szCs w:val="24"/>
        </w:rPr>
        <w:t>КР</w:t>
      </w:r>
      <w:proofErr w:type="gramEnd"/>
      <w:r w:rsidRPr="00C405A4">
        <w:rPr>
          <w:rFonts w:ascii="Times New Roman" w:hAnsi="Times New Roman" w:cs="Times New Roman"/>
          <w:color w:val="171717"/>
          <w:sz w:val="24"/>
          <w:szCs w:val="24"/>
        </w:rPr>
        <w:t>,</w:t>
      </w:r>
    </w:p>
    <w:p w:rsidR="00F52CB9" w:rsidRPr="00C405A4" w:rsidRDefault="00F52CB9" w:rsidP="00F52CB9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C405A4">
        <w:rPr>
          <w:rFonts w:ascii="Times New Roman" w:hAnsi="Times New Roman" w:cs="Times New Roman"/>
          <w:color w:val="171717"/>
          <w:sz w:val="24"/>
          <w:szCs w:val="24"/>
        </w:rPr>
        <w:t xml:space="preserve">Уставом КГТУ им </w:t>
      </w:r>
      <w:proofErr w:type="spellStart"/>
      <w:r w:rsidRPr="00C405A4">
        <w:rPr>
          <w:rFonts w:ascii="Times New Roman" w:hAnsi="Times New Roman" w:cs="Times New Roman"/>
          <w:color w:val="171717"/>
          <w:sz w:val="24"/>
          <w:szCs w:val="24"/>
        </w:rPr>
        <w:t>И.Раззакова</w:t>
      </w:r>
      <w:proofErr w:type="spellEnd"/>
      <w:r w:rsidRPr="00C405A4">
        <w:rPr>
          <w:rFonts w:ascii="Times New Roman" w:hAnsi="Times New Roman" w:cs="Times New Roman"/>
          <w:color w:val="171717"/>
          <w:sz w:val="24"/>
          <w:szCs w:val="24"/>
        </w:rPr>
        <w:t>,</w:t>
      </w:r>
    </w:p>
    <w:p w:rsidR="00F52CB9" w:rsidRPr="00C405A4" w:rsidRDefault="00F52CB9" w:rsidP="00F52CB9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C405A4">
        <w:rPr>
          <w:rFonts w:ascii="Times New Roman" w:hAnsi="Times New Roman" w:cs="Times New Roman"/>
          <w:color w:val="171717"/>
          <w:sz w:val="24"/>
          <w:szCs w:val="24"/>
        </w:rPr>
        <w:t>приказами и распоряжениями ректора,</w:t>
      </w:r>
    </w:p>
    <w:p w:rsidR="00F52CB9" w:rsidRPr="00C405A4" w:rsidRDefault="00F52CB9" w:rsidP="00F52CB9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C405A4">
        <w:rPr>
          <w:rFonts w:ascii="Times New Roman" w:hAnsi="Times New Roman" w:cs="Times New Roman"/>
          <w:color w:val="171717"/>
          <w:sz w:val="24"/>
          <w:szCs w:val="24"/>
        </w:rPr>
        <w:t>настоящей должностной инструкцией,</w:t>
      </w:r>
    </w:p>
    <w:p w:rsidR="00F52CB9" w:rsidRPr="00C405A4" w:rsidRDefault="00F52CB9" w:rsidP="00F52CB9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C405A4">
        <w:rPr>
          <w:rFonts w:ascii="Times New Roman" w:hAnsi="Times New Roman" w:cs="Times New Roman"/>
          <w:color w:val="171717"/>
          <w:sz w:val="24"/>
          <w:szCs w:val="24"/>
        </w:rPr>
        <w:t>Правилами внутреннего трудового распорядка университета.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left="40" w:right="40" w:firstLine="320"/>
      </w:pPr>
      <w:r>
        <w:rPr>
          <w:color w:val="000000"/>
          <w:sz w:val="24"/>
          <w:szCs w:val="24"/>
          <w:lang w:eastAsia="ru-RU" w:bidi="ru-RU"/>
        </w:rPr>
        <w:t xml:space="preserve">Специалист ОТБОТ и ГЗ подчиняется проректору по АХР университета, заведующему ОТБ </w:t>
      </w:r>
      <w:proofErr w:type="gramStart"/>
      <w:r>
        <w:rPr>
          <w:color w:val="000000"/>
          <w:sz w:val="24"/>
          <w:szCs w:val="24"/>
          <w:lang w:eastAsia="ru-RU" w:bidi="ru-RU"/>
        </w:rPr>
        <w:t>ОТ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ГЗ.</w:t>
      </w:r>
    </w:p>
    <w:p w:rsidR="00F52CB9" w:rsidRDefault="00F52CB9" w:rsidP="00F52CB9">
      <w:pPr>
        <w:pStyle w:val="2"/>
        <w:shd w:val="clear" w:color="auto" w:fill="auto"/>
        <w:spacing w:before="0" w:after="302" w:line="276" w:lineRule="auto"/>
        <w:ind w:right="40" w:firstLine="0"/>
      </w:pPr>
      <w:r>
        <w:rPr>
          <w:color w:val="000000"/>
          <w:sz w:val="24"/>
          <w:szCs w:val="24"/>
          <w:lang w:eastAsia="ru-RU" w:bidi="ru-RU"/>
        </w:rPr>
        <w:t>Квалификационные требования: специалист по охране труда должен иметь высшее профессиональное образование и стаж работы по линии охраны труда и пожарной безопасности не менее 3-х лет.</w:t>
      </w:r>
    </w:p>
    <w:p w:rsidR="00F52CB9" w:rsidRPr="00C405A4" w:rsidRDefault="00F52CB9" w:rsidP="00F52C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ФУНКЦИОНАЛЬНЫЕ ОБЯЗАННОСТИ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firstLine="0"/>
      </w:pPr>
      <w:r>
        <w:rPr>
          <w:color w:val="000000"/>
          <w:sz w:val="24"/>
          <w:szCs w:val="24"/>
          <w:lang w:eastAsia="ru-RU" w:bidi="ru-RU"/>
        </w:rPr>
        <w:t>Специалист ОТБОТ и ГЗ: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right="20" w:firstLine="0"/>
        <w:rPr>
          <w:rStyle w:val="0pt"/>
        </w:rPr>
      </w:pPr>
      <w:r>
        <w:rPr>
          <w:color w:val="000000"/>
          <w:sz w:val="24"/>
          <w:szCs w:val="24"/>
          <w:lang w:eastAsia="ru-RU" w:bidi="ru-RU"/>
        </w:rPr>
        <w:t xml:space="preserve">2.1. Участвовать совместно с соответствующими службами университета в проверках технического состояния зданий, сооружений, оборудования на соответствие их правилам и нормам по охране труда, эффективности работы вентиляционных систем, состояния санитарно-технических устройств, санитарно-бытовых помещений, средств коллективной и </w:t>
      </w:r>
      <w:r>
        <w:rPr>
          <w:rStyle w:val="0pt"/>
        </w:rPr>
        <w:t>индивидуальной защиты работающих, состоянию и оснащению первичными средствами пожаротушения;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right="20" w:firstLine="0"/>
      </w:pPr>
      <w:r>
        <w:rPr>
          <w:rStyle w:val="0pt"/>
        </w:rPr>
        <w:t>2.2.Участвовать в работе комиссий по приемке в эксплуатацию законченных строительством или реконструированных объектов университета, проверяя выполнение требований по обеспечению здоровых и безопасных условий труда, противопожарному состоянию;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right="20" w:firstLine="0"/>
      </w:pPr>
      <w:r>
        <w:rPr>
          <w:rStyle w:val="0pt"/>
        </w:rPr>
        <w:t>2.3.Проводить вводный инструктаж по охране труда, соблюдению охраны труда на местах работников;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right="20" w:firstLine="0"/>
      </w:pPr>
      <w:r>
        <w:rPr>
          <w:rStyle w:val="0pt"/>
        </w:rPr>
        <w:t xml:space="preserve">2.4. Участвовать в работе аттестационной комиссии и комиссии по проверке знаний инженерно-техническими работниками и служащими правил, норм по охране труда, </w:t>
      </w:r>
      <w:r>
        <w:rPr>
          <w:rStyle w:val="0pt"/>
        </w:rPr>
        <w:lastRenderedPageBreak/>
        <w:t>инструкций по технике безопасности;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right="20" w:firstLine="0"/>
      </w:pPr>
      <w:r>
        <w:rPr>
          <w:rStyle w:val="0pt"/>
        </w:rPr>
        <w:t>2.5.Осуществлять контроль за обеспечение сотрудников университета предусмотренной нормами: спецодеждой, защитными средствами, мылом и молоком, а также за предоставлением установленных льгот за вредные, опасные условия труда;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firstLine="0"/>
      </w:pPr>
      <w:r>
        <w:rPr>
          <w:rStyle w:val="0pt"/>
        </w:rPr>
        <w:t>2.6. Участвовать в расследовании несчастных случаев на производстве;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right="20" w:firstLine="0"/>
      </w:pPr>
      <w:r>
        <w:rPr>
          <w:rStyle w:val="0pt"/>
        </w:rPr>
        <w:t>2.7.Рассматривать и решать вопросы о выдаче талонов на спец. питание (молоко) сотрудникам, работающим во вредных условиях труда. Ежегодно готовить списки должностей, приравненных к вредным условиям труда и издавать приказ;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right="20" w:firstLine="0"/>
      </w:pPr>
      <w:r>
        <w:rPr>
          <w:color w:val="000000"/>
          <w:sz w:val="24"/>
          <w:szCs w:val="24"/>
          <w:lang w:eastAsia="ru-RU" w:bidi="ru-RU"/>
        </w:rPr>
        <w:t>2.8. Контролировать наличие инструкции по охране труда и противопожарной безопасности во всех учебных и научно- исследовательских лабораториях, наличие необходимых средств пожаротушения и как соблюдаются меры безопасности при проведении занятий, массовых мероприятий, вечеров и т. д.;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firstLine="0"/>
      </w:pPr>
      <w:r>
        <w:rPr>
          <w:color w:val="000000"/>
          <w:sz w:val="24"/>
          <w:szCs w:val="24"/>
          <w:lang w:eastAsia="ru-RU" w:bidi="ru-RU"/>
        </w:rPr>
        <w:t>2.9. Следить за правильностью хранения легковоспламеняющихся жидкостей и химических реактивов в лабораториях и на складе химреактивов;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2.10. Следить, чтобы все чердачные помещения, коридоры, проходы, лестничные клетки, тамбуры, эвакуационные выходы должны быть постоянно свободными, чистыми и нечем не загромождались. 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right="20" w:firstLine="0"/>
        <w:rPr>
          <w:rStyle w:val="1"/>
        </w:rPr>
      </w:pPr>
      <w:r>
        <w:rPr>
          <w:rStyle w:val="1"/>
        </w:rPr>
        <w:t xml:space="preserve">2.11. Готовит материалы в лабораторию МЧС для  дальнейшей обработки чердачных помещений университета огнезащитным составом. 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right="20" w:firstLine="0"/>
        <w:rPr>
          <w:rStyle w:val="0pt"/>
        </w:rPr>
      </w:pPr>
      <w:r>
        <w:rPr>
          <w:color w:val="000000"/>
          <w:sz w:val="24"/>
          <w:szCs w:val="24"/>
          <w:lang w:eastAsia="ru-RU" w:bidi="ru-RU"/>
        </w:rPr>
        <w:t>2.12.</w:t>
      </w:r>
      <w:r w:rsidRPr="00FA649E">
        <w:rPr>
          <w:rStyle w:val="0pt"/>
        </w:rPr>
        <w:t xml:space="preserve"> </w:t>
      </w:r>
      <w:r>
        <w:rPr>
          <w:rStyle w:val="0pt"/>
        </w:rPr>
        <w:t xml:space="preserve">Составлять и </w:t>
      </w:r>
      <w:r>
        <w:rPr>
          <w:color w:val="000000"/>
          <w:sz w:val="24"/>
          <w:szCs w:val="24"/>
          <w:lang w:eastAsia="ru-RU" w:bidi="ru-RU"/>
        </w:rPr>
        <w:t>представлять</w:t>
      </w:r>
      <w:r>
        <w:rPr>
          <w:rStyle w:val="0pt"/>
        </w:rPr>
        <w:t xml:space="preserve"> отчеты по охране труда в соответствующие </w:t>
      </w:r>
      <w:proofErr w:type="spellStart"/>
      <w:r>
        <w:rPr>
          <w:rStyle w:val="0pt"/>
        </w:rPr>
        <w:t>гос</w:t>
      </w:r>
      <w:proofErr w:type="gramStart"/>
      <w:r>
        <w:rPr>
          <w:rStyle w:val="0pt"/>
        </w:rPr>
        <w:t>.о</w:t>
      </w:r>
      <w:proofErr w:type="gramEnd"/>
      <w:r>
        <w:rPr>
          <w:rStyle w:val="0pt"/>
        </w:rPr>
        <w:t>рганы</w:t>
      </w:r>
      <w:proofErr w:type="spellEnd"/>
      <w:r>
        <w:rPr>
          <w:rStyle w:val="0pt"/>
        </w:rPr>
        <w:t>.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left="20" w:firstLine="0"/>
      </w:pPr>
      <w:r>
        <w:rPr>
          <w:color w:val="000000"/>
          <w:sz w:val="24"/>
          <w:szCs w:val="24"/>
          <w:lang w:eastAsia="ru-RU" w:bidi="ru-RU"/>
        </w:rPr>
        <w:t>2.1</w:t>
      </w:r>
      <w:r w:rsidRPr="009F3A8F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>.Контролировать наличие инструкции по охране труда и противопожарной безопасности во всех учебных и научно- исследовательских лабораториях, наличие необходимых средств пожаротушения и как соблюдаются меры безопасности при проведении занятий, массовых мероприятий, вечеров и т.д.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firstLine="0"/>
      </w:pPr>
      <w:r>
        <w:rPr>
          <w:color w:val="000000"/>
          <w:sz w:val="24"/>
          <w:szCs w:val="24"/>
          <w:lang w:eastAsia="ru-RU" w:bidi="ru-RU"/>
        </w:rPr>
        <w:t>2.1</w:t>
      </w:r>
      <w:r w:rsidRPr="009F3A8F">
        <w:rPr>
          <w:color w:val="000000"/>
          <w:sz w:val="24"/>
          <w:szCs w:val="24"/>
          <w:lang w:eastAsia="ru-RU" w:bidi="ru-RU"/>
        </w:rPr>
        <w:t>4</w:t>
      </w:r>
      <w:r>
        <w:rPr>
          <w:color w:val="000000"/>
          <w:sz w:val="24"/>
          <w:szCs w:val="24"/>
          <w:lang w:eastAsia="ru-RU" w:bidi="ru-RU"/>
        </w:rPr>
        <w:t>.Следить за правильностью хранения легковоспламеняющихся жидкостей и химических реактивов в лабораториях и на складе химреактивов.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firstLine="0"/>
      </w:pPr>
      <w:r>
        <w:rPr>
          <w:color w:val="000000"/>
          <w:sz w:val="24"/>
          <w:szCs w:val="24"/>
          <w:lang w:eastAsia="ru-RU" w:bidi="ru-RU"/>
        </w:rPr>
        <w:t>2.1</w:t>
      </w:r>
      <w:r w:rsidRPr="009F3A8F">
        <w:rPr>
          <w:color w:val="000000"/>
          <w:sz w:val="24"/>
          <w:szCs w:val="24"/>
          <w:lang w:eastAsia="ru-RU" w:bidi="ru-RU"/>
        </w:rPr>
        <w:t>5</w:t>
      </w:r>
      <w:r>
        <w:rPr>
          <w:color w:val="000000"/>
          <w:sz w:val="24"/>
          <w:szCs w:val="24"/>
          <w:lang w:eastAsia="ru-RU" w:bidi="ru-RU"/>
        </w:rPr>
        <w:t>.Проводит инструктаж о мерах по охране труда и пожарной безопасности с рабочими и служащими университета.</w:t>
      </w:r>
    </w:p>
    <w:p w:rsidR="00F52CB9" w:rsidRPr="00A05343" w:rsidRDefault="00F52CB9" w:rsidP="00F52CB9">
      <w:pPr>
        <w:pStyle w:val="2"/>
        <w:shd w:val="clear" w:color="auto" w:fill="auto"/>
        <w:spacing w:before="0" w:line="276" w:lineRule="auto"/>
        <w:ind w:firstLine="0"/>
      </w:pPr>
      <w:r>
        <w:rPr>
          <w:color w:val="000000"/>
          <w:sz w:val="24"/>
          <w:szCs w:val="24"/>
          <w:lang w:eastAsia="ru-RU" w:bidi="ru-RU"/>
        </w:rPr>
        <w:t>2.1</w:t>
      </w:r>
      <w:r w:rsidRPr="009F3A8F">
        <w:rPr>
          <w:color w:val="000000"/>
          <w:sz w:val="24"/>
          <w:szCs w:val="24"/>
          <w:lang w:eastAsia="ru-RU" w:bidi="ru-RU"/>
        </w:rPr>
        <w:t>6</w:t>
      </w:r>
      <w:r>
        <w:rPr>
          <w:color w:val="000000"/>
          <w:sz w:val="24"/>
          <w:szCs w:val="24"/>
          <w:lang w:eastAsia="ru-RU" w:bidi="ru-RU"/>
        </w:rPr>
        <w:t xml:space="preserve">.Проверять состояние огнетушителей, проводить мероприятия по перезарядке и приобретению огнетушителей. 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2.1</w:t>
      </w:r>
      <w:r w:rsidRPr="009F3A8F">
        <w:rPr>
          <w:color w:val="000000"/>
          <w:sz w:val="24"/>
          <w:szCs w:val="24"/>
          <w:lang w:eastAsia="ru-RU" w:bidi="ru-RU"/>
        </w:rPr>
        <w:t>7</w:t>
      </w:r>
      <w:r>
        <w:rPr>
          <w:color w:val="000000"/>
          <w:sz w:val="24"/>
          <w:szCs w:val="24"/>
          <w:lang w:eastAsia="ru-RU" w:bidi="ru-RU"/>
        </w:rPr>
        <w:t>.Периодически контролировать состояние пожарных кранов</w:t>
      </w:r>
      <w:r w:rsidRPr="009F3A8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внутреннего противопожарного водопровода и их </w:t>
      </w:r>
      <w:proofErr w:type="gramStart"/>
      <w:r>
        <w:rPr>
          <w:color w:val="000000"/>
          <w:sz w:val="24"/>
          <w:szCs w:val="24"/>
          <w:lang w:eastAsia="ru-RU" w:bidi="ru-RU"/>
        </w:rPr>
        <w:t>укомплектованность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а также работоспособность </w:t>
      </w:r>
      <w:proofErr w:type="spellStart"/>
      <w:r>
        <w:rPr>
          <w:color w:val="000000"/>
          <w:sz w:val="24"/>
          <w:szCs w:val="24"/>
          <w:lang w:eastAsia="ru-RU" w:bidi="ru-RU"/>
        </w:rPr>
        <w:t>повысительных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насосов с занесением записи в журнал.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2.18.Совместно с соответствующими </w:t>
      </w:r>
      <w:proofErr w:type="spellStart"/>
      <w:r>
        <w:rPr>
          <w:color w:val="000000"/>
          <w:sz w:val="24"/>
          <w:szCs w:val="24"/>
          <w:lang w:eastAsia="ru-RU" w:bidi="ru-RU"/>
        </w:rPr>
        <w:t>гос</w:t>
      </w:r>
      <w:proofErr w:type="gramStart"/>
      <w:r>
        <w:rPr>
          <w:color w:val="000000"/>
          <w:sz w:val="24"/>
          <w:szCs w:val="24"/>
          <w:lang w:eastAsia="ru-RU" w:bidi="ru-RU"/>
        </w:rPr>
        <w:t>.о</w:t>
      </w:r>
      <w:proofErr w:type="gramEnd"/>
      <w:r>
        <w:rPr>
          <w:color w:val="000000"/>
          <w:sz w:val="24"/>
          <w:szCs w:val="24"/>
          <w:lang w:eastAsia="ru-RU" w:bidi="ru-RU"/>
        </w:rPr>
        <w:t>рганами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проводить техническое обслуживание пожарных водопроводных сетей университета.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firstLine="0"/>
      </w:pPr>
      <w:r>
        <w:rPr>
          <w:color w:val="000000"/>
          <w:sz w:val="24"/>
          <w:szCs w:val="24"/>
          <w:lang w:eastAsia="ru-RU" w:bidi="ru-RU"/>
        </w:rPr>
        <w:t>2.19.Следить за наличием и обеспечением плана эвакуации во всех зданиях университета.</w:t>
      </w:r>
    </w:p>
    <w:p w:rsidR="00F52CB9" w:rsidRPr="00C405A4" w:rsidRDefault="00F52CB9" w:rsidP="00F52C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firstLine="0"/>
        <w:jc w:val="left"/>
      </w:pPr>
      <w:r>
        <w:rPr>
          <w:rStyle w:val="0pt"/>
        </w:rPr>
        <w:t xml:space="preserve">Специалист ОТБ </w:t>
      </w:r>
      <w:proofErr w:type="gramStart"/>
      <w:r>
        <w:rPr>
          <w:rStyle w:val="0pt"/>
        </w:rPr>
        <w:t>ОТ</w:t>
      </w:r>
      <w:proofErr w:type="gramEnd"/>
      <w:r>
        <w:rPr>
          <w:rStyle w:val="0pt"/>
        </w:rPr>
        <w:t xml:space="preserve"> и ГЗ имеет право: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right="20" w:firstLine="0"/>
      </w:pPr>
      <w:r>
        <w:rPr>
          <w:rStyle w:val="0pt"/>
        </w:rPr>
        <w:t xml:space="preserve"> 3.1. Беспрепятственно осматривать производственные, служебные и бытовые помещения университета, знакомиться с документами по вопросам охраны труда, техники безопасности и гражданской защиты.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right="20" w:firstLine="0"/>
      </w:pPr>
      <w:r>
        <w:rPr>
          <w:rStyle w:val="0pt"/>
        </w:rPr>
        <w:t xml:space="preserve"> 3.2. Представительствовать, с согласия руководства университета, в государственных и общественных организациях при обсуждении вопросов охраны труда, техники безопасности и гражданской защиты.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right="20" w:firstLine="0"/>
        <w:rPr>
          <w:rStyle w:val="0pt"/>
        </w:rPr>
      </w:pPr>
      <w:r>
        <w:rPr>
          <w:rStyle w:val="0pt"/>
        </w:rPr>
        <w:lastRenderedPageBreak/>
        <w:t xml:space="preserve"> 3.3.Вносить предложения о поощрении работников за хорошую постановку дела техники безопасности и производственной санитарии, а также о привлечении лиц, виновных в происшедших несчастных случаях и нарушении правил техники безопасности к дисциплинарной и административной ответственности.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right="20" w:firstLine="0"/>
      </w:pPr>
      <w:r>
        <w:rPr>
          <w:rStyle w:val="1"/>
        </w:rPr>
        <w:t>3.4.Производить проверку состояния техники безопасности и промышленной санитарии в подразделениях университета и выдавать их руководителям предписания по устранению имеющихся нарушений</w:t>
      </w:r>
      <w:r>
        <w:rPr>
          <w:rStyle w:val="1"/>
          <w:rFonts w:eastAsiaTheme="minorHAnsi"/>
        </w:rPr>
        <w:t xml:space="preserve"> </w:t>
      </w:r>
      <w:r>
        <w:rPr>
          <w:rStyle w:val="1"/>
        </w:rPr>
        <w:t>производить пломбирования в случаях, когда имеется опасность для жизни и здоровья работающих, нарушениях противопожарных норм, с сообщением об этом соответствующим руководителям.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right="20" w:firstLine="0"/>
      </w:pPr>
      <w:r>
        <w:rPr>
          <w:rStyle w:val="1"/>
        </w:rPr>
        <w:t>3.5.Требовать от руководителей подразделений отстранения от работы лиц, грубо нарушающих инструкции по охране труда, правила техники безопасности и противопожарного состояния.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right="20" w:firstLine="0"/>
      </w:pPr>
      <w:r>
        <w:rPr>
          <w:rStyle w:val="1"/>
        </w:rPr>
        <w:t>3.6.Требовать от руководителей подразделений дополнительных испытаний, анализов и других проверочных работ, вызываемых необходимостью изучения условий труда.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right="20" w:firstLine="0"/>
      </w:pPr>
      <w:r>
        <w:rPr>
          <w:rStyle w:val="1"/>
        </w:rPr>
        <w:t>3.7.Требовать от руководителей подразделений систематического учета и своевременного расследования несчастных случаев, связанных с производством, проведения анализа травматизма и разработки профилактических мероприятий, а также наличие журналов проведения инструктажей на рабочих местах.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right="20" w:firstLine="0"/>
      </w:pPr>
      <w:r>
        <w:rPr>
          <w:rStyle w:val="1"/>
        </w:rPr>
        <w:t>3.8.Наличие на рабочих местах инструкцией и наглядных пособий по технике безопасности и производственной санитарии.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right="20" w:firstLine="0"/>
        <w:rPr>
          <w:rStyle w:val="1"/>
        </w:rPr>
      </w:pPr>
      <w:r>
        <w:rPr>
          <w:rStyle w:val="1"/>
        </w:rPr>
        <w:t xml:space="preserve">3.9. Совместно с электриками общежитий и учебных корпусов комендантами проводить проверки в жилых комнатах и служебных помещениях по выявлению фактов использования электроплиток и электронагревательных приборов кустарного производства. В случае выявления изымать. </w:t>
      </w:r>
    </w:p>
    <w:p w:rsidR="00F52CB9" w:rsidRPr="00C405A4" w:rsidRDefault="00F52CB9" w:rsidP="00F52C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CB9" w:rsidRPr="00C405A4" w:rsidRDefault="00F52CB9" w:rsidP="00F52C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</w:t>
      </w:r>
    </w:p>
    <w:p w:rsidR="00F52CB9" w:rsidRPr="00C405A4" w:rsidRDefault="00F52CB9" w:rsidP="00F52C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0pt"/>
          <w:rFonts w:eastAsiaTheme="minorHAnsi"/>
        </w:rPr>
        <w:t xml:space="preserve">Специалист ОТБ </w:t>
      </w:r>
      <w:proofErr w:type="gramStart"/>
      <w:r>
        <w:rPr>
          <w:rStyle w:val="0pt"/>
          <w:rFonts w:eastAsiaTheme="minorHAnsi"/>
        </w:rPr>
        <w:t>ОТ</w:t>
      </w:r>
      <w:proofErr w:type="gramEnd"/>
      <w:r>
        <w:rPr>
          <w:rStyle w:val="0pt"/>
          <w:rFonts w:eastAsiaTheme="minorHAnsi"/>
        </w:rPr>
        <w:t xml:space="preserve"> и ГЗ </w:t>
      </w:r>
      <w:r w:rsidRPr="00C4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за:</w:t>
      </w:r>
    </w:p>
    <w:p w:rsidR="00F52CB9" w:rsidRPr="00C405A4" w:rsidRDefault="00F52CB9" w:rsidP="00F52CB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</w:t>
      </w:r>
      <w:r w:rsidRPr="00C405A4">
        <w:rPr>
          <w:rFonts w:ascii="Times New Roman" w:hAnsi="Times New Roman" w:cs="Times New Roman"/>
          <w:color w:val="171717"/>
          <w:sz w:val="24"/>
          <w:szCs w:val="24"/>
        </w:rPr>
        <w:t>енадлежащее исполнение или неисполнение своих должностных обязанностей, предусмотренных на</w:t>
      </w:r>
      <w:r>
        <w:rPr>
          <w:rFonts w:ascii="Times New Roman" w:hAnsi="Times New Roman" w:cs="Times New Roman"/>
          <w:color w:val="171717"/>
          <w:sz w:val="24"/>
          <w:szCs w:val="24"/>
        </w:rPr>
        <w:t>стоящей должностной инструкцией</w:t>
      </w:r>
      <w:r w:rsidRPr="00C405A4">
        <w:rPr>
          <w:rFonts w:ascii="Times New Roman" w:hAnsi="Times New Roman" w:cs="Times New Roman"/>
          <w:color w:val="171717"/>
          <w:sz w:val="24"/>
          <w:szCs w:val="24"/>
        </w:rPr>
        <w:t xml:space="preserve"> - в пределах, установленных трудовым законодательством Кыргызской Республики.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/>
        </w:rPr>
        <w:t>4.2</w:t>
      </w:r>
      <w:r w:rsidRPr="00C405A4">
        <w:rPr>
          <w:color w:val="000000"/>
          <w:sz w:val="24"/>
          <w:szCs w:val="24"/>
          <w:lang w:eastAsia="ru-RU"/>
        </w:rPr>
        <w:t>. Невыполнение приказов, распоряжений и поручений ректора университета</w:t>
      </w:r>
      <w:r>
        <w:rPr>
          <w:color w:val="000000"/>
          <w:sz w:val="24"/>
          <w:szCs w:val="24"/>
          <w:lang w:eastAsia="ru-RU"/>
        </w:rPr>
        <w:t>, заведующего отделом</w:t>
      </w:r>
      <w:r w:rsidRPr="00C405A4">
        <w:rPr>
          <w:color w:val="000000"/>
          <w:sz w:val="24"/>
          <w:szCs w:val="24"/>
          <w:lang w:eastAsia="ru-RU"/>
        </w:rPr>
        <w:t>.</w:t>
      </w:r>
      <w:r w:rsidRPr="001F47FA">
        <w:rPr>
          <w:color w:val="000000"/>
          <w:sz w:val="24"/>
          <w:szCs w:val="24"/>
          <w:lang w:eastAsia="ru-RU" w:bidi="ru-RU"/>
        </w:rPr>
        <w:t xml:space="preserve"> </w:t>
      </w:r>
    </w:p>
    <w:p w:rsidR="00F52CB9" w:rsidRDefault="00F52CB9" w:rsidP="00F52CB9">
      <w:pPr>
        <w:pStyle w:val="2"/>
        <w:shd w:val="clear" w:color="auto" w:fill="auto"/>
        <w:spacing w:before="0" w:line="276" w:lineRule="auto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4.3.Несвоевременную сдачу статистического отчета (форма ТВН),</w:t>
      </w:r>
      <w:r w:rsidRPr="001F47F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достоверность учета и отчетности.</w:t>
      </w:r>
    </w:p>
    <w:p w:rsidR="00F52CB9" w:rsidRPr="00C405A4" w:rsidRDefault="00F52CB9" w:rsidP="00F52CB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71717"/>
        </w:rPr>
      </w:pPr>
      <w:r w:rsidRPr="00C405A4">
        <w:rPr>
          <w:color w:val="171717"/>
        </w:rPr>
        <w:t>4.</w:t>
      </w:r>
      <w:r>
        <w:rPr>
          <w:color w:val="171717"/>
        </w:rPr>
        <w:t>4</w:t>
      </w:r>
      <w:r w:rsidRPr="00C405A4">
        <w:rPr>
          <w:color w:val="171717"/>
        </w:rPr>
        <w:t>. За правонарушения, совершенные в процессе своей деятельности, - в пределах, установленных действующим административным, уголовным и гражданским законодательством Кыргызской Республики.</w:t>
      </w:r>
    </w:p>
    <w:p w:rsidR="00F52CB9" w:rsidRPr="008B6D5C" w:rsidRDefault="00F52CB9" w:rsidP="00F52CB9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8B6D5C">
        <w:rPr>
          <w:color w:val="FFFFFF" w:themeColor="background1"/>
        </w:rPr>
        <w:t>4</w:t>
      </w:r>
      <w:r w:rsidRPr="008B6D5C">
        <w:t>.5. За причинение материального ущерба университету – в пределах, установленных действующим трудовым и гражданским законодательством Кыргызской Республики.</w:t>
      </w:r>
    </w:p>
    <w:p w:rsidR="00F52CB9" w:rsidRPr="008B6D5C" w:rsidRDefault="00F52CB9" w:rsidP="00F52CB9">
      <w:pPr>
        <w:pStyle w:val="2"/>
        <w:shd w:val="clear" w:color="auto" w:fill="auto"/>
        <w:spacing w:before="0" w:line="276" w:lineRule="auto"/>
        <w:ind w:right="20" w:firstLine="0"/>
      </w:pPr>
      <w:r w:rsidRPr="008B6D5C">
        <w:rPr>
          <w:sz w:val="24"/>
          <w:szCs w:val="24"/>
        </w:rPr>
        <w:br/>
      </w:r>
    </w:p>
    <w:p w:rsidR="00F52CB9" w:rsidRPr="008B6D5C" w:rsidRDefault="00F52CB9" w:rsidP="00F52CB9"/>
    <w:p w:rsidR="001C362A" w:rsidRDefault="001C362A">
      <w:bookmarkStart w:id="0" w:name="_GoBack"/>
      <w:bookmarkEnd w:id="0"/>
    </w:p>
    <w:sectPr w:rsidR="001C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622"/>
    <w:multiLevelType w:val="multilevel"/>
    <w:tmpl w:val="EA00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B9"/>
    <w:rsid w:val="001C362A"/>
    <w:rsid w:val="00F5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2CB9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52CB9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">
    <w:name w:val="Основной текст2"/>
    <w:basedOn w:val="a"/>
    <w:link w:val="a3"/>
    <w:rsid w:val="00F52CB9"/>
    <w:pPr>
      <w:widowControl w:val="0"/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21">
    <w:name w:val="Основной текст (2)"/>
    <w:basedOn w:val="a"/>
    <w:link w:val="20"/>
    <w:rsid w:val="00F52CB9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0pt">
    <w:name w:val="Основной текст + Интервал 0 pt"/>
    <w:basedOn w:val="a3"/>
    <w:rsid w:val="00F5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F5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F52C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52CB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2CB9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52CB9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">
    <w:name w:val="Основной текст2"/>
    <w:basedOn w:val="a"/>
    <w:link w:val="a3"/>
    <w:rsid w:val="00F52CB9"/>
    <w:pPr>
      <w:widowControl w:val="0"/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21">
    <w:name w:val="Основной текст (2)"/>
    <w:basedOn w:val="a"/>
    <w:link w:val="20"/>
    <w:rsid w:val="00F52CB9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0pt">
    <w:name w:val="Основной текст + Интервал 0 pt"/>
    <w:basedOn w:val="a3"/>
    <w:rsid w:val="00F5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F5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F52C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52CB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Malukova</dc:creator>
  <cp:keywords/>
  <dc:description/>
  <cp:lastModifiedBy>Malukova</cp:lastModifiedBy>
  <cp:revision>1</cp:revision>
  <dcterms:created xsi:type="dcterms:W3CDTF">2019-10-21T04:06:00Z</dcterms:created>
  <dcterms:modified xsi:type="dcterms:W3CDTF">2019-10-21T04:06:00Z</dcterms:modified>
</cp:coreProperties>
</file>