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AE6A" w14:textId="77777777"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098BE7C9" w14:textId="77777777" w:rsidR="006360CE" w:rsidRDefault="00296736" w:rsidP="00346856">
      <w:pPr>
        <w:pStyle w:val="a3"/>
        <w:keepNext/>
        <w:rPr>
          <w:b/>
          <w:bCs/>
          <w:sz w:val="24"/>
        </w:rPr>
      </w:pPr>
      <w:r w:rsidRPr="006360CE">
        <w:rPr>
          <w:b/>
          <w:bCs/>
          <w:sz w:val="24"/>
        </w:rPr>
        <w:t>КЫРГЫЗСКИЙ ГОСУДАРСТВЕННЫЙ ТЕХНИЧЕСКИЙ УНИВЕРСИТЕТ</w:t>
      </w:r>
    </w:p>
    <w:p w14:paraId="5747C43D" w14:textId="77777777" w:rsidR="00296736" w:rsidRPr="006360CE" w:rsidRDefault="00296736" w:rsidP="00346856">
      <w:pPr>
        <w:pStyle w:val="a3"/>
        <w:keepNext/>
        <w:rPr>
          <w:b/>
          <w:bCs/>
          <w:sz w:val="24"/>
        </w:rPr>
      </w:pPr>
      <w:r w:rsidRPr="006360CE">
        <w:rPr>
          <w:b/>
          <w:bCs/>
          <w:sz w:val="24"/>
        </w:rPr>
        <w:t xml:space="preserve"> им. И. Раззакова</w:t>
      </w:r>
    </w:p>
    <w:p w14:paraId="7740372B" w14:textId="77777777" w:rsidR="00132D08" w:rsidRPr="006360CE" w:rsidRDefault="00132D08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759152BF" w14:textId="77777777" w:rsidR="00296736" w:rsidRPr="006360CE" w:rsidRDefault="00545874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Технологический факультет</w:t>
      </w:r>
    </w:p>
    <w:p w14:paraId="63205967" w14:textId="77777777" w:rsidR="00132D08" w:rsidRPr="006360CE" w:rsidRDefault="00132D08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6B12B389" w14:textId="77777777" w:rsidR="00296736" w:rsidRPr="006360CE" w:rsidRDefault="00545874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Кафедра «Технология консервирования»</w:t>
      </w:r>
    </w:p>
    <w:p w14:paraId="477E76EB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59A501CB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2A429C38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736" w:rsidRPr="006360CE" w14:paraId="314FCED7" w14:textId="77777777" w:rsidTr="00481A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FD128" w14:textId="77777777" w:rsidR="00296736" w:rsidRPr="006360CE" w:rsidRDefault="00296736" w:rsidP="00346856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           «Согласовано»</w:t>
            </w:r>
          </w:p>
          <w:p w14:paraId="54B7C9F1" w14:textId="77777777"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УМС КГТУ им. И.Раззакова</w:t>
            </w:r>
          </w:p>
          <w:p w14:paraId="29CAF74C" w14:textId="77777777"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BB1B7F">
              <w:rPr>
                <w:rFonts w:ascii="Times New Roman" w:hAnsi="Times New Roman"/>
                <w:b/>
                <w:sz w:val="24"/>
                <w:szCs w:val="24"/>
              </w:rPr>
              <w:t>М.К.Чыныбае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14:paraId="6A7DE2CB" w14:textId="77777777" w:rsidR="00296736" w:rsidRPr="006360CE" w:rsidRDefault="00296736" w:rsidP="00BB1B7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«_____»_______________201</w:t>
            </w:r>
            <w:r w:rsidR="00BB1B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A726AD2" w14:textId="77777777" w:rsidR="00296736" w:rsidRPr="006360CE" w:rsidRDefault="00296736" w:rsidP="00346856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14:paraId="1278FBC5" w14:textId="77777777"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Ректор КГТУ им. И.Раззакова</w:t>
            </w:r>
          </w:p>
          <w:p w14:paraId="465F633F" w14:textId="77777777"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     ________________</w:t>
            </w:r>
            <w:r w:rsidR="00BB1B7F">
              <w:rPr>
                <w:rFonts w:ascii="Times New Roman" w:hAnsi="Times New Roman"/>
                <w:b/>
                <w:sz w:val="24"/>
                <w:szCs w:val="24"/>
              </w:rPr>
              <w:t>М.Дж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B1B7F">
              <w:rPr>
                <w:rFonts w:ascii="Times New Roman" w:hAnsi="Times New Roman"/>
                <w:b/>
                <w:sz w:val="24"/>
                <w:szCs w:val="24"/>
              </w:rPr>
              <w:t>Джаманбаев</w:t>
            </w:r>
          </w:p>
          <w:p w14:paraId="546F47F2" w14:textId="77777777" w:rsidR="00296736" w:rsidRPr="006360CE" w:rsidRDefault="00296736" w:rsidP="00346856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«_____»________________201</w:t>
            </w:r>
            <w:r w:rsidR="00BB1B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4C27E382" w14:textId="77777777" w:rsidR="00296736" w:rsidRPr="006360CE" w:rsidRDefault="00296736" w:rsidP="0034685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BED510" w14:textId="77777777"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14:paraId="7D00A12C" w14:textId="77777777"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14:paraId="1C341770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1573E04F" w14:textId="77777777"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14:paraId="1970E828" w14:textId="77777777"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14:paraId="1B86F584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23857829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525F8101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34E4E179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4BAABE31" w14:textId="77777777" w:rsidR="00104F70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  <w:u w:val="single"/>
        </w:rPr>
      </w:pPr>
      <w:r w:rsidRPr="006360CE">
        <w:rPr>
          <w:rFonts w:ascii="Times New Roman" w:hAnsi="Times New Roman"/>
          <w:sz w:val="24"/>
          <w:szCs w:val="24"/>
        </w:rPr>
        <w:t>Направление подготовки</w:t>
      </w:r>
      <w:r w:rsidR="00DD74A3" w:rsidRPr="006360C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74A3" w:rsidRPr="006360CE">
        <w:rPr>
          <w:rFonts w:ascii="Times New Roman" w:hAnsi="Times New Roman"/>
          <w:b/>
          <w:sz w:val="24"/>
          <w:szCs w:val="24"/>
          <w:u w:val="single"/>
        </w:rPr>
        <w:t xml:space="preserve">740100 – Технология и производство продуктов </w:t>
      </w:r>
      <w:r w:rsidR="00104F70" w:rsidRPr="00636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04F3278" w14:textId="77777777" w:rsidR="00296736" w:rsidRPr="006360CE" w:rsidRDefault="00104F70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D74A3" w:rsidRPr="006360CE">
        <w:rPr>
          <w:rFonts w:ascii="Times New Roman" w:hAnsi="Times New Roman"/>
          <w:b/>
          <w:sz w:val="24"/>
          <w:szCs w:val="24"/>
          <w:u w:val="single"/>
        </w:rPr>
        <w:t>питания из растительного сырья</w:t>
      </w:r>
    </w:p>
    <w:p w14:paraId="2950092D" w14:textId="77777777"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D74A3" w:rsidRPr="006360CE">
        <w:rPr>
          <w:rFonts w:ascii="Times New Roman" w:hAnsi="Times New Roman"/>
          <w:sz w:val="24"/>
          <w:szCs w:val="24"/>
        </w:rPr>
        <w:t xml:space="preserve">            </w:t>
      </w:r>
    </w:p>
    <w:p w14:paraId="7E7CC641" w14:textId="77777777"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</w:p>
    <w:p w14:paraId="13CEB3B0" w14:textId="77777777" w:rsidR="00104F70" w:rsidRPr="006360CE" w:rsidRDefault="00296736" w:rsidP="00346856">
      <w:pPr>
        <w:keepNext/>
        <w:jc w:val="left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Профиль направления</w:t>
      </w:r>
      <w:r w:rsidR="00132D08" w:rsidRPr="006360CE">
        <w:rPr>
          <w:rFonts w:ascii="Times New Roman" w:hAnsi="Times New Roman"/>
          <w:sz w:val="24"/>
          <w:szCs w:val="24"/>
        </w:rPr>
        <w:t>: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14:paraId="7BD01504" w14:textId="77777777" w:rsidR="00296736" w:rsidRPr="006360CE" w:rsidRDefault="00DD74A3" w:rsidP="00346856">
      <w:pPr>
        <w:keepNext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>Технология консервов и пищеконцентратов</w:t>
      </w:r>
    </w:p>
    <w:p w14:paraId="78C32F7D" w14:textId="77777777" w:rsidR="00104F70" w:rsidRPr="006360CE" w:rsidRDefault="00104F70" w:rsidP="00346856">
      <w:pPr>
        <w:keepNext/>
        <w:jc w:val="left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>Технология виноделия и бродильного производства</w:t>
      </w:r>
    </w:p>
    <w:p w14:paraId="7301C41F" w14:textId="77777777"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</w:p>
    <w:p w14:paraId="25CDC0E4" w14:textId="77777777"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Академическая степень выпускника </w:t>
      </w:r>
      <w:r w:rsidRPr="006360CE">
        <w:rPr>
          <w:rFonts w:ascii="Times New Roman" w:hAnsi="Times New Roman"/>
          <w:b/>
          <w:sz w:val="24"/>
          <w:szCs w:val="24"/>
          <w:u w:val="single"/>
        </w:rPr>
        <w:t>_</w:t>
      </w:r>
      <w:r w:rsidR="00DD74A3" w:rsidRPr="006360CE">
        <w:rPr>
          <w:rFonts w:ascii="Times New Roman" w:hAnsi="Times New Roman"/>
          <w:b/>
          <w:sz w:val="24"/>
          <w:szCs w:val="24"/>
          <w:u w:val="single"/>
        </w:rPr>
        <w:t>Бакалавр</w:t>
      </w:r>
      <w:r w:rsidR="00866951" w:rsidRPr="006360CE">
        <w:rPr>
          <w:rFonts w:ascii="Times New Roman" w:hAnsi="Times New Roman"/>
          <w:b/>
          <w:sz w:val="24"/>
          <w:szCs w:val="24"/>
          <w:u w:val="single"/>
        </w:rPr>
        <w:t>__</w:t>
      </w:r>
    </w:p>
    <w:p w14:paraId="616DA665" w14:textId="77777777"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46955A0A" w14:textId="77777777" w:rsidR="00296736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6AAC1A4E" w14:textId="77777777"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677A1905" w14:textId="77777777"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521ECA3A" w14:textId="77777777"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0241051E" w14:textId="77777777"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136DEE8C" w14:textId="77777777"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7B652F80" w14:textId="77777777"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73DC2CA5" w14:textId="77777777"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60A9AC8D" w14:textId="77777777" w:rsidR="006360CE" w:rsidRP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14:paraId="684D8BBD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01F6CECB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74680242" w14:textId="77777777"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14:paraId="552B86E1" w14:textId="77777777"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14:paraId="01E23BAF" w14:textId="77777777"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14:paraId="5F186929" w14:textId="77777777"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14:paraId="468739C4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Бишкек -201</w:t>
      </w:r>
      <w:r w:rsidR="00BB1B7F">
        <w:rPr>
          <w:rFonts w:ascii="Times New Roman" w:hAnsi="Times New Roman"/>
          <w:b/>
          <w:sz w:val="24"/>
          <w:szCs w:val="24"/>
        </w:rPr>
        <w:t>7</w:t>
      </w:r>
    </w:p>
    <w:p w14:paraId="4CBFE5F3" w14:textId="77777777" w:rsidR="00296736" w:rsidRPr="006360CE" w:rsidRDefault="00296736" w:rsidP="00346856">
      <w:pPr>
        <w:keepNext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lastRenderedPageBreak/>
        <w:t xml:space="preserve">Обсуждена и одобрена     на заседании кафедры </w:t>
      </w:r>
      <w:r w:rsidR="00057825" w:rsidRPr="006360CE">
        <w:rPr>
          <w:rFonts w:ascii="Times New Roman" w:hAnsi="Times New Roman"/>
          <w:i/>
          <w:sz w:val="24"/>
          <w:szCs w:val="24"/>
        </w:rPr>
        <w:t>«Технология консервирования»</w:t>
      </w:r>
    </w:p>
    <w:p w14:paraId="78E57BA2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Протокол № ______  от   ________ </w:t>
      </w:r>
      <w:r w:rsidRPr="006360CE">
        <w:rPr>
          <w:rFonts w:ascii="Times New Roman" w:hAnsi="Times New Roman"/>
          <w:sz w:val="24"/>
          <w:szCs w:val="24"/>
        </w:rPr>
        <w:tab/>
        <w:t xml:space="preserve">20  ____   г.   ______________                         </w:t>
      </w:r>
    </w:p>
    <w:p w14:paraId="16C4E652" w14:textId="77777777" w:rsidR="00296736" w:rsidRPr="006360CE" w:rsidRDefault="00296736" w:rsidP="00346856">
      <w:pPr>
        <w:keepNext/>
        <w:ind w:left="5664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i/>
          <w:sz w:val="24"/>
          <w:szCs w:val="24"/>
        </w:rPr>
        <w:t xml:space="preserve">  (подпись зав. кафедрой)</w:t>
      </w:r>
    </w:p>
    <w:p w14:paraId="1AC4A3FE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04D416B4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Рассмотрена и одобрена на заседании УМК </w:t>
      </w:r>
      <w:r w:rsidR="00057825" w:rsidRPr="006360CE">
        <w:rPr>
          <w:rFonts w:ascii="Times New Roman" w:hAnsi="Times New Roman"/>
          <w:sz w:val="24"/>
          <w:szCs w:val="24"/>
        </w:rPr>
        <w:t>Технологического факультета</w:t>
      </w:r>
    </w:p>
    <w:p w14:paraId="5777992F" w14:textId="77777777" w:rsidR="00104F70" w:rsidRPr="006360CE" w:rsidRDefault="00104F70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223C76D8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Протокол № ______  от   _______ 20  ____   г.    __________________                  </w:t>
      </w:r>
    </w:p>
    <w:p w14:paraId="04A7FCFC" w14:textId="77777777" w:rsidR="00296736" w:rsidRPr="006360CE" w:rsidRDefault="00296736" w:rsidP="00346856">
      <w:pPr>
        <w:keepNext/>
        <w:ind w:left="5664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i/>
          <w:sz w:val="24"/>
          <w:szCs w:val="24"/>
        </w:rPr>
        <w:t>(подпись председателя  УМК)</w:t>
      </w:r>
    </w:p>
    <w:p w14:paraId="3BA11215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2D3F94DC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7B3E7E9B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Рекомендована Ученым Советом </w:t>
      </w:r>
      <w:r w:rsidR="00104F70" w:rsidRPr="006360CE">
        <w:rPr>
          <w:rFonts w:ascii="Times New Roman" w:hAnsi="Times New Roman"/>
          <w:sz w:val="24"/>
          <w:szCs w:val="24"/>
        </w:rPr>
        <w:t>Технологического факультета</w:t>
      </w:r>
    </w:p>
    <w:p w14:paraId="278BF37A" w14:textId="77777777" w:rsidR="00104F70" w:rsidRPr="006360CE" w:rsidRDefault="00104F70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3F0849D7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Протокол № ______  от   _______ </w:t>
      </w:r>
      <w:r w:rsidRPr="006360CE">
        <w:rPr>
          <w:rFonts w:ascii="Times New Roman" w:hAnsi="Times New Roman"/>
          <w:sz w:val="24"/>
          <w:szCs w:val="24"/>
        </w:rPr>
        <w:tab/>
        <w:t xml:space="preserve">20  ____   г.   __________________                 </w:t>
      </w:r>
    </w:p>
    <w:p w14:paraId="3C0591A0" w14:textId="77777777"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i/>
          <w:sz w:val="24"/>
          <w:szCs w:val="24"/>
        </w:rPr>
        <w:t>(подпись председателя  УС)</w:t>
      </w:r>
    </w:p>
    <w:p w14:paraId="3CB07CC5" w14:textId="77777777" w:rsidR="00296736" w:rsidRPr="006360CE" w:rsidRDefault="00296736" w:rsidP="00346856">
      <w:pPr>
        <w:keepNext/>
        <w:rPr>
          <w:rFonts w:ascii="Times New Roman" w:hAnsi="Times New Roman"/>
          <w:i/>
          <w:sz w:val="24"/>
          <w:szCs w:val="24"/>
        </w:rPr>
      </w:pPr>
    </w:p>
    <w:p w14:paraId="59AF5CA5" w14:textId="77777777" w:rsidR="00296736" w:rsidRPr="006360CE" w:rsidRDefault="00296736" w:rsidP="00346856">
      <w:pPr>
        <w:keepNext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14:paraId="3781FFEE" w14:textId="77777777"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14:paraId="11442D13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7F81DCAF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33FC1AEA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69A147DD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6B4EE6B6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4CF5D6DE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0E40DB24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Составители:  </w:t>
      </w:r>
      <w:r w:rsidR="00EA61F8">
        <w:rPr>
          <w:rFonts w:ascii="Times New Roman" w:hAnsi="Times New Roman"/>
          <w:sz w:val="24"/>
          <w:szCs w:val="24"/>
        </w:rPr>
        <w:t xml:space="preserve">Конкубаева Н. У. и. о. доцент,, Джамаева А. Э. ст. преп. </w:t>
      </w:r>
    </w:p>
    <w:p w14:paraId="6923BB68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1AD981FD" w14:textId="77777777"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14:paraId="255C8E65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6ACF771B" w14:textId="77777777" w:rsidR="00296736" w:rsidRPr="006360CE" w:rsidRDefault="00296736" w:rsidP="00346856">
      <w:pPr>
        <w:keepNext/>
        <w:rPr>
          <w:sz w:val="24"/>
          <w:szCs w:val="24"/>
        </w:rPr>
      </w:pPr>
    </w:p>
    <w:p w14:paraId="34192C6A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44C99DAC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05B2AE0C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32CBBEAE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4D5ED527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4A241EFF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66C5F0B4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52B021F3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4A134B15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61343C5E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2BFCD6E3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1DCC9C28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4D8F6E44" w14:textId="77777777" w:rsidR="0035459F" w:rsidRDefault="0035459F" w:rsidP="00346856">
      <w:pPr>
        <w:keepNext/>
        <w:jc w:val="both"/>
        <w:rPr>
          <w:sz w:val="24"/>
          <w:szCs w:val="24"/>
        </w:rPr>
      </w:pPr>
    </w:p>
    <w:p w14:paraId="12860856" w14:textId="77777777" w:rsidR="006360CE" w:rsidRDefault="006360CE" w:rsidP="00346856">
      <w:pPr>
        <w:keepNext/>
        <w:jc w:val="both"/>
        <w:rPr>
          <w:sz w:val="24"/>
          <w:szCs w:val="24"/>
        </w:rPr>
      </w:pPr>
    </w:p>
    <w:p w14:paraId="3AFA98B8" w14:textId="77777777" w:rsidR="006360CE" w:rsidRDefault="006360CE" w:rsidP="00346856">
      <w:pPr>
        <w:keepNext/>
        <w:jc w:val="both"/>
        <w:rPr>
          <w:sz w:val="24"/>
          <w:szCs w:val="24"/>
        </w:rPr>
      </w:pPr>
    </w:p>
    <w:p w14:paraId="3AC19DA4" w14:textId="77777777" w:rsidR="006360CE" w:rsidRDefault="006360CE" w:rsidP="00346856">
      <w:pPr>
        <w:keepNext/>
        <w:jc w:val="both"/>
        <w:rPr>
          <w:sz w:val="24"/>
          <w:szCs w:val="24"/>
        </w:rPr>
      </w:pPr>
    </w:p>
    <w:p w14:paraId="30C96B67" w14:textId="77777777" w:rsidR="006360CE" w:rsidRDefault="006360CE" w:rsidP="00346856">
      <w:pPr>
        <w:keepNext/>
        <w:jc w:val="both"/>
        <w:rPr>
          <w:sz w:val="24"/>
          <w:szCs w:val="24"/>
        </w:rPr>
      </w:pPr>
    </w:p>
    <w:p w14:paraId="3A2A2B8E" w14:textId="77777777" w:rsidR="006360CE" w:rsidRDefault="006360CE" w:rsidP="00346856">
      <w:pPr>
        <w:keepNext/>
        <w:jc w:val="both"/>
        <w:rPr>
          <w:sz w:val="24"/>
          <w:szCs w:val="24"/>
        </w:rPr>
      </w:pPr>
    </w:p>
    <w:p w14:paraId="7ED5B7F4" w14:textId="77777777" w:rsidR="006360CE" w:rsidRPr="006360CE" w:rsidRDefault="006360CE" w:rsidP="00346856">
      <w:pPr>
        <w:keepNext/>
        <w:jc w:val="both"/>
        <w:rPr>
          <w:sz w:val="24"/>
          <w:szCs w:val="24"/>
        </w:rPr>
      </w:pPr>
    </w:p>
    <w:p w14:paraId="67FF15E2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3FF75DE3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0FD99EB1" w14:textId="77777777" w:rsidR="007360F9" w:rsidRPr="006360CE" w:rsidRDefault="007360F9" w:rsidP="00346856">
      <w:pPr>
        <w:keepNext/>
        <w:jc w:val="both"/>
        <w:rPr>
          <w:sz w:val="24"/>
          <w:szCs w:val="24"/>
        </w:rPr>
      </w:pPr>
    </w:p>
    <w:p w14:paraId="2AA99BE2" w14:textId="77777777"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14:paraId="47CDEDB1" w14:textId="77777777"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lastRenderedPageBreak/>
        <w:t>СТРУКТУРНЫЕ ЭЛЕМЕНТЫ ООП</w:t>
      </w:r>
    </w:p>
    <w:p w14:paraId="422468CE" w14:textId="77777777" w:rsidR="00296736" w:rsidRPr="006360CE" w:rsidRDefault="00296736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587F2" w14:textId="77777777"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Общая характеристика ООП ВПО.</w:t>
      </w:r>
    </w:p>
    <w:p w14:paraId="5FCD11F9" w14:textId="77777777"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Модель выпускника ООП по направлению (специальности) подготовки.</w:t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14:paraId="59376D19" w14:textId="77777777"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Компетенции выпускника, формируемые в результате освоения ООП ВПО.</w:t>
      </w:r>
    </w:p>
    <w:p w14:paraId="3E614AA6" w14:textId="77777777"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Документы, регламентирующие содержание и организацию образовательного процесса при реализации ООП:</w:t>
      </w:r>
    </w:p>
    <w:p w14:paraId="357991BB" w14:textId="77777777"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Календарный учебный график;</w:t>
      </w:r>
    </w:p>
    <w:p w14:paraId="13D87B18" w14:textId="77777777"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Примерный учебный план</w:t>
      </w:r>
      <w:r w:rsidRPr="006360CE">
        <w:rPr>
          <w:rFonts w:ascii="Times New Roman" w:hAnsi="Times New Roman"/>
          <w:i/>
          <w:sz w:val="24"/>
          <w:szCs w:val="24"/>
        </w:rPr>
        <w:t>;</w:t>
      </w:r>
    </w:p>
    <w:p w14:paraId="72F6F81F" w14:textId="77777777"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Базовый учебный план</w:t>
      </w:r>
      <w:r w:rsidR="002A01CB" w:rsidRPr="006360CE">
        <w:rPr>
          <w:rFonts w:ascii="Times New Roman" w:hAnsi="Times New Roman"/>
          <w:i/>
          <w:sz w:val="24"/>
          <w:szCs w:val="24"/>
        </w:rPr>
        <w:t>;</w:t>
      </w:r>
    </w:p>
    <w:p w14:paraId="0799A424" w14:textId="77777777"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Рабочий годовой учебный план</w:t>
      </w:r>
      <w:r w:rsidRPr="006360CE">
        <w:rPr>
          <w:rFonts w:ascii="Times New Roman" w:hAnsi="Times New Roman"/>
          <w:i/>
          <w:sz w:val="24"/>
          <w:szCs w:val="24"/>
        </w:rPr>
        <w:t>;</w:t>
      </w:r>
    </w:p>
    <w:p w14:paraId="2C3ABBB1" w14:textId="77777777"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Индивидуальный учебный план студе</w:t>
      </w:r>
      <w:r w:rsidR="002A01CB" w:rsidRPr="006360CE">
        <w:rPr>
          <w:rFonts w:ascii="Times New Roman" w:hAnsi="Times New Roman"/>
          <w:sz w:val="24"/>
          <w:szCs w:val="24"/>
        </w:rPr>
        <w:t>нта;</w:t>
      </w:r>
    </w:p>
    <w:p w14:paraId="643F3B22" w14:textId="77777777" w:rsidR="002A01CB" w:rsidRPr="006360CE" w:rsidRDefault="00EA61F8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Учебно-методические комплексы</w:t>
      </w:r>
      <w:r w:rsidR="002C0F4C" w:rsidRPr="002C0F4C">
        <w:rPr>
          <w:rFonts w:ascii="Times New Roman" w:hAnsi="Times New Roman"/>
          <w:sz w:val="24"/>
          <w:szCs w:val="24"/>
        </w:rPr>
        <w:t xml:space="preserve"> </w:t>
      </w:r>
      <w:r w:rsidR="002C0F4C" w:rsidRPr="006360CE">
        <w:rPr>
          <w:rFonts w:ascii="Times New Roman" w:hAnsi="Times New Roman"/>
          <w:sz w:val="24"/>
          <w:szCs w:val="24"/>
        </w:rPr>
        <w:t>учебных дисциплин в соответствии с ГОС ВПО</w:t>
      </w:r>
      <w:r>
        <w:rPr>
          <w:rFonts w:ascii="Times New Roman" w:hAnsi="Times New Roman"/>
          <w:sz w:val="24"/>
          <w:szCs w:val="24"/>
        </w:rPr>
        <w:t>, в том числе р</w:t>
      </w:r>
      <w:r w:rsidR="00296736" w:rsidRPr="006360CE">
        <w:rPr>
          <w:rFonts w:ascii="Times New Roman" w:hAnsi="Times New Roman"/>
          <w:sz w:val="24"/>
          <w:szCs w:val="24"/>
        </w:rPr>
        <w:t>абочие программы</w:t>
      </w:r>
      <w:r w:rsidR="002C0F4C">
        <w:rPr>
          <w:rFonts w:ascii="Times New Roman" w:hAnsi="Times New Roman"/>
          <w:sz w:val="24"/>
          <w:szCs w:val="24"/>
        </w:rPr>
        <w:t>, силлабусы и др.</w:t>
      </w:r>
      <w:r w:rsidR="00296736" w:rsidRPr="006360CE">
        <w:rPr>
          <w:rFonts w:ascii="Times New Roman" w:hAnsi="Times New Roman"/>
          <w:sz w:val="24"/>
          <w:szCs w:val="24"/>
        </w:rPr>
        <w:t>;</w:t>
      </w:r>
    </w:p>
    <w:p w14:paraId="68CC6C47" w14:textId="77777777"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Программы практик</w:t>
      </w:r>
      <w:r w:rsidRPr="006360CE">
        <w:rPr>
          <w:rFonts w:ascii="Times New Roman" w:hAnsi="Times New Roman"/>
          <w:i/>
          <w:sz w:val="24"/>
          <w:szCs w:val="24"/>
        </w:rPr>
        <w:t>;</w:t>
      </w:r>
    </w:p>
    <w:p w14:paraId="0562D356" w14:textId="77777777" w:rsidR="00296736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Программа итоговой аттестации</w:t>
      </w:r>
      <w:r w:rsidRPr="006360CE">
        <w:rPr>
          <w:rFonts w:ascii="Times New Roman" w:hAnsi="Times New Roman"/>
          <w:i/>
          <w:sz w:val="24"/>
          <w:szCs w:val="24"/>
        </w:rPr>
        <w:t>.</w:t>
      </w:r>
    </w:p>
    <w:p w14:paraId="3B52412A" w14:textId="77777777"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Фактическое ресурсное обеспечение ООП по направлению подготовки. </w:t>
      </w:r>
    </w:p>
    <w:p w14:paraId="5D9AC791" w14:textId="77777777"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14:paraId="15E6E151" w14:textId="77777777"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Система оценки качества освоения студентами ООП по направлению </w:t>
      </w:r>
      <w:r w:rsidR="00057825" w:rsidRPr="006360CE">
        <w:rPr>
          <w:rFonts w:ascii="Times New Roman" w:hAnsi="Times New Roman"/>
          <w:sz w:val="24"/>
          <w:szCs w:val="24"/>
        </w:rPr>
        <w:t>740100 – Технология и производство продуктов питания из растительного сырья.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14:paraId="555E9985" w14:textId="77777777" w:rsidR="00296736" w:rsidRPr="006360CE" w:rsidRDefault="00296736" w:rsidP="00346856">
      <w:pPr>
        <w:keepNext/>
        <w:contextualSpacing/>
        <w:rPr>
          <w:rFonts w:ascii="Times New Roman" w:hAnsi="Times New Roman"/>
          <w:b/>
          <w:sz w:val="24"/>
          <w:szCs w:val="24"/>
        </w:rPr>
      </w:pPr>
    </w:p>
    <w:p w14:paraId="29346CE4" w14:textId="77777777" w:rsidR="00296736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br w:type="page"/>
        <w:t xml:space="preserve">Общая характеристика ООП ВПО.  </w:t>
      </w:r>
    </w:p>
    <w:p w14:paraId="5B423E0B" w14:textId="77777777"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1.1. Основная образовательная программа высшего профессионального образования (ООП) по направлению подготовки </w:t>
      </w:r>
      <w:r w:rsidR="008F7284" w:rsidRPr="006360CE">
        <w:rPr>
          <w:rFonts w:ascii="Times New Roman" w:hAnsi="Times New Roman"/>
          <w:sz w:val="24"/>
          <w:szCs w:val="24"/>
        </w:rPr>
        <w:t xml:space="preserve">740100 – Технология и производство  продуктов питания из растительного сырья </w:t>
      </w:r>
      <w:r w:rsidRPr="006360CE">
        <w:rPr>
          <w:rFonts w:ascii="Times New Roman" w:hAnsi="Times New Roman"/>
          <w:sz w:val="24"/>
          <w:szCs w:val="24"/>
        </w:rPr>
        <w:t>(академическ</w:t>
      </w:r>
      <w:r w:rsidR="0035459F" w:rsidRPr="006360CE">
        <w:rPr>
          <w:rFonts w:ascii="Times New Roman" w:hAnsi="Times New Roman"/>
          <w:sz w:val="24"/>
          <w:szCs w:val="24"/>
        </w:rPr>
        <w:t>ая степень «бакалавр»</w:t>
      </w:r>
      <w:r w:rsidRPr="006360CE">
        <w:rPr>
          <w:rFonts w:ascii="Times New Roman" w:hAnsi="Times New Roman"/>
          <w:sz w:val="24"/>
          <w:szCs w:val="24"/>
        </w:rPr>
        <w:t xml:space="preserve">) обеспечивает реализацию требований  государственного образовательного стандарта третьего поколения. </w:t>
      </w:r>
    </w:p>
    <w:p w14:paraId="17531652" w14:textId="77777777"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ООП представляет собой систему нормативно-методических материалов, разработанную на основе  государственного образовательного стандарта высшего профессионального образования по направлению подготовки </w:t>
      </w:r>
      <w:r w:rsidR="008F7284" w:rsidRPr="006360CE">
        <w:rPr>
          <w:rFonts w:ascii="Times New Roman" w:hAnsi="Times New Roman"/>
          <w:sz w:val="24"/>
          <w:szCs w:val="24"/>
        </w:rPr>
        <w:t xml:space="preserve">740100 – Технология и производство  продуктов питания из растительного сырья </w:t>
      </w:r>
      <w:r w:rsidRPr="006360CE">
        <w:rPr>
          <w:rFonts w:ascii="Times New Roman" w:hAnsi="Times New Roman"/>
          <w:sz w:val="24"/>
          <w:szCs w:val="24"/>
        </w:rPr>
        <w:t>(а</w:t>
      </w:r>
      <w:r w:rsidR="00E04B92" w:rsidRPr="006360CE">
        <w:rPr>
          <w:rFonts w:ascii="Times New Roman" w:hAnsi="Times New Roman"/>
          <w:sz w:val="24"/>
          <w:szCs w:val="24"/>
        </w:rPr>
        <w:t>кадемическая степень «бакалавр»</w:t>
      </w:r>
      <w:r w:rsidRPr="006360CE">
        <w:rPr>
          <w:rFonts w:ascii="Times New Roman" w:hAnsi="Times New Roman"/>
          <w:sz w:val="24"/>
          <w:szCs w:val="24"/>
        </w:rPr>
        <w:t>) (ГОС ВПО), утвержденного Приказом МОиН  КР  от  ………...</w:t>
      </w:r>
    </w:p>
    <w:p w14:paraId="698C17F6" w14:textId="77777777"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1.2. Нормативные документы для разработки ООП: Конституция КР, Закон КР «Об образовании»,  Нормативно-методические документы Министерства образования и науки Кыргызской Республики и др.</w:t>
      </w:r>
    </w:p>
    <w:p w14:paraId="3E801FD8" w14:textId="77777777"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1.3. Назначение (миссия)  основной образовательной программы определяется КГТУ им. И. Раззакова с учетом  образовательных потребностей личности, общества и государства, развития единого образовательного пространства в области </w:t>
      </w:r>
      <w:r w:rsidR="000E653F" w:rsidRPr="006360CE">
        <w:rPr>
          <w:rFonts w:ascii="Times New Roman" w:hAnsi="Times New Roman"/>
          <w:sz w:val="24"/>
          <w:szCs w:val="24"/>
        </w:rPr>
        <w:t>направления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="00CC4DF0" w:rsidRPr="006360CE">
        <w:rPr>
          <w:rFonts w:ascii="Times New Roman" w:hAnsi="Times New Roman"/>
          <w:sz w:val="24"/>
          <w:szCs w:val="24"/>
        </w:rPr>
        <w:t>т</w:t>
      </w:r>
      <w:r w:rsidR="008F7284" w:rsidRPr="006360CE">
        <w:rPr>
          <w:rFonts w:ascii="Times New Roman" w:hAnsi="Times New Roman"/>
          <w:sz w:val="24"/>
          <w:szCs w:val="24"/>
        </w:rPr>
        <w:t>ехнология и производство  продуктов питания из растительного сырья</w:t>
      </w:r>
      <w:r w:rsidRPr="006360CE">
        <w:rPr>
          <w:rFonts w:ascii="Times New Roman" w:hAnsi="Times New Roman"/>
          <w:i/>
          <w:sz w:val="24"/>
          <w:szCs w:val="24"/>
        </w:rPr>
        <w:t>.</w:t>
      </w:r>
    </w:p>
    <w:p w14:paraId="54527563" w14:textId="77777777" w:rsidR="00296736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1.4. Целью основной образовательной программы является подготовка  выпускников к видам профессиональной деятельности, определяемых ГОС ВПО КР, всестороннее  развитие личности обучающихся на основе  формирования компетенций, указанных в ГОС ВПО.</w:t>
      </w:r>
    </w:p>
    <w:p w14:paraId="7A6E4196" w14:textId="77777777" w:rsidR="00E6168F" w:rsidRPr="005B25FC" w:rsidRDefault="00E6168F" w:rsidP="00E6168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commentRangeStart w:id="0"/>
      <w:r w:rsidRPr="005B2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Целями образовательной программы </w:t>
      </w:r>
      <w:r w:rsidRPr="005B25FC">
        <w:rPr>
          <w:rFonts w:ascii="Times New Roman" w:hAnsi="Times New Roman"/>
          <w:color w:val="000000" w:themeColor="text1"/>
          <w:sz w:val="24"/>
          <w:szCs w:val="24"/>
        </w:rPr>
        <w:t>по направлению 740100 «Технология и производство продуктов питания из растительного сырья» являются:</w:t>
      </w:r>
      <w:commentRangeEnd w:id="0"/>
      <w:r w:rsidRPr="005B25FC">
        <w:rPr>
          <w:rStyle w:val="a8"/>
          <w:sz w:val="24"/>
          <w:szCs w:val="24"/>
        </w:rPr>
        <w:commentReference w:id="0"/>
      </w:r>
    </w:p>
    <w:p w14:paraId="72D70389" w14:textId="77777777" w:rsidR="00E6168F" w:rsidRPr="00E6168F" w:rsidRDefault="00E6168F" w:rsidP="00E6168F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B25FC">
        <w:rPr>
          <w:rFonts w:ascii="Times New Roman" w:hAnsi="Times New Roman"/>
          <w:color w:val="000000" w:themeColor="text1"/>
          <w:sz w:val="24"/>
          <w:szCs w:val="24"/>
        </w:rPr>
        <w:t xml:space="preserve">1. Решение общенаучных задач </w:t>
      </w:r>
      <w:r w:rsidRPr="00E6168F">
        <w:rPr>
          <w:rStyle w:val="FontStyle78"/>
          <w:b w:val="0"/>
          <w:i w:val="0"/>
          <w:sz w:val="24"/>
          <w:szCs w:val="24"/>
        </w:rPr>
        <w:t>в области гуманитарных и естественнонаучных знаний,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</w:t>
      </w:r>
      <w:r w:rsidRPr="00E6168F">
        <w:rPr>
          <w:rFonts w:ascii="Times New Roman" w:hAnsi="Times New Roman"/>
          <w:b/>
          <w:i/>
          <w:sz w:val="24"/>
          <w:szCs w:val="24"/>
        </w:rPr>
        <w:t>;</w:t>
      </w:r>
    </w:p>
    <w:p w14:paraId="3DAF9C46" w14:textId="77777777" w:rsidR="00E6168F" w:rsidRPr="005B25FC" w:rsidRDefault="00E6168F" w:rsidP="00E616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5B25FC">
        <w:rPr>
          <w:rFonts w:ascii="Times New Roman" w:hAnsi="Times New Roman"/>
          <w:sz w:val="24"/>
          <w:szCs w:val="24"/>
          <w:shd w:val="clear" w:color="auto" w:fill="FDFDFD"/>
        </w:rPr>
        <w:t xml:space="preserve">Подготовка академически образованных специалистов с творческими идеями и умением принимать самостоятельные компетентные решения, чтобы способствовать дальнейшему развитию качества и безопасности продуктов в пищевой цепочке, а также поощрить экспорт продуктов Кыргызстана в страны Европейского Сообщества и повысить конкурентоспособность пищевой отрасли Кыргызстана на внутреннем и внешнем рынках. </w:t>
      </w:r>
    </w:p>
    <w:p w14:paraId="150B0CDD" w14:textId="77777777" w:rsidR="00E6168F" w:rsidRPr="005B25FC" w:rsidRDefault="00E6168F" w:rsidP="00E6168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5FC">
        <w:rPr>
          <w:rFonts w:ascii="Times New Roman" w:hAnsi="Times New Roman"/>
          <w:color w:val="000000" w:themeColor="text1"/>
          <w:sz w:val="24"/>
          <w:szCs w:val="24"/>
        </w:rPr>
        <w:t xml:space="preserve">3. Осуществления практического вклада в инновационное развитие и глобальную конкурентоспособность Кыргызстана в области технических наук пищевого профиля. </w:t>
      </w:r>
    </w:p>
    <w:p w14:paraId="63F92F2F" w14:textId="77777777" w:rsidR="00E6168F" w:rsidRPr="005B25FC" w:rsidRDefault="00E6168F" w:rsidP="00E6168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5FC">
        <w:rPr>
          <w:rFonts w:ascii="Times New Roman" w:hAnsi="Times New Roman"/>
          <w:color w:val="000000" w:themeColor="text1"/>
          <w:sz w:val="24"/>
          <w:szCs w:val="24"/>
        </w:rPr>
        <w:t>Цели образовательной программы указаны в основной образовательной программе  (ООП) в соответствии с Государственным образовательным стандартом высшего профессионального образования (ГОС ВПО) соответствующего направления  и программы.</w:t>
      </w:r>
    </w:p>
    <w:p w14:paraId="6994010D" w14:textId="77777777" w:rsidR="00E6168F" w:rsidRDefault="00E6168F" w:rsidP="00E6168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5FC">
        <w:rPr>
          <w:rFonts w:ascii="Times New Roman" w:hAnsi="Times New Roman"/>
          <w:color w:val="000000" w:themeColor="text1"/>
          <w:sz w:val="24"/>
          <w:szCs w:val="24"/>
        </w:rPr>
        <w:t xml:space="preserve">В  области  воспитания личности целью  </w:t>
      </w:r>
      <w:r w:rsidRPr="005B25FC">
        <w:rPr>
          <w:rStyle w:val="FontStyle74"/>
          <w:color w:val="000000" w:themeColor="text1"/>
          <w:sz w:val="24"/>
          <w:szCs w:val="24"/>
        </w:rPr>
        <w:t xml:space="preserve">ООП ВПО по направлению подготовки </w:t>
      </w:r>
      <w:r w:rsidRPr="005B25FC">
        <w:rPr>
          <w:rFonts w:ascii="Times New Roman" w:hAnsi="Times New Roman"/>
          <w:color w:val="000000" w:themeColor="text1"/>
          <w:sz w:val="24"/>
          <w:szCs w:val="24"/>
        </w:rPr>
        <w:t>740100 «Технология и производство продуктов питания из растительного сырья»  является развитие социально-личностных  качеств   магистранта: целеустремленности, организованности, трудолюбия, ответственности, гражданственности,  коммуникативности, толерантности  и повышение  общей культуры,  стремление  к самореализации  и самосовершенствования в профессии в рамках непрерывного образования.</w:t>
      </w:r>
    </w:p>
    <w:p w14:paraId="0444D66B" w14:textId="77777777" w:rsidR="0012083B" w:rsidRPr="005B25FC" w:rsidRDefault="0012083B" w:rsidP="00120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Fonts w:ascii="Times New Roman" w:hAnsi="Times New Roman"/>
          <w:b/>
          <w:sz w:val="24"/>
          <w:szCs w:val="24"/>
        </w:rPr>
        <w:t>Результаты обучения</w:t>
      </w:r>
      <w:r w:rsidRPr="005B25FC">
        <w:rPr>
          <w:rFonts w:ascii="Times New Roman" w:hAnsi="Times New Roman"/>
          <w:sz w:val="24"/>
          <w:szCs w:val="24"/>
        </w:rPr>
        <w:t xml:space="preserve"> в соответствии с поставленными целями и задачами ООП:</w:t>
      </w:r>
    </w:p>
    <w:p w14:paraId="5FE279AC" w14:textId="77777777" w:rsidR="0012083B" w:rsidRPr="005B25FC" w:rsidRDefault="0012083B" w:rsidP="00120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Fonts w:ascii="Times New Roman" w:hAnsi="Times New Roman"/>
          <w:sz w:val="24"/>
          <w:szCs w:val="24"/>
        </w:rPr>
        <w:t>1.</w:t>
      </w:r>
      <w:r w:rsidRPr="005B25FC">
        <w:rPr>
          <w:sz w:val="24"/>
          <w:szCs w:val="24"/>
          <w:shd w:val="clear" w:color="auto" w:fill="FDFDFD"/>
        </w:rPr>
        <w:t xml:space="preserve"> </w:t>
      </w:r>
      <w:r w:rsidRPr="005B25FC">
        <w:rPr>
          <w:rFonts w:ascii="Times New Roman" w:hAnsi="Times New Roman"/>
          <w:sz w:val="24"/>
          <w:szCs w:val="24"/>
          <w:shd w:val="clear" w:color="auto" w:fill="FDFDFD"/>
        </w:rPr>
        <w:t>Знания о пищевой биотехнологии, функциональных свойствах пищевых продуктов, природных веществах в продовольственной системе, исследования срока годности продуктов питания</w:t>
      </w:r>
      <w:r w:rsidRPr="005B25FC">
        <w:rPr>
          <w:rFonts w:ascii="Times New Roman" w:hAnsi="Times New Roman"/>
          <w:sz w:val="24"/>
          <w:szCs w:val="24"/>
        </w:rPr>
        <w:t>;</w:t>
      </w:r>
    </w:p>
    <w:p w14:paraId="0E629B2C" w14:textId="77777777" w:rsidR="0012083B" w:rsidRPr="005B25FC" w:rsidRDefault="0012083B" w:rsidP="00120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Fonts w:ascii="Times New Roman" w:hAnsi="Times New Roman"/>
          <w:sz w:val="24"/>
          <w:szCs w:val="24"/>
        </w:rPr>
        <w:t>3. Разработка технологических схем производства новых пищевых продуктов, с учетом современных проблем;</w:t>
      </w:r>
    </w:p>
    <w:p w14:paraId="77E798BC" w14:textId="77777777" w:rsidR="0012083B" w:rsidRPr="005B25FC" w:rsidRDefault="0012083B" w:rsidP="00120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Fonts w:ascii="Times New Roman" w:hAnsi="Times New Roman"/>
          <w:sz w:val="24"/>
          <w:szCs w:val="24"/>
        </w:rPr>
        <w:t xml:space="preserve">4. </w:t>
      </w:r>
      <w:r w:rsidRPr="005B25FC">
        <w:rPr>
          <w:rFonts w:ascii="Times New Roman" w:hAnsi="Times New Roman"/>
          <w:sz w:val="24"/>
          <w:szCs w:val="24"/>
          <w:shd w:val="clear" w:color="auto" w:fill="FDFDFD"/>
        </w:rPr>
        <w:t>Знания в исследованиях в области технологии, микробиологии и системы безопасности пищевой продукции</w:t>
      </w:r>
      <w:r w:rsidRPr="005B25FC">
        <w:rPr>
          <w:rFonts w:ascii="Times New Roman" w:hAnsi="Times New Roman"/>
          <w:sz w:val="24"/>
          <w:szCs w:val="24"/>
        </w:rPr>
        <w:t>;</w:t>
      </w:r>
    </w:p>
    <w:p w14:paraId="0ADB5584" w14:textId="204EBBB4" w:rsidR="0012083B" w:rsidRPr="005B25FC" w:rsidRDefault="0012083B" w:rsidP="0012083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Разработка технологических нормативов, инструкции, маршрутных карт, карт</w:t>
      </w:r>
      <w:r w:rsidRPr="005B25FC">
        <w:rPr>
          <w:rFonts w:ascii="Times New Roman" w:hAnsi="Times New Roman"/>
          <w:sz w:val="24"/>
          <w:szCs w:val="24"/>
        </w:rPr>
        <w:t xml:space="preserve"> технического уровня и качества продукции </w:t>
      </w:r>
      <w:r w:rsidRPr="005B25FC">
        <w:rPr>
          <w:rFonts w:ascii="Times New Roman" w:hAnsi="Times New Roman"/>
          <w:sz w:val="24"/>
          <w:szCs w:val="24"/>
        </w:rPr>
        <w:br/>
        <w:t>и друг</w:t>
      </w:r>
      <w:r>
        <w:rPr>
          <w:rFonts w:ascii="Times New Roman" w:hAnsi="Times New Roman"/>
          <w:sz w:val="24"/>
          <w:szCs w:val="24"/>
        </w:rPr>
        <w:t>ой</w:t>
      </w:r>
      <w:r w:rsidRPr="005B25FC">
        <w:rPr>
          <w:rFonts w:ascii="Times New Roman" w:hAnsi="Times New Roman"/>
          <w:sz w:val="24"/>
          <w:szCs w:val="24"/>
        </w:rPr>
        <w:t xml:space="preserve"> технологическ</w:t>
      </w:r>
      <w:r>
        <w:rPr>
          <w:rFonts w:ascii="Times New Roman" w:hAnsi="Times New Roman"/>
          <w:sz w:val="24"/>
          <w:szCs w:val="24"/>
        </w:rPr>
        <w:t>ой документации</w:t>
      </w:r>
      <w:r w:rsidRPr="005B25FC">
        <w:rPr>
          <w:rFonts w:ascii="Times New Roman" w:hAnsi="Times New Roman"/>
          <w:sz w:val="24"/>
          <w:szCs w:val="24"/>
        </w:rPr>
        <w:t xml:space="preserve">; </w:t>
      </w:r>
    </w:p>
    <w:p w14:paraId="1B6C6E1D" w14:textId="77777777" w:rsidR="0012083B" w:rsidRPr="005B25FC" w:rsidRDefault="0012083B" w:rsidP="00120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Fonts w:ascii="Times New Roman" w:hAnsi="Times New Roman"/>
          <w:sz w:val="24"/>
          <w:szCs w:val="24"/>
        </w:rPr>
        <w:t>6. Рассчитывать экономическую эффективность технологических процессов;</w:t>
      </w:r>
    </w:p>
    <w:p w14:paraId="29C91B1D" w14:textId="77777777" w:rsidR="0012083B" w:rsidRPr="005B25FC" w:rsidRDefault="0012083B" w:rsidP="001208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Fonts w:ascii="Times New Roman" w:hAnsi="Times New Roman"/>
          <w:sz w:val="24"/>
          <w:szCs w:val="24"/>
        </w:rPr>
        <w:t>7. Анализировать причины брака и выпуска продукции низкого качества и сортов, принимать участие в разработке мероприятий по их предупреждению и устранению, а также в рассмотрении поступающих рекламаций на</w:t>
      </w:r>
      <w:r w:rsidRPr="005B25FC">
        <w:rPr>
          <w:rFonts w:ascii="Times New Roman" w:hAnsi="Times New Roman"/>
          <w:sz w:val="24"/>
          <w:szCs w:val="24"/>
        </w:rPr>
        <w:br/>
        <w:t>выпускаемую предприятием продукцию;</w:t>
      </w:r>
    </w:p>
    <w:p w14:paraId="2321F371" w14:textId="77777777" w:rsidR="0012083B" w:rsidRPr="005B25FC" w:rsidRDefault="0012083B" w:rsidP="0012083B">
      <w:pPr>
        <w:ind w:firstLine="708"/>
        <w:jc w:val="both"/>
        <w:rPr>
          <w:rStyle w:val="FontStyle74"/>
          <w:sz w:val="24"/>
          <w:szCs w:val="24"/>
        </w:rPr>
      </w:pPr>
      <w:r w:rsidRPr="005B25FC">
        <w:rPr>
          <w:rStyle w:val="FontStyle74"/>
          <w:sz w:val="24"/>
          <w:szCs w:val="24"/>
        </w:rPr>
        <w:t>8. Организовать эффективную систему контроля качества сырья, полуфабрикатов и готовой продукции на базе стандартных и сертификационных испытаний;</w:t>
      </w:r>
    </w:p>
    <w:p w14:paraId="6884E999" w14:textId="77777777" w:rsidR="0012083B" w:rsidRPr="0012083B" w:rsidRDefault="0012083B" w:rsidP="0012083B">
      <w:pPr>
        <w:ind w:firstLine="708"/>
        <w:jc w:val="both"/>
        <w:rPr>
          <w:rStyle w:val="fontstyle74mailrucssattributepostfix"/>
          <w:rFonts w:ascii="Times New Roman" w:hAnsi="Times New Roman"/>
          <w:sz w:val="24"/>
          <w:szCs w:val="24"/>
          <w:shd w:val="clear" w:color="auto" w:fill="FFFFFF"/>
        </w:rPr>
      </w:pPr>
      <w:r w:rsidRPr="005B25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Внедрять современные системы управления качеством и безопасности продуктов питания на уровне международных стандартов </w:t>
      </w:r>
      <w:r w:rsidRPr="0012083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12083B">
        <w:rPr>
          <w:rFonts w:ascii="Times New Roman" w:hAnsi="Times New Roman"/>
          <w:bCs/>
          <w:sz w:val="24"/>
          <w:szCs w:val="24"/>
          <w:shd w:val="clear" w:color="auto" w:fill="FFFFFF"/>
        </w:rPr>
        <w:t>Global</w:t>
      </w:r>
      <w:r w:rsidRPr="0012083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083B">
        <w:rPr>
          <w:rFonts w:ascii="Times New Roman" w:hAnsi="Times New Roman"/>
          <w:bCs/>
          <w:sz w:val="24"/>
          <w:szCs w:val="24"/>
          <w:shd w:val="clear" w:color="auto" w:fill="FFFFFF"/>
        </w:rPr>
        <w:t>G</w:t>
      </w:r>
      <w:r w:rsidRPr="0012083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AP</w:t>
      </w:r>
      <w:r w:rsidRPr="0012083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2083B">
        <w:rPr>
          <w:rFonts w:ascii="Times New Roman" w:hAnsi="Times New Roman"/>
          <w:bCs/>
          <w:sz w:val="24"/>
          <w:szCs w:val="24"/>
          <w:shd w:val="clear" w:color="auto" w:fill="FFFFFF"/>
        </w:rPr>
        <w:t>GMP</w:t>
      </w:r>
      <w:r w:rsidRPr="0012083B">
        <w:rPr>
          <w:rFonts w:ascii="Times New Roman" w:hAnsi="Times New Roman"/>
          <w:bCs/>
          <w:sz w:val="24"/>
          <w:szCs w:val="24"/>
          <w:shd w:val="clear" w:color="auto" w:fill="FFFFFF"/>
          <w:lang w:val="ky-KG"/>
        </w:rPr>
        <w:t>,</w:t>
      </w:r>
      <w:r w:rsidRPr="0012083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2083B">
        <w:rPr>
          <w:rFonts w:ascii="Times New Roman" w:hAnsi="Times New Roman"/>
          <w:bCs/>
          <w:sz w:val="24"/>
          <w:szCs w:val="24"/>
          <w:shd w:val="clear" w:color="auto" w:fill="FFFFFF"/>
        </w:rPr>
        <w:t>GLP</w:t>
      </w:r>
      <w:r w:rsidRPr="0012083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y-KG"/>
        </w:rPr>
        <w:t>,</w:t>
      </w:r>
      <w:r w:rsidRPr="0012083B">
        <w:rPr>
          <w:rFonts w:ascii="Times New Roman" w:hAnsi="Times New Roman"/>
          <w:sz w:val="24"/>
          <w:szCs w:val="24"/>
          <w:shd w:val="clear" w:color="auto" w:fill="FFFFFF"/>
        </w:rPr>
        <w:t> GHP</w:t>
      </w:r>
      <w:r w:rsidRPr="0012083B">
        <w:rPr>
          <w:rFonts w:ascii="Times New Roman" w:hAnsi="Times New Roman"/>
          <w:sz w:val="24"/>
          <w:szCs w:val="24"/>
          <w:shd w:val="clear" w:color="auto" w:fill="FFFFFF"/>
          <w:lang w:val="ky-KG"/>
        </w:rPr>
        <w:t xml:space="preserve">, </w:t>
      </w:r>
      <w:r w:rsidRPr="0012083B">
        <w:rPr>
          <w:rFonts w:ascii="Times New Roman" w:hAnsi="Times New Roman"/>
          <w:sz w:val="24"/>
          <w:szCs w:val="24"/>
          <w:shd w:val="clear" w:color="auto" w:fill="FFFFFF"/>
        </w:rPr>
        <w:t>НАССР и ИСО серии 22000)</w:t>
      </w:r>
      <w:r w:rsidRPr="0012083B">
        <w:rPr>
          <w:rStyle w:val="fontstyle74mailrucssattributepostfix"/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E029196" w14:textId="77777777" w:rsidR="0012083B" w:rsidRPr="005B25FC" w:rsidRDefault="0012083B" w:rsidP="00740E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5FC">
        <w:rPr>
          <w:rStyle w:val="fontstyle74mailrucssattributepostfix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5B25FC">
        <w:rPr>
          <w:rFonts w:ascii="Times New Roman" w:hAnsi="Times New Roman"/>
          <w:sz w:val="24"/>
          <w:szCs w:val="24"/>
        </w:rPr>
        <w:t>Участвовать в составлении патентных и лицензионных паспортов, заявок на изобретения и промышленные образцы;</w:t>
      </w:r>
    </w:p>
    <w:p w14:paraId="5397FCC2" w14:textId="77777777" w:rsidR="0012083B" w:rsidRPr="005B25FC" w:rsidRDefault="0012083B" w:rsidP="00740ED0">
      <w:pPr>
        <w:ind w:firstLine="708"/>
        <w:jc w:val="both"/>
        <w:rPr>
          <w:rStyle w:val="FontStyle74"/>
          <w:sz w:val="24"/>
          <w:szCs w:val="24"/>
        </w:rPr>
      </w:pPr>
      <w:r w:rsidRPr="005B25FC">
        <w:rPr>
          <w:rFonts w:ascii="Times New Roman" w:hAnsi="Times New Roman"/>
          <w:sz w:val="24"/>
          <w:szCs w:val="24"/>
        </w:rPr>
        <w:t xml:space="preserve">11. </w:t>
      </w:r>
      <w:r w:rsidRPr="005B25FC">
        <w:rPr>
          <w:rStyle w:val="FontStyle74"/>
          <w:sz w:val="24"/>
          <w:szCs w:val="24"/>
        </w:rPr>
        <w:t>Подготовка и проведение семинаров, конференций, симпозиумов по соответствующей тематике;</w:t>
      </w:r>
    </w:p>
    <w:p w14:paraId="758B1EB3" w14:textId="77777777" w:rsidR="00740ED0" w:rsidRDefault="0012083B" w:rsidP="00740ED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25FC">
        <w:rPr>
          <w:rStyle w:val="FontStyle74"/>
          <w:sz w:val="24"/>
          <w:szCs w:val="24"/>
        </w:rPr>
        <w:t xml:space="preserve">12. </w:t>
      </w:r>
      <w:r w:rsidRPr="005B25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Владеть иностранным языком на уровне профессионального общения.</w:t>
      </w:r>
      <w:r w:rsidR="00740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246563C" w14:textId="77777777" w:rsidR="00740ED0" w:rsidRDefault="00296736" w:rsidP="00740ED0">
      <w:p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1.5. Подготовка выпускников осуществляется на основе следующих принципов:</w:t>
      </w:r>
    </w:p>
    <w:p w14:paraId="3F52151D" w14:textId="77777777" w:rsidR="00740ED0" w:rsidRDefault="00296736" w:rsidP="00740E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направленность на двухуровневую систему образования;</w:t>
      </w:r>
      <w:r w:rsidR="00740ED0">
        <w:rPr>
          <w:rFonts w:ascii="Times New Roman" w:hAnsi="Times New Roman"/>
          <w:sz w:val="24"/>
          <w:szCs w:val="24"/>
        </w:rPr>
        <w:t xml:space="preserve"> </w:t>
      </w:r>
    </w:p>
    <w:p w14:paraId="2675E10C" w14:textId="77777777" w:rsidR="00740ED0" w:rsidRDefault="00296736" w:rsidP="00740E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участие студента в формировании своей образовательной траектории  обучения;</w:t>
      </w:r>
    </w:p>
    <w:p w14:paraId="725BD729" w14:textId="77777777" w:rsidR="00740ED0" w:rsidRDefault="00296736" w:rsidP="00740E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развитие практико-ориентированного обучения на основе компетентностного  подхода;</w:t>
      </w:r>
      <w:r w:rsidR="00740ED0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использование кредитной системы и модульно-рейтинговой оценки достижений  студентов в целях обеспечения академической мобильности;</w:t>
      </w:r>
      <w:r w:rsidR="00740ED0">
        <w:rPr>
          <w:rFonts w:ascii="Times New Roman" w:hAnsi="Times New Roman"/>
          <w:sz w:val="24"/>
          <w:szCs w:val="24"/>
        </w:rPr>
        <w:t xml:space="preserve"> </w:t>
      </w:r>
    </w:p>
    <w:p w14:paraId="58D40C75" w14:textId="77777777" w:rsidR="00740ED0" w:rsidRDefault="00296736" w:rsidP="00740E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соответствие системы оценки и контроля достижения компетенций  бакалавров условиям их будущей профессиональной деятельности;</w:t>
      </w:r>
      <w:r w:rsidR="00740ED0">
        <w:rPr>
          <w:rFonts w:ascii="Times New Roman" w:hAnsi="Times New Roman"/>
          <w:sz w:val="24"/>
          <w:szCs w:val="24"/>
        </w:rPr>
        <w:t xml:space="preserve"> </w:t>
      </w:r>
    </w:p>
    <w:p w14:paraId="3DD7BC4C" w14:textId="77777777" w:rsidR="00740ED0" w:rsidRDefault="00296736" w:rsidP="00740E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профессиональная и социальная активность выпускника;</w:t>
      </w:r>
      <w:r w:rsidR="00740ED0">
        <w:rPr>
          <w:rFonts w:ascii="Times New Roman" w:hAnsi="Times New Roman"/>
          <w:sz w:val="24"/>
          <w:szCs w:val="24"/>
        </w:rPr>
        <w:t xml:space="preserve"> </w:t>
      </w:r>
    </w:p>
    <w:p w14:paraId="58F38416" w14:textId="185F834F" w:rsidR="00296736" w:rsidRPr="006360CE" w:rsidRDefault="00296736" w:rsidP="00740ED0">
      <w:p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международное сотрудничество по направлению подготовки.</w:t>
      </w:r>
    </w:p>
    <w:p w14:paraId="111F2F7D" w14:textId="77777777" w:rsidR="00296736" w:rsidRPr="006360CE" w:rsidRDefault="00296736" w:rsidP="00740ED0">
      <w:pPr>
        <w:keepNext/>
        <w:ind w:firstLine="54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1.6. Нормативный срок освоения основной образовательной программы по очной форме обучения – 4 года. Сроки освоения основной образовательной программы по очно-заочной (вечерней) и заочной формам обучения, а также в случае сочетания различных форм обучения могут увеличиваться на 1 год относительно указанного нормативного срока на основании решения ученого совета высшего учебного заведения.</w:t>
      </w:r>
    </w:p>
    <w:p w14:paraId="746D8CAC" w14:textId="77777777" w:rsidR="00296736" w:rsidRPr="006360CE" w:rsidRDefault="00296736" w:rsidP="00740ED0">
      <w:pPr>
        <w:keepNext/>
        <w:ind w:firstLine="54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1.7. Общая трудоемкость освоения студентом основной образовательной программы по направлению составляет не менее 240 кредитов (все виды 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</w:t>
      </w:r>
    </w:p>
    <w:p w14:paraId="29BAA084" w14:textId="77777777" w:rsidR="00296736" w:rsidRPr="006360CE" w:rsidRDefault="00296736" w:rsidP="00740ED0">
      <w:pPr>
        <w:keepNext/>
        <w:ind w:firstLine="54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1.8. Требования к абитуриенту (абитуриент должен иметь документ государственного образца о среднем (полном) общем образовании или среднем профессиональном образовании. </w:t>
      </w:r>
      <w:r w:rsidR="00124BE9" w:rsidRPr="006360CE">
        <w:rPr>
          <w:rFonts w:ascii="Times New Roman" w:hAnsi="Times New Roman"/>
          <w:sz w:val="24"/>
          <w:szCs w:val="24"/>
        </w:rPr>
        <w:t>Для участия в конкурсном отборе для поступления на направление 740100 Технология и производство продуктов питания из растительного сырья абитуриент предъявляет документы установленного образца о сдаче Общереспубликанского   тестирования (основной тест, дополнительный тест по химии или биологии)</w:t>
      </w:r>
      <w:r w:rsidR="00065B9A" w:rsidRPr="006360CE">
        <w:rPr>
          <w:rFonts w:ascii="Times New Roman" w:hAnsi="Times New Roman"/>
          <w:sz w:val="24"/>
          <w:szCs w:val="24"/>
        </w:rPr>
        <w:t>.</w:t>
      </w:r>
    </w:p>
    <w:p w14:paraId="77ACAF82" w14:textId="77777777" w:rsidR="001F46FF" w:rsidRDefault="00296736" w:rsidP="00740ED0">
      <w:pPr>
        <w:keepNext/>
        <w:ind w:firstLine="54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1.9. Профильная напра</w:t>
      </w:r>
      <w:r w:rsidR="001F46FF">
        <w:rPr>
          <w:rFonts w:ascii="Times New Roman" w:hAnsi="Times New Roman"/>
          <w:sz w:val="24"/>
          <w:szCs w:val="24"/>
        </w:rPr>
        <w:t>вленность бакалаврских программ. На кафедре «Технология консервирования» в соответствии с приказом ректора КГТУ им. И. Раззакова реализуются следующие профили направления:</w:t>
      </w:r>
    </w:p>
    <w:p w14:paraId="36D5F9F9" w14:textId="77777777" w:rsidR="001F46FF" w:rsidRPr="001F46FF" w:rsidRDefault="001F46FF" w:rsidP="00740ED0">
      <w:pPr>
        <w:keepNext/>
        <w:jc w:val="both"/>
        <w:rPr>
          <w:rFonts w:ascii="Times New Roman" w:hAnsi="Times New Roman"/>
          <w:sz w:val="24"/>
          <w:szCs w:val="24"/>
        </w:rPr>
      </w:pPr>
      <w:r w:rsidRPr="001F46FF">
        <w:rPr>
          <w:rFonts w:ascii="Times New Roman" w:hAnsi="Times New Roman"/>
          <w:sz w:val="24"/>
          <w:szCs w:val="24"/>
        </w:rPr>
        <w:t>Технология консервов и пищеконцентратов</w:t>
      </w:r>
      <w:r w:rsidR="00DB5A37">
        <w:rPr>
          <w:rFonts w:ascii="Times New Roman" w:hAnsi="Times New Roman"/>
          <w:sz w:val="24"/>
          <w:szCs w:val="24"/>
        </w:rPr>
        <w:t>,</w:t>
      </w:r>
    </w:p>
    <w:p w14:paraId="49E3A717" w14:textId="77777777" w:rsidR="001F46FF" w:rsidRDefault="001F46FF" w:rsidP="00740ED0">
      <w:pPr>
        <w:keepNext/>
        <w:jc w:val="left"/>
        <w:rPr>
          <w:rFonts w:ascii="Times New Roman" w:hAnsi="Times New Roman"/>
          <w:sz w:val="24"/>
          <w:szCs w:val="24"/>
        </w:rPr>
      </w:pPr>
      <w:r w:rsidRPr="001F46FF">
        <w:rPr>
          <w:rFonts w:ascii="Times New Roman" w:hAnsi="Times New Roman"/>
          <w:sz w:val="24"/>
          <w:szCs w:val="24"/>
        </w:rPr>
        <w:t>Технология виноделия и бродильного производства</w:t>
      </w:r>
      <w:r w:rsidR="00DB5A37">
        <w:rPr>
          <w:rFonts w:ascii="Times New Roman" w:hAnsi="Times New Roman"/>
          <w:sz w:val="24"/>
          <w:szCs w:val="24"/>
        </w:rPr>
        <w:t>.</w:t>
      </w:r>
    </w:p>
    <w:p w14:paraId="0E6FC8F3" w14:textId="59AD1AF1" w:rsidR="004C4D48" w:rsidRPr="001F46FF" w:rsidRDefault="004C4D48" w:rsidP="00740ED0">
      <w:pPr>
        <w:keepNext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и качество пищевых производств.</w:t>
      </w:r>
    </w:p>
    <w:p w14:paraId="3D8DEAD5" w14:textId="27A35762" w:rsidR="00296736" w:rsidRPr="00D55909" w:rsidRDefault="00296736" w:rsidP="00740ED0">
      <w:pPr>
        <w:keepNext/>
        <w:ind w:firstLine="540"/>
        <w:jc w:val="both"/>
        <w:rPr>
          <w:rFonts w:ascii="Times New Roman" w:hAnsi="Times New Roman"/>
          <w:i/>
          <w:sz w:val="24"/>
          <w:szCs w:val="24"/>
        </w:rPr>
      </w:pPr>
      <w:bookmarkStart w:id="1" w:name="_GoBack"/>
      <w:r w:rsidRPr="00D55909">
        <w:rPr>
          <w:rFonts w:ascii="Times New Roman" w:hAnsi="Times New Roman"/>
          <w:sz w:val="24"/>
          <w:szCs w:val="24"/>
        </w:rPr>
        <w:t xml:space="preserve">1.10. Руководитель ООП </w:t>
      </w:r>
      <w:r w:rsidR="00DB5A37" w:rsidRPr="00D55909">
        <w:rPr>
          <w:rFonts w:ascii="Times New Roman" w:hAnsi="Times New Roman"/>
          <w:sz w:val="24"/>
          <w:szCs w:val="24"/>
        </w:rPr>
        <w:t xml:space="preserve"> назначен</w:t>
      </w:r>
      <w:r w:rsidR="00B97954" w:rsidRPr="00D55909">
        <w:rPr>
          <w:rFonts w:ascii="Times New Roman" w:hAnsi="Times New Roman"/>
          <w:sz w:val="24"/>
          <w:szCs w:val="24"/>
        </w:rPr>
        <w:t xml:space="preserve"> </w:t>
      </w:r>
      <w:r w:rsidR="00D55909" w:rsidRPr="00D55909">
        <w:rPr>
          <w:rFonts w:ascii="Times New Roman" w:hAnsi="Times New Roman"/>
          <w:i/>
          <w:sz w:val="24"/>
          <w:szCs w:val="24"/>
        </w:rPr>
        <w:t>к.т.н., доц. Элеманова Р.Ш.</w:t>
      </w:r>
    </w:p>
    <w:bookmarkEnd w:id="1"/>
    <w:p w14:paraId="0876C02E" w14:textId="77777777" w:rsidR="00065B9A" w:rsidRPr="006360CE" w:rsidRDefault="00065B9A" w:rsidP="00346856">
      <w:pPr>
        <w:keepNext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EB74D2C" w14:textId="77777777" w:rsidR="00D638A8" w:rsidRPr="006360CE" w:rsidRDefault="00296736" w:rsidP="00346856">
      <w:pPr>
        <w:keepNext/>
        <w:numPr>
          <w:ilvl w:val="0"/>
          <w:numId w:val="3"/>
        </w:numPr>
        <w:ind w:left="0" w:firstLine="51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 xml:space="preserve">Модель выпускника ООП по направлению подготовки </w:t>
      </w:r>
      <w:r w:rsidR="00C13088" w:rsidRPr="006360CE">
        <w:rPr>
          <w:rFonts w:ascii="Times New Roman" w:hAnsi="Times New Roman"/>
          <w:b/>
          <w:sz w:val="24"/>
          <w:szCs w:val="24"/>
        </w:rPr>
        <w:t>740100 – Технология и производство  продуктов питания из растительного сырья</w:t>
      </w:r>
    </w:p>
    <w:p w14:paraId="69186E1E" w14:textId="77777777" w:rsidR="000C145B" w:rsidRPr="006360CE" w:rsidRDefault="000C145B" w:rsidP="00346856">
      <w:pPr>
        <w:keepNext/>
        <w:ind w:firstLine="510"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Область профессиональной деятельности</w:t>
      </w:r>
      <w:r w:rsidRPr="006360CE">
        <w:rPr>
          <w:rFonts w:ascii="Times New Roman" w:hAnsi="Times New Roman"/>
          <w:sz w:val="24"/>
          <w:szCs w:val="24"/>
        </w:rPr>
        <w:t xml:space="preserve"> выпускников по направлению подготовки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740100 - Технология и производство продуктов питания из растительного сырья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включает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организацию входного контроля качества сырья растительного происхождения, пищевых добавок и улучшителей; производственный контроль качества полуфабрикатов и параметров технологического процесса; управление качеством готовой продукции; разработку новых видов продукции и технологий их производства в соответствии с государственной политикой КР  в области здорового питания населения; разработку  нормативной и технической документации, технических регламентов; контроль качества продукции в соответствии с требованиями  санитарных норм и правил, НАССП, стандартов серии ИСО; эксплуатацию технологического оборудования в процессе производства; обеспечение  контроля над соблюдением экологической чистоты производственных процессов; участие в  подготовке проектной документации для  строительства новых, реконструкции и модернизации действующих предприятий.</w:t>
      </w:r>
    </w:p>
    <w:p w14:paraId="69456CA2" w14:textId="77777777" w:rsidR="000C145B" w:rsidRPr="006360CE" w:rsidRDefault="000C145B" w:rsidP="00346856">
      <w:pPr>
        <w:keepNext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Объектами профессиональной деятельности</w:t>
      </w:r>
      <w:r w:rsidRPr="006360CE">
        <w:rPr>
          <w:rFonts w:ascii="Times New Roman" w:hAnsi="Times New Roman"/>
          <w:sz w:val="24"/>
          <w:szCs w:val="24"/>
        </w:rPr>
        <w:t xml:space="preserve"> бакалавров являются: продовольственное сырье растительного происхождения, пищевые добавки и улучшители; пищевые продукты; технологическое оборудование пищевых предприятий; нормативная и техническая документация; методы и средства контроля качества сырья, полуфабрикатов и готовой продукции; система производственного контроля.</w:t>
      </w:r>
    </w:p>
    <w:p w14:paraId="276566BC" w14:textId="77777777" w:rsidR="000C145B" w:rsidRPr="006360CE" w:rsidRDefault="000C145B" w:rsidP="00346856">
      <w:pPr>
        <w:keepNext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Бакалавр по направлению подготовки 740100  - Технология и производство продуктов питания из растительного сырья  готовится к следующим </w:t>
      </w:r>
      <w:r w:rsidRPr="006360CE">
        <w:rPr>
          <w:rFonts w:ascii="Times New Roman" w:hAnsi="Times New Roman"/>
          <w:b/>
          <w:i/>
          <w:sz w:val="24"/>
          <w:szCs w:val="24"/>
        </w:rPr>
        <w:t>видам профессиональной деятельности: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14:paraId="7822F2A4" w14:textId="77777777"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производственно-технологическая;</w:t>
      </w:r>
    </w:p>
    <w:p w14:paraId="6FC36E31" w14:textId="77777777"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экспериментально-исследовательская;</w:t>
      </w:r>
    </w:p>
    <w:p w14:paraId="37674E4E" w14:textId="77777777"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организационно-управленческая;</w:t>
      </w:r>
    </w:p>
    <w:p w14:paraId="1133CD99" w14:textId="77777777"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расчетно-проектная.</w:t>
      </w:r>
    </w:p>
    <w:p w14:paraId="0B631019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 xml:space="preserve">Конкретные виды профессиональной деятельности, к которым в основном готовится бакалавр, определяются </w:t>
      </w:r>
      <w:r w:rsidR="001E6645">
        <w:rPr>
          <w:rFonts w:ascii="Times New Roman" w:hAnsi="Times New Roman"/>
          <w:sz w:val="24"/>
          <w:szCs w:val="24"/>
        </w:rPr>
        <w:t>КГТУ им. И. Раззакова</w:t>
      </w:r>
      <w:r w:rsidRPr="006360CE">
        <w:rPr>
          <w:rFonts w:ascii="Times New Roman" w:hAnsi="Times New Roman"/>
          <w:sz w:val="24"/>
          <w:szCs w:val="24"/>
        </w:rPr>
        <w:t xml:space="preserve"> совместно с обучающимися, научно-педагогическими работниками </w:t>
      </w:r>
      <w:r w:rsidR="001E6645">
        <w:rPr>
          <w:rFonts w:ascii="Times New Roman" w:hAnsi="Times New Roman"/>
          <w:sz w:val="24"/>
          <w:szCs w:val="24"/>
        </w:rPr>
        <w:t xml:space="preserve">университета </w:t>
      </w:r>
      <w:r w:rsidRPr="006360CE">
        <w:rPr>
          <w:rFonts w:ascii="Times New Roman" w:hAnsi="Times New Roman"/>
          <w:sz w:val="24"/>
          <w:szCs w:val="24"/>
        </w:rPr>
        <w:t xml:space="preserve"> и объединениями работодателей.</w:t>
      </w:r>
    </w:p>
    <w:p w14:paraId="726D3452" w14:textId="77777777" w:rsidR="000C145B" w:rsidRPr="006360CE" w:rsidRDefault="000C145B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Бакалавр по направлению подготовки 740100  - Технология и производство продуктов питания из растительного сырья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 </w:t>
      </w:r>
    </w:p>
    <w:p w14:paraId="627D1231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Производственно-технологическая деятельность:</w:t>
      </w:r>
    </w:p>
    <w:p w14:paraId="732FCAEC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обеспечение входного контроля качества свойств сырья и полуфабрикатов;</w:t>
      </w:r>
    </w:p>
    <w:p w14:paraId="0B88B9DF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управление технологическими процессами производства продуктов питания из растительного сырья на предприятии;</w:t>
      </w:r>
    </w:p>
    <w:p w14:paraId="174F567D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обеспечение выпуска высококачественной продукции: муки, крупы, крупяных продуктов, комбикормов; хлеба, кондитерских и макаронных изделий; продукции бродильной и винодельческой промышленности; консервов и пищеконцентратов;</w:t>
      </w:r>
    </w:p>
    <w:p w14:paraId="59B5AEE8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 xml:space="preserve">реализация мероприятий по повышению эффективности производства,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энергоресурсов; </w:t>
      </w:r>
    </w:p>
    <w:p w14:paraId="2A03EEA6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организация рационального ведения технологического процесса и осуществление контроля над соблюдением технологических параметров процесса производства продуктов питания из растительного сырья;</w:t>
      </w:r>
    </w:p>
    <w:p w14:paraId="73E70D26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разработке новых технологий и технологических схем производства продуктов питания из растительного сырья;</w:t>
      </w:r>
    </w:p>
    <w:p w14:paraId="01F06983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мероприятиях по организации эффективной системы контроля и качества сырья, учет сырья и готовой продукции на базе стандартных и сертификационных испытаний;</w:t>
      </w:r>
    </w:p>
    <w:p w14:paraId="7F0C800E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осуществление анализа проблемных производственных ситуаций и задач.</w:t>
      </w:r>
    </w:p>
    <w:p w14:paraId="1D99A582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b/>
          <w:i/>
          <w:sz w:val="24"/>
          <w:szCs w:val="24"/>
        </w:rPr>
        <w:t>Экспериментально-исследовательская деятельность:</w:t>
      </w:r>
    </w:p>
    <w:p w14:paraId="2A6F1F8E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изучение и анализ научно-технической информации, отечественного зарубежного опыта применительно к сфере своей профессиональной деятельности;</w:t>
      </w:r>
    </w:p>
    <w:p w14:paraId="041A4E53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использование современных методов исследования и моделирования для повышения эффективности использования сырьевых ресурсов, внедрения безотходных и малоотходных технологий переработки растительного и других видов сырья;</w:t>
      </w:r>
    </w:p>
    <w:p w14:paraId="003B816D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исследовании технологических процессов производства продуктов питания  из растительного сырья; проведение измерений; анализ и  математическая обработка экспериментальных данных; использование результатов исследований; подготовка материалов для составления научных обзоров, отчетов и публикаций;</w:t>
      </w:r>
    </w:p>
    <w:p w14:paraId="05E0D9B7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использование методов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14:paraId="1E0CEDEB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b/>
          <w:i/>
          <w:sz w:val="24"/>
          <w:szCs w:val="24"/>
        </w:rPr>
        <w:t xml:space="preserve">Организационно-управленческая деятельность: </w:t>
      </w:r>
    </w:p>
    <w:p w14:paraId="71100734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организация производства и эффективной работы коллектива исполнителей, принятие управленческих решений;</w:t>
      </w:r>
    </w:p>
    <w:p w14:paraId="0EF13DB5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управление работой коллектива исполнителей на производственных участках и в цехах на предприятии;</w:t>
      </w:r>
    </w:p>
    <w:p w14:paraId="57D90286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разработке и совершенствовании системы управления качеством на предприятии;</w:t>
      </w:r>
    </w:p>
    <w:p w14:paraId="3B42AA3E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оценка производственных и непроизводственных затрат для обеспечения высокого качества готовой продукции;</w:t>
      </w:r>
    </w:p>
    <w:p w14:paraId="0789E504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составлении технологической и отчетной документации;</w:t>
      </w:r>
    </w:p>
    <w:p w14:paraId="502391C9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осуществление технического контроля и управления качеством продуктов питания из растительного сырья;</w:t>
      </w:r>
    </w:p>
    <w:p w14:paraId="7F9CA2DC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осуществление связи с поставщиками сырья и менеджерами по реализации готовой продукции.</w:t>
      </w:r>
    </w:p>
    <w:p w14:paraId="3720BFC5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b/>
          <w:i/>
          <w:sz w:val="24"/>
          <w:szCs w:val="24"/>
        </w:rPr>
        <w:t>Расчетно-проектная деятельность:</w:t>
      </w:r>
    </w:p>
    <w:p w14:paraId="7E69A721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разработке нормативно-технической и проектной документации для проектирования производств продуктов питания из растительного сырья;</w:t>
      </w:r>
    </w:p>
    <w:p w14:paraId="363D9087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оценке эффективности производства и технико-экономическом обосновании строительства новых производств, реконструкции, модернизации технологических линий и участков;</w:t>
      </w:r>
    </w:p>
    <w:p w14:paraId="72DE687A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проведение расчетов для проектирования пищевых производств, технологических линий, цехов; отдельных участков предприятий;</w:t>
      </w:r>
    </w:p>
    <w:p w14:paraId="595AFD91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 xml:space="preserve">использование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предприятий. </w:t>
      </w:r>
    </w:p>
    <w:p w14:paraId="12BE7739" w14:textId="77777777"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F08D7D" w14:textId="77777777" w:rsidR="007026CD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Компетенции выпускника, формируемые в результате освоения ООП ВПО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14:paraId="3A70CEB3" w14:textId="77777777" w:rsidR="00F554A2" w:rsidRPr="006360CE" w:rsidRDefault="00F554A2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Выпускник по направлению подготовки 740100  - Технология и производство продуктов питания из растительного сырья с присвоением академической степени «бакалавр» в соответствии с целями ООП и задачами профессиональной деятельности, указанными в пп. 3.4. и 3.8. ГОС ВПО, должен обладать следующими компетенциями:</w:t>
      </w:r>
    </w:p>
    <w:p w14:paraId="14B67E26" w14:textId="77777777"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а) универсальными:</w:t>
      </w:r>
    </w:p>
    <w:p w14:paraId="38123878" w14:textId="77777777" w:rsidR="00F554A2" w:rsidRPr="00E6168F" w:rsidRDefault="00F554A2" w:rsidP="00346856">
      <w:pPr>
        <w:pStyle w:val="Style65"/>
        <w:keepNext/>
        <w:widowControl/>
        <w:tabs>
          <w:tab w:val="left" w:pos="638"/>
        </w:tabs>
        <w:contextualSpacing/>
        <w:rPr>
          <w:rStyle w:val="FontStyle79"/>
          <w:i w:val="0"/>
          <w:sz w:val="24"/>
          <w:szCs w:val="24"/>
        </w:rPr>
      </w:pPr>
      <w:r w:rsidRPr="006360CE">
        <w:rPr>
          <w:rStyle w:val="FontStyle79"/>
          <w:i w:val="0"/>
          <w:sz w:val="24"/>
          <w:szCs w:val="24"/>
        </w:rPr>
        <w:t>-</w:t>
      </w:r>
      <w:r w:rsidRPr="006360CE">
        <w:rPr>
          <w:rStyle w:val="FontStyle79"/>
          <w:bCs w:val="0"/>
          <w:i w:val="0"/>
          <w:sz w:val="24"/>
          <w:szCs w:val="24"/>
        </w:rPr>
        <w:tab/>
      </w:r>
      <w:r w:rsidRPr="006360CE">
        <w:rPr>
          <w:rStyle w:val="FontStyle79"/>
          <w:i w:val="0"/>
          <w:sz w:val="24"/>
          <w:szCs w:val="24"/>
        </w:rPr>
        <w:t>общенаучными (ОК):</w:t>
      </w:r>
    </w:p>
    <w:p w14:paraId="2E0D2411" w14:textId="77777777"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 xml:space="preserve">владеть целостной системой научных знаний об окружающем мире, способен ориентироваться в ценностях жизни, культуры (ОК-1); </w:t>
      </w:r>
    </w:p>
    <w:p w14:paraId="492D7D29" w14:textId="77777777"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14:paraId="712777B1" w14:textId="77777777"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14:paraId="1227AD6D" w14:textId="77777777"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14:paraId="1734E646" w14:textId="77777777"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14:paraId="6372BD55" w14:textId="77777777"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14:paraId="43D63EAB" w14:textId="77777777" w:rsidR="00F554A2" w:rsidRPr="006360CE" w:rsidRDefault="00F554A2" w:rsidP="00346856">
      <w:pPr>
        <w:pStyle w:val="Style65"/>
        <w:keepNext/>
        <w:widowControl/>
        <w:tabs>
          <w:tab w:val="left" w:pos="638"/>
        </w:tabs>
        <w:contextualSpacing/>
        <w:rPr>
          <w:rStyle w:val="FontStyle79"/>
          <w:i w:val="0"/>
          <w:sz w:val="24"/>
          <w:szCs w:val="24"/>
        </w:rPr>
      </w:pPr>
      <w:r w:rsidRPr="006360CE">
        <w:rPr>
          <w:rStyle w:val="FontStyle79"/>
          <w:i w:val="0"/>
          <w:sz w:val="24"/>
          <w:szCs w:val="24"/>
        </w:rPr>
        <w:t>-</w:t>
      </w:r>
      <w:r w:rsidRPr="006360CE">
        <w:rPr>
          <w:rStyle w:val="FontStyle79"/>
          <w:bCs w:val="0"/>
          <w:i w:val="0"/>
          <w:sz w:val="24"/>
          <w:szCs w:val="24"/>
        </w:rPr>
        <w:tab/>
      </w:r>
      <w:r w:rsidRPr="006360CE">
        <w:rPr>
          <w:rStyle w:val="FontStyle79"/>
          <w:i w:val="0"/>
          <w:sz w:val="24"/>
          <w:szCs w:val="24"/>
        </w:rPr>
        <w:t>инструментальными (ИК):</w:t>
      </w:r>
    </w:p>
    <w:p w14:paraId="0D2F0954" w14:textId="77777777"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 xml:space="preserve">способен воспринимать, обобщать и анализировать информацию, ставить цели и выбирать пути ее достижения (ИК-1); </w:t>
      </w:r>
    </w:p>
    <w:p w14:paraId="6085A1DF" w14:textId="77777777"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логически верно, аргументировано и ясно строить свою устную и письменную речь на государственном и официальном языках (ИК-2);</w:t>
      </w:r>
    </w:p>
    <w:p w14:paraId="019FD75C" w14:textId="77777777"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владеть одним из иностранных языков на уровне социального общения (ИК-3);</w:t>
      </w:r>
    </w:p>
    <w:p w14:paraId="6C1594C0" w14:textId="77777777"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14:paraId="12F869AA" w14:textId="77777777"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14:paraId="5EFA4A97" w14:textId="77777777"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участвовать в разработке организационных решений (ИК-6).</w:t>
      </w:r>
    </w:p>
    <w:p w14:paraId="430C66A9" w14:textId="77777777" w:rsidR="00F554A2" w:rsidRPr="006360CE" w:rsidRDefault="00F554A2" w:rsidP="00346856">
      <w:pPr>
        <w:pStyle w:val="Style65"/>
        <w:keepNext/>
        <w:widowControl/>
        <w:numPr>
          <w:ilvl w:val="0"/>
          <w:numId w:val="13"/>
        </w:numPr>
        <w:tabs>
          <w:tab w:val="left" w:pos="662"/>
        </w:tabs>
        <w:contextualSpacing/>
        <w:rPr>
          <w:rStyle w:val="FontStyle79"/>
          <w:i w:val="0"/>
          <w:sz w:val="24"/>
          <w:szCs w:val="24"/>
        </w:rPr>
      </w:pPr>
      <w:r w:rsidRPr="006360CE">
        <w:rPr>
          <w:rStyle w:val="FontStyle79"/>
          <w:i w:val="0"/>
          <w:sz w:val="24"/>
          <w:szCs w:val="24"/>
        </w:rPr>
        <w:t>социально-личностными и общекультурными (СЛК):</w:t>
      </w:r>
    </w:p>
    <w:p w14:paraId="4DCB3923" w14:textId="77777777" w:rsidR="00F554A2" w:rsidRPr="006360CE" w:rsidRDefault="00F554A2" w:rsidP="00346856">
      <w:pPr>
        <w:keepNext/>
        <w:numPr>
          <w:ilvl w:val="0"/>
          <w:numId w:val="9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 xml:space="preserve">способен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14:paraId="085BC218" w14:textId="77777777" w:rsidR="00F554A2" w:rsidRPr="006360CE" w:rsidRDefault="00F554A2" w:rsidP="00346856">
      <w:pPr>
        <w:keepNext/>
        <w:numPr>
          <w:ilvl w:val="0"/>
          <w:numId w:val="9"/>
        </w:numPr>
        <w:tabs>
          <w:tab w:val="left" w:pos="720"/>
          <w:tab w:val="num" w:pos="1434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14:paraId="4331C60B" w14:textId="77777777" w:rsidR="00F554A2" w:rsidRPr="006360CE" w:rsidRDefault="00F554A2" w:rsidP="00346856">
      <w:pPr>
        <w:keepNext/>
        <w:numPr>
          <w:ilvl w:val="0"/>
          <w:numId w:val="9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14:paraId="67877E18" w14:textId="77777777" w:rsidR="00F554A2" w:rsidRPr="006360CE" w:rsidRDefault="00F554A2" w:rsidP="00346856">
      <w:pPr>
        <w:keepNext/>
        <w:numPr>
          <w:ilvl w:val="0"/>
          <w:numId w:val="9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14:paraId="53FD4059" w14:textId="77777777" w:rsidR="00F554A2" w:rsidRPr="006360CE" w:rsidRDefault="00F554A2" w:rsidP="00346856">
      <w:pPr>
        <w:keepNext/>
        <w:numPr>
          <w:ilvl w:val="0"/>
          <w:numId w:val="9"/>
        </w:numPr>
        <w:shd w:val="clear" w:color="auto" w:fill="FFFFFF"/>
        <w:tabs>
          <w:tab w:val="num" w:pos="720"/>
        </w:tabs>
        <w:ind w:left="0" w:hanging="425"/>
        <w:contextualSpacing/>
        <w:jc w:val="both"/>
        <w:rPr>
          <w:rStyle w:val="FontStyle79"/>
          <w:b w:val="0"/>
          <w:bCs w:val="0"/>
          <w:i w:val="0"/>
          <w:iCs w:val="0"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работать в коллективе, в том числе над междисциплинарными проектами (СЛК-5).</w:t>
      </w:r>
    </w:p>
    <w:p w14:paraId="359A8A2C" w14:textId="77777777"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б) профессиональными (ПК)</w:t>
      </w:r>
    </w:p>
    <w:p w14:paraId="04B38CC9" w14:textId="77777777"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- общепрофессиональные:</w:t>
      </w:r>
    </w:p>
    <w:p w14:paraId="772CA37A" w14:textId="77777777"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 использовать законы и методы математики, естественных, гуманитарных и экономических наук при решении профессиональных задач (ПК-1);</w:t>
      </w:r>
    </w:p>
    <w:p w14:paraId="068882D3" w14:textId="77777777"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основными методами организации безопасности жизнедеятельности людей, их защиты от возможных последствий аварий, катастроф, стихийных бедствий (ПК-2);</w:t>
      </w:r>
    </w:p>
    <w:p w14:paraId="3E0F83BD" w14:textId="77777777"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способен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исследования. Уметь использовать нормативные правовые документы в своей деятельности (ПК-3);</w:t>
      </w:r>
    </w:p>
    <w:p w14:paraId="743DAE24" w14:textId="77777777"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владеть основными методами защиты производственного персонала и населения от возможных последствий аварий, катастроф, стихийных бедствий (ПК-5);</w:t>
      </w:r>
    </w:p>
    <w:p w14:paraId="7D4E9C07" w14:textId="77777777" w:rsidR="00F554A2" w:rsidRPr="006360CE" w:rsidRDefault="00F554A2" w:rsidP="00346856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предусмотреть меры по сохранению и защите экосистемы в ходе своей общественной и профессиональной деятельности (ПК-6);</w:t>
      </w:r>
    </w:p>
    <w:p w14:paraId="4BC4A99C" w14:textId="77777777" w:rsidR="00F554A2" w:rsidRPr="006360CE" w:rsidRDefault="00F554A2" w:rsidP="00346856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иметь  навыки работы  с компьютером как средством управления информацией (ПК-4).</w:t>
      </w:r>
    </w:p>
    <w:p w14:paraId="52ABA342" w14:textId="77777777"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Производственно-технологическая деятельность:</w:t>
      </w:r>
    </w:p>
    <w:p w14:paraId="1DA2EFCC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(в соответствии с профилем подготовки) (ПК-5);</w:t>
      </w:r>
    </w:p>
    <w:p w14:paraId="0ED63044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владеть прогрессивными методами подбора и эксплуатации технологического оборудования при производстве продуктов питания из растительного сырья (в соответствии с профилем подготовки) (ПК-6);</w:t>
      </w:r>
    </w:p>
    <w:p w14:paraId="4A065B4C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владеть методами технохимического контроля качества сырья, полуфабрикатов и готовых изделий (в соответствии с профилем подготовки)(ПК-7);</w:t>
      </w:r>
    </w:p>
    <w:p w14:paraId="70E94E18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(в соответствии с профилем подготовки) (ПК-8);</w:t>
      </w:r>
    </w:p>
    <w:p w14:paraId="4165E69B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теплофизических процессов, происходящих при производстве продуктов питания  из растительного сырья (в соответствии с профилем подготовки) (ПК-9);</w:t>
      </w:r>
    </w:p>
    <w:p w14:paraId="7D4C93C2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способен использовать информационные технологии для решения технологических задач по производству продуктов питания  из растительного сырья (в соответствии с профилем подготовки) (ПК-10);</w:t>
      </w:r>
    </w:p>
    <w:p w14:paraId="7DCD764E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может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 (по профилю подготовки) (ПК-11);</w:t>
      </w:r>
    </w:p>
    <w:p w14:paraId="4E407FDA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готов обеспечивать качество продуктов питания из растительного сырья с соответствии с требованиями нормативной документации и потребностями рынка (в соответствии с профилем подготовки) (ПК-12);</w:t>
      </w:r>
    </w:p>
    <w:p w14:paraId="1B75AF3B" w14:textId="77777777"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умеет работать с публикациями в профессиональной периодике; готов посещать тематические выставки и передовые предприятия отрасли (в соответствии с профилем подготовки) (ПК-13).</w:t>
      </w:r>
    </w:p>
    <w:p w14:paraId="0CD02688" w14:textId="77777777"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Экспериментально-исследовательская деятельность:</w:t>
      </w:r>
    </w:p>
    <w:p w14:paraId="2862D672" w14:textId="77777777"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изучать и анализировать научно-техническую информацию, отечественный  и зарубежный опыт по тематике исследования (ПК-14);</w:t>
      </w:r>
    </w:p>
    <w:p w14:paraId="72C99F3D" w14:textId="77777777"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готов проводить измерения и наблюдения, составлять описания проводимых исследований, анализировать результаты исследований и использовать при написании отчетов и научных публикаций (ПК-15);</w:t>
      </w:r>
    </w:p>
    <w:p w14:paraId="3BEEE078" w14:textId="77777777"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готов участвовать в производственных испытаниях и внедрении результатов исследований и разработок в промышленное производство (ПК-16);</w:t>
      </w:r>
    </w:p>
    <w:p w14:paraId="5626386E" w14:textId="77777777"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готов 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</w:t>
      </w:r>
      <w:r w:rsidR="007F427D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рограмм (в соответствии с профилем подготовки) (ПК-17); </w:t>
      </w:r>
    </w:p>
    <w:p w14:paraId="134FAFD3" w14:textId="77777777"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статистическими методами обработки экспериментальных данных для анализа технологических процессов при производстве продуктов питания из растительного сырья (в соответствии с профилем подготовки) (ПК-16);</w:t>
      </w:r>
    </w:p>
    <w:p w14:paraId="7318FFA6" w14:textId="77777777"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Организационно-управленческая деятельность:</w:t>
      </w:r>
    </w:p>
    <w:p w14:paraId="211486E2" w14:textId="77777777"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 (ПК-17);</w:t>
      </w:r>
    </w:p>
    <w:p w14:paraId="2B873E15" w14:textId="77777777"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методиками расчета технико-экономической эффективности при выборе оптимальных технических   и организационных решений;</w:t>
      </w:r>
    </w:p>
    <w:p w14:paraId="7E656505" w14:textId="77777777"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способами организации производства и эффективной работы трудового коллектива на основе современных методов управления (ПК-19);</w:t>
      </w:r>
    </w:p>
    <w:p w14:paraId="12E17644" w14:textId="77777777"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понимать принципы составления организационно-плановых и технологических расчетов при проектировании новых или модернизации существующих производств и производственных участков (ПК-20);</w:t>
      </w:r>
    </w:p>
    <w:p w14:paraId="6E82D582" w14:textId="77777777"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принципами выбора наиболее рациональных способов защиты и порядка действий коллектива предприятия (цеха, отдела, лаборатории)  в   чрезвычайных ситуациях (ПК-21);</w:t>
      </w:r>
    </w:p>
    <w:p w14:paraId="2C45CF05" w14:textId="77777777"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использовать принципы системы менеджмента качества   и организационно-правовые основы управленческой и предпринимательской деятельности (ПК-22).</w:t>
      </w:r>
    </w:p>
    <w:p w14:paraId="0D23B0C9" w14:textId="77777777"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Расчетно-проектная деятельность:</w:t>
      </w:r>
    </w:p>
    <w:p w14:paraId="2D41CAD0" w14:textId="77777777"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участвовать в разработке проектов вновь строящихся предприятий по выпуску продуктов питания из растительного сырья (в соответствии с профилем подготовки), реконструкции и техперевооружению существующих производств (ПК-23);</w:t>
      </w:r>
    </w:p>
    <w:p w14:paraId="500E6574" w14:textId="77777777"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пользоваться нормативными документами, определяющими требования при проектировании пищевых  предприятий; участвовать в сборе исходных данных и разработке проектов предприятий по выпуску продуктов питания  из растительного сырья (в соответствии с профилем подготовки) (ПК-24)</w:t>
      </w:r>
    </w:p>
    <w:p w14:paraId="5356EF74" w14:textId="77777777"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готов к работе по технико-экономическому обоснованию и защите принимаемых проектных решений (ПК-25);</w:t>
      </w:r>
    </w:p>
    <w:p w14:paraId="492D0696" w14:textId="77777777"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 (ПК-25);</w:t>
      </w:r>
    </w:p>
    <w:p w14:paraId="5F629357" w14:textId="77777777"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обосновывать и осуществлять технологические компоновки,  подбор оборудования для технологических линий и участков производства продуктов питания из растительного сырья (в соответствии с профилем  подготовке) (ПК-26);</w:t>
      </w:r>
    </w:p>
    <w:p w14:paraId="63BB4B31" w14:textId="77777777" w:rsidR="00561571" w:rsidRPr="006360CE" w:rsidRDefault="00561571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14:paraId="234087CB" w14:textId="77777777" w:rsidR="00691ACE" w:rsidRPr="006360CE" w:rsidRDefault="00296736" w:rsidP="00346856">
      <w:pPr>
        <w:pStyle w:val="a5"/>
        <w:keepNext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Документы, регламентирующие содержание и организацию</w:t>
      </w:r>
      <w:r w:rsidR="003E6547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образовательного процесса при реализации ООП:</w:t>
      </w:r>
      <w:r w:rsidR="00691ACE" w:rsidRPr="006360CE">
        <w:rPr>
          <w:rFonts w:ascii="Times New Roman" w:hAnsi="Times New Roman"/>
          <w:sz w:val="24"/>
          <w:szCs w:val="24"/>
        </w:rPr>
        <w:t xml:space="preserve"> </w:t>
      </w:r>
    </w:p>
    <w:p w14:paraId="7DA64D49" w14:textId="77777777" w:rsidR="00B739E8" w:rsidRPr="006360CE" w:rsidRDefault="00296736" w:rsidP="00346856">
      <w:pPr>
        <w:pStyle w:val="a5"/>
        <w:keepNext/>
        <w:numPr>
          <w:ilvl w:val="1"/>
          <w:numId w:val="5"/>
        </w:numPr>
        <w:tabs>
          <w:tab w:val="num" w:pos="851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Академический календарь</w:t>
      </w:r>
      <w:r w:rsidR="00CA2D90" w:rsidRPr="006360CE">
        <w:rPr>
          <w:rFonts w:ascii="Times New Roman" w:hAnsi="Times New Roman"/>
          <w:b/>
          <w:sz w:val="24"/>
          <w:szCs w:val="24"/>
        </w:rPr>
        <w:t xml:space="preserve"> </w:t>
      </w:r>
    </w:p>
    <w:p w14:paraId="6FEFE1DA" w14:textId="77777777" w:rsidR="00296736" w:rsidRPr="006360CE" w:rsidRDefault="001D4493" w:rsidP="00346856">
      <w:pPr>
        <w:pStyle w:val="a5"/>
        <w:keepNext/>
        <w:tabs>
          <w:tab w:val="num" w:pos="1740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iCs/>
          <w:sz w:val="24"/>
          <w:szCs w:val="24"/>
        </w:rPr>
        <w:t>В календарном учебном графике указывается последовательность реализации ООП ВПО по года</w:t>
      </w:r>
      <w:r w:rsidR="006E6D22" w:rsidRPr="006360CE">
        <w:rPr>
          <w:rFonts w:ascii="Times New Roman" w:hAnsi="Times New Roman"/>
          <w:iCs/>
          <w:sz w:val="24"/>
          <w:szCs w:val="24"/>
        </w:rPr>
        <w:t>м, включая теоретическое обучение</w:t>
      </w:r>
      <w:r w:rsidRPr="006360CE">
        <w:rPr>
          <w:rFonts w:ascii="Times New Roman" w:hAnsi="Times New Roman"/>
          <w:iCs/>
          <w:sz w:val="24"/>
          <w:szCs w:val="24"/>
        </w:rPr>
        <w:t xml:space="preserve">, практики, промежуточные и итоговую аттестацию, каникулы </w:t>
      </w:r>
      <w:r w:rsidR="00CA2D90" w:rsidRPr="006360CE">
        <w:rPr>
          <w:rFonts w:ascii="Times New Roman" w:hAnsi="Times New Roman"/>
          <w:sz w:val="24"/>
          <w:szCs w:val="24"/>
        </w:rPr>
        <w:t>(Приложение 1)</w:t>
      </w:r>
      <w:r w:rsidR="00296736" w:rsidRPr="006360CE">
        <w:rPr>
          <w:rFonts w:ascii="Times New Roman" w:hAnsi="Times New Roman"/>
          <w:b/>
          <w:sz w:val="24"/>
          <w:szCs w:val="24"/>
        </w:rPr>
        <w:t>;</w:t>
      </w:r>
    </w:p>
    <w:p w14:paraId="60B85D9B" w14:textId="77777777" w:rsidR="00296736" w:rsidRPr="006360CE" w:rsidRDefault="00296736" w:rsidP="00346856">
      <w:pPr>
        <w:pStyle w:val="a5"/>
        <w:keepNext/>
        <w:numPr>
          <w:ilvl w:val="1"/>
          <w:numId w:val="5"/>
        </w:numPr>
        <w:tabs>
          <w:tab w:val="num" w:pos="851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 xml:space="preserve"> Учебный план направления</w:t>
      </w:r>
      <w:r w:rsidR="00D83694" w:rsidRPr="006360CE">
        <w:rPr>
          <w:rFonts w:ascii="Times New Roman" w:hAnsi="Times New Roman"/>
          <w:b/>
          <w:sz w:val="24"/>
          <w:szCs w:val="24"/>
        </w:rPr>
        <w:t xml:space="preserve"> подготовки </w:t>
      </w:r>
      <w:r w:rsidR="001D4493" w:rsidRPr="006360CE">
        <w:rPr>
          <w:rFonts w:ascii="Times New Roman" w:hAnsi="Times New Roman"/>
          <w:b/>
          <w:sz w:val="24"/>
          <w:szCs w:val="24"/>
        </w:rPr>
        <w:t>740100 – Технология и производство  продуктов питания из растительного сырья и профилям подготовки «Технология консервов и пищеконцентратов», «Технология виноделия и бродильного производства»</w:t>
      </w:r>
      <w:r w:rsidRPr="006360CE">
        <w:rPr>
          <w:rFonts w:ascii="Times New Roman" w:hAnsi="Times New Roman"/>
          <w:b/>
          <w:sz w:val="24"/>
          <w:szCs w:val="24"/>
        </w:rPr>
        <w:t xml:space="preserve">: </w:t>
      </w:r>
    </w:p>
    <w:p w14:paraId="1BEBF56D" w14:textId="77777777" w:rsidR="00296736" w:rsidRPr="006360CE" w:rsidRDefault="00296736" w:rsidP="00346856">
      <w:pPr>
        <w:pStyle w:val="a5"/>
        <w:keepNext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4.2.1.</w:t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  <w:r w:rsidRPr="006360CE">
        <w:rPr>
          <w:rFonts w:ascii="Times New Roman" w:hAnsi="Times New Roman"/>
          <w:b/>
          <w:sz w:val="24"/>
          <w:szCs w:val="24"/>
        </w:rPr>
        <w:t>Примерный учебный план (</w:t>
      </w:r>
      <w:r w:rsidR="00CA2D90" w:rsidRPr="006360CE">
        <w:rPr>
          <w:rFonts w:ascii="Times New Roman" w:hAnsi="Times New Roman"/>
          <w:i/>
          <w:sz w:val="24"/>
          <w:szCs w:val="24"/>
        </w:rPr>
        <w:t>Приложение 2</w:t>
      </w:r>
      <w:r w:rsidRPr="006360CE">
        <w:rPr>
          <w:rFonts w:ascii="Times New Roman" w:hAnsi="Times New Roman"/>
          <w:b/>
          <w:sz w:val="24"/>
          <w:szCs w:val="24"/>
        </w:rPr>
        <w:t>);</w:t>
      </w:r>
    </w:p>
    <w:p w14:paraId="46332293" w14:textId="77777777" w:rsidR="00296736" w:rsidRPr="006360CE" w:rsidRDefault="00296736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b w:val="0"/>
          <w:i w:val="0"/>
          <w:sz w:val="24"/>
          <w:szCs w:val="24"/>
        </w:rPr>
        <w:t>4.2.2.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  Базовый учебный план </w:t>
      </w:r>
      <w:r w:rsidRPr="006360CE">
        <w:rPr>
          <w:rFonts w:ascii="Times New Roman" w:hAnsi="Times New Roman"/>
          <w:b w:val="0"/>
          <w:sz w:val="24"/>
          <w:szCs w:val="24"/>
        </w:rPr>
        <w:t>(</w:t>
      </w:r>
      <w:r w:rsidR="00CA2D90" w:rsidRPr="006360CE">
        <w:rPr>
          <w:rFonts w:ascii="Times New Roman" w:hAnsi="Times New Roman"/>
          <w:b w:val="0"/>
          <w:sz w:val="24"/>
          <w:szCs w:val="24"/>
        </w:rPr>
        <w:t>Приложение 3</w:t>
      </w:r>
      <w:r w:rsidRPr="006360CE">
        <w:rPr>
          <w:rFonts w:ascii="Times New Roman" w:hAnsi="Times New Roman"/>
          <w:b w:val="0"/>
          <w:sz w:val="24"/>
          <w:szCs w:val="24"/>
        </w:rPr>
        <w:t xml:space="preserve">); </w:t>
      </w:r>
    </w:p>
    <w:p w14:paraId="32C24249" w14:textId="77777777" w:rsidR="00296736" w:rsidRPr="006360CE" w:rsidRDefault="00296736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b w:val="0"/>
          <w:i w:val="0"/>
          <w:sz w:val="24"/>
          <w:szCs w:val="24"/>
        </w:rPr>
        <w:t>4.2.3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. Рабочий годовой учебный план </w:t>
      </w:r>
      <w:r w:rsidRPr="006360CE">
        <w:rPr>
          <w:rFonts w:ascii="Times New Roman" w:hAnsi="Times New Roman"/>
          <w:b w:val="0"/>
          <w:sz w:val="24"/>
          <w:szCs w:val="24"/>
        </w:rPr>
        <w:t>(</w:t>
      </w:r>
      <w:r w:rsidR="00CA2D90" w:rsidRPr="006360CE">
        <w:rPr>
          <w:rFonts w:ascii="Times New Roman" w:hAnsi="Times New Roman"/>
          <w:b w:val="0"/>
          <w:sz w:val="24"/>
          <w:szCs w:val="24"/>
        </w:rPr>
        <w:t>Приложение 4</w:t>
      </w:r>
      <w:r w:rsidRPr="006360CE">
        <w:rPr>
          <w:rFonts w:ascii="Times New Roman" w:hAnsi="Times New Roman"/>
          <w:b w:val="0"/>
          <w:sz w:val="24"/>
          <w:szCs w:val="24"/>
        </w:rPr>
        <w:t>);</w:t>
      </w:r>
    </w:p>
    <w:p w14:paraId="6175BF09" w14:textId="77777777" w:rsidR="00296736" w:rsidRPr="006360CE" w:rsidRDefault="00296736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color w:val="C00000"/>
          <w:sz w:val="24"/>
          <w:szCs w:val="24"/>
        </w:rPr>
      </w:pPr>
      <w:r w:rsidRPr="006360CE">
        <w:rPr>
          <w:rFonts w:ascii="Times New Roman" w:hAnsi="Times New Roman"/>
          <w:b w:val="0"/>
          <w:i w:val="0"/>
          <w:sz w:val="24"/>
          <w:szCs w:val="24"/>
        </w:rPr>
        <w:t>4.2.4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.Индивидуальный учебный план студента </w:t>
      </w:r>
      <w:r w:rsidRPr="006360CE">
        <w:rPr>
          <w:rFonts w:ascii="Times New Roman" w:hAnsi="Times New Roman"/>
          <w:b w:val="0"/>
          <w:i w:val="0"/>
          <w:sz w:val="24"/>
          <w:szCs w:val="24"/>
        </w:rPr>
        <w:t xml:space="preserve">(составляется </w:t>
      </w:r>
      <w:r w:rsidR="00C652C2" w:rsidRPr="006360CE">
        <w:rPr>
          <w:rFonts w:ascii="Times New Roman" w:hAnsi="Times New Roman"/>
          <w:b w:val="0"/>
          <w:i w:val="0"/>
          <w:sz w:val="24"/>
          <w:szCs w:val="24"/>
        </w:rPr>
        <w:t>индивидуально согласно регистрационной карточки студента</w:t>
      </w:r>
      <w:r w:rsidRPr="006360CE">
        <w:rPr>
          <w:rFonts w:ascii="Times New Roman" w:hAnsi="Times New Roman"/>
          <w:b w:val="0"/>
          <w:i w:val="0"/>
          <w:sz w:val="24"/>
          <w:szCs w:val="24"/>
        </w:rPr>
        <w:t>)</w:t>
      </w:r>
    </w:p>
    <w:p w14:paraId="7D2EB846" w14:textId="77777777" w:rsidR="00296736" w:rsidRPr="0018406D" w:rsidRDefault="0018406D" w:rsidP="00346856">
      <w:pPr>
        <w:pStyle w:val="2"/>
        <w:numPr>
          <w:ilvl w:val="1"/>
          <w:numId w:val="5"/>
        </w:numPr>
        <w:spacing w:before="0" w:after="0"/>
        <w:ind w:left="0" w:hanging="482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Учебно-методические комплексы 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учебных дисциплин в соответствии с ГОС ВПО </w:t>
      </w:r>
      <w:r>
        <w:rPr>
          <w:rFonts w:ascii="Times New Roman" w:hAnsi="Times New Roman"/>
          <w:i w:val="0"/>
          <w:sz w:val="24"/>
          <w:szCs w:val="24"/>
        </w:rPr>
        <w:t>в том числе рабочие программы, силлабусы и др.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274C6" w:rsidRPr="003C0FF6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B274C6" w:rsidRPr="003C0FF6">
        <w:rPr>
          <w:rFonts w:ascii="Times New Roman" w:hAnsi="Times New Roman"/>
          <w:b w:val="0"/>
          <w:sz w:val="24"/>
          <w:szCs w:val="24"/>
        </w:rPr>
        <w:t>(</w:t>
      </w:r>
      <w:r w:rsidRPr="003C0FF6">
        <w:rPr>
          <w:rFonts w:ascii="Times New Roman" w:hAnsi="Times New Roman"/>
          <w:b w:val="0"/>
          <w:sz w:val="24"/>
          <w:szCs w:val="24"/>
        </w:rPr>
        <w:t>имеются на соответствующих кафедрах</w:t>
      </w:r>
      <w:r w:rsidR="00B274C6" w:rsidRPr="003C0FF6">
        <w:rPr>
          <w:rFonts w:ascii="Times New Roman" w:hAnsi="Times New Roman"/>
          <w:b w:val="0"/>
          <w:sz w:val="24"/>
          <w:szCs w:val="24"/>
        </w:rPr>
        <w:t>);</w:t>
      </w:r>
    </w:p>
    <w:p w14:paraId="046046E0" w14:textId="77777777" w:rsidR="00296736" w:rsidRPr="006360CE" w:rsidRDefault="00296736" w:rsidP="00346856">
      <w:pPr>
        <w:pStyle w:val="2"/>
        <w:numPr>
          <w:ilvl w:val="1"/>
          <w:numId w:val="5"/>
        </w:numPr>
        <w:spacing w:before="0" w:after="0"/>
        <w:ind w:left="709" w:hanging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i w:val="0"/>
          <w:sz w:val="24"/>
          <w:szCs w:val="24"/>
        </w:rPr>
        <w:t xml:space="preserve">Программы учебных и производственных практик </w:t>
      </w:r>
    </w:p>
    <w:p w14:paraId="7C8BB326" w14:textId="77777777" w:rsidR="00B274C6" w:rsidRPr="006360CE" w:rsidRDefault="00B274C6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6360CE">
        <w:rPr>
          <w:rFonts w:ascii="Times New Roman" w:hAnsi="Times New Roman"/>
          <w:sz w:val="24"/>
          <w:szCs w:val="24"/>
        </w:rPr>
        <w:t xml:space="preserve">ГОС ВПО </w:t>
      </w:r>
      <w:r w:rsidRPr="006360C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808A1" w:rsidRPr="006360CE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</w:t>
      </w:r>
      <w:r w:rsidR="008808A1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и профилям  подготовки</w:t>
      </w:r>
      <w:r w:rsidR="008808A1" w:rsidRPr="006360CE">
        <w:rPr>
          <w:rFonts w:ascii="Times New Roman" w:hAnsi="Times New Roman"/>
          <w:sz w:val="24"/>
          <w:szCs w:val="24"/>
        </w:rPr>
        <w:t xml:space="preserve"> «Технология консервов и пищеконцентратов», </w:t>
      </w:r>
      <w:r w:rsidRPr="006360CE">
        <w:rPr>
          <w:rFonts w:ascii="Times New Roman" w:hAnsi="Times New Roman"/>
          <w:sz w:val="24"/>
          <w:szCs w:val="24"/>
        </w:rPr>
        <w:t xml:space="preserve"> «Технология бродильных производств и виноделия»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раздел основной образовательной пр</w:t>
      </w:r>
      <w:r w:rsidR="008808A1" w:rsidRPr="006360CE">
        <w:rPr>
          <w:rFonts w:ascii="Times New Roman" w:hAnsi="Times New Roman"/>
          <w:color w:val="000000"/>
          <w:sz w:val="24"/>
          <w:szCs w:val="24"/>
        </w:rPr>
        <w:t xml:space="preserve">ограммы бакалавриата «Учебная, </w:t>
      </w:r>
      <w:r w:rsidRPr="006360CE"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 w:rsidR="008808A1" w:rsidRPr="006360CE">
        <w:rPr>
          <w:rFonts w:ascii="Times New Roman" w:hAnsi="Times New Roman"/>
          <w:color w:val="000000"/>
          <w:sz w:val="24"/>
          <w:szCs w:val="24"/>
        </w:rPr>
        <w:t xml:space="preserve"> и предквалификационная практики» являю</w:t>
      </w:r>
      <w:r w:rsidRPr="006360CE">
        <w:rPr>
          <w:rFonts w:ascii="Times New Roman" w:hAnsi="Times New Roman"/>
          <w:color w:val="000000"/>
          <w:sz w:val="24"/>
          <w:szCs w:val="24"/>
        </w:rPr>
        <w:t>тся обязательным</w:t>
      </w:r>
      <w:r w:rsidR="00AA0258">
        <w:rPr>
          <w:rFonts w:ascii="Times New Roman" w:hAnsi="Times New Roman"/>
          <w:color w:val="000000"/>
          <w:sz w:val="24"/>
          <w:szCs w:val="24"/>
        </w:rPr>
        <w:t>.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 и профессиональных компетенций обучающихся.</w:t>
      </w:r>
    </w:p>
    <w:p w14:paraId="1664A65A" w14:textId="77777777" w:rsidR="00B274C6" w:rsidRPr="006360CE" w:rsidRDefault="00B274C6" w:rsidP="00346856">
      <w:pPr>
        <w:keepNext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Все виды практик проводятся на основе договоров, заключенных между университетом и предприятиями, организациями и учреждениями. Базами практик являются ведущие предприятия, учреждения и организации региона, с которыми заключены долгосрочные договора</w:t>
      </w:r>
      <w:r w:rsidR="00AA0258">
        <w:rPr>
          <w:rFonts w:ascii="Times New Roman" w:hAnsi="Times New Roman"/>
          <w:color w:val="000000"/>
          <w:sz w:val="24"/>
          <w:szCs w:val="24"/>
        </w:rPr>
        <w:t xml:space="preserve">. На все виды практик составлена сквозная программа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258">
        <w:rPr>
          <w:rFonts w:ascii="Times New Roman" w:hAnsi="Times New Roman"/>
          <w:sz w:val="24"/>
          <w:szCs w:val="24"/>
        </w:rPr>
        <w:t>(Приложение 5</w:t>
      </w:r>
      <w:r w:rsidR="004466D8" w:rsidRPr="006360CE">
        <w:rPr>
          <w:rFonts w:ascii="Times New Roman" w:hAnsi="Times New Roman"/>
          <w:sz w:val="24"/>
          <w:szCs w:val="24"/>
        </w:rPr>
        <w:t>).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4E93C0" w14:textId="77777777" w:rsidR="00075D64" w:rsidRPr="00075D64" w:rsidRDefault="00075D64" w:rsidP="00346856">
      <w:pPr>
        <w:pStyle w:val="2"/>
        <w:numPr>
          <w:ilvl w:val="1"/>
          <w:numId w:val="5"/>
        </w:numPr>
        <w:spacing w:before="0" w:after="0"/>
        <w:ind w:left="0" w:hanging="48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Программа итоговой аттестации. </w:t>
      </w:r>
      <w:r w:rsidRPr="00075D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Итоговая аттестация выпускника </w:t>
      </w:r>
      <w:r w:rsidR="00D90841">
        <w:rPr>
          <w:rFonts w:ascii="Times New Roman" w:hAnsi="Times New Roman"/>
          <w:b w:val="0"/>
          <w:i w:val="0"/>
          <w:color w:val="000000"/>
          <w:sz w:val="24"/>
          <w:szCs w:val="24"/>
        </w:rPr>
        <w:t>КГТУ им. И. Раззакова</w:t>
      </w:r>
      <w:r w:rsidRPr="00075D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является обязательной и осуществляется после освоения образовательной программы в полном объеме.</w:t>
      </w:r>
    </w:p>
    <w:p w14:paraId="17870A6A" w14:textId="77777777" w:rsidR="00075D64" w:rsidRPr="00075D64" w:rsidRDefault="00075D64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75D64">
        <w:rPr>
          <w:rFonts w:ascii="Times New Roman" w:hAnsi="Times New Roman"/>
          <w:color w:val="000000"/>
          <w:sz w:val="24"/>
          <w:szCs w:val="24"/>
        </w:rPr>
        <w:t xml:space="preserve">Итоговая государственная аттестация </w:t>
      </w:r>
      <w:r w:rsidRPr="00075D64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D90841" w:rsidRPr="00D90841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 и профилям подготовки «Технология консервов и пищеконцентратов», «Технология виноделия и бродильного</w:t>
      </w:r>
      <w:r w:rsidRPr="00075D64">
        <w:rPr>
          <w:rFonts w:ascii="Times New Roman" w:hAnsi="Times New Roman"/>
          <w:sz w:val="24"/>
          <w:szCs w:val="24"/>
        </w:rPr>
        <w:t xml:space="preserve"> </w:t>
      </w:r>
      <w:r w:rsidRPr="00075D64">
        <w:rPr>
          <w:rFonts w:ascii="Times New Roman" w:hAnsi="Times New Roman"/>
          <w:color w:val="000000"/>
          <w:sz w:val="24"/>
          <w:szCs w:val="24"/>
        </w:rPr>
        <w:t>включает сдачу государственного экзамена и защиту бакалаврской выпускной квалификационной работы</w:t>
      </w:r>
      <w:r w:rsidRPr="00075D6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32A739EF" w14:textId="77777777" w:rsidR="00296736" w:rsidRPr="006360CE" w:rsidRDefault="00075D64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b w:val="0"/>
          <w:sz w:val="24"/>
          <w:szCs w:val="24"/>
        </w:rPr>
        <w:t xml:space="preserve"> </w:t>
      </w:r>
      <w:r w:rsidR="00296736" w:rsidRPr="006360CE">
        <w:rPr>
          <w:rFonts w:ascii="Times New Roman" w:hAnsi="Times New Roman"/>
          <w:b w:val="0"/>
          <w:sz w:val="24"/>
          <w:szCs w:val="24"/>
        </w:rPr>
        <w:t>(</w:t>
      </w:r>
      <w:r w:rsidR="0097427B" w:rsidRPr="006360CE">
        <w:rPr>
          <w:rFonts w:ascii="Times New Roman" w:hAnsi="Times New Roman"/>
          <w:b w:val="0"/>
          <w:sz w:val="24"/>
          <w:szCs w:val="24"/>
        </w:rPr>
        <w:t>Приложение</w:t>
      </w:r>
      <w:r w:rsidR="004466D8" w:rsidRPr="006360CE">
        <w:rPr>
          <w:rFonts w:ascii="Times New Roman" w:hAnsi="Times New Roman"/>
          <w:b w:val="0"/>
          <w:sz w:val="24"/>
          <w:szCs w:val="24"/>
        </w:rPr>
        <w:t xml:space="preserve"> </w:t>
      </w:r>
      <w:r w:rsidR="00A85454">
        <w:rPr>
          <w:rFonts w:ascii="Times New Roman" w:hAnsi="Times New Roman"/>
          <w:b w:val="0"/>
          <w:sz w:val="24"/>
          <w:szCs w:val="24"/>
        </w:rPr>
        <w:t>6, 7</w:t>
      </w:r>
      <w:r w:rsidR="00296736" w:rsidRPr="006360CE">
        <w:rPr>
          <w:rFonts w:ascii="Times New Roman" w:hAnsi="Times New Roman"/>
          <w:b w:val="0"/>
          <w:sz w:val="24"/>
          <w:szCs w:val="24"/>
        </w:rPr>
        <w:t>).</w:t>
      </w:r>
    </w:p>
    <w:p w14:paraId="54664CDB" w14:textId="77777777" w:rsidR="000264CE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Фактическое ресурсное</w:t>
      </w:r>
      <w:r w:rsidR="000264CE" w:rsidRPr="006360CE">
        <w:rPr>
          <w:rFonts w:ascii="Times New Roman" w:hAnsi="Times New Roman"/>
          <w:b/>
          <w:sz w:val="24"/>
          <w:szCs w:val="24"/>
        </w:rPr>
        <w:t xml:space="preserve"> обеспечение ООП по направлению 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="00886637" w:rsidRPr="006360CE">
        <w:rPr>
          <w:rFonts w:ascii="Times New Roman" w:hAnsi="Times New Roman"/>
          <w:b/>
          <w:sz w:val="24"/>
          <w:szCs w:val="24"/>
        </w:rPr>
        <w:t>подготовки</w:t>
      </w:r>
      <w:r w:rsidR="000264CE" w:rsidRPr="006360CE">
        <w:rPr>
          <w:rFonts w:ascii="Times New Roman" w:hAnsi="Times New Roman"/>
          <w:b/>
          <w:sz w:val="24"/>
          <w:szCs w:val="24"/>
        </w:rPr>
        <w:t xml:space="preserve"> </w:t>
      </w:r>
    </w:p>
    <w:p w14:paraId="739F4EE3" w14:textId="77777777" w:rsidR="002B0B9A" w:rsidRPr="006360CE" w:rsidRDefault="002B0B9A" w:rsidP="00346856">
      <w:pPr>
        <w:keepNext/>
        <w:shd w:val="clear" w:color="auto" w:fill="FFFFFF"/>
        <w:ind w:firstLine="50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5.1 Кадровое обеспечение реализации ООП ВПО</w:t>
      </w:r>
    </w:p>
    <w:p w14:paraId="41A258CB" w14:textId="77777777" w:rsidR="000264CE" w:rsidRPr="006360CE" w:rsidRDefault="000264CE" w:rsidP="00346856">
      <w:pPr>
        <w:keepNext/>
        <w:shd w:val="clear" w:color="auto" w:fill="FFFFFF"/>
        <w:ind w:firstLine="50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Доля ППС с учеными степенями и званиями, привлекаемого к обеспечению образовательного процесса </w:t>
      </w:r>
      <w:r w:rsidRPr="006360C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305C56" w:rsidRPr="006360CE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</w:t>
      </w:r>
      <w:r w:rsidR="00305C56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и профилям  подготовки </w:t>
      </w:r>
      <w:r w:rsidR="00305C56" w:rsidRPr="006360CE">
        <w:rPr>
          <w:rFonts w:ascii="Times New Roman" w:hAnsi="Times New Roman"/>
          <w:sz w:val="24"/>
          <w:szCs w:val="24"/>
        </w:rPr>
        <w:t xml:space="preserve">«Технология консервов и пищеконцентратов», </w:t>
      </w:r>
      <w:r w:rsidRPr="006360CE">
        <w:rPr>
          <w:rFonts w:ascii="Times New Roman" w:hAnsi="Times New Roman"/>
          <w:sz w:val="24"/>
          <w:szCs w:val="24"/>
        </w:rPr>
        <w:t>«Технология бродильных производств и виноделия»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6360CE">
        <w:rPr>
          <w:rFonts w:ascii="Times New Roman" w:hAnsi="Times New Roman"/>
          <w:sz w:val="24"/>
          <w:szCs w:val="24"/>
        </w:rPr>
        <w:t xml:space="preserve"> составляет </w:t>
      </w:r>
      <w:r w:rsidR="00E6168F" w:rsidRPr="00E6168F">
        <w:rPr>
          <w:rFonts w:ascii="Times New Roman" w:hAnsi="Times New Roman"/>
          <w:sz w:val="24"/>
          <w:szCs w:val="24"/>
        </w:rPr>
        <w:t>более 40</w:t>
      </w:r>
      <w:r w:rsidRPr="00E6168F">
        <w:rPr>
          <w:rFonts w:ascii="Times New Roman" w:hAnsi="Times New Roman"/>
          <w:sz w:val="24"/>
          <w:szCs w:val="24"/>
        </w:rPr>
        <w:t>%.</w:t>
      </w:r>
    </w:p>
    <w:p w14:paraId="0C35472E" w14:textId="77777777" w:rsidR="006527F1" w:rsidRPr="006360CE" w:rsidRDefault="006527F1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5.2 Учебно-методическое и информационное обеспечение учебного процесса</w:t>
      </w:r>
    </w:p>
    <w:p w14:paraId="72F8649C" w14:textId="77777777"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При подготовке бакалавров уделяется большое внимание обеспечению учебного процесса источниками учебной информации. Преподавание дисциплин профессионального цикла осуществляется в основном по учебникам, учебным пособиям, изданным централизованно, а также с использованием методических разработок, конспектов лекций, учебных пособий, написанных преподавателями кафедр.</w:t>
      </w:r>
    </w:p>
    <w:p w14:paraId="3E3897A7" w14:textId="77777777"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Помимо библиотеки </w:t>
      </w:r>
      <w:r w:rsidR="00D9041C" w:rsidRPr="006360CE">
        <w:rPr>
          <w:rFonts w:ascii="Times New Roman" w:hAnsi="Times New Roman"/>
          <w:color w:val="000000"/>
          <w:sz w:val="24"/>
          <w:szCs w:val="24"/>
        </w:rPr>
        <w:t>КГТУ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, для обучающихся обеспечен доступ к современным профессиональным базам данных, информационным справочным и поисковым системам,  электронным базам данных кафедр. </w:t>
      </w:r>
      <w:r w:rsidRPr="006360CE">
        <w:rPr>
          <w:rFonts w:ascii="Times New Roman" w:hAnsi="Times New Roman"/>
          <w:sz w:val="24"/>
          <w:szCs w:val="24"/>
        </w:rPr>
        <w:t>С</w:t>
      </w:r>
      <w:r w:rsidR="00D9041C" w:rsidRPr="006360CE">
        <w:rPr>
          <w:rFonts w:ascii="Times New Roman" w:hAnsi="Times New Roman"/>
          <w:sz w:val="24"/>
          <w:szCs w:val="24"/>
        </w:rPr>
        <w:t>т</w:t>
      </w:r>
      <w:r w:rsidRPr="006360CE">
        <w:rPr>
          <w:rFonts w:ascii="Times New Roman" w:hAnsi="Times New Roman"/>
          <w:sz w:val="24"/>
          <w:szCs w:val="24"/>
        </w:rPr>
        <w:t xml:space="preserve">уденты и преподаватели кафедр пользуются личным фондом, а также фондами кафедр факультета, в которых имеются последние отечественные и зарубежные издания. </w:t>
      </w:r>
    </w:p>
    <w:p w14:paraId="1C1EB990" w14:textId="77777777"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П</w:t>
      </w:r>
      <w:r w:rsidRPr="006360CE">
        <w:rPr>
          <w:rFonts w:ascii="Times New Roman" w:hAnsi="Times New Roman"/>
          <w:sz w:val="24"/>
          <w:szCs w:val="24"/>
        </w:rPr>
        <w:t xml:space="preserve">реподаватели активно участвуют в разработке и внедрении в учебный процесс новых форм и методов обучения. Созданы обширные банки дидактических материалов по специальности: контрольные и тестовые задания, комплексы программ, презентаций и т.д. </w:t>
      </w:r>
    </w:p>
    <w:p w14:paraId="61C17F42" w14:textId="77777777"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библиотечном фонде в целом имеется достаточное количество экземпляров рекомендуемой учебно-методической литературы. Фонды учебной литературы дополняются электронными учебниками. </w:t>
      </w:r>
    </w:p>
    <w:p w14:paraId="573BFEC9" w14:textId="77777777" w:rsidR="00FC1444" w:rsidRPr="006360CE" w:rsidRDefault="00FC1444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Должен быть обеспечен доступ к комплектам библиотечного фонда из следующего перечня:</w:t>
      </w:r>
    </w:p>
    <w:p w14:paraId="33AA4FDE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Наука и новые технологии.</w:t>
      </w:r>
    </w:p>
    <w:p w14:paraId="27C6D23D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Известия Кыргызского Государственного Технического Университета.</w:t>
      </w:r>
    </w:p>
    <w:p w14:paraId="117C38CB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Холодильная техника.</w:t>
      </w:r>
    </w:p>
    <w:p w14:paraId="659B73EC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Хранение и переработка сельхоз</w:t>
      </w:r>
      <w:r w:rsid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сырья .</w:t>
      </w:r>
    </w:p>
    <w:p w14:paraId="17BB1D12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Виноделие и виноградарство. </w:t>
      </w:r>
    </w:p>
    <w:p w14:paraId="00570A71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Производство спирта и ликероводочных изделий.</w:t>
      </w:r>
    </w:p>
    <w:p w14:paraId="26384ECB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Прикладная биохимия и микробиология.</w:t>
      </w:r>
    </w:p>
    <w:p w14:paraId="59338EFF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Пищевая промышленность.</w:t>
      </w:r>
    </w:p>
    <w:p w14:paraId="2A01BF47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Пиво и напитки.</w:t>
      </w:r>
    </w:p>
    <w:p w14:paraId="2013DD30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Наукоемкие технологии.</w:t>
      </w:r>
    </w:p>
    <w:p w14:paraId="35193E79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Кондитерское производство. </w:t>
      </w:r>
    </w:p>
    <w:p w14:paraId="247E7F1A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Макаронное производство</w:t>
      </w:r>
    </w:p>
    <w:p w14:paraId="23DEC570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Хлебопекарное производство</w:t>
      </w:r>
    </w:p>
    <w:p w14:paraId="34492DFC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Известия высших учебных заведений. Пищевая технология. </w:t>
      </w:r>
    </w:p>
    <w:p w14:paraId="7675DD48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Биотехнология.</w:t>
      </w:r>
    </w:p>
    <w:p w14:paraId="22B710F7" w14:textId="77777777"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Тара и упаковка.</w:t>
      </w:r>
    </w:p>
    <w:p w14:paraId="6412864E" w14:textId="77777777" w:rsidR="00FC1444" w:rsidRPr="00E6168F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  <w:lang w:val="en-US"/>
        </w:rPr>
        <w:t>Cereal</w:t>
      </w:r>
      <w:r w:rsidRPr="00E6168F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  <w:lang w:val="en-US"/>
        </w:rPr>
        <w:t>Chemistry</w:t>
      </w:r>
      <w:r w:rsidRPr="00E6168F">
        <w:rPr>
          <w:rFonts w:ascii="Times New Roman" w:hAnsi="Times New Roman"/>
          <w:sz w:val="24"/>
          <w:szCs w:val="24"/>
        </w:rPr>
        <w:t>.</w:t>
      </w:r>
    </w:p>
    <w:p w14:paraId="35B74F7B" w14:textId="77777777" w:rsidR="00FC1444" w:rsidRPr="00E6168F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  <w:lang w:val="en-US"/>
        </w:rPr>
        <w:t>Food</w:t>
      </w:r>
      <w:r w:rsidRPr="00E6168F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  <w:lang w:val="en-US"/>
        </w:rPr>
        <w:t>Technology</w:t>
      </w:r>
      <w:r w:rsidRPr="00E6168F">
        <w:rPr>
          <w:rFonts w:ascii="Times New Roman" w:hAnsi="Times New Roman"/>
          <w:sz w:val="24"/>
          <w:szCs w:val="24"/>
        </w:rPr>
        <w:t>.</w:t>
      </w:r>
    </w:p>
    <w:p w14:paraId="5470DFCC" w14:textId="77777777" w:rsidR="00FC1444" w:rsidRPr="00E6168F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  <w:lang w:val="en-US"/>
        </w:rPr>
        <w:t>Food</w:t>
      </w:r>
      <w:r w:rsidRPr="00E6168F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  <w:lang w:val="en-US"/>
        </w:rPr>
        <w:t>Engineering</w:t>
      </w:r>
      <w:r w:rsidRPr="00E6168F">
        <w:rPr>
          <w:rFonts w:ascii="Times New Roman" w:hAnsi="Times New Roman"/>
          <w:sz w:val="24"/>
          <w:szCs w:val="24"/>
        </w:rPr>
        <w:t>.</w:t>
      </w:r>
    </w:p>
    <w:p w14:paraId="09468535" w14:textId="77777777" w:rsidR="006360CE" w:rsidRPr="00E6168F" w:rsidRDefault="006360CE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14:paraId="7170EB89" w14:textId="77777777" w:rsidR="00FC1444" w:rsidRPr="006360CE" w:rsidRDefault="00FC1444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5.3 Материально-техническое обеспечение учебного процесса</w:t>
      </w:r>
    </w:p>
    <w:p w14:paraId="1408EA32" w14:textId="77777777"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университета в основном отвечает современным требованиям, предъявляемым к вузу, и обеспечивает возможность проведения учебного процесса и НИР с учетом задач и специфики </w:t>
      </w:r>
      <w:r w:rsidRPr="006360CE">
        <w:rPr>
          <w:rFonts w:ascii="Times New Roman" w:hAnsi="Times New Roman"/>
          <w:iCs/>
          <w:sz w:val="24"/>
          <w:szCs w:val="24"/>
        </w:rPr>
        <w:t xml:space="preserve">направления подготовки </w:t>
      </w:r>
      <w:r w:rsidR="009A1226" w:rsidRPr="006360CE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</w:t>
      </w:r>
      <w:r w:rsidR="009A1226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="009A1226" w:rsidRPr="006360CE">
        <w:rPr>
          <w:rFonts w:ascii="Times New Roman" w:hAnsi="Times New Roman"/>
          <w:sz w:val="24"/>
          <w:szCs w:val="24"/>
        </w:rPr>
        <w:t>и профилям  подготовки «Технология консервов и пищеконцентратов», «Технология бродильных производств и виноделия»</w:t>
      </w:r>
      <w:r w:rsidR="00F127E8" w:rsidRPr="006360CE">
        <w:rPr>
          <w:rFonts w:ascii="Times New Roman" w:hAnsi="Times New Roman"/>
          <w:spacing w:val="-3"/>
          <w:sz w:val="24"/>
          <w:szCs w:val="24"/>
        </w:rPr>
        <w:t>.</w:t>
      </w:r>
      <w:r w:rsidR="009A1226" w:rsidRPr="006360CE">
        <w:rPr>
          <w:rFonts w:ascii="Times New Roman" w:hAnsi="Times New Roman"/>
          <w:sz w:val="24"/>
          <w:szCs w:val="24"/>
        </w:rPr>
        <w:t xml:space="preserve"> </w:t>
      </w:r>
    </w:p>
    <w:p w14:paraId="350D4AB8" w14:textId="77777777"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Выпускающая кафедра располагают аудиторным фондом для проведения лекционных, практических</w:t>
      </w:r>
      <w:r w:rsidR="009A1226" w:rsidRPr="006360CE">
        <w:rPr>
          <w:rFonts w:ascii="Times New Roman" w:hAnsi="Times New Roman"/>
          <w:color w:val="000000"/>
          <w:sz w:val="24"/>
          <w:szCs w:val="24"/>
        </w:rPr>
        <w:t>, лабораторных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и индивидуальных занятий преподавателей со студентами, проведения консультаций и экзаменов.</w:t>
      </w:r>
    </w:p>
    <w:p w14:paraId="59F8446B" w14:textId="77777777"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учебном процессе по направлению подготовки бакалавров используются современные технические средства (компьютеры, видеотехника). </w:t>
      </w:r>
    </w:p>
    <w:p w14:paraId="246592F7" w14:textId="77777777" w:rsidR="000264CE" w:rsidRPr="006360CE" w:rsidRDefault="000264CE" w:rsidP="00346856">
      <w:pPr>
        <w:keepNext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7C3DC41" w14:textId="77777777" w:rsidR="00296736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14:paraId="5FE5913D" w14:textId="77777777" w:rsidR="00C41FBE" w:rsidRPr="006360CE" w:rsidRDefault="00C41FBE" w:rsidP="00346856">
      <w:pPr>
        <w:keepNext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01B305" w14:textId="77777777" w:rsidR="00966F6A" w:rsidRPr="006360CE" w:rsidRDefault="004F0FC4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Реализация ООП ВПО «</w:t>
      </w:r>
      <w:r w:rsidRPr="006360CE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 и профилям подготовки «Технология консервов и пищеконцентратов», «Технология виноделия и бродильного производства» предусматривает использование всех имеющихся возможностей КГТУ им. И. Раззакова для фор</w:t>
      </w:r>
      <w:r w:rsidR="00AA18C9" w:rsidRPr="006360CE">
        <w:rPr>
          <w:rFonts w:ascii="Times New Roman" w:hAnsi="Times New Roman"/>
          <w:sz w:val="24"/>
          <w:szCs w:val="24"/>
        </w:rPr>
        <w:t>миров</w:t>
      </w:r>
      <w:r w:rsidRPr="006360CE">
        <w:rPr>
          <w:rFonts w:ascii="Times New Roman" w:hAnsi="Times New Roman"/>
          <w:sz w:val="24"/>
          <w:szCs w:val="24"/>
        </w:rPr>
        <w:t>а</w:t>
      </w:r>
      <w:r w:rsidR="00AA18C9" w:rsidRPr="006360CE">
        <w:rPr>
          <w:rFonts w:ascii="Times New Roman" w:hAnsi="Times New Roman"/>
          <w:sz w:val="24"/>
          <w:szCs w:val="24"/>
        </w:rPr>
        <w:t>н</w:t>
      </w:r>
      <w:r w:rsidRPr="006360CE">
        <w:rPr>
          <w:rFonts w:ascii="Times New Roman" w:hAnsi="Times New Roman"/>
          <w:sz w:val="24"/>
          <w:szCs w:val="24"/>
        </w:rPr>
        <w:t>ия и развития общекультурных компетенций выпускников.</w:t>
      </w:r>
    </w:p>
    <w:p w14:paraId="2D3D82D6" w14:textId="77777777" w:rsidR="0022478A" w:rsidRPr="006360CE" w:rsidRDefault="0022478A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Деятельность по формированию социально-культурной среды осуществляется совместно с Департаментом по социальным вопросам и воспитательной работе.</w:t>
      </w:r>
    </w:p>
    <w:p w14:paraId="2BD1122D" w14:textId="77777777" w:rsidR="00966F6A" w:rsidRPr="006360CE" w:rsidRDefault="00966F6A" w:rsidP="00346856">
      <w:pPr>
        <w:keepNext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Целевой установкой концепции воспитательной работы является социализация личности гражданина </w:t>
      </w:r>
      <w:r w:rsidR="00AA18C9" w:rsidRPr="006360CE">
        <w:rPr>
          <w:rFonts w:ascii="Times New Roman" w:hAnsi="Times New Roman"/>
          <w:color w:val="000000"/>
          <w:sz w:val="24"/>
          <w:szCs w:val="24"/>
        </w:rPr>
        <w:t>Кыргызстана</w:t>
      </w:r>
      <w:r w:rsidRPr="006360CE">
        <w:rPr>
          <w:rFonts w:ascii="Times New Roman" w:hAnsi="Times New Roman"/>
          <w:color w:val="000000"/>
          <w:sz w:val="24"/>
          <w:szCs w:val="24"/>
        </w:rPr>
        <w:t>, формирование его умения познавать мир и умело строить рационально организованное общество. При этом возможна следующая структура этой цели: утверждение общечеловеческих и нравственных ценностей; расширение мировоззрения будущих специалистов; развитие творческого мышления; приобщение к богатству национальной и мировой истории и культуры; овладение коммуникативными основами; обеспечение образовательного и этического уровня; активное воспитание у студентов личных, гражданских и профессиональных качеств, отвечающих интересам развития личности, общества, создание истинно гуманитарной среды обитания.</w:t>
      </w:r>
    </w:p>
    <w:p w14:paraId="0EB3184D" w14:textId="77777777"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Вопросы формирования и становления личности молодежи в высших и средних учебных заведениях не могут быть реализованы без эффективной системы внеучебной воспитательной работы. </w:t>
      </w:r>
    </w:p>
    <w:p w14:paraId="07B7EE2F" w14:textId="77777777"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Вся воспитательная политика предусматривает создание максимально благоприятных условий в учебной, бытовой и досуговой сфере деятельности студентов. Она охватывает основной бюджет времени студента и включает как учебное, так и внеучебное время. </w:t>
      </w:r>
    </w:p>
    <w:p w14:paraId="36393AFF" w14:textId="77777777"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Действующая система воспитательной работы в </w:t>
      </w:r>
      <w:r w:rsidR="00A31D44" w:rsidRPr="006360CE">
        <w:rPr>
          <w:rFonts w:ascii="Times New Roman" w:hAnsi="Times New Roman"/>
          <w:color w:val="000000"/>
          <w:sz w:val="24"/>
          <w:szCs w:val="24"/>
        </w:rPr>
        <w:t>КГТУ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предполагает три интегрированных направления, а именно профессионально-трудовое, гражданско-правовое, культурно-эстетическое и нравственное воспитание. </w:t>
      </w:r>
    </w:p>
    <w:p w14:paraId="4C990BC6" w14:textId="77777777" w:rsidR="00966F6A" w:rsidRPr="006360CE" w:rsidRDefault="00966F6A" w:rsidP="00346856">
      <w:pPr>
        <w:keepNext/>
        <w:shd w:val="clear" w:color="auto" w:fill="FFFFFF"/>
        <w:ind w:firstLine="706"/>
        <w:jc w:val="both"/>
        <w:rPr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Организация культурно-массовых мероприятий и развитие системы досуга;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организация профилактической и превентивной работы по предупреждению правонарушений, наркомании и прочих асоциальных проявлений;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воспитание у студентов чувства патриотизма, уважения и любви к своему факультету, вузу, выбранной профессии;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повышение культуры и этики поведения студентов;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повышение уровня нравственности, культуры, гражданского долга и гуманизма студентов;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спортивно-оздоровительная работа и пропаганда здорового образа жизни и физической культуры, </w:t>
      </w:r>
      <w:r w:rsidRPr="006360CE">
        <w:rPr>
          <w:rFonts w:ascii="Times New Roman" w:hAnsi="Times New Roman"/>
          <w:sz w:val="24"/>
          <w:szCs w:val="24"/>
        </w:rPr>
        <w:t xml:space="preserve">развитие студенческого самоуправления, участие обучающихся в работе общественных 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организаций, деятельности предприятий </w:t>
      </w:r>
      <w:r w:rsidRPr="006360CE">
        <w:rPr>
          <w:rFonts w:ascii="Times New Roman" w:hAnsi="Times New Roman"/>
          <w:sz w:val="24"/>
          <w:szCs w:val="24"/>
        </w:rPr>
        <w:t>туристкой индустрии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, спортивных и творческих клубов, научных студенческих обществ, </w:t>
      </w:r>
      <w:r w:rsidRPr="006360CE">
        <w:rPr>
          <w:rFonts w:ascii="Times New Roman" w:hAnsi="Times New Roman"/>
          <w:color w:val="000000"/>
          <w:sz w:val="24"/>
          <w:szCs w:val="24"/>
        </w:rPr>
        <w:t>содействует наряду с профессиональной подготовкой, нравственному, эстетическому и физическому совершенствованию, творческому развитию личности.</w:t>
      </w:r>
    </w:p>
    <w:p w14:paraId="26657B2E" w14:textId="77777777"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Согласно утвержденной в университете системе внутреннего контроля качества осуществляется трехуровневое управление воспитательной деятельностью: вуз-факультет-кафедра, а реализуемая личностно-ориентированная модель образования обеспечивает не только качественное образование, но и индивидуальное развитие, успешную социализацию каждого студента; создание наиболее благоприятных условий развития для всех студентов с учетом различий способностей. </w:t>
      </w:r>
    </w:p>
    <w:p w14:paraId="1E335BCB" w14:textId="77777777" w:rsidR="0022478A" w:rsidRPr="006360CE" w:rsidRDefault="0022478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33554A8C" w14:textId="77777777" w:rsidR="00296736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 xml:space="preserve">Система оценки качества освоения студентами ООП по направлению (специальности) подготовки </w:t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14:paraId="6A19A17E" w14:textId="77777777" w:rsidR="0022478A" w:rsidRPr="006360CE" w:rsidRDefault="0022478A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14:paraId="7455474C" w14:textId="77777777" w:rsidR="00966F6A" w:rsidRPr="006360CE" w:rsidRDefault="00966F6A" w:rsidP="00346856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В соответствии с ГОС ВПО бакалавриата по направлению подготовки </w:t>
      </w:r>
      <w:r w:rsidR="00A31D44" w:rsidRPr="006360CE">
        <w:rPr>
          <w:rFonts w:ascii="Times New Roman" w:hAnsi="Times New Roman"/>
          <w:bCs/>
          <w:sz w:val="24"/>
          <w:szCs w:val="24"/>
        </w:rPr>
        <w:t>740100 Технология и производство продуктов питания из растительного сырья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="007F427D">
        <w:rPr>
          <w:rFonts w:ascii="Times New Roman" w:hAnsi="Times New Roman"/>
          <w:sz w:val="24"/>
          <w:szCs w:val="24"/>
        </w:rPr>
        <w:t>и П</w:t>
      </w:r>
      <w:r w:rsidRPr="006360CE">
        <w:rPr>
          <w:rFonts w:ascii="Times New Roman" w:hAnsi="Times New Roman"/>
          <w:sz w:val="24"/>
          <w:szCs w:val="24"/>
        </w:rPr>
        <w:t>оложением о</w:t>
      </w:r>
      <w:r w:rsidR="007F427D">
        <w:rPr>
          <w:rFonts w:ascii="Times New Roman" w:hAnsi="Times New Roman"/>
          <w:sz w:val="24"/>
          <w:szCs w:val="24"/>
        </w:rPr>
        <w:t>б организации учебного процесса на основе кредитной технологии обучения (</w:t>
      </w:r>
      <w:r w:rsidR="007F427D">
        <w:rPr>
          <w:rFonts w:ascii="Times New Roman" w:hAnsi="Times New Roman"/>
          <w:sz w:val="24"/>
          <w:szCs w:val="24"/>
          <w:lang w:val="en-US"/>
        </w:rPr>
        <w:t>ECTS</w:t>
      </w:r>
      <w:r w:rsidR="007F427D">
        <w:rPr>
          <w:rFonts w:ascii="Times New Roman" w:hAnsi="Times New Roman"/>
          <w:sz w:val="24"/>
          <w:szCs w:val="24"/>
        </w:rPr>
        <w:t xml:space="preserve">), 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="007F427D">
        <w:rPr>
          <w:rFonts w:ascii="Times New Roman" w:hAnsi="Times New Roman"/>
          <w:sz w:val="24"/>
          <w:szCs w:val="24"/>
        </w:rPr>
        <w:t>принятого УС КГТУ им. И.Раззакова Протокол №10 от 30 мая 2012г., утвержденного приказом ректора КГТУ от 12 июня 2012г. оценка качества освоения обучающими</w:t>
      </w:r>
      <w:r w:rsidR="00B95700">
        <w:rPr>
          <w:rFonts w:ascii="Times New Roman" w:hAnsi="Times New Roman"/>
          <w:sz w:val="24"/>
          <w:szCs w:val="24"/>
        </w:rPr>
        <w:t>ся ООП включает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="00B95700">
        <w:rPr>
          <w:rFonts w:ascii="Times New Roman" w:hAnsi="Times New Roman"/>
          <w:sz w:val="24"/>
          <w:szCs w:val="24"/>
        </w:rPr>
        <w:t>текущий контроль</w:t>
      </w:r>
      <w:r w:rsidR="00B95700" w:rsidRPr="00B95700">
        <w:rPr>
          <w:rFonts w:ascii="Times New Roman" w:hAnsi="Times New Roman"/>
          <w:sz w:val="24"/>
          <w:szCs w:val="24"/>
        </w:rPr>
        <w:t xml:space="preserve"> </w:t>
      </w:r>
      <w:r w:rsidR="00B95700">
        <w:rPr>
          <w:rFonts w:ascii="Times New Roman" w:hAnsi="Times New Roman"/>
          <w:sz w:val="24"/>
          <w:szCs w:val="24"/>
        </w:rPr>
        <w:t xml:space="preserve">успеваемости, промежуточную и итоговую </w:t>
      </w:r>
      <w:r w:rsidRPr="006360CE">
        <w:rPr>
          <w:rFonts w:ascii="Times New Roman" w:hAnsi="Times New Roman"/>
          <w:sz w:val="24"/>
          <w:szCs w:val="24"/>
        </w:rPr>
        <w:t>государственную аттестацию обучающихся.</w:t>
      </w:r>
      <w:r w:rsidR="008F58D7">
        <w:rPr>
          <w:rFonts w:ascii="Times New Roman" w:hAnsi="Times New Roman"/>
          <w:sz w:val="24"/>
          <w:szCs w:val="24"/>
        </w:rPr>
        <w:t>-</w:t>
      </w:r>
    </w:p>
    <w:p w14:paraId="069D175D" w14:textId="77777777"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iCs/>
          <w:color w:val="000000"/>
          <w:sz w:val="24"/>
          <w:szCs w:val="24"/>
        </w:rPr>
        <w:t>7.1. Фонды оценочных средств для проведения текущего контроля успеваемости и промежуточной аттестации</w:t>
      </w:r>
    </w:p>
    <w:p w14:paraId="5395FBDD" w14:textId="77777777"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6360CE">
        <w:rPr>
          <w:rFonts w:ascii="Times New Roman" w:hAnsi="Times New Roman"/>
          <w:sz w:val="24"/>
          <w:szCs w:val="24"/>
        </w:rPr>
        <w:t xml:space="preserve">ГОС ВПО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для аттестации </w:t>
      </w:r>
      <w:r w:rsidRPr="006360CE">
        <w:rPr>
          <w:rFonts w:ascii="Times New Roman" w:hAnsi="Times New Roman"/>
          <w:sz w:val="24"/>
          <w:szCs w:val="24"/>
        </w:rPr>
        <w:t>обучающихся на соответствие их персональных достижений поэтапным требованиям соответствующей ООП вуз провел работу по созданию фондов оценочных средств для проведения текущего контроля успеваемости и промежуточной аттестации. Эти фонды включают: контрольные вопросы и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</w:t>
      </w:r>
      <w:r w:rsidR="00E67EBD" w:rsidRPr="006360CE">
        <w:rPr>
          <w:rFonts w:ascii="Times New Roman" w:hAnsi="Times New Roman"/>
          <w:color w:val="000000"/>
          <w:sz w:val="24"/>
          <w:szCs w:val="24"/>
        </w:rPr>
        <w:t>матику курсовых работ</w:t>
      </w:r>
      <w:r w:rsidRPr="006360CE">
        <w:rPr>
          <w:rFonts w:ascii="Times New Roman" w:hAnsi="Times New Roman"/>
          <w:color w:val="000000"/>
          <w:sz w:val="24"/>
          <w:szCs w:val="24"/>
        </w:rPr>
        <w:t>, рефератов и т.п., а также иные формы контроля, позволяющие оценить степень сформированных компетенций обучающихся.</w:t>
      </w:r>
    </w:p>
    <w:p w14:paraId="3BEC2627" w14:textId="77777777"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7.2. </w:t>
      </w:r>
      <w:r w:rsidRPr="006360CE">
        <w:rPr>
          <w:rFonts w:ascii="Times New Roman" w:hAnsi="Times New Roman"/>
          <w:b/>
          <w:bCs/>
          <w:color w:val="000000"/>
          <w:sz w:val="24"/>
          <w:szCs w:val="24"/>
        </w:rPr>
        <w:t>Итоговая государственная аттестация выпускников ООП бакалавриата</w:t>
      </w:r>
    </w:p>
    <w:p w14:paraId="6D8069FA" w14:textId="77777777"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14:paraId="726E846B" w14:textId="77777777"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Итоговая государственная аттестация </w:t>
      </w:r>
      <w:r w:rsidRPr="006360CE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404BB8" w:rsidRPr="006360CE">
        <w:rPr>
          <w:rFonts w:ascii="Times New Roman" w:hAnsi="Times New Roman"/>
          <w:sz w:val="24"/>
          <w:szCs w:val="24"/>
        </w:rPr>
        <w:t>740100 Технология и производство продуктов питания</w:t>
      </w:r>
      <w:r w:rsidRPr="006360CE">
        <w:rPr>
          <w:rFonts w:ascii="Times New Roman" w:hAnsi="Times New Roman"/>
          <w:sz w:val="24"/>
          <w:szCs w:val="24"/>
        </w:rPr>
        <w:t xml:space="preserve"> из растительного сырья и профилям  подготовки </w:t>
      </w:r>
      <w:r w:rsidR="00404BB8" w:rsidRPr="006360CE">
        <w:rPr>
          <w:rFonts w:ascii="Times New Roman" w:hAnsi="Times New Roman"/>
          <w:sz w:val="24"/>
          <w:szCs w:val="24"/>
        </w:rPr>
        <w:t xml:space="preserve">«Технология консервов и пищеконцентратов», </w:t>
      </w:r>
      <w:r w:rsidRPr="006360CE">
        <w:rPr>
          <w:rFonts w:ascii="Times New Roman" w:hAnsi="Times New Roman"/>
          <w:sz w:val="24"/>
          <w:szCs w:val="24"/>
        </w:rPr>
        <w:t>«Технология бродильных производств и виноделия»</w:t>
      </w:r>
      <w:r w:rsidR="00404BB8"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включает сдачу государственного экзамена и защиту бакалаврской выпускной квалификационной работы</w:t>
      </w:r>
      <w:r w:rsidRPr="006360C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14DAEC98" w14:textId="77777777"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360CE">
        <w:rPr>
          <w:rFonts w:ascii="Times New Roman" w:hAnsi="Times New Roman"/>
          <w:iCs/>
          <w:sz w:val="24"/>
          <w:szCs w:val="24"/>
        </w:rPr>
        <w:t xml:space="preserve">Согласно Положению об итоговой государственной аттестации выпускников высших учебных заведений </w:t>
      </w:r>
      <w:r w:rsidR="00404BB8" w:rsidRPr="006360CE">
        <w:rPr>
          <w:rFonts w:ascii="Times New Roman" w:hAnsi="Times New Roman"/>
          <w:iCs/>
          <w:sz w:val="24"/>
          <w:szCs w:val="24"/>
        </w:rPr>
        <w:t>Кыргызской Республики</w:t>
      </w:r>
      <w:r w:rsidRPr="006360CE">
        <w:rPr>
          <w:rFonts w:ascii="Times New Roman" w:hAnsi="Times New Roman"/>
          <w:iCs/>
          <w:sz w:val="24"/>
          <w:szCs w:val="24"/>
        </w:rPr>
        <w:t xml:space="preserve">, утвержденного Министерством образования и науки </w:t>
      </w:r>
      <w:r w:rsidR="00404BB8" w:rsidRPr="006360CE">
        <w:rPr>
          <w:rFonts w:ascii="Times New Roman" w:hAnsi="Times New Roman"/>
          <w:iCs/>
          <w:sz w:val="24"/>
          <w:szCs w:val="24"/>
        </w:rPr>
        <w:t>Кыргызской Республики,</w:t>
      </w:r>
      <w:r w:rsidRPr="006360CE">
        <w:rPr>
          <w:rFonts w:ascii="Times New Roman" w:hAnsi="Times New Roman"/>
          <w:iCs/>
          <w:sz w:val="24"/>
          <w:szCs w:val="24"/>
        </w:rPr>
        <w:t>, требованиям</w:t>
      </w:r>
      <w:r w:rsidR="00404BB8" w:rsidRPr="006360CE">
        <w:rPr>
          <w:rFonts w:ascii="Times New Roman" w:hAnsi="Times New Roman"/>
          <w:iCs/>
          <w:sz w:val="24"/>
          <w:szCs w:val="24"/>
        </w:rPr>
        <w:t xml:space="preserve"> </w:t>
      </w:r>
      <w:r w:rsidRPr="006360CE">
        <w:rPr>
          <w:rFonts w:ascii="Times New Roman" w:hAnsi="Times New Roman"/>
          <w:iCs/>
          <w:sz w:val="24"/>
          <w:szCs w:val="24"/>
        </w:rPr>
        <w:t xml:space="preserve">ГОС ВПО по </w:t>
      </w:r>
      <w:r w:rsidRPr="006360CE">
        <w:rPr>
          <w:rFonts w:ascii="Times New Roman" w:hAnsi="Times New Roman"/>
          <w:sz w:val="24"/>
          <w:szCs w:val="24"/>
        </w:rPr>
        <w:t xml:space="preserve">направлению подготовки </w:t>
      </w:r>
      <w:r w:rsidR="002B3929" w:rsidRPr="006360CE">
        <w:rPr>
          <w:rFonts w:ascii="Times New Roman" w:hAnsi="Times New Roman"/>
          <w:sz w:val="24"/>
          <w:szCs w:val="24"/>
        </w:rPr>
        <w:t xml:space="preserve">740100 Технология и производство продуктов питания из растительного сырья и профилям  подготовки «Технология консервов и пищеконцентратов», «Технология бродильных производств и виноделия»  </w:t>
      </w:r>
      <w:r w:rsidRPr="006360CE">
        <w:rPr>
          <w:rFonts w:ascii="Times New Roman" w:hAnsi="Times New Roman"/>
          <w:iCs/>
          <w:sz w:val="24"/>
          <w:szCs w:val="24"/>
        </w:rPr>
        <w:t xml:space="preserve"> разработаны и утверждены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экзамена. (Приложение 8</w:t>
      </w:r>
      <w:r w:rsidR="00ED3ED8" w:rsidRPr="006360CE">
        <w:rPr>
          <w:rFonts w:ascii="Times New Roman" w:hAnsi="Times New Roman"/>
          <w:iCs/>
          <w:sz w:val="24"/>
          <w:szCs w:val="24"/>
        </w:rPr>
        <w:t>, 9</w:t>
      </w:r>
      <w:r w:rsidRPr="006360CE">
        <w:rPr>
          <w:rFonts w:ascii="Times New Roman" w:hAnsi="Times New Roman"/>
          <w:iCs/>
          <w:sz w:val="24"/>
          <w:szCs w:val="24"/>
        </w:rPr>
        <w:t>).</w:t>
      </w:r>
      <w:r w:rsidR="00ED3ED8" w:rsidRPr="006360CE">
        <w:rPr>
          <w:rFonts w:ascii="Times New Roman" w:hAnsi="Times New Roman"/>
          <w:iCs/>
          <w:sz w:val="24"/>
          <w:szCs w:val="24"/>
        </w:rPr>
        <w:t xml:space="preserve"> </w:t>
      </w:r>
    </w:p>
    <w:p w14:paraId="2DB3301A" w14:textId="77777777"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4927B7" w14:textId="77777777" w:rsidR="00966F6A" w:rsidRPr="006360CE" w:rsidRDefault="00966F6A" w:rsidP="00346856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58240" w14:textId="77777777" w:rsidR="00296736" w:rsidRPr="006360CE" w:rsidRDefault="00296736" w:rsidP="00346856">
      <w:pPr>
        <w:keepNext/>
        <w:contextualSpacing/>
        <w:rPr>
          <w:rFonts w:ascii="Times New Roman" w:hAnsi="Times New Roman"/>
          <w:sz w:val="24"/>
          <w:szCs w:val="24"/>
        </w:rPr>
      </w:pPr>
    </w:p>
    <w:p w14:paraId="07E2CB3D" w14:textId="77777777" w:rsidR="00296736" w:rsidRPr="006360CE" w:rsidRDefault="00296736" w:rsidP="00346856">
      <w:pPr>
        <w:keepNext/>
        <w:contextualSpacing/>
        <w:rPr>
          <w:rFonts w:ascii="Times New Roman" w:hAnsi="Times New Roman"/>
          <w:sz w:val="24"/>
          <w:szCs w:val="24"/>
        </w:rPr>
      </w:pPr>
    </w:p>
    <w:p w14:paraId="229B8B8C" w14:textId="77777777" w:rsidR="00980441" w:rsidRPr="006360CE" w:rsidRDefault="00980441" w:rsidP="00346856">
      <w:pPr>
        <w:keepNext/>
        <w:rPr>
          <w:sz w:val="24"/>
          <w:szCs w:val="24"/>
        </w:rPr>
      </w:pPr>
    </w:p>
    <w:sectPr w:rsidR="00980441" w:rsidRPr="0063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К" w:date="2018-02-14T17:57:00Z" w:initials="П">
    <w:p w14:paraId="5D5928B9" w14:textId="77777777" w:rsidR="00E6168F" w:rsidRDefault="00E6168F" w:rsidP="00E6168F">
      <w:pPr>
        <w:pStyle w:val="a9"/>
      </w:pPr>
      <w:r>
        <w:rPr>
          <w:rStyle w:val="a8"/>
        </w:rPr>
        <w:annotationRef/>
      </w:r>
    </w:p>
    <w:p w14:paraId="407C1FEB" w14:textId="77777777" w:rsidR="00E6168F" w:rsidRPr="00F76BD6" w:rsidRDefault="00E6168F" w:rsidP="00E6168F">
      <w:pPr>
        <w:pStyle w:val="a9"/>
        <w:rPr>
          <w:rFonts w:ascii="Times New Roman" w:hAnsi="Times New Roman" w:cs="Times New Roman"/>
          <w:sz w:val="24"/>
          <w:szCs w:val="24"/>
        </w:rPr>
      </w:pPr>
      <w:r w:rsidRPr="00F76BD6">
        <w:rPr>
          <w:rFonts w:ascii="Times New Roman" w:hAnsi="Times New Roman" w:cs="Times New Roman"/>
          <w:sz w:val="24"/>
          <w:szCs w:val="24"/>
        </w:rPr>
        <w:t>Это просто общие слова не подтверждающие выполнение критерия.</w:t>
      </w:r>
    </w:p>
    <w:p w14:paraId="74E1449F" w14:textId="77777777" w:rsidR="00E6168F" w:rsidRDefault="00E6168F" w:rsidP="00E61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Внесите результаты анализа выполнения критерия   наличие </w:t>
      </w:r>
      <w:r w:rsidRPr="006A7936">
        <w:rPr>
          <w:rFonts w:ascii="Times New Roman" w:hAnsi="Times New Roman"/>
          <w:sz w:val="24"/>
          <w:szCs w:val="24"/>
        </w:rPr>
        <w:t xml:space="preserve"> </w:t>
      </w:r>
      <w:r w:rsidRPr="00283855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283855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283855">
        <w:rPr>
          <w:rFonts w:ascii="Times New Roman" w:hAnsi="Times New Roman"/>
          <w:sz w:val="24"/>
          <w:szCs w:val="24"/>
        </w:rPr>
        <w:t xml:space="preserve"> программы? </w:t>
      </w:r>
    </w:p>
    <w:p w14:paraId="01128831" w14:textId="77777777" w:rsidR="00E6168F" w:rsidRDefault="00E6168F" w:rsidP="00E6168F">
      <w:r w:rsidRPr="00283855">
        <w:rPr>
          <w:rFonts w:ascii="Times New Roman" w:hAnsi="Times New Roman"/>
          <w:sz w:val="24"/>
          <w:szCs w:val="24"/>
        </w:rPr>
        <w:t>Соответствуют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855">
        <w:rPr>
          <w:rFonts w:ascii="Times New Roman" w:hAnsi="Times New Roman"/>
          <w:sz w:val="24"/>
          <w:szCs w:val="24"/>
        </w:rPr>
        <w:t xml:space="preserve">ли они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855">
        <w:rPr>
          <w:rFonts w:ascii="Times New Roman" w:hAnsi="Times New Roman"/>
          <w:sz w:val="24"/>
          <w:szCs w:val="24"/>
        </w:rPr>
        <w:t xml:space="preserve">миссии и ГОС?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288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5DA3A72"/>
    <w:multiLevelType w:val="multilevel"/>
    <w:tmpl w:val="CE88B7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0126E"/>
    <w:multiLevelType w:val="multilevel"/>
    <w:tmpl w:val="20C0CA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ECE0F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24F64FD"/>
    <w:multiLevelType w:val="multilevel"/>
    <w:tmpl w:val="05D05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60719FF"/>
    <w:multiLevelType w:val="multilevel"/>
    <w:tmpl w:val="AFD4FB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530556"/>
    <w:multiLevelType w:val="hybridMultilevel"/>
    <w:tmpl w:val="A6ACB1B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3BDD4314"/>
    <w:multiLevelType w:val="hybridMultilevel"/>
    <w:tmpl w:val="1890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D7BE3"/>
    <w:multiLevelType w:val="hybridMultilevel"/>
    <w:tmpl w:val="259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F78C5"/>
    <w:multiLevelType w:val="hybridMultilevel"/>
    <w:tmpl w:val="E1AC2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A136E2E"/>
    <w:multiLevelType w:val="hybridMultilevel"/>
    <w:tmpl w:val="5C2A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24DA"/>
    <w:multiLevelType w:val="hybridMultilevel"/>
    <w:tmpl w:val="6DB4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865E0"/>
    <w:multiLevelType w:val="multilevel"/>
    <w:tmpl w:val="C372A2E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98C7E28"/>
    <w:multiLevelType w:val="hybridMultilevel"/>
    <w:tmpl w:val="5E322468"/>
    <w:lvl w:ilvl="0" w:tplc="34B2FA64">
      <w:start w:val="1"/>
      <w:numFmt w:val="decimal"/>
      <w:lvlText w:val="%1."/>
      <w:lvlJc w:val="left"/>
      <w:pPr>
        <w:tabs>
          <w:tab w:val="num" w:pos="1820"/>
        </w:tabs>
        <w:ind w:left="18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8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B02F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600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520A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2C83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4218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F8D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0B8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A4616A0"/>
    <w:multiLevelType w:val="hybridMultilevel"/>
    <w:tmpl w:val="DC76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9"/>
  </w:num>
  <w:num w:numId="16">
    <w:abstractNumId w:val="17"/>
  </w:num>
  <w:num w:numId="17">
    <w:abstractNumId w:val="9"/>
  </w:num>
  <w:num w:numId="18">
    <w:abstractNumId w:val="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6"/>
    <w:rsid w:val="00010CB5"/>
    <w:rsid w:val="0002526F"/>
    <w:rsid w:val="000264CE"/>
    <w:rsid w:val="00044EF5"/>
    <w:rsid w:val="000577B9"/>
    <w:rsid w:val="00057825"/>
    <w:rsid w:val="00060B04"/>
    <w:rsid w:val="00065B9A"/>
    <w:rsid w:val="00075D64"/>
    <w:rsid w:val="000A5E7D"/>
    <w:rsid w:val="000C145B"/>
    <w:rsid w:val="000E075F"/>
    <w:rsid w:val="000E653F"/>
    <w:rsid w:val="00104F70"/>
    <w:rsid w:val="0012083B"/>
    <w:rsid w:val="00124BE9"/>
    <w:rsid w:val="00124D9D"/>
    <w:rsid w:val="00132D08"/>
    <w:rsid w:val="00150F78"/>
    <w:rsid w:val="0018406D"/>
    <w:rsid w:val="001875A8"/>
    <w:rsid w:val="001A4A4A"/>
    <w:rsid w:val="001B287E"/>
    <w:rsid w:val="001B7577"/>
    <w:rsid w:val="001D4493"/>
    <w:rsid w:val="001E6645"/>
    <w:rsid w:val="001F46FF"/>
    <w:rsid w:val="0022478A"/>
    <w:rsid w:val="002247EA"/>
    <w:rsid w:val="002962E5"/>
    <w:rsid w:val="00296736"/>
    <w:rsid w:val="002A01CB"/>
    <w:rsid w:val="002B0B9A"/>
    <w:rsid w:val="002B3929"/>
    <w:rsid w:val="002C0F4C"/>
    <w:rsid w:val="002C3DDE"/>
    <w:rsid w:val="003025FC"/>
    <w:rsid w:val="00305C56"/>
    <w:rsid w:val="0032380D"/>
    <w:rsid w:val="00346856"/>
    <w:rsid w:val="0035459F"/>
    <w:rsid w:val="00383284"/>
    <w:rsid w:val="00392C53"/>
    <w:rsid w:val="003944B7"/>
    <w:rsid w:val="003A65A5"/>
    <w:rsid w:val="003C0FF6"/>
    <w:rsid w:val="003C5FA8"/>
    <w:rsid w:val="003E6547"/>
    <w:rsid w:val="004035F1"/>
    <w:rsid w:val="00404BB8"/>
    <w:rsid w:val="00440AC6"/>
    <w:rsid w:val="004466D8"/>
    <w:rsid w:val="00472259"/>
    <w:rsid w:val="00481AB2"/>
    <w:rsid w:val="004A07D3"/>
    <w:rsid w:val="004C4D48"/>
    <w:rsid w:val="004E78BC"/>
    <w:rsid w:val="004F0FC4"/>
    <w:rsid w:val="004F29E9"/>
    <w:rsid w:val="005163AC"/>
    <w:rsid w:val="00545874"/>
    <w:rsid w:val="00561571"/>
    <w:rsid w:val="005707AD"/>
    <w:rsid w:val="005C00D3"/>
    <w:rsid w:val="005C5F95"/>
    <w:rsid w:val="005D059B"/>
    <w:rsid w:val="005F18B0"/>
    <w:rsid w:val="00612A7D"/>
    <w:rsid w:val="006269E8"/>
    <w:rsid w:val="006277FF"/>
    <w:rsid w:val="006360CE"/>
    <w:rsid w:val="00637BA9"/>
    <w:rsid w:val="0064052A"/>
    <w:rsid w:val="006527F1"/>
    <w:rsid w:val="00691ACE"/>
    <w:rsid w:val="006D422E"/>
    <w:rsid w:val="006E6D22"/>
    <w:rsid w:val="007026CD"/>
    <w:rsid w:val="00703F69"/>
    <w:rsid w:val="007360F9"/>
    <w:rsid w:val="00740ED0"/>
    <w:rsid w:val="00754DE7"/>
    <w:rsid w:val="007F427D"/>
    <w:rsid w:val="00827473"/>
    <w:rsid w:val="00846BBF"/>
    <w:rsid w:val="00866951"/>
    <w:rsid w:val="008808A1"/>
    <w:rsid w:val="00884B25"/>
    <w:rsid w:val="00886637"/>
    <w:rsid w:val="008F58D7"/>
    <w:rsid w:val="008F7284"/>
    <w:rsid w:val="009012FB"/>
    <w:rsid w:val="00920E5F"/>
    <w:rsid w:val="009248B5"/>
    <w:rsid w:val="00946073"/>
    <w:rsid w:val="00966F6A"/>
    <w:rsid w:val="0097427B"/>
    <w:rsid w:val="00980441"/>
    <w:rsid w:val="00982B5E"/>
    <w:rsid w:val="009A1226"/>
    <w:rsid w:val="009A7057"/>
    <w:rsid w:val="009B07BF"/>
    <w:rsid w:val="009C5CBD"/>
    <w:rsid w:val="009D5C66"/>
    <w:rsid w:val="009E4A35"/>
    <w:rsid w:val="00A31D44"/>
    <w:rsid w:val="00A46B24"/>
    <w:rsid w:val="00A665D3"/>
    <w:rsid w:val="00A85454"/>
    <w:rsid w:val="00AA0258"/>
    <w:rsid w:val="00AA18C9"/>
    <w:rsid w:val="00AD48ED"/>
    <w:rsid w:val="00B274C6"/>
    <w:rsid w:val="00B4711F"/>
    <w:rsid w:val="00B600F3"/>
    <w:rsid w:val="00B739E8"/>
    <w:rsid w:val="00B75449"/>
    <w:rsid w:val="00B95700"/>
    <w:rsid w:val="00B97954"/>
    <w:rsid w:val="00BB0639"/>
    <w:rsid w:val="00BB1B7F"/>
    <w:rsid w:val="00BB3E34"/>
    <w:rsid w:val="00BF1230"/>
    <w:rsid w:val="00C13088"/>
    <w:rsid w:val="00C24682"/>
    <w:rsid w:val="00C41FBE"/>
    <w:rsid w:val="00C5450E"/>
    <w:rsid w:val="00C652C2"/>
    <w:rsid w:val="00C7516F"/>
    <w:rsid w:val="00CA2D90"/>
    <w:rsid w:val="00CA5B17"/>
    <w:rsid w:val="00CB3986"/>
    <w:rsid w:val="00CC4DF0"/>
    <w:rsid w:val="00CE5031"/>
    <w:rsid w:val="00D55909"/>
    <w:rsid w:val="00D638A8"/>
    <w:rsid w:val="00D83694"/>
    <w:rsid w:val="00D9041C"/>
    <w:rsid w:val="00D90841"/>
    <w:rsid w:val="00D97133"/>
    <w:rsid w:val="00DB5A37"/>
    <w:rsid w:val="00DC0736"/>
    <w:rsid w:val="00DC44A8"/>
    <w:rsid w:val="00DD74A3"/>
    <w:rsid w:val="00E04B92"/>
    <w:rsid w:val="00E35253"/>
    <w:rsid w:val="00E35741"/>
    <w:rsid w:val="00E6168F"/>
    <w:rsid w:val="00E66646"/>
    <w:rsid w:val="00E67EBD"/>
    <w:rsid w:val="00EA61F8"/>
    <w:rsid w:val="00ED3ED8"/>
    <w:rsid w:val="00EE2178"/>
    <w:rsid w:val="00EE30CB"/>
    <w:rsid w:val="00F00D06"/>
    <w:rsid w:val="00F127E8"/>
    <w:rsid w:val="00F554A2"/>
    <w:rsid w:val="00F62997"/>
    <w:rsid w:val="00F6777C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656E"/>
  <w15:docId w15:val="{3E6FEC89-01A6-4404-BB25-3D8EE7C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6736"/>
    <w:pPr>
      <w:keepNext/>
      <w:numPr>
        <w:numId w:val="1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6736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736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96736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6736"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6736"/>
    <w:pPr>
      <w:numPr>
        <w:ilvl w:val="5"/>
        <w:numId w:val="1"/>
      </w:numPr>
      <w:spacing w:before="240" w:after="60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96736"/>
    <w:pPr>
      <w:numPr>
        <w:ilvl w:val="6"/>
        <w:numId w:val="1"/>
      </w:numPr>
      <w:spacing w:before="240" w:after="60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96736"/>
    <w:pPr>
      <w:numPr>
        <w:ilvl w:val="7"/>
        <w:numId w:val="1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96736"/>
    <w:pPr>
      <w:numPr>
        <w:ilvl w:val="8"/>
        <w:numId w:val="1"/>
      </w:numPr>
      <w:spacing w:before="240" w:after="60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7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7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7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967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967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9673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9673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967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96736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29673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6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96736"/>
    <w:pPr>
      <w:ind w:left="720"/>
      <w:contextualSpacing/>
    </w:pPr>
  </w:style>
  <w:style w:type="paragraph" w:customStyle="1" w:styleId="Style65">
    <w:name w:val="Style65"/>
    <w:basedOn w:val="a"/>
    <w:rsid w:val="00F554A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F554A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Body Text Indent"/>
    <w:aliases w:val="текст,Основной текст 1"/>
    <w:basedOn w:val="a"/>
    <w:link w:val="a7"/>
    <w:rsid w:val="001B287E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1B287E"/>
    <w:rPr>
      <w:rFonts w:ascii="TimesET" w:eastAsia="Batang" w:hAnsi="TimesET" w:cs="Times New Roman"/>
      <w:sz w:val="28"/>
      <w:szCs w:val="20"/>
      <w:lang w:eastAsia="ru-RU"/>
    </w:rPr>
  </w:style>
  <w:style w:type="character" w:customStyle="1" w:styleId="FontStyle74">
    <w:name w:val="Font Style74"/>
    <w:rsid w:val="00E6168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6168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6168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6168F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6168F"/>
    <w:rPr>
      <w:sz w:val="20"/>
      <w:szCs w:val="20"/>
    </w:rPr>
  </w:style>
  <w:style w:type="character" w:customStyle="1" w:styleId="fontstyle74mailrucssattributepostfix">
    <w:name w:val="fontstyle74_mailru_css_attribute_postfix"/>
    <w:basedOn w:val="a0"/>
    <w:rsid w:val="0012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5304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35473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2020-11-15T17:04:00Z</dcterms:created>
  <dcterms:modified xsi:type="dcterms:W3CDTF">2020-11-15T17:04:00Z</dcterms:modified>
</cp:coreProperties>
</file>