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86" w:rsidRPr="002215CE" w:rsidRDefault="00FB0A86" w:rsidP="00FB0A86">
      <w:pPr>
        <w:ind w:right="-2" w:firstLine="720"/>
        <w:jc w:val="center"/>
        <w:rPr>
          <w:b/>
          <w:sz w:val="36"/>
          <w:szCs w:val="36"/>
        </w:rPr>
      </w:pPr>
      <w:r w:rsidRPr="002215CE">
        <w:rPr>
          <w:b/>
          <w:sz w:val="36"/>
          <w:szCs w:val="36"/>
        </w:rPr>
        <w:t xml:space="preserve">МИНИСТЕРСТВО ОБРАЗОВАНИЯ И НАУКИ КЫРГЫЗСКОЙ РЕСПУБЛИКИ </w:t>
      </w:r>
    </w:p>
    <w:p w:rsidR="00FB0A86" w:rsidRPr="002215CE" w:rsidRDefault="00FB0A86" w:rsidP="00FB0A86">
      <w:pPr>
        <w:ind w:right="-2" w:firstLine="720"/>
        <w:jc w:val="center"/>
        <w:rPr>
          <w:b/>
          <w:sz w:val="36"/>
          <w:szCs w:val="36"/>
        </w:rPr>
      </w:pPr>
    </w:p>
    <w:p w:rsidR="00FB0A86" w:rsidRDefault="00FB0A86" w:rsidP="00FB0A86">
      <w:pPr>
        <w:ind w:right="-2" w:firstLine="720"/>
        <w:jc w:val="center"/>
        <w:rPr>
          <w:b/>
        </w:rPr>
      </w:pPr>
    </w:p>
    <w:p w:rsidR="00FB0A86" w:rsidRPr="002215CE" w:rsidRDefault="002215CE" w:rsidP="00FB0A86">
      <w:pPr>
        <w:ind w:right="-2" w:firstLine="720"/>
        <w:jc w:val="center"/>
        <w:rPr>
          <w:b/>
          <w:sz w:val="36"/>
          <w:szCs w:val="36"/>
        </w:rPr>
      </w:pPr>
      <w:r>
        <w:rPr>
          <w:b/>
          <w:sz w:val="36"/>
          <w:szCs w:val="36"/>
        </w:rPr>
        <w:t>Кыргызский Государственный Т</w:t>
      </w:r>
      <w:r w:rsidR="00FB0A86" w:rsidRPr="002215CE">
        <w:rPr>
          <w:b/>
          <w:sz w:val="36"/>
          <w:szCs w:val="36"/>
        </w:rPr>
        <w:t xml:space="preserve">ехнический Университет им. И. </w:t>
      </w:r>
      <w:proofErr w:type="spellStart"/>
      <w:r w:rsidR="00FB0A86" w:rsidRPr="002215CE">
        <w:rPr>
          <w:b/>
          <w:sz w:val="36"/>
          <w:szCs w:val="36"/>
        </w:rPr>
        <w:t>Раззакова</w:t>
      </w:r>
      <w:proofErr w:type="spellEnd"/>
      <w:r w:rsidR="00FB0A86" w:rsidRPr="002215CE">
        <w:rPr>
          <w:b/>
          <w:sz w:val="36"/>
          <w:szCs w:val="36"/>
        </w:rPr>
        <w:t xml:space="preserve">  </w:t>
      </w:r>
    </w:p>
    <w:p w:rsidR="00FB0A86" w:rsidRPr="002215CE" w:rsidRDefault="00FB0A86" w:rsidP="00FB0A86">
      <w:pPr>
        <w:ind w:right="-2" w:firstLine="720"/>
        <w:jc w:val="center"/>
        <w:rPr>
          <w:b/>
          <w:sz w:val="36"/>
          <w:szCs w:val="36"/>
        </w:rPr>
      </w:pPr>
    </w:p>
    <w:p w:rsidR="00FB0A86" w:rsidRPr="000767E4" w:rsidRDefault="000767E4" w:rsidP="00FB0A86">
      <w:pPr>
        <w:ind w:right="-2" w:firstLine="720"/>
        <w:jc w:val="center"/>
        <w:rPr>
          <w:b/>
          <w:sz w:val="36"/>
          <w:szCs w:val="36"/>
        </w:rPr>
      </w:pPr>
      <w:r w:rsidRPr="000767E4">
        <w:rPr>
          <w:b/>
          <w:sz w:val="36"/>
          <w:szCs w:val="36"/>
        </w:rPr>
        <w:t>Кыргызско-Германский технический институт</w:t>
      </w:r>
    </w:p>
    <w:p w:rsidR="00FB0A86" w:rsidRDefault="00FB0A86" w:rsidP="00FB0A86">
      <w:pPr>
        <w:ind w:right="-2" w:firstLine="720"/>
        <w:jc w:val="center"/>
        <w:rPr>
          <w:b/>
        </w:rPr>
      </w:pPr>
    </w:p>
    <w:p w:rsidR="00FB0A86" w:rsidRDefault="00FB0A86" w:rsidP="00FB0A86">
      <w:pPr>
        <w:ind w:right="-2" w:firstLine="720"/>
        <w:jc w:val="center"/>
        <w:rPr>
          <w:b/>
        </w:rPr>
      </w:pPr>
    </w:p>
    <w:p w:rsidR="00FB0A86" w:rsidRPr="000767E4" w:rsidRDefault="00FB0A86" w:rsidP="00FB0A86">
      <w:pPr>
        <w:ind w:right="-2" w:firstLine="720"/>
        <w:jc w:val="center"/>
        <w:rPr>
          <w:b/>
          <w:sz w:val="32"/>
          <w:szCs w:val="32"/>
        </w:rPr>
      </w:pPr>
      <w:r w:rsidRPr="000767E4">
        <w:rPr>
          <w:b/>
          <w:sz w:val="32"/>
          <w:szCs w:val="32"/>
        </w:rPr>
        <w:t xml:space="preserve">Кафедра «Телематика» </w:t>
      </w:r>
    </w:p>
    <w:p w:rsidR="00FB0A86" w:rsidRPr="000767E4" w:rsidRDefault="00FB0A86" w:rsidP="00FB0A86">
      <w:pPr>
        <w:jc w:val="center"/>
        <w:rPr>
          <w:b/>
          <w:caps/>
          <w:sz w:val="32"/>
          <w:szCs w:val="32"/>
        </w:rPr>
      </w:pPr>
    </w:p>
    <w:p w:rsidR="00FB0A86" w:rsidRDefault="00FB0A86" w:rsidP="00FB0A86">
      <w:pPr>
        <w:ind w:firstLine="180"/>
        <w:jc w:val="center"/>
        <w:rPr>
          <w:b/>
          <w:caps/>
        </w:rPr>
      </w:pPr>
    </w:p>
    <w:p w:rsidR="00FB0A86" w:rsidRDefault="00FB0A86" w:rsidP="00FB0A86">
      <w:pPr>
        <w:ind w:firstLine="180"/>
        <w:jc w:val="center"/>
        <w:rPr>
          <w:b/>
          <w:caps/>
        </w:rPr>
      </w:pPr>
    </w:p>
    <w:p w:rsidR="00FB0A86" w:rsidRDefault="00FB0A86" w:rsidP="00FB0A86">
      <w:pPr>
        <w:ind w:firstLine="180"/>
        <w:jc w:val="center"/>
        <w:rPr>
          <w:b/>
          <w:caps/>
        </w:rPr>
      </w:pPr>
    </w:p>
    <w:p w:rsidR="00FB0A86" w:rsidRDefault="00FB0A86" w:rsidP="00FB0A86">
      <w:pPr>
        <w:ind w:firstLine="180"/>
        <w:jc w:val="center"/>
        <w:rPr>
          <w:b/>
          <w:caps/>
        </w:rPr>
      </w:pPr>
    </w:p>
    <w:p w:rsidR="00FB0A86" w:rsidRDefault="00FB0A86" w:rsidP="00FB0A86">
      <w:pPr>
        <w:ind w:firstLine="180"/>
        <w:jc w:val="center"/>
        <w:rPr>
          <w:b/>
          <w:caps/>
        </w:rPr>
      </w:pPr>
    </w:p>
    <w:p w:rsidR="00FB0A86" w:rsidRDefault="00FB0A86" w:rsidP="00FB0A86">
      <w:pPr>
        <w:ind w:firstLine="180"/>
        <w:jc w:val="center"/>
        <w:rPr>
          <w:b/>
          <w:caps/>
        </w:rPr>
      </w:pPr>
    </w:p>
    <w:p w:rsidR="00FB0A86" w:rsidRPr="008D4458" w:rsidRDefault="00FB0A86" w:rsidP="00FB0A86">
      <w:pPr>
        <w:jc w:val="center"/>
        <w:rPr>
          <w:b/>
          <w:caps/>
          <w:sz w:val="52"/>
          <w:szCs w:val="52"/>
        </w:rPr>
      </w:pPr>
      <w:r w:rsidRPr="008D4458">
        <w:rPr>
          <w:b/>
          <w:caps/>
          <w:sz w:val="52"/>
          <w:szCs w:val="52"/>
        </w:rPr>
        <w:t>МЕТОДИЧЕСКие УКАЗАНИЯ</w:t>
      </w:r>
    </w:p>
    <w:p w:rsidR="00FB0A86" w:rsidRPr="00D84F36" w:rsidRDefault="00FB0A86" w:rsidP="00FB0A86">
      <w:pPr>
        <w:jc w:val="center"/>
        <w:rPr>
          <w:b/>
          <w:caps/>
        </w:rPr>
      </w:pPr>
    </w:p>
    <w:p w:rsidR="00FB0A86" w:rsidRPr="000767E4" w:rsidRDefault="00FB0A86" w:rsidP="00FB0A86">
      <w:pPr>
        <w:pStyle w:val="FR1"/>
        <w:spacing w:line="240" w:lineRule="auto"/>
        <w:ind w:left="0" w:right="0" w:firstLine="0"/>
        <w:jc w:val="center"/>
        <w:rPr>
          <w:rFonts w:ascii="Times New Roman" w:hAnsi="Times New Roman" w:cs="Times New Roman"/>
          <w:sz w:val="32"/>
          <w:szCs w:val="32"/>
        </w:rPr>
      </w:pPr>
      <w:r w:rsidRPr="000767E4">
        <w:rPr>
          <w:rFonts w:ascii="Times New Roman" w:hAnsi="Times New Roman" w:cs="Times New Roman"/>
          <w:sz w:val="32"/>
          <w:szCs w:val="32"/>
        </w:rPr>
        <w:t>по выполнению выпускной квалификационной работы</w:t>
      </w:r>
    </w:p>
    <w:p w:rsidR="00FB0A86" w:rsidRPr="000767E4" w:rsidRDefault="00FB0A86" w:rsidP="00FB0A86">
      <w:pPr>
        <w:pStyle w:val="FR1"/>
        <w:spacing w:line="240" w:lineRule="auto"/>
        <w:ind w:left="0" w:right="0" w:firstLine="0"/>
        <w:jc w:val="center"/>
        <w:rPr>
          <w:rFonts w:ascii="Times New Roman" w:hAnsi="Times New Roman" w:cs="Times New Roman"/>
          <w:b w:val="0"/>
          <w:sz w:val="32"/>
          <w:szCs w:val="32"/>
        </w:rPr>
      </w:pPr>
      <w:r w:rsidRPr="000767E4">
        <w:rPr>
          <w:rFonts w:ascii="Times New Roman" w:hAnsi="Times New Roman" w:cs="Times New Roman"/>
          <w:sz w:val="32"/>
          <w:szCs w:val="32"/>
        </w:rPr>
        <w:t>для студентов направления 690600 «Телематика»</w:t>
      </w:r>
    </w:p>
    <w:p w:rsidR="00FB0A86" w:rsidRPr="000767E4" w:rsidRDefault="00FB0A86" w:rsidP="00FB0A86">
      <w:pPr>
        <w:ind w:left="-51" w:right="-51"/>
        <w:jc w:val="center"/>
        <w:rPr>
          <w:b/>
          <w:bCs/>
          <w:sz w:val="32"/>
          <w:szCs w:val="32"/>
        </w:rPr>
      </w:pPr>
    </w:p>
    <w:p w:rsidR="00FB0A86" w:rsidRPr="00D84F36" w:rsidRDefault="00FB0A86" w:rsidP="00FB0A86">
      <w:pPr>
        <w:ind w:left="-51" w:right="-51"/>
        <w:jc w:val="center"/>
        <w:rPr>
          <w:b/>
          <w:bCs/>
        </w:rPr>
      </w:pPr>
    </w:p>
    <w:p w:rsidR="00FB0A86" w:rsidRDefault="00FB0A86" w:rsidP="00FB0A86">
      <w:pPr>
        <w:jc w:val="center"/>
      </w:pPr>
    </w:p>
    <w:p w:rsidR="00FB0A86" w:rsidRPr="00D84F36" w:rsidRDefault="00FB0A86" w:rsidP="00FB0A86">
      <w:pPr>
        <w:jc w:val="center"/>
      </w:pPr>
    </w:p>
    <w:p w:rsidR="00FB0A86" w:rsidRPr="00D84F36" w:rsidRDefault="00FB0A86" w:rsidP="00FB0A86">
      <w:pPr>
        <w:jc w:val="center"/>
      </w:pPr>
    </w:p>
    <w:p w:rsidR="00FB0A86" w:rsidRPr="00D84F36" w:rsidRDefault="00FB0A86" w:rsidP="00FB0A86">
      <w:pPr>
        <w:ind w:left="5670"/>
        <w:jc w:val="center"/>
        <w:rPr>
          <w:b/>
        </w:rPr>
      </w:pPr>
    </w:p>
    <w:p w:rsidR="00FB0A86" w:rsidRDefault="00FB0A86" w:rsidP="00FB0A86">
      <w:pPr>
        <w:jc w:val="center"/>
      </w:pPr>
    </w:p>
    <w:p w:rsidR="00FB0A86" w:rsidRDefault="00FB0A86" w:rsidP="00FB0A86">
      <w:pPr>
        <w:jc w:val="center"/>
      </w:pPr>
    </w:p>
    <w:p w:rsidR="00FB0A86" w:rsidRDefault="00FB0A86" w:rsidP="00FB0A86">
      <w:pPr>
        <w:jc w:val="center"/>
      </w:pPr>
    </w:p>
    <w:p w:rsidR="00FB0A86" w:rsidRDefault="00FB0A86" w:rsidP="00FB0A86">
      <w:pPr>
        <w:jc w:val="center"/>
      </w:pPr>
    </w:p>
    <w:p w:rsidR="00FB0A86" w:rsidRDefault="00FB0A86" w:rsidP="00FB0A86">
      <w:pPr>
        <w:jc w:val="center"/>
      </w:pPr>
    </w:p>
    <w:p w:rsidR="00FB0A86" w:rsidRPr="00D84F36" w:rsidRDefault="00FB0A86" w:rsidP="00FB0A86">
      <w:pPr>
        <w:jc w:val="center"/>
      </w:pPr>
    </w:p>
    <w:p w:rsidR="00FB0A86" w:rsidRDefault="00FB0A86" w:rsidP="00FB0A86">
      <w:pPr>
        <w:jc w:val="center"/>
        <w:rPr>
          <w:b/>
          <w:bCs/>
        </w:rPr>
      </w:pPr>
    </w:p>
    <w:p w:rsidR="00FB0A86" w:rsidRDefault="00FB0A86" w:rsidP="00FB0A86">
      <w:pPr>
        <w:jc w:val="center"/>
        <w:rPr>
          <w:b/>
          <w:bCs/>
        </w:rPr>
      </w:pPr>
    </w:p>
    <w:p w:rsidR="00FB0A86" w:rsidRDefault="00FB0A86" w:rsidP="00FB0A86">
      <w:pPr>
        <w:jc w:val="center"/>
        <w:rPr>
          <w:b/>
          <w:bCs/>
        </w:rPr>
      </w:pPr>
    </w:p>
    <w:p w:rsidR="000767E4" w:rsidRDefault="000767E4" w:rsidP="00FB0A86">
      <w:pPr>
        <w:jc w:val="center"/>
        <w:rPr>
          <w:b/>
          <w:bCs/>
        </w:rPr>
      </w:pPr>
    </w:p>
    <w:p w:rsidR="000767E4" w:rsidRDefault="000767E4" w:rsidP="00FB0A86">
      <w:pPr>
        <w:jc w:val="center"/>
        <w:rPr>
          <w:b/>
          <w:bCs/>
        </w:rPr>
      </w:pPr>
    </w:p>
    <w:p w:rsidR="00FB0A86" w:rsidRDefault="00FB0A86" w:rsidP="00FB0A86">
      <w:pPr>
        <w:jc w:val="center"/>
        <w:rPr>
          <w:b/>
          <w:bCs/>
          <w:sz w:val="28"/>
          <w:szCs w:val="28"/>
        </w:rPr>
      </w:pPr>
    </w:p>
    <w:p w:rsidR="00FB0A86" w:rsidRDefault="00FB0A86" w:rsidP="00FB0A86">
      <w:pPr>
        <w:jc w:val="center"/>
        <w:rPr>
          <w:b/>
          <w:bCs/>
          <w:sz w:val="28"/>
          <w:szCs w:val="28"/>
        </w:rPr>
      </w:pPr>
    </w:p>
    <w:p w:rsidR="00FB0A86" w:rsidRDefault="00FB0A86" w:rsidP="00FB0A86">
      <w:pPr>
        <w:jc w:val="center"/>
        <w:rPr>
          <w:b/>
          <w:bCs/>
          <w:sz w:val="28"/>
          <w:szCs w:val="28"/>
        </w:rPr>
      </w:pPr>
    </w:p>
    <w:p w:rsidR="00FB0A86" w:rsidRPr="000767E4" w:rsidRDefault="00FB0A86" w:rsidP="00FB0A86">
      <w:pPr>
        <w:pStyle w:val="3"/>
        <w:numPr>
          <w:ilvl w:val="0"/>
          <w:numId w:val="0"/>
        </w:numPr>
        <w:ind w:left="5562" w:hanging="5420"/>
        <w:rPr>
          <w:rFonts w:ascii="Times New Roman" w:hAnsi="Times New Roman"/>
          <w:sz w:val="28"/>
          <w:szCs w:val="28"/>
        </w:rPr>
      </w:pPr>
      <w:r w:rsidRPr="000767E4">
        <w:rPr>
          <w:rFonts w:ascii="Times New Roman" w:hAnsi="Times New Roman"/>
          <w:sz w:val="28"/>
          <w:szCs w:val="28"/>
        </w:rPr>
        <w:t>Бишкек – 201</w:t>
      </w:r>
      <w:r w:rsidR="000767E4" w:rsidRPr="003560C0">
        <w:rPr>
          <w:rFonts w:ascii="Times New Roman" w:hAnsi="Times New Roman"/>
          <w:sz w:val="28"/>
          <w:szCs w:val="28"/>
        </w:rPr>
        <w:t>7</w:t>
      </w:r>
      <w:r w:rsidRPr="000767E4">
        <w:rPr>
          <w:rFonts w:ascii="Times New Roman" w:hAnsi="Times New Roman"/>
          <w:sz w:val="28"/>
          <w:szCs w:val="28"/>
        </w:rPr>
        <w:t xml:space="preserve"> г.</w:t>
      </w:r>
    </w:p>
    <w:p w:rsidR="00FB0A86" w:rsidRPr="00FB0A86" w:rsidRDefault="00FB0A86" w:rsidP="003560C0">
      <w:pPr>
        <w:jc w:val="right"/>
      </w:pPr>
    </w:p>
    <w:p w:rsidR="00FB0A86" w:rsidRDefault="002215CE" w:rsidP="002215CE">
      <w:pPr>
        <w:pStyle w:val="3"/>
        <w:numPr>
          <w:ilvl w:val="0"/>
          <w:numId w:val="0"/>
        </w:numPr>
        <w:ind w:firstLine="1134"/>
        <w:jc w:val="left"/>
        <w:rPr>
          <w:rFonts w:ascii="Times New Roman" w:hAnsi="Times New Roman"/>
          <w:b w:val="0"/>
          <w:bCs/>
          <w:sz w:val="28"/>
        </w:rPr>
      </w:pPr>
      <w:r>
        <w:rPr>
          <w:rFonts w:ascii="Times New Roman" w:hAnsi="Times New Roman"/>
          <w:b w:val="0"/>
          <w:bCs/>
          <w:sz w:val="28"/>
        </w:rPr>
        <w:lastRenderedPageBreak/>
        <w:t>«Рассмотрено»</w:t>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sidR="00E946A3">
        <w:rPr>
          <w:rFonts w:ascii="Times New Roman" w:hAnsi="Times New Roman"/>
          <w:b w:val="0"/>
          <w:bCs/>
          <w:sz w:val="28"/>
        </w:rPr>
        <w:tab/>
      </w:r>
      <w:r>
        <w:rPr>
          <w:rFonts w:ascii="Times New Roman" w:hAnsi="Times New Roman"/>
          <w:b w:val="0"/>
          <w:bCs/>
          <w:sz w:val="28"/>
        </w:rPr>
        <w:t>«Одобрено»</w:t>
      </w:r>
    </w:p>
    <w:p w:rsidR="002215CE" w:rsidRDefault="002215CE" w:rsidP="002215CE">
      <w:pPr>
        <w:ind w:left="708"/>
        <w:rPr>
          <w:sz w:val="28"/>
          <w:szCs w:val="28"/>
        </w:rPr>
      </w:pPr>
      <w:r w:rsidRPr="002215CE">
        <w:rPr>
          <w:sz w:val="28"/>
          <w:szCs w:val="28"/>
        </w:rPr>
        <w:t>на заседании кафедры</w:t>
      </w:r>
      <w:r>
        <w:rPr>
          <w:sz w:val="28"/>
          <w:szCs w:val="28"/>
        </w:rPr>
        <w:tab/>
      </w:r>
      <w:r>
        <w:rPr>
          <w:sz w:val="28"/>
          <w:szCs w:val="28"/>
        </w:rPr>
        <w:tab/>
      </w:r>
      <w:r>
        <w:rPr>
          <w:sz w:val="28"/>
          <w:szCs w:val="28"/>
        </w:rPr>
        <w:tab/>
      </w:r>
      <w:r>
        <w:rPr>
          <w:sz w:val="28"/>
          <w:szCs w:val="28"/>
        </w:rPr>
        <w:tab/>
      </w:r>
      <w:r w:rsidR="00E946A3">
        <w:rPr>
          <w:sz w:val="28"/>
          <w:szCs w:val="28"/>
        </w:rPr>
        <w:tab/>
      </w:r>
      <w:r>
        <w:rPr>
          <w:sz w:val="28"/>
          <w:szCs w:val="28"/>
        </w:rPr>
        <w:t xml:space="preserve">учебно-методической     «Телематика»      </w:t>
      </w:r>
      <w:r>
        <w:rPr>
          <w:sz w:val="28"/>
          <w:szCs w:val="28"/>
        </w:rPr>
        <w:tab/>
      </w:r>
      <w:r>
        <w:rPr>
          <w:sz w:val="28"/>
          <w:szCs w:val="28"/>
        </w:rPr>
        <w:tab/>
      </w:r>
      <w:r>
        <w:rPr>
          <w:sz w:val="28"/>
          <w:szCs w:val="28"/>
        </w:rPr>
        <w:tab/>
      </w:r>
      <w:r>
        <w:rPr>
          <w:sz w:val="28"/>
          <w:szCs w:val="28"/>
        </w:rPr>
        <w:tab/>
      </w:r>
      <w:r>
        <w:rPr>
          <w:sz w:val="28"/>
          <w:szCs w:val="28"/>
        </w:rPr>
        <w:tab/>
      </w:r>
      <w:r w:rsidR="00E946A3">
        <w:rPr>
          <w:sz w:val="28"/>
          <w:szCs w:val="28"/>
        </w:rPr>
        <w:tab/>
      </w:r>
      <w:r>
        <w:rPr>
          <w:sz w:val="28"/>
          <w:szCs w:val="28"/>
        </w:rPr>
        <w:t>комиссией КГТ</w:t>
      </w:r>
      <w:r w:rsidR="003560C0">
        <w:rPr>
          <w:sz w:val="28"/>
          <w:szCs w:val="28"/>
        </w:rPr>
        <w:t>И</w:t>
      </w:r>
    </w:p>
    <w:p w:rsidR="002215CE" w:rsidRDefault="002215CE" w:rsidP="002215CE">
      <w:pPr>
        <w:ind w:left="708"/>
        <w:rPr>
          <w:sz w:val="28"/>
          <w:szCs w:val="28"/>
        </w:rPr>
      </w:pPr>
      <w:proofErr w:type="spellStart"/>
      <w:r>
        <w:rPr>
          <w:sz w:val="28"/>
          <w:szCs w:val="28"/>
        </w:rPr>
        <w:t>прот</w:t>
      </w:r>
      <w:proofErr w:type="spellEnd"/>
      <w:r>
        <w:rPr>
          <w:sz w:val="28"/>
          <w:szCs w:val="28"/>
        </w:rPr>
        <w:t>. №__ от _________</w:t>
      </w:r>
      <w:r>
        <w:rPr>
          <w:sz w:val="28"/>
          <w:szCs w:val="28"/>
        </w:rPr>
        <w:tab/>
      </w:r>
      <w:r>
        <w:rPr>
          <w:sz w:val="28"/>
          <w:szCs w:val="28"/>
        </w:rPr>
        <w:tab/>
      </w:r>
      <w:r>
        <w:rPr>
          <w:sz w:val="28"/>
          <w:szCs w:val="28"/>
        </w:rPr>
        <w:tab/>
      </w:r>
      <w:r w:rsidR="00E946A3">
        <w:rPr>
          <w:sz w:val="28"/>
          <w:szCs w:val="28"/>
        </w:rPr>
        <w:tab/>
      </w:r>
      <w:proofErr w:type="spellStart"/>
      <w:r>
        <w:rPr>
          <w:sz w:val="28"/>
          <w:szCs w:val="28"/>
        </w:rPr>
        <w:t>прот</w:t>
      </w:r>
      <w:proofErr w:type="spellEnd"/>
      <w:r>
        <w:rPr>
          <w:sz w:val="28"/>
          <w:szCs w:val="28"/>
        </w:rPr>
        <w:t>. №__ от _________</w:t>
      </w:r>
    </w:p>
    <w:p w:rsidR="002215CE" w:rsidRDefault="002215CE" w:rsidP="002215CE">
      <w:pPr>
        <w:ind w:left="708"/>
        <w:rPr>
          <w:sz w:val="28"/>
          <w:szCs w:val="28"/>
        </w:rPr>
      </w:pPr>
    </w:p>
    <w:p w:rsidR="002215CE" w:rsidRPr="002215CE" w:rsidRDefault="002215CE" w:rsidP="002215CE">
      <w:pPr>
        <w:ind w:left="708"/>
        <w:rPr>
          <w:sz w:val="28"/>
          <w:szCs w:val="28"/>
        </w:rPr>
      </w:pPr>
    </w:p>
    <w:p w:rsidR="00FB0A86" w:rsidRDefault="00FB0A86" w:rsidP="00FB0A86">
      <w:pPr>
        <w:ind w:left="4248" w:firstLine="708"/>
        <w:rPr>
          <w:sz w:val="28"/>
        </w:rPr>
      </w:pPr>
      <w:r>
        <w:rPr>
          <w:sz w:val="28"/>
        </w:rPr>
        <w:t xml:space="preserve">        </w:t>
      </w:r>
    </w:p>
    <w:p w:rsidR="00FB0A86" w:rsidRDefault="00FB0A86" w:rsidP="00E946A3">
      <w:pPr>
        <w:rPr>
          <w:sz w:val="28"/>
        </w:rPr>
      </w:pPr>
    </w:p>
    <w:p w:rsidR="00FB0A86" w:rsidRDefault="00FB0A86" w:rsidP="00FB0A86">
      <w:pPr>
        <w:rPr>
          <w:sz w:val="28"/>
        </w:rPr>
      </w:pPr>
    </w:p>
    <w:p w:rsidR="00FB0A86" w:rsidRDefault="00E946A3" w:rsidP="00E946A3">
      <w:pPr>
        <w:rPr>
          <w:sz w:val="28"/>
        </w:rPr>
      </w:pPr>
      <w:r>
        <w:rPr>
          <w:sz w:val="28"/>
        </w:rPr>
        <w:t xml:space="preserve">Составители: </w:t>
      </w:r>
      <w:r w:rsidR="0027427E">
        <w:rPr>
          <w:sz w:val="28"/>
        </w:rPr>
        <w:t xml:space="preserve">ст. преп. </w:t>
      </w:r>
      <w:proofErr w:type="spellStart"/>
      <w:r w:rsidR="0027427E">
        <w:rPr>
          <w:sz w:val="28"/>
        </w:rPr>
        <w:t>Алымкулова</w:t>
      </w:r>
      <w:proofErr w:type="spellEnd"/>
      <w:r w:rsidR="0027427E">
        <w:rPr>
          <w:sz w:val="28"/>
        </w:rPr>
        <w:t xml:space="preserve"> А.А.</w:t>
      </w:r>
      <w:r>
        <w:rPr>
          <w:sz w:val="28"/>
        </w:rPr>
        <w:t xml:space="preserve"> </w:t>
      </w:r>
    </w:p>
    <w:p w:rsidR="00E946A3" w:rsidRDefault="00E946A3" w:rsidP="00E946A3">
      <w:pPr>
        <w:rPr>
          <w:sz w:val="28"/>
        </w:rPr>
      </w:pPr>
    </w:p>
    <w:p w:rsidR="00E946A3" w:rsidRDefault="00E946A3" w:rsidP="00E946A3">
      <w:pPr>
        <w:jc w:val="both"/>
        <w:rPr>
          <w:sz w:val="28"/>
        </w:rPr>
      </w:pPr>
      <w:r>
        <w:rPr>
          <w:sz w:val="28"/>
        </w:rPr>
        <w:t xml:space="preserve"> </w:t>
      </w:r>
      <w:r>
        <w:rPr>
          <w:sz w:val="28"/>
        </w:rPr>
        <w:tab/>
        <w:t>Методические указания по выпускной квалификационной работе для студентов направления 690600 «Телематика»/ КГТ</w:t>
      </w:r>
      <w:r w:rsidR="003560C0">
        <w:rPr>
          <w:sz w:val="28"/>
        </w:rPr>
        <w:t>И</w:t>
      </w:r>
      <w:r>
        <w:rPr>
          <w:sz w:val="28"/>
        </w:rPr>
        <w:t xml:space="preserve">, КГТУ им. И. </w:t>
      </w:r>
      <w:proofErr w:type="spellStart"/>
      <w:r>
        <w:rPr>
          <w:sz w:val="28"/>
        </w:rPr>
        <w:t>Раззакова</w:t>
      </w:r>
      <w:proofErr w:type="spellEnd"/>
      <w:r>
        <w:rPr>
          <w:sz w:val="28"/>
        </w:rPr>
        <w:t xml:space="preserve">; </w:t>
      </w:r>
    </w:p>
    <w:p w:rsidR="00E946A3" w:rsidRDefault="00E946A3" w:rsidP="00E946A3">
      <w:pPr>
        <w:rPr>
          <w:sz w:val="28"/>
        </w:rPr>
      </w:pPr>
      <w:r>
        <w:rPr>
          <w:sz w:val="28"/>
        </w:rPr>
        <w:t xml:space="preserve">сост.: </w:t>
      </w:r>
      <w:r w:rsidR="0027427E">
        <w:rPr>
          <w:sz w:val="28"/>
        </w:rPr>
        <w:t xml:space="preserve">ст. преп. </w:t>
      </w:r>
      <w:proofErr w:type="spellStart"/>
      <w:r w:rsidR="0027427E">
        <w:rPr>
          <w:sz w:val="28"/>
        </w:rPr>
        <w:t>Алымкулова</w:t>
      </w:r>
      <w:proofErr w:type="spellEnd"/>
      <w:r w:rsidR="0027427E">
        <w:rPr>
          <w:sz w:val="28"/>
        </w:rPr>
        <w:t xml:space="preserve"> А.А.</w:t>
      </w:r>
      <w:r>
        <w:rPr>
          <w:sz w:val="28"/>
        </w:rPr>
        <w:t>– Б.: ИЦ «</w:t>
      </w:r>
      <w:proofErr w:type="spellStart"/>
      <w:r>
        <w:rPr>
          <w:sz w:val="28"/>
        </w:rPr>
        <w:t>Текник</w:t>
      </w:r>
      <w:proofErr w:type="spellEnd"/>
      <w:r>
        <w:rPr>
          <w:sz w:val="28"/>
        </w:rPr>
        <w:t>», 201</w:t>
      </w:r>
      <w:r w:rsidR="000767E4">
        <w:rPr>
          <w:sz w:val="28"/>
        </w:rPr>
        <w:t>7</w:t>
      </w:r>
      <w:r>
        <w:rPr>
          <w:sz w:val="28"/>
        </w:rPr>
        <w:t>г.</w:t>
      </w:r>
    </w:p>
    <w:p w:rsidR="00E946A3" w:rsidRDefault="00E946A3" w:rsidP="00E946A3">
      <w:pPr>
        <w:rPr>
          <w:sz w:val="28"/>
        </w:rPr>
      </w:pPr>
    </w:p>
    <w:p w:rsidR="00E946A3" w:rsidRDefault="00E946A3" w:rsidP="00E946A3">
      <w:pPr>
        <w:rPr>
          <w:sz w:val="28"/>
        </w:rPr>
      </w:pPr>
    </w:p>
    <w:p w:rsidR="00E946A3" w:rsidRDefault="00E946A3"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ind w:firstLine="2160"/>
        <w:rPr>
          <w:sz w:val="32"/>
        </w:rPr>
      </w:pPr>
    </w:p>
    <w:p w:rsidR="00FB0A86" w:rsidRDefault="00FB0A86" w:rsidP="00FB0A86">
      <w:pPr>
        <w:ind w:firstLine="102"/>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rPr>
          <w:sz w:val="28"/>
        </w:rPr>
      </w:pPr>
    </w:p>
    <w:p w:rsidR="00FB0A86" w:rsidRDefault="00FB0A86"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FB0A86" w:rsidRPr="0027427E" w:rsidRDefault="00FB0A86" w:rsidP="00FB0A86">
      <w:pPr>
        <w:jc w:val="center"/>
        <w:rPr>
          <w:sz w:val="28"/>
        </w:rPr>
      </w:pPr>
    </w:p>
    <w:p w:rsidR="00AA3643" w:rsidRPr="0027427E" w:rsidRDefault="00AA3643" w:rsidP="00FB0A86">
      <w:pPr>
        <w:jc w:val="center"/>
        <w:rPr>
          <w:sz w:val="28"/>
        </w:rPr>
      </w:pPr>
    </w:p>
    <w:p w:rsidR="00AA3643" w:rsidRPr="0027427E" w:rsidRDefault="00AA3643"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FB0A86" w:rsidRDefault="00FB0A86" w:rsidP="00FB0A86">
      <w:pPr>
        <w:jc w:val="center"/>
        <w:rPr>
          <w:sz w:val="28"/>
        </w:rPr>
      </w:pPr>
    </w:p>
    <w:p w:rsidR="00337B28" w:rsidRPr="00337B28" w:rsidRDefault="00337B28" w:rsidP="00337B28">
      <w:pPr>
        <w:ind w:firstLine="708"/>
        <w:jc w:val="both"/>
      </w:pPr>
      <w:r w:rsidRPr="00337B28">
        <w:lastRenderedPageBreak/>
        <w:t xml:space="preserve">В данном методическом указании представлены цели и задачи выпускной квалификационной работы бакалавра, требования к структуре и содержанию выпускной </w:t>
      </w:r>
      <w:r w:rsidR="00E13BD3">
        <w:t xml:space="preserve">квалификационной </w:t>
      </w:r>
      <w:r w:rsidRPr="00337B28">
        <w:t xml:space="preserve">работы бакалавра, порядок оформления пояснительной записки. </w:t>
      </w:r>
    </w:p>
    <w:p w:rsidR="00337B28" w:rsidRPr="00337B28" w:rsidRDefault="00337B28" w:rsidP="00337B28">
      <w:pPr>
        <w:jc w:val="both"/>
      </w:pPr>
    </w:p>
    <w:p w:rsidR="00337B28" w:rsidRPr="00337B28" w:rsidRDefault="00337B28" w:rsidP="00337B28">
      <w:pPr>
        <w:jc w:val="both"/>
        <w:rPr>
          <w:b/>
        </w:rPr>
      </w:pPr>
      <w:r w:rsidRPr="00337B28">
        <w:rPr>
          <w:b/>
        </w:rPr>
        <w:t>1. Цель и задачи выпускной работы бакалавра</w:t>
      </w:r>
    </w:p>
    <w:p w:rsidR="00337B28" w:rsidRPr="00337B28" w:rsidRDefault="00337B28" w:rsidP="00337B28">
      <w:pPr>
        <w:jc w:val="both"/>
      </w:pPr>
    </w:p>
    <w:p w:rsidR="00337B28" w:rsidRPr="00337B28" w:rsidRDefault="00337B28" w:rsidP="00337B28">
      <w:pPr>
        <w:jc w:val="both"/>
      </w:pPr>
      <w:r w:rsidRPr="00337B28">
        <w:tab/>
        <w:t xml:space="preserve">Работа бакалавра является выпускной работой, по результатам защиты которой присваивается степень бакалавра. </w:t>
      </w:r>
    </w:p>
    <w:p w:rsidR="00337B28" w:rsidRPr="00337B28" w:rsidRDefault="00337B28" w:rsidP="00337B28">
      <w:pPr>
        <w:ind w:firstLine="708"/>
        <w:jc w:val="both"/>
      </w:pPr>
      <w:r w:rsidRPr="00337B28">
        <w:t xml:space="preserve">Основные цели, которые могут быть достигнуты в результате данной работы  - систематизация, закрепление полученных в процессе обучения знаний и проявление студентами умения практически решать проблемы, возникающие в сфере </w:t>
      </w:r>
      <w:proofErr w:type="spellStart"/>
      <w:r w:rsidRPr="00337B28">
        <w:t>телематики</w:t>
      </w:r>
      <w:proofErr w:type="spellEnd"/>
      <w:r w:rsidRPr="00337B28">
        <w:t>.</w:t>
      </w:r>
    </w:p>
    <w:p w:rsidR="00337B28" w:rsidRPr="00337B28" w:rsidRDefault="00337B28" w:rsidP="00337B28">
      <w:pPr>
        <w:ind w:firstLine="709"/>
        <w:jc w:val="both"/>
      </w:pPr>
      <w:r w:rsidRPr="00337B28">
        <w:t>Для реализации поставленной цели студентом решаются следующие задачи:</w:t>
      </w:r>
    </w:p>
    <w:p w:rsidR="00337B28" w:rsidRPr="00337B28" w:rsidRDefault="00337B28" w:rsidP="00337B28">
      <w:pPr>
        <w:numPr>
          <w:ilvl w:val="0"/>
          <w:numId w:val="13"/>
        </w:numPr>
        <w:tabs>
          <w:tab w:val="clear" w:pos="2170"/>
          <w:tab w:val="num" w:pos="684"/>
        </w:tabs>
        <w:ind w:left="709" w:hanging="709"/>
        <w:jc w:val="both"/>
      </w:pPr>
      <w:r w:rsidRPr="00337B28">
        <w:t>Анализ теоретических положений с целью их использования для реализации поставленной цели;</w:t>
      </w:r>
    </w:p>
    <w:p w:rsidR="00337B28" w:rsidRPr="00337B28" w:rsidRDefault="00337B28" w:rsidP="00337B28">
      <w:pPr>
        <w:numPr>
          <w:ilvl w:val="0"/>
          <w:numId w:val="13"/>
        </w:numPr>
        <w:tabs>
          <w:tab w:val="clear" w:pos="2170"/>
          <w:tab w:val="num" w:pos="142"/>
        </w:tabs>
        <w:ind w:left="709" w:hanging="709"/>
        <w:jc w:val="both"/>
      </w:pPr>
      <w:r w:rsidRPr="00337B28">
        <w:t>всесторонний анализ объекта исследования, анализ факторов влияющих на объект и предмет исследования;</w:t>
      </w:r>
    </w:p>
    <w:p w:rsidR="00337B28" w:rsidRPr="00337B28" w:rsidRDefault="00337B28" w:rsidP="00337B28">
      <w:pPr>
        <w:numPr>
          <w:ilvl w:val="0"/>
          <w:numId w:val="13"/>
        </w:numPr>
        <w:tabs>
          <w:tab w:val="clear" w:pos="2170"/>
          <w:tab w:val="num" w:pos="684"/>
        </w:tabs>
        <w:ind w:hanging="2227"/>
        <w:jc w:val="both"/>
      </w:pPr>
      <w:r w:rsidRPr="00337B28">
        <w:t>выбор инструментария для решения задачи (или комплекса задач);</w:t>
      </w:r>
    </w:p>
    <w:p w:rsidR="00337B28" w:rsidRPr="00337B28" w:rsidRDefault="00337B28" w:rsidP="00337B28">
      <w:pPr>
        <w:numPr>
          <w:ilvl w:val="0"/>
          <w:numId w:val="13"/>
        </w:numPr>
        <w:tabs>
          <w:tab w:val="clear" w:pos="2170"/>
          <w:tab w:val="num" w:pos="684"/>
        </w:tabs>
        <w:ind w:hanging="2227"/>
        <w:jc w:val="both"/>
      </w:pPr>
      <w:r w:rsidRPr="00337B28">
        <w:t>подбор и обработка данных о предмете исследования;</w:t>
      </w:r>
    </w:p>
    <w:p w:rsidR="00337B28" w:rsidRPr="00337B28" w:rsidRDefault="00337B28" w:rsidP="00337B28">
      <w:pPr>
        <w:numPr>
          <w:ilvl w:val="0"/>
          <w:numId w:val="13"/>
        </w:numPr>
        <w:tabs>
          <w:tab w:val="clear" w:pos="2170"/>
          <w:tab w:val="num" w:pos="684"/>
        </w:tabs>
        <w:ind w:hanging="2227"/>
        <w:jc w:val="both"/>
      </w:pPr>
      <w:r w:rsidRPr="00337B28">
        <w:t>проведение разработки (решение задачи);</w:t>
      </w:r>
    </w:p>
    <w:p w:rsidR="00337B28" w:rsidRPr="00337B28" w:rsidRDefault="00337B28" w:rsidP="00337B28">
      <w:pPr>
        <w:numPr>
          <w:ilvl w:val="0"/>
          <w:numId w:val="13"/>
        </w:numPr>
        <w:tabs>
          <w:tab w:val="clear" w:pos="2170"/>
          <w:tab w:val="num" w:pos="684"/>
        </w:tabs>
        <w:ind w:left="684" w:hanging="741"/>
        <w:jc w:val="both"/>
      </w:pPr>
      <w:r w:rsidRPr="00337B28">
        <w:t>приведение результатов выполненной разработки на основе анализа  и выбранного инструментария;</w:t>
      </w:r>
    </w:p>
    <w:p w:rsidR="00337B28" w:rsidRPr="00337B28" w:rsidRDefault="00337B28" w:rsidP="00337B28">
      <w:pPr>
        <w:numPr>
          <w:ilvl w:val="0"/>
          <w:numId w:val="13"/>
        </w:numPr>
        <w:tabs>
          <w:tab w:val="clear" w:pos="2170"/>
          <w:tab w:val="num" w:pos="684"/>
        </w:tabs>
        <w:ind w:left="629" w:hanging="686"/>
        <w:jc w:val="both"/>
      </w:pPr>
      <w:r w:rsidRPr="00337B28">
        <w:t>выработка предложений по совершенствованию систем (процессов,   задач);</w:t>
      </w:r>
    </w:p>
    <w:p w:rsidR="00337B28" w:rsidRPr="00337B28" w:rsidRDefault="00337B28" w:rsidP="00337B28">
      <w:pPr>
        <w:numPr>
          <w:ilvl w:val="0"/>
          <w:numId w:val="13"/>
        </w:numPr>
        <w:tabs>
          <w:tab w:val="clear" w:pos="2170"/>
          <w:tab w:val="num" w:pos="684"/>
        </w:tabs>
        <w:ind w:hanging="2227"/>
        <w:jc w:val="both"/>
      </w:pPr>
      <w:r w:rsidRPr="00337B28">
        <w:t>проведение при необходимости экспериментальных расчётов;</w:t>
      </w:r>
    </w:p>
    <w:p w:rsidR="00337B28" w:rsidRPr="00337B28" w:rsidRDefault="00337B28" w:rsidP="00337B28">
      <w:pPr>
        <w:jc w:val="both"/>
      </w:pPr>
    </w:p>
    <w:p w:rsidR="00337B28" w:rsidRPr="00337B28" w:rsidRDefault="00337B28" w:rsidP="00337B28">
      <w:pPr>
        <w:jc w:val="both"/>
      </w:pPr>
      <w:r w:rsidRPr="00337B28">
        <w:tab/>
        <w:t xml:space="preserve">В процессе работы студент должен показать свою подготовленность по естественнонаучным, общетехническим и специальным дисциплинам, умение пользоваться научно-технической литературой и специальной документацией, </w:t>
      </w:r>
      <w:proofErr w:type="spellStart"/>
      <w:r w:rsidRPr="00337B28">
        <w:t>ГОСТами</w:t>
      </w:r>
      <w:proofErr w:type="spellEnd"/>
      <w:r w:rsidRPr="00337B28">
        <w:t xml:space="preserve"> и другой нормативно-технической документацией.</w:t>
      </w:r>
    </w:p>
    <w:p w:rsidR="00337B28" w:rsidRPr="00337B28" w:rsidRDefault="00337B28" w:rsidP="00337B28">
      <w:pPr>
        <w:ind w:firstLine="709"/>
        <w:jc w:val="both"/>
      </w:pPr>
      <w:r w:rsidRPr="00337B28">
        <w:t>В процессе работы могут быть всесторонне оценены знания студента, умение решить практические задачи на основе полученных знаний и умений, его способность к самостоятельной работе.</w:t>
      </w:r>
    </w:p>
    <w:p w:rsidR="00337B28" w:rsidRPr="00337B28" w:rsidRDefault="00337B28" w:rsidP="00337B28">
      <w:pPr>
        <w:jc w:val="both"/>
        <w:rPr>
          <w:b/>
        </w:rPr>
      </w:pPr>
    </w:p>
    <w:p w:rsidR="00337B28" w:rsidRPr="00337B28" w:rsidRDefault="00337B28" w:rsidP="00337B28">
      <w:pPr>
        <w:jc w:val="both"/>
        <w:rPr>
          <w:b/>
        </w:rPr>
      </w:pPr>
      <w:r w:rsidRPr="00337B28">
        <w:rPr>
          <w:b/>
        </w:rPr>
        <w:t>2. Тематика выпускных работ бакалавра</w:t>
      </w:r>
    </w:p>
    <w:p w:rsidR="00337B28" w:rsidRPr="00337B28" w:rsidRDefault="00337B28" w:rsidP="00337B28">
      <w:pPr>
        <w:jc w:val="both"/>
      </w:pPr>
      <w:r w:rsidRPr="00337B28">
        <w:tab/>
        <w:t>Тематика выпускных работ бакалавра определяется содержанием учебных дисциплин, базируется на материалах научно-исследовательской работе студентов (НИРС) и связана с разработкой, внедрением и эксплуатацией организационно-экономических автоматизированных информационных систем и  информационных технологий прикладного программного обеспечения во всех областях профессиональной деятельности направления Телематика в соответствии с профилями направления, а также потребностями решения конкретных проблем</w:t>
      </w:r>
      <w:r w:rsidR="00E13BD3">
        <w:t>.</w:t>
      </w:r>
      <w:r w:rsidR="00B44AE5">
        <w:t xml:space="preserve"> Темы ВКР обсуждаются на заседании кафедры и утверждаются приказом деканата КГТИ.</w:t>
      </w:r>
    </w:p>
    <w:p w:rsidR="00337B28" w:rsidRDefault="00337B28" w:rsidP="00FB0A86">
      <w:pPr>
        <w:jc w:val="center"/>
        <w:rPr>
          <w:sz w:val="28"/>
        </w:rPr>
      </w:pPr>
    </w:p>
    <w:p w:rsidR="00FB0A86" w:rsidRPr="00337B28" w:rsidRDefault="00FB0A86" w:rsidP="00337B28">
      <w:pPr>
        <w:pStyle w:val="ad"/>
        <w:numPr>
          <w:ilvl w:val="0"/>
          <w:numId w:val="14"/>
        </w:numPr>
        <w:ind w:right="-2"/>
        <w:rPr>
          <w:b/>
        </w:rPr>
      </w:pPr>
      <w:r w:rsidRPr="00337B28">
        <w:rPr>
          <w:b/>
        </w:rPr>
        <w:t xml:space="preserve"> Структура выпускной квалификационной работы</w:t>
      </w:r>
      <w:r w:rsidR="001A1C70" w:rsidRPr="00337B28">
        <w:rPr>
          <w:b/>
        </w:rPr>
        <w:t xml:space="preserve"> (ВКР)</w:t>
      </w:r>
      <w:r w:rsidRPr="00337B28">
        <w:rPr>
          <w:b/>
        </w:rPr>
        <w:t xml:space="preserve"> бакалавра </w:t>
      </w:r>
    </w:p>
    <w:p w:rsidR="00E946A3" w:rsidRPr="00D84F36" w:rsidRDefault="00E946A3" w:rsidP="00FB0A86">
      <w:pPr>
        <w:ind w:right="-2" w:firstLine="720"/>
        <w:jc w:val="center"/>
        <w:rPr>
          <w:b/>
        </w:rPr>
      </w:pPr>
    </w:p>
    <w:p w:rsidR="00FB0A86" w:rsidRDefault="00340D10" w:rsidP="00FB0A86">
      <w:pPr>
        <w:tabs>
          <w:tab w:val="left" w:pos="1134"/>
        </w:tabs>
        <w:ind w:right="-2" w:firstLine="720"/>
        <w:jc w:val="both"/>
      </w:pPr>
      <w:r>
        <w:t xml:space="preserve">В состав </w:t>
      </w:r>
      <w:r w:rsidR="001A1C70">
        <w:t>выпускн</w:t>
      </w:r>
      <w:r>
        <w:t xml:space="preserve">ой </w:t>
      </w:r>
      <w:r w:rsidR="001A1C70">
        <w:t>квалификационн</w:t>
      </w:r>
      <w:r>
        <w:t>ой</w:t>
      </w:r>
      <w:r w:rsidR="001A1C70">
        <w:t xml:space="preserve"> работ</w:t>
      </w:r>
      <w:r>
        <w:t>ы входят</w:t>
      </w:r>
      <w:r w:rsidR="00FB0A86" w:rsidRPr="00D84F36">
        <w:t>:</w:t>
      </w:r>
    </w:p>
    <w:p w:rsidR="00337B28" w:rsidRDefault="00337B28" w:rsidP="000767E4">
      <w:pPr>
        <w:tabs>
          <w:tab w:val="left" w:pos="1134"/>
          <w:tab w:val="left" w:pos="1560"/>
        </w:tabs>
        <w:ind w:right="-2" w:firstLine="142"/>
        <w:jc w:val="both"/>
      </w:pPr>
    </w:p>
    <w:p w:rsidR="00FB0A86" w:rsidRPr="00D84F36" w:rsidRDefault="00FB0A86" w:rsidP="000767E4">
      <w:pPr>
        <w:tabs>
          <w:tab w:val="left" w:pos="1134"/>
          <w:tab w:val="left" w:pos="1560"/>
        </w:tabs>
        <w:ind w:right="-2" w:firstLine="142"/>
        <w:jc w:val="both"/>
      </w:pPr>
      <w:r w:rsidRPr="00D84F36">
        <w:t xml:space="preserve">- </w:t>
      </w:r>
      <w:r w:rsidR="00340D10">
        <w:t>расчетно-пояснительная записка</w:t>
      </w:r>
      <w:r w:rsidR="000767E4">
        <w:t xml:space="preserve"> </w:t>
      </w:r>
      <w:r w:rsidR="00340D10">
        <w:t xml:space="preserve">(выдается </w:t>
      </w:r>
      <w:r w:rsidR="00337B28">
        <w:t xml:space="preserve">ученым </w:t>
      </w:r>
      <w:r w:rsidR="00340D10">
        <w:t>секретарем ГАК)</w:t>
      </w:r>
      <w:r w:rsidRPr="00D84F36">
        <w:t xml:space="preserve">; </w:t>
      </w:r>
    </w:p>
    <w:p w:rsidR="00337B28" w:rsidRPr="00337B28" w:rsidRDefault="00337B28" w:rsidP="00337B28">
      <w:pPr>
        <w:jc w:val="both"/>
      </w:pPr>
      <w:r>
        <w:t xml:space="preserve">  - з</w:t>
      </w:r>
      <w:r w:rsidRPr="00337B28">
        <w:t>адание (бланк на оформление задания выдается ученым секретарем ГАК)</w:t>
      </w:r>
      <w:r>
        <w:t>;</w:t>
      </w:r>
    </w:p>
    <w:p w:rsidR="00337B28" w:rsidRPr="00D84F36" w:rsidRDefault="00337B28" w:rsidP="00337B28">
      <w:pPr>
        <w:tabs>
          <w:tab w:val="left" w:pos="1494"/>
          <w:tab w:val="left" w:pos="1560"/>
        </w:tabs>
        <w:ind w:right="-2" w:firstLine="142"/>
        <w:jc w:val="both"/>
      </w:pPr>
      <w:r>
        <w:t>- аннотация;</w:t>
      </w:r>
    </w:p>
    <w:p w:rsidR="00FB0A86" w:rsidRPr="00D84F36" w:rsidRDefault="00FB0A86" w:rsidP="000767E4">
      <w:pPr>
        <w:tabs>
          <w:tab w:val="left" w:pos="1134"/>
          <w:tab w:val="left" w:pos="1560"/>
        </w:tabs>
        <w:ind w:right="-2" w:firstLine="142"/>
        <w:jc w:val="both"/>
      </w:pPr>
      <w:r w:rsidRPr="00D84F36">
        <w:t xml:space="preserve">- </w:t>
      </w:r>
      <w:r>
        <w:t>содержание</w:t>
      </w:r>
      <w:r w:rsidRPr="00D84F36">
        <w:t>;</w:t>
      </w:r>
    </w:p>
    <w:p w:rsidR="00FB0A86" w:rsidRDefault="000767E4" w:rsidP="000767E4">
      <w:pPr>
        <w:tabs>
          <w:tab w:val="left" w:pos="1494"/>
          <w:tab w:val="left" w:pos="1560"/>
        </w:tabs>
        <w:ind w:right="-2" w:firstLine="142"/>
        <w:jc w:val="both"/>
      </w:pPr>
      <w:r>
        <w:t xml:space="preserve">- </w:t>
      </w:r>
      <w:r w:rsidR="00FB0A86" w:rsidRPr="00D84F36">
        <w:t xml:space="preserve">рецензия на </w:t>
      </w:r>
      <w:r w:rsidR="00FB0A86">
        <w:t>выпускную квалификационную работу</w:t>
      </w:r>
      <w:r w:rsidR="00FB0A86" w:rsidRPr="00D84F36">
        <w:t>;</w:t>
      </w:r>
    </w:p>
    <w:p w:rsidR="001A1C70" w:rsidRDefault="001A1C70" w:rsidP="000767E4">
      <w:pPr>
        <w:tabs>
          <w:tab w:val="left" w:pos="1494"/>
          <w:tab w:val="left" w:pos="1560"/>
        </w:tabs>
        <w:ind w:right="-2" w:firstLine="142"/>
        <w:jc w:val="both"/>
      </w:pPr>
      <w:r>
        <w:t>- отзыв от руководителя ВКР;</w:t>
      </w:r>
    </w:p>
    <w:p w:rsidR="00FB0A86" w:rsidRPr="00D84F36" w:rsidRDefault="000767E4" w:rsidP="000767E4">
      <w:pPr>
        <w:tabs>
          <w:tab w:val="left" w:pos="1134"/>
          <w:tab w:val="left" w:pos="1560"/>
        </w:tabs>
        <w:ind w:right="-2" w:firstLine="142"/>
        <w:jc w:val="both"/>
      </w:pPr>
      <w:r>
        <w:t xml:space="preserve">-  </w:t>
      </w:r>
      <w:r w:rsidR="00FB0A86" w:rsidRPr="00D84F36">
        <w:t xml:space="preserve">введение – до </w:t>
      </w:r>
      <w:r w:rsidR="001A1C70">
        <w:t>7</w:t>
      </w:r>
      <w:r w:rsidR="00FB0A86" w:rsidRPr="00D84F36">
        <w:t>% общего объёма текстовой части работы</w:t>
      </w:r>
      <w:r w:rsidR="00FB0A86">
        <w:t xml:space="preserve"> (</w:t>
      </w:r>
      <w:r>
        <w:t>2</w:t>
      </w:r>
      <w:r w:rsidR="00224D5E">
        <w:t>,5</w:t>
      </w:r>
      <w:r w:rsidR="00FB0A86">
        <w:t xml:space="preserve"> – </w:t>
      </w:r>
      <w:r>
        <w:t>3</w:t>
      </w:r>
      <w:r w:rsidR="00FB0A86">
        <w:t xml:space="preserve"> стр.)</w:t>
      </w:r>
      <w:r w:rsidR="00FB0A86" w:rsidRPr="00D84F36">
        <w:t>;</w:t>
      </w:r>
    </w:p>
    <w:p w:rsidR="00FB0A86" w:rsidRPr="00D84F36" w:rsidRDefault="000767E4" w:rsidP="000767E4">
      <w:pPr>
        <w:tabs>
          <w:tab w:val="left" w:pos="1134"/>
          <w:tab w:val="left" w:pos="1560"/>
        </w:tabs>
        <w:ind w:right="-2"/>
        <w:jc w:val="both"/>
      </w:pPr>
      <w:r>
        <w:lastRenderedPageBreak/>
        <w:t xml:space="preserve">  - </w:t>
      </w:r>
      <w:r w:rsidR="00FB0A86" w:rsidRPr="00D84F36">
        <w:t>первый раздел текстовой части, изучение теоретических аспектов изучае</w:t>
      </w:r>
      <w:r w:rsidR="00FB0A86">
        <w:t xml:space="preserve">мой темы </w:t>
      </w:r>
      <w:r w:rsidR="001A1C70">
        <w:t xml:space="preserve">        </w:t>
      </w:r>
      <w:r w:rsidR="00FB0A86">
        <w:t xml:space="preserve"> до 30</w:t>
      </w:r>
      <w:r w:rsidR="00FB0A86" w:rsidRPr="00D84F36">
        <w:t>% от общего объёма;</w:t>
      </w:r>
    </w:p>
    <w:p w:rsidR="00FB0A86" w:rsidRPr="00D84F36" w:rsidRDefault="000767E4" w:rsidP="000767E4">
      <w:pPr>
        <w:tabs>
          <w:tab w:val="left" w:pos="1134"/>
          <w:tab w:val="left" w:pos="1560"/>
        </w:tabs>
        <w:ind w:left="142" w:right="-2"/>
        <w:jc w:val="both"/>
      </w:pPr>
      <w:r>
        <w:t xml:space="preserve">- </w:t>
      </w:r>
      <w:r w:rsidR="00FB0A86" w:rsidRPr="00D84F36">
        <w:t>второй раздел текстовой части, анализ практических аспектов изучаемой темы (на прим</w:t>
      </w:r>
      <w:r w:rsidR="00FB0A86">
        <w:t xml:space="preserve">ере конкретного предприятия), </w:t>
      </w:r>
      <w:r w:rsidR="001A1C70">
        <w:t>30</w:t>
      </w:r>
      <w:r w:rsidR="00FB0A86">
        <w:t xml:space="preserve"> </w:t>
      </w:r>
      <w:r w:rsidR="00FB0A86" w:rsidRPr="00D84F36">
        <w:t>% от общего объёма;</w:t>
      </w:r>
    </w:p>
    <w:p w:rsidR="00FB0A86" w:rsidRPr="00D84F36" w:rsidRDefault="001A1C70" w:rsidP="000767E4">
      <w:pPr>
        <w:tabs>
          <w:tab w:val="left" w:pos="1134"/>
          <w:tab w:val="left" w:pos="1560"/>
        </w:tabs>
        <w:ind w:right="-2" w:firstLine="142"/>
        <w:jc w:val="both"/>
      </w:pPr>
      <w:r>
        <w:t xml:space="preserve">- </w:t>
      </w:r>
      <w:r w:rsidR="00FB0A86" w:rsidRPr="00D84F36">
        <w:t xml:space="preserve">третий раздел текстовой части, </w:t>
      </w:r>
      <w:r>
        <w:t>разработка программного продукта</w:t>
      </w:r>
      <w:r w:rsidR="00340D10">
        <w:t>,</w:t>
      </w:r>
      <w:r>
        <w:t xml:space="preserve"> </w:t>
      </w:r>
      <w:r w:rsidR="00FB0A86" w:rsidRPr="00D84F36">
        <w:t xml:space="preserve">до </w:t>
      </w:r>
      <w:r>
        <w:t>30</w:t>
      </w:r>
      <w:r w:rsidR="00FB0A86" w:rsidRPr="00D84F36">
        <w:t>% от общего объёма;</w:t>
      </w:r>
    </w:p>
    <w:p w:rsidR="00FB0A86" w:rsidRPr="00D84F36" w:rsidRDefault="000767E4" w:rsidP="000767E4">
      <w:pPr>
        <w:tabs>
          <w:tab w:val="left" w:pos="142"/>
          <w:tab w:val="left" w:pos="1134"/>
          <w:tab w:val="left" w:pos="1560"/>
        </w:tabs>
        <w:ind w:left="142" w:right="-2"/>
        <w:jc w:val="both"/>
      </w:pPr>
      <w:r>
        <w:t xml:space="preserve">- </w:t>
      </w:r>
      <w:r w:rsidR="001A1C70">
        <w:t>заключение – 3</w:t>
      </w:r>
      <w:r w:rsidR="00FB0A86" w:rsidRPr="00D84F36">
        <w:t>% текстовой части работы</w:t>
      </w:r>
      <w:r w:rsidR="00FB0A86">
        <w:t xml:space="preserve"> (</w:t>
      </w:r>
      <w:r w:rsidR="001A1C70">
        <w:t>1-2</w:t>
      </w:r>
      <w:r w:rsidR="00FB0A86">
        <w:t xml:space="preserve"> стр.)</w:t>
      </w:r>
      <w:r w:rsidR="00FB0A86" w:rsidRPr="00D84F36">
        <w:t>;</w:t>
      </w:r>
    </w:p>
    <w:p w:rsidR="00FB0A86" w:rsidRPr="00D84F36" w:rsidRDefault="00FB0A86" w:rsidP="000767E4">
      <w:pPr>
        <w:tabs>
          <w:tab w:val="left" w:pos="1134"/>
          <w:tab w:val="left" w:pos="1560"/>
        </w:tabs>
        <w:ind w:right="-2" w:firstLine="142"/>
        <w:jc w:val="both"/>
      </w:pPr>
      <w:r w:rsidRPr="00D84F36">
        <w:t>- список испол</w:t>
      </w:r>
      <w:r>
        <w:t xml:space="preserve">ьзованной литературы (не менее </w:t>
      </w:r>
      <w:r w:rsidR="001A1C70">
        <w:t>1</w:t>
      </w:r>
      <w:r w:rsidRPr="00702FB2">
        <w:t>0</w:t>
      </w:r>
      <w:r w:rsidRPr="00D84F36">
        <w:t xml:space="preserve"> источников</w:t>
      </w:r>
      <w:r w:rsidR="001A1C70">
        <w:t xml:space="preserve"> и более</w:t>
      </w:r>
      <w:r>
        <w:t>);</w:t>
      </w:r>
    </w:p>
    <w:p w:rsidR="00337B28" w:rsidRDefault="00337B28" w:rsidP="001A1C70">
      <w:pPr>
        <w:tabs>
          <w:tab w:val="left" w:pos="142"/>
          <w:tab w:val="left" w:pos="1134"/>
          <w:tab w:val="left" w:pos="1560"/>
        </w:tabs>
        <w:ind w:left="142" w:right="-2"/>
        <w:jc w:val="both"/>
      </w:pPr>
      <w:r>
        <w:t>- п</w:t>
      </w:r>
      <w:r w:rsidRPr="00337B28">
        <w:t>еречень сокращений, условных обозначений, символов, единиц измерения и терминов</w:t>
      </w:r>
    </w:p>
    <w:p w:rsidR="00FB0A86" w:rsidRPr="00D84F36" w:rsidRDefault="001A1C70" w:rsidP="001A1C70">
      <w:pPr>
        <w:tabs>
          <w:tab w:val="left" w:pos="142"/>
          <w:tab w:val="left" w:pos="1134"/>
          <w:tab w:val="left" w:pos="1560"/>
        </w:tabs>
        <w:ind w:left="142" w:right="-2"/>
        <w:jc w:val="both"/>
      </w:pPr>
      <w:r>
        <w:t xml:space="preserve">- </w:t>
      </w:r>
      <w:r w:rsidR="00337B28">
        <w:t>приложения;</w:t>
      </w:r>
    </w:p>
    <w:p w:rsidR="00FB0A86" w:rsidRPr="00112262" w:rsidRDefault="00FB0A86" w:rsidP="000767E4">
      <w:pPr>
        <w:ind w:right="-2" w:firstLine="426"/>
        <w:jc w:val="both"/>
        <w:rPr>
          <w:dstrike/>
        </w:rPr>
      </w:pPr>
      <w:r w:rsidRPr="00D84F36">
        <w:t xml:space="preserve">ВКР, оформленная надлежащим образом, должна быть переплетена. </w:t>
      </w:r>
      <w:r>
        <w:t>Дневник выпускника, о</w:t>
      </w:r>
      <w:r w:rsidRPr="00D84F36">
        <w:t>тзыв научного руководителя и рецензия на</w:t>
      </w:r>
      <w:r>
        <w:t xml:space="preserve"> </w:t>
      </w:r>
      <w:r w:rsidRPr="00702FB2">
        <w:t>ВКР</w:t>
      </w:r>
      <w:r w:rsidRPr="00D84F36">
        <w:t xml:space="preserve">  не подшивается, а отдельно прилагаются к</w:t>
      </w:r>
      <w:r>
        <w:t xml:space="preserve"> </w:t>
      </w:r>
      <w:r w:rsidRPr="00112262">
        <w:t>ней.</w:t>
      </w:r>
    </w:p>
    <w:p w:rsidR="00FB0A86" w:rsidRPr="00D84F36" w:rsidRDefault="00FB0A86" w:rsidP="00FB0A86">
      <w:pPr>
        <w:ind w:right="-2" w:firstLine="720"/>
        <w:jc w:val="both"/>
      </w:pPr>
      <w:r w:rsidRPr="00D84F36">
        <w:t xml:space="preserve">Объем выпускной квалификационной работы должен составлять </w:t>
      </w:r>
      <w:r>
        <w:t xml:space="preserve">не менее </w:t>
      </w:r>
      <w:r w:rsidR="00224D5E">
        <w:t>61 и более</w:t>
      </w:r>
      <w:r w:rsidRPr="00D84F36">
        <w:t xml:space="preserve"> </w:t>
      </w:r>
      <w:r>
        <w:t>страниц (без учета приложений).</w:t>
      </w:r>
    </w:p>
    <w:p w:rsidR="00FB0A86" w:rsidRPr="00D84F36" w:rsidRDefault="00FB0A86" w:rsidP="00FB0A86">
      <w:pPr>
        <w:ind w:right="-2" w:firstLine="720"/>
        <w:jc w:val="both"/>
      </w:pPr>
      <w:r w:rsidRPr="00D84F36">
        <w:rPr>
          <w:b/>
          <w:i/>
        </w:rPr>
        <w:t>Во введении</w:t>
      </w:r>
      <w:r w:rsidRPr="00D84F36">
        <w:rPr>
          <w:i/>
        </w:rPr>
        <w:t xml:space="preserve"> </w:t>
      </w:r>
      <w:r w:rsidRPr="00D84F36">
        <w:t>обосновывается выбор темы, характеризуется ее актуальность, практическая значимость и разработанность ее проблемы, выделяются цели и задачи ВКР. Здесь же оговаривается круг исследуемых вопросов, объект и предмет исследо</w:t>
      </w:r>
      <w:r>
        <w:t xml:space="preserve">вания, </w:t>
      </w:r>
      <w:r w:rsidRPr="00D84F36">
        <w:t xml:space="preserve">обозначается основной теоретический и фактический материал, на котором строится исследование. </w:t>
      </w:r>
    </w:p>
    <w:p w:rsidR="00224D5E" w:rsidRDefault="00FB0A86" w:rsidP="00FB0A86">
      <w:pPr>
        <w:ind w:right="-2" w:firstLine="720"/>
        <w:jc w:val="both"/>
      </w:pPr>
      <w:r w:rsidRPr="00D84F36">
        <w:rPr>
          <w:b/>
          <w:i/>
        </w:rPr>
        <w:t>Первая глава</w:t>
      </w:r>
      <w:r w:rsidRPr="00D84F36">
        <w:t xml:space="preserve">, как правило, носит теоретический характер. В ней освещается история исследуемого вопроса, существующий в литературе дискуссионный материал </w:t>
      </w:r>
      <w:r>
        <w:t>и т.п.</w:t>
      </w:r>
      <w:r w:rsidRPr="00D84F36">
        <w:t xml:space="preserve"> При осмыслении литературной дискуссии студент должен не только пересказать имеющиеся в литературе точки зрения, но и обозначить и аргументировать свою позицию по рассматриваемому вопросу. </w:t>
      </w:r>
    </w:p>
    <w:p w:rsidR="00FB0A86" w:rsidRPr="00112262" w:rsidRDefault="00FB0A86" w:rsidP="00FB0A86">
      <w:pPr>
        <w:ind w:right="-2" w:firstLine="720"/>
        <w:jc w:val="both"/>
      </w:pPr>
      <w:r w:rsidRPr="00D84F36">
        <w:rPr>
          <w:b/>
          <w:i/>
        </w:rPr>
        <w:t>Во второй главе</w:t>
      </w:r>
      <w:r w:rsidRPr="00D84F36">
        <w:rPr>
          <w:i/>
        </w:rPr>
        <w:t xml:space="preserve"> </w:t>
      </w:r>
      <w:r w:rsidRPr="00D84F36">
        <w:t>студент анализирует собранный им фактический материал</w:t>
      </w:r>
      <w:r>
        <w:t xml:space="preserve"> </w:t>
      </w:r>
      <w:r w:rsidRPr="00112262">
        <w:t xml:space="preserve">по объекту исследования, который служит базой для выводов и предложений студента.  В первом параграфе целесообразно представить краткую характеристику объекта исследования.    </w:t>
      </w:r>
    </w:p>
    <w:p w:rsidR="00224D5E" w:rsidRDefault="00FB0A86" w:rsidP="00FB0A86">
      <w:pPr>
        <w:ind w:right="-2" w:firstLine="720"/>
        <w:jc w:val="both"/>
      </w:pPr>
      <w:r w:rsidRPr="00D84F36">
        <w:rPr>
          <w:b/>
          <w:i/>
        </w:rPr>
        <w:t>Третья глава</w:t>
      </w:r>
      <w:r w:rsidRPr="00D84F36">
        <w:rPr>
          <w:i/>
        </w:rPr>
        <w:t xml:space="preserve">  </w:t>
      </w:r>
      <w:r w:rsidRPr="00D84F36">
        <w:t>обобщает всю проделанную работу студента. В ней на базе</w:t>
      </w:r>
      <w:r>
        <w:t xml:space="preserve"> проведенного исследования</w:t>
      </w:r>
      <w:r w:rsidRPr="00D84F36">
        <w:t xml:space="preserve"> в предыдущих главах,</w:t>
      </w:r>
      <w:r>
        <w:t xml:space="preserve"> приводятся выявленные проблемы, представляются направления их решения, </w:t>
      </w:r>
      <w:r w:rsidRPr="00D84F36">
        <w:t>которые должны сопровождаться иллюстративным материалом (</w:t>
      </w:r>
      <w:r w:rsidR="00224D5E">
        <w:t xml:space="preserve">программа, </w:t>
      </w:r>
      <w:r w:rsidRPr="00D84F36">
        <w:t xml:space="preserve">графики, диаграммы, расчеты и т.п.). </w:t>
      </w:r>
    </w:p>
    <w:p w:rsidR="00FB0A86" w:rsidRDefault="00FB0A86" w:rsidP="00FB0A86">
      <w:pPr>
        <w:ind w:right="-2" w:firstLine="720"/>
        <w:jc w:val="both"/>
      </w:pPr>
      <w:r w:rsidRPr="00112262">
        <w:t xml:space="preserve">В </w:t>
      </w:r>
      <w:r w:rsidRPr="00112262">
        <w:rPr>
          <w:b/>
          <w:i/>
        </w:rPr>
        <w:t>заключении</w:t>
      </w:r>
      <w:r w:rsidRPr="00112262">
        <w:t xml:space="preserve"> делаются выводы по всем пунктам содержания работы, отражаются</w:t>
      </w:r>
      <w:r w:rsidRPr="00D84F36">
        <w:t xml:space="preserve"> основные результаты, полученные студентом, важнейшие практические предложения, содержащиеся в ВКР.</w:t>
      </w:r>
    </w:p>
    <w:p w:rsidR="00561E47" w:rsidRDefault="00561E47" w:rsidP="00561E47">
      <w:pPr>
        <w:jc w:val="both"/>
        <w:rPr>
          <w:sz w:val="28"/>
          <w:szCs w:val="28"/>
        </w:rPr>
      </w:pPr>
    </w:p>
    <w:p w:rsidR="00561E47" w:rsidRPr="00FC526D" w:rsidRDefault="00FC526D" w:rsidP="00561E47">
      <w:pPr>
        <w:jc w:val="both"/>
        <w:rPr>
          <w:b/>
        </w:rPr>
      </w:pPr>
      <w:r w:rsidRPr="00FC526D">
        <w:rPr>
          <w:b/>
        </w:rPr>
        <w:t xml:space="preserve">3.1 </w:t>
      </w:r>
      <w:r w:rsidR="00561E47" w:rsidRPr="00FC526D">
        <w:rPr>
          <w:b/>
        </w:rPr>
        <w:t>Требования к содержанию структурных частей выпускной работы бакалавра:</w:t>
      </w:r>
    </w:p>
    <w:p w:rsidR="00561E47" w:rsidRPr="00FC526D" w:rsidRDefault="00561E47" w:rsidP="00561E47">
      <w:pPr>
        <w:jc w:val="both"/>
        <w:rPr>
          <w:b/>
        </w:rPr>
      </w:pPr>
    </w:p>
    <w:p w:rsidR="00561E47" w:rsidRPr="00FC526D" w:rsidRDefault="00561E47" w:rsidP="00561E47">
      <w:pPr>
        <w:jc w:val="both"/>
        <w:rPr>
          <w:i/>
        </w:rPr>
      </w:pPr>
      <w:r w:rsidRPr="00FC526D">
        <w:rPr>
          <w:i/>
        </w:rPr>
        <w:t xml:space="preserve">1. </w:t>
      </w:r>
      <w:r w:rsidR="00FC526D">
        <w:rPr>
          <w:i/>
        </w:rPr>
        <w:t>Расчетно-пояснительная работа (титульный лист)</w:t>
      </w:r>
    </w:p>
    <w:p w:rsidR="00561E47" w:rsidRPr="00FC526D" w:rsidRDefault="00FC526D" w:rsidP="00561E47">
      <w:pPr>
        <w:ind w:firstLine="708"/>
        <w:jc w:val="both"/>
      </w:pPr>
      <w:r w:rsidRPr="00FC526D">
        <w:t>Расчетно-пояснительная работа</w:t>
      </w:r>
      <w:r w:rsidR="00561E47" w:rsidRPr="00FC526D">
        <w:t xml:space="preserve"> является первым листом выпускной работы и оформляется по форме, выданной учен</w:t>
      </w:r>
      <w:r>
        <w:t>ым секретарем ГАК</w:t>
      </w:r>
      <w:r w:rsidR="00561E47" w:rsidRPr="00FC526D">
        <w:t>.</w:t>
      </w:r>
    </w:p>
    <w:p w:rsidR="00561E47" w:rsidRPr="00FC526D" w:rsidRDefault="00561E47" w:rsidP="00561E47">
      <w:pPr>
        <w:ind w:firstLine="708"/>
        <w:jc w:val="both"/>
      </w:pPr>
    </w:p>
    <w:p w:rsidR="00561E47" w:rsidRPr="00FC526D" w:rsidRDefault="00561E47" w:rsidP="00561E47">
      <w:pPr>
        <w:jc w:val="both"/>
        <w:rPr>
          <w:i/>
        </w:rPr>
      </w:pPr>
      <w:r w:rsidRPr="00FC526D">
        <w:rPr>
          <w:i/>
        </w:rPr>
        <w:t>2. Задание</w:t>
      </w:r>
    </w:p>
    <w:p w:rsidR="00561E47" w:rsidRPr="00FC526D" w:rsidRDefault="00561E47" w:rsidP="00561E47">
      <w:pPr>
        <w:ind w:firstLine="708"/>
        <w:jc w:val="both"/>
      </w:pPr>
      <w:r w:rsidRPr="00FC526D">
        <w:t xml:space="preserve">Основное содержание выпускной работы бакалавра должно быть отражено в задании на выполнение выпускной работы.  Задание на выпускную работу бакалавра оформляется на бланке, выданном ученым секретарем ГАК (Приложение 2). </w:t>
      </w:r>
    </w:p>
    <w:p w:rsidR="00561E47" w:rsidRPr="00FC526D" w:rsidRDefault="00561E47" w:rsidP="00561E47">
      <w:pPr>
        <w:ind w:firstLine="708"/>
        <w:jc w:val="both"/>
      </w:pPr>
    </w:p>
    <w:p w:rsidR="00561E47" w:rsidRPr="00FC526D" w:rsidRDefault="00561E47" w:rsidP="00561E47">
      <w:pPr>
        <w:jc w:val="both"/>
        <w:rPr>
          <w:i/>
        </w:rPr>
      </w:pPr>
      <w:r w:rsidRPr="00FC526D">
        <w:rPr>
          <w:i/>
        </w:rPr>
        <w:t>3. Аннотация</w:t>
      </w:r>
    </w:p>
    <w:p w:rsidR="00561E47" w:rsidRPr="00FC526D" w:rsidRDefault="00561E47" w:rsidP="00BE1E7C">
      <w:pPr>
        <w:jc w:val="both"/>
      </w:pPr>
      <w:r w:rsidRPr="00FC526D">
        <w:tab/>
      </w:r>
      <w:r w:rsidR="00FC526D" w:rsidRPr="00306034">
        <w:rPr>
          <w:bCs/>
        </w:rPr>
        <w:t xml:space="preserve">Аннотация </w:t>
      </w:r>
      <w:r w:rsidR="00FC526D" w:rsidRPr="00FC526D">
        <w:rPr>
          <w:b/>
          <w:bCs/>
        </w:rPr>
        <w:t xml:space="preserve">– </w:t>
      </w:r>
      <w:r w:rsidR="00FC526D" w:rsidRPr="00FC526D">
        <w:rPr>
          <w:bCs/>
        </w:rPr>
        <w:t xml:space="preserve">сжатая, краткая характеристика книги (статьи, </w:t>
      </w:r>
      <w:r w:rsidR="00BE1E7C">
        <w:rPr>
          <w:bCs/>
        </w:rPr>
        <w:t>трудов</w:t>
      </w:r>
      <w:r w:rsidR="00FC526D" w:rsidRPr="00FC526D">
        <w:rPr>
          <w:bCs/>
        </w:rPr>
        <w:t>), ее содержания и назначения. В аннотации перечисляются главные вопросы, проблемы первичного текста, иногда характеризуется его структура (композиция)</w:t>
      </w:r>
      <w:r w:rsidR="00FC526D" w:rsidRPr="00C93CD5">
        <w:rPr>
          <w:bCs/>
          <w:sz w:val="28"/>
          <w:szCs w:val="28"/>
        </w:rPr>
        <w:t xml:space="preserve">. </w:t>
      </w:r>
      <w:r w:rsidRPr="00FC526D">
        <w:t xml:space="preserve">Объем аннотации не </w:t>
      </w:r>
      <w:r w:rsidRPr="00FC526D">
        <w:lastRenderedPageBreak/>
        <w:t xml:space="preserve">превышает 1 страницу рукописного текста, оформляется на листе, образец которого представлен в </w:t>
      </w:r>
      <w:r w:rsidRPr="009E1C15">
        <w:t xml:space="preserve">приложении </w:t>
      </w:r>
      <w:r w:rsidR="00BE1E7C" w:rsidRPr="009E1C15">
        <w:t>1</w:t>
      </w:r>
      <w:r w:rsidRPr="00FC526D">
        <w:t>. Формат основной надписи должен быть строго выдержан.</w:t>
      </w:r>
    </w:p>
    <w:p w:rsidR="00561E47" w:rsidRPr="00FC526D" w:rsidRDefault="00561E47" w:rsidP="00561E47">
      <w:pPr>
        <w:jc w:val="both"/>
      </w:pPr>
      <w:r w:rsidRPr="00FC526D">
        <w:tab/>
        <w:t>Аннотация должна содержать следующую информацию:</w:t>
      </w:r>
    </w:p>
    <w:p w:rsidR="00561E47" w:rsidRPr="00FC526D" w:rsidRDefault="00561E47" w:rsidP="00561E47">
      <w:pPr>
        <w:jc w:val="both"/>
      </w:pPr>
      <w:r w:rsidRPr="00FC526D">
        <w:t>- Тему утвержденной выпускной работы</w:t>
      </w:r>
    </w:p>
    <w:p w:rsidR="00561E47" w:rsidRPr="00FC526D" w:rsidRDefault="00561E47" w:rsidP="00561E47">
      <w:pPr>
        <w:jc w:val="both"/>
      </w:pPr>
      <w:r w:rsidRPr="00FC526D">
        <w:t>-</w:t>
      </w:r>
      <w:r w:rsidR="00BE1E7C">
        <w:t xml:space="preserve"> </w:t>
      </w:r>
      <w:r w:rsidRPr="00FC526D">
        <w:t>текст аннотации (текст должен содержать сокращенное изложение содержания работы</w:t>
      </w:r>
      <w:r w:rsidR="00BE1E7C">
        <w:t xml:space="preserve"> (все главы);</w:t>
      </w:r>
    </w:p>
    <w:p w:rsidR="00561E47" w:rsidRPr="00FC526D" w:rsidRDefault="00561E47" w:rsidP="00561E47">
      <w:pPr>
        <w:jc w:val="both"/>
      </w:pPr>
      <w:r w:rsidRPr="00FC526D">
        <w:t>- сведения об объёме работы (общее количество страниц, количество рисунков, количество таблиц, к</w:t>
      </w:r>
      <w:r w:rsidR="000059BE" w:rsidRPr="00FC526D">
        <w:t>оличество страниц и приложений).</w:t>
      </w:r>
    </w:p>
    <w:p w:rsidR="00561E47" w:rsidRPr="00FC526D" w:rsidRDefault="00561E47" w:rsidP="00561E47">
      <w:pPr>
        <w:jc w:val="both"/>
      </w:pPr>
    </w:p>
    <w:p w:rsidR="00561E47" w:rsidRPr="00FC526D" w:rsidRDefault="00561E47" w:rsidP="00561E47">
      <w:pPr>
        <w:jc w:val="both"/>
        <w:rPr>
          <w:i/>
        </w:rPr>
      </w:pPr>
      <w:r w:rsidRPr="00FC526D">
        <w:rPr>
          <w:i/>
        </w:rPr>
        <w:t xml:space="preserve">4. </w:t>
      </w:r>
      <w:r w:rsidR="00BE1E7C">
        <w:rPr>
          <w:i/>
        </w:rPr>
        <w:t>«Содержание» или «</w:t>
      </w:r>
      <w:r w:rsidRPr="00FC526D">
        <w:rPr>
          <w:i/>
        </w:rPr>
        <w:t>Оглавление</w:t>
      </w:r>
      <w:r w:rsidR="00BE1E7C">
        <w:rPr>
          <w:i/>
        </w:rPr>
        <w:t>»</w:t>
      </w:r>
    </w:p>
    <w:p w:rsidR="00561E47" w:rsidRPr="00FC526D" w:rsidRDefault="00561E47" w:rsidP="00561E47">
      <w:pPr>
        <w:jc w:val="both"/>
      </w:pPr>
      <w:r w:rsidRPr="00FC526D">
        <w:tab/>
        <w:t xml:space="preserve"> В разделе «Оглавление» включают названия всех разделов и подразделов с указанием номера страницы, на которой размещается их начало. Тит</w:t>
      </w:r>
      <w:r w:rsidR="00BE1E7C">
        <w:t>ульный лист, задание, аннотация</w:t>
      </w:r>
      <w:r w:rsidRPr="00FC526D">
        <w:t xml:space="preserve"> в раздел «Оглавление» не включают.</w:t>
      </w:r>
    </w:p>
    <w:p w:rsidR="00561E47" w:rsidRPr="00FC526D" w:rsidRDefault="00561E47" w:rsidP="00561E47">
      <w:pPr>
        <w:jc w:val="both"/>
      </w:pPr>
    </w:p>
    <w:p w:rsidR="00561E47" w:rsidRPr="00FC526D" w:rsidRDefault="00561E47" w:rsidP="00561E47">
      <w:pPr>
        <w:jc w:val="both"/>
        <w:rPr>
          <w:i/>
        </w:rPr>
      </w:pPr>
      <w:r w:rsidRPr="00FC526D">
        <w:rPr>
          <w:i/>
        </w:rPr>
        <w:t>5. Введение</w:t>
      </w:r>
    </w:p>
    <w:p w:rsidR="00561E47" w:rsidRPr="00FC526D" w:rsidRDefault="00561E47" w:rsidP="00561E47">
      <w:pPr>
        <w:jc w:val="both"/>
      </w:pPr>
      <w:r w:rsidRPr="00FC526D">
        <w:tab/>
        <w:t xml:space="preserve">Во введении поясняется актуальность темы работы и приводится описание проблемы. Формулируется цель работы, содержание поставленных задач. Если названная проблема может быть решена несколькими способами, то их необходимо перечислить и выбрать один для исследования (разработки). </w:t>
      </w:r>
    </w:p>
    <w:p w:rsidR="00561E47" w:rsidRPr="00FC526D" w:rsidRDefault="00561E47" w:rsidP="00561E47">
      <w:pPr>
        <w:jc w:val="both"/>
      </w:pPr>
      <w:r w:rsidRPr="00FC526D">
        <w:tab/>
        <w:t xml:space="preserve">Определяется объект исследования и описывается предмет исследования. </w:t>
      </w:r>
    </w:p>
    <w:p w:rsidR="00561E47" w:rsidRPr="00FC526D" w:rsidRDefault="00561E47" w:rsidP="00561E47">
      <w:pPr>
        <w:jc w:val="both"/>
      </w:pPr>
    </w:p>
    <w:p w:rsidR="00561E47" w:rsidRPr="00FC526D" w:rsidRDefault="00561E47" w:rsidP="00561E47">
      <w:pPr>
        <w:jc w:val="both"/>
        <w:rPr>
          <w:i/>
        </w:rPr>
      </w:pPr>
      <w:r w:rsidRPr="00FC526D">
        <w:rPr>
          <w:i/>
        </w:rPr>
        <w:t>6. Разделы (главы) работы (теоретическая, аналитическая, проектная или практическая части)</w:t>
      </w:r>
    </w:p>
    <w:p w:rsidR="00561E47" w:rsidRPr="00FC526D" w:rsidRDefault="00561E47" w:rsidP="00561E47">
      <w:pPr>
        <w:jc w:val="both"/>
      </w:pPr>
      <w:r w:rsidRPr="00FC526D">
        <w:tab/>
        <w:t>В первом разделе выполняется анализ теоретических положений (теорий, концепций, подходов, систем, методов), существующих в научно-технической литературе, которые могут использоваться для решения поставленных задач, направленных на решение поставленной цели.</w:t>
      </w:r>
    </w:p>
    <w:p w:rsidR="00561E47" w:rsidRPr="00FC526D" w:rsidRDefault="00561E47" w:rsidP="00561E47">
      <w:pPr>
        <w:jc w:val="both"/>
      </w:pPr>
      <w:r w:rsidRPr="00FC526D">
        <w:tab/>
        <w:t>Во втором разделе излагается анализ объекта и предмета исследования. Целью анализа является определение условий, при которых существует объект, выявление факторов, влияющих на объект и предмет исследования.  Осуществляется выбор инструментария (моделей, методов, информационных и программных продуктов), который будет применен при проектировании задачи (комплекса задач). Анализируется собранная информация, которая используется в последующих разделах работы. В этом же разделе может осуществляться подбор,  статистическая обработка данных о предмете исследования.</w:t>
      </w:r>
    </w:p>
    <w:p w:rsidR="00561E47" w:rsidRPr="00FC526D" w:rsidRDefault="00561E47" w:rsidP="00561E47">
      <w:pPr>
        <w:jc w:val="both"/>
      </w:pPr>
      <w:r w:rsidRPr="00FC526D">
        <w:tab/>
        <w:t xml:space="preserve">В третьем разделе на основе проведенного анализа и выбранного инструментария приводятся результаты выполненной разработки, даются предложения по совершенствованию, модернизации систем (процессов, задач), относящихся к предмету исследования. Или приводятся разработанные программы, экспериментальные расчеты,  инструктивные материалы пользователям разработки. В этом разделе желательна оценка экономической эффективности выполненной работы. </w:t>
      </w:r>
    </w:p>
    <w:p w:rsidR="00561E47" w:rsidRPr="00FC526D" w:rsidRDefault="00561E47" w:rsidP="00561E47">
      <w:pPr>
        <w:jc w:val="both"/>
      </w:pPr>
      <w:r w:rsidRPr="00FC526D">
        <w:tab/>
        <w:t>Изложение материала выпускной работы бакалавра должно носить логически взаимосвязанный характер.</w:t>
      </w:r>
    </w:p>
    <w:p w:rsidR="00561E47" w:rsidRPr="00FC526D" w:rsidRDefault="00561E47" w:rsidP="00561E47">
      <w:pPr>
        <w:jc w:val="both"/>
      </w:pPr>
      <w:r w:rsidRPr="00FC526D">
        <w:tab/>
      </w:r>
    </w:p>
    <w:p w:rsidR="00561E47" w:rsidRPr="00FC526D" w:rsidRDefault="00561E47" w:rsidP="00561E47">
      <w:pPr>
        <w:jc w:val="both"/>
        <w:rPr>
          <w:i/>
        </w:rPr>
      </w:pPr>
      <w:r w:rsidRPr="00FC526D">
        <w:rPr>
          <w:i/>
        </w:rPr>
        <w:t>7. Заключение</w:t>
      </w:r>
    </w:p>
    <w:p w:rsidR="00561E47" w:rsidRPr="00FC526D" w:rsidRDefault="00561E47" w:rsidP="00306034">
      <w:pPr>
        <w:jc w:val="both"/>
      </w:pPr>
      <w:r w:rsidRPr="00FC526D">
        <w:tab/>
        <w:t xml:space="preserve">Заключение должно содержать общую оценку результатов работы и краткие выводы по  поставленной задаче исследования. </w:t>
      </w:r>
    </w:p>
    <w:p w:rsidR="00306034" w:rsidRDefault="00306034" w:rsidP="00561E47">
      <w:pPr>
        <w:jc w:val="both"/>
        <w:rPr>
          <w:i/>
        </w:rPr>
      </w:pPr>
    </w:p>
    <w:p w:rsidR="00561E47" w:rsidRPr="00FC526D" w:rsidRDefault="00561E47" w:rsidP="00561E47">
      <w:pPr>
        <w:jc w:val="both"/>
        <w:rPr>
          <w:i/>
        </w:rPr>
      </w:pPr>
      <w:r w:rsidRPr="00FC526D">
        <w:rPr>
          <w:i/>
        </w:rPr>
        <w:t>8. Список литературы</w:t>
      </w:r>
    </w:p>
    <w:p w:rsidR="00561E47" w:rsidRPr="00FC526D" w:rsidRDefault="00561E47" w:rsidP="00561E47">
      <w:pPr>
        <w:jc w:val="both"/>
      </w:pPr>
      <w:r w:rsidRPr="00FC526D">
        <w:tab/>
        <w:t xml:space="preserve">Список должен содержать перечень источников информации, использованных при выполнении работы и расположенных в алфавитном порядке на русском, иностранных языках, адреса сайтов в Интернет. Ссылки на литературу в тексте работы  необходимо указывать порядковым номером по списку источников, выделенным квадратными </w:t>
      </w:r>
      <w:r w:rsidRPr="00FC526D">
        <w:lastRenderedPageBreak/>
        <w:t>скобками. При ссылке в источнике на определенную формулу, рисунок, схему и т.п. следует указывать номера страниц. Список используемой литературы должен состоять не менее</w:t>
      </w:r>
      <w:proofErr w:type="gramStart"/>
      <w:r w:rsidRPr="00FC526D">
        <w:t>,</w:t>
      </w:r>
      <w:proofErr w:type="gramEnd"/>
      <w:r w:rsidRPr="00FC526D">
        <w:t xml:space="preserve"> чем из десяти источников.</w:t>
      </w:r>
    </w:p>
    <w:p w:rsidR="00561E47" w:rsidRPr="00FC526D" w:rsidRDefault="00561E47" w:rsidP="00561E47">
      <w:pPr>
        <w:jc w:val="both"/>
      </w:pPr>
    </w:p>
    <w:p w:rsidR="00561E47" w:rsidRPr="00FC526D" w:rsidRDefault="00561E47" w:rsidP="00561E47">
      <w:pPr>
        <w:jc w:val="both"/>
        <w:rPr>
          <w:i/>
        </w:rPr>
      </w:pPr>
      <w:r w:rsidRPr="00FC526D">
        <w:t xml:space="preserve">9. </w:t>
      </w:r>
      <w:r w:rsidRPr="00FC526D">
        <w:rPr>
          <w:i/>
        </w:rPr>
        <w:t xml:space="preserve">Перечень сокращений, условных обозначений, символов, единиц измерения и терминов </w:t>
      </w:r>
    </w:p>
    <w:p w:rsidR="00561E47" w:rsidRPr="00FC526D" w:rsidRDefault="00561E47" w:rsidP="00561E47">
      <w:pPr>
        <w:jc w:val="both"/>
      </w:pPr>
      <w:r w:rsidRPr="00FC526D">
        <w:t>В разделе указываются сокращения, условные обозначения, символы, единиц общепринятые  термины. Перечень необходимо располагать в виде столбца, в котором слева приводятся символы, а справа – его детальная расшифровка.</w:t>
      </w:r>
    </w:p>
    <w:p w:rsidR="00561E47" w:rsidRPr="00FC526D" w:rsidRDefault="00561E47" w:rsidP="00561E47">
      <w:pPr>
        <w:jc w:val="both"/>
        <w:rPr>
          <w:i/>
        </w:rPr>
      </w:pPr>
    </w:p>
    <w:p w:rsidR="00561E47" w:rsidRPr="00FC526D" w:rsidRDefault="00561E47" w:rsidP="00561E47">
      <w:pPr>
        <w:jc w:val="both"/>
        <w:rPr>
          <w:i/>
        </w:rPr>
      </w:pPr>
      <w:r w:rsidRPr="00FC526D">
        <w:rPr>
          <w:i/>
        </w:rPr>
        <w:t>10. Приложения</w:t>
      </w:r>
    </w:p>
    <w:p w:rsidR="00561E47" w:rsidRPr="00FC526D" w:rsidRDefault="00561E47" w:rsidP="00561E47">
      <w:pPr>
        <w:jc w:val="both"/>
      </w:pPr>
      <w:r w:rsidRPr="00FC526D">
        <w:tab/>
        <w:t xml:space="preserve"> Вспомогательный материал необходимо включить в приложение (формы документов, текстов программ, задач). Каждое приложение необходимо начать с нового листа с указанием в правом верхнем углу слова «Приложение» и его номера. </w:t>
      </w:r>
    </w:p>
    <w:p w:rsidR="00561E47" w:rsidRPr="00FC526D" w:rsidRDefault="00561E47" w:rsidP="00561E47">
      <w:pPr>
        <w:jc w:val="both"/>
      </w:pPr>
    </w:p>
    <w:p w:rsidR="00FB0A86" w:rsidRPr="00337B28" w:rsidRDefault="00FB0A86" w:rsidP="00337B28">
      <w:pPr>
        <w:pStyle w:val="ad"/>
        <w:numPr>
          <w:ilvl w:val="0"/>
          <w:numId w:val="14"/>
        </w:numPr>
        <w:ind w:right="-2"/>
        <w:rPr>
          <w:b/>
        </w:rPr>
      </w:pPr>
      <w:r w:rsidRPr="00337B28">
        <w:rPr>
          <w:b/>
        </w:rPr>
        <w:t>Оформление текстовой части выпускной квалификационной работы</w:t>
      </w:r>
    </w:p>
    <w:p w:rsidR="00FB0A86" w:rsidRDefault="00FB0A86" w:rsidP="00FB0A86">
      <w:pPr>
        <w:ind w:right="-2" w:firstLine="720"/>
        <w:jc w:val="both"/>
      </w:pPr>
    </w:p>
    <w:p w:rsidR="00FB0A86" w:rsidRPr="00D84F36" w:rsidRDefault="00FB0A86" w:rsidP="00FB0A86">
      <w:pPr>
        <w:ind w:right="-2" w:firstLine="720"/>
        <w:jc w:val="both"/>
      </w:pPr>
      <w:r w:rsidRPr="00D84F36">
        <w:t xml:space="preserve">Текст работы должен быть набран на компьютере шрифтом </w:t>
      </w:r>
      <w:proofErr w:type="spellStart"/>
      <w:r w:rsidRPr="00D84F36">
        <w:t>Times</w:t>
      </w:r>
      <w:proofErr w:type="spellEnd"/>
      <w:r w:rsidRPr="00D84F36">
        <w:t xml:space="preserve"> </w:t>
      </w:r>
      <w:proofErr w:type="spellStart"/>
      <w:r w:rsidRPr="00D84F36">
        <w:t>New</w:t>
      </w:r>
      <w:proofErr w:type="spellEnd"/>
      <w:r w:rsidRPr="00D84F36">
        <w:t xml:space="preserve"> </w:t>
      </w:r>
      <w:proofErr w:type="spellStart"/>
      <w:r w:rsidRPr="00D84F36">
        <w:t>Roman</w:t>
      </w:r>
      <w:proofErr w:type="spellEnd"/>
      <w:r w:rsidRPr="00D84F36">
        <w:t xml:space="preserve"> размером 14 </w:t>
      </w:r>
      <w:proofErr w:type="spellStart"/>
      <w:r w:rsidRPr="00D84F36">
        <w:t>пт</w:t>
      </w:r>
      <w:proofErr w:type="spellEnd"/>
      <w:r w:rsidRPr="00D84F36">
        <w:t xml:space="preserve"> (при оформлении текста с использованием текстового процессора </w:t>
      </w:r>
      <w:proofErr w:type="spellStart"/>
      <w:r w:rsidRPr="00D84F36">
        <w:t>Microsoft</w:t>
      </w:r>
      <w:proofErr w:type="spellEnd"/>
      <w:r w:rsidRPr="00D84F36">
        <w:t xml:space="preserve"> </w:t>
      </w:r>
      <w:proofErr w:type="spellStart"/>
      <w:r w:rsidRPr="00D84F36">
        <w:t>Word</w:t>
      </w:r>
      <w:proofErr w:type="spellEnd"/>
      <w:r w:rsidRPr="00D84F36">
        <w:t xml:space="preserve">). </w:t>
      </w:r>
    </w:p>
    <w:p w:rsidR="00FB0A86" w:rsidRPr="00D84F36" w:rsidRDefault="00FB0A86" w:rsidP="00FB0A86">
      <w:pPr>
        <w:ind w:right="-2" w:firstLine="720"/>
        <w:jc w:val="both"/>
      </w:pPr>
      <w:r w:rsidRPr="00D84F36">
        <w:t>Межстрочный интервал в основном тексте - полуторный. В иллюстративном материале межстрочный интервал может быть одинарным.</w:t>
      </w:r>
    </w:p>
    <w:p w:rsidR="00FB0A86" w:rsidRPr="00D84F36" w:rsidRDefault="00FB0A86" w:rsidP="00FB0A86">
      <w:pPr>
        <w:ind w:right="-2" w:firstLine="720"/>
        <w:jc w:val="both"/>
      </w:pPr>
      <w:r w:rsidRPr="00D84F36">
        <w:t>Поля страницы должны быть:</w:t>
      </w:r>
    </w:p>
    <w:p w:rsidR="00FB0A86" w:rsidRPr="00D84F36" w:rsidRDefault="00FB0A86" w:rsidP="00FB0A86">
      <w:pPr>
        <w:ind w:right="-2" w:firstLine="720"/>
        <w:jc w:val="both"/>
      </w:pPr>
      <w:r w:rsidRPr="00D84F36">
        <w:t xml:space="preserve">- левое поле - </w:t>
      </w:r>
      <w:smartTag w:uri="urn:schemas-microsoft-com:office:smarttags" w:element="metricconverter">
        <w:smartTagPr>
          <w:attr w:name="ProductID" w:val="30 мм"/>
        </w:smartTagPr>
        <w:r w:rsidRPr="00D84F36">
          <w:t>30 мм</w:t>
        </w:r>
      </w:smartTag>
      <w:r w:rsidRPr="00D84F36">
        <w:t>;</w:t>
      </w:r>
    </w:p>
    <w:p w:rsidR="00FB0A86" w:rsidRPr="00D84F36" w:rsidRDefault="00FB0A86" w:rsidP="00FB0A86">
      <w:pPr>
        <w:ind w:right="-2" w:firstLine="720"/>
        <w:jc w:val="both"/>
      </w:pPr>
      <w:r w:rsidRPr="00D84F36">
        <w:t xml:space="preserve">- правое поле - </w:t>
      </w:r>
      <w:smartTag w:uri="urn:schemas-microsoft-com:office:smarttags" w:element="metricconverter">
        <w:smartTagPr>
          <w:attr w:name="ProductID" w:val="10 мм"/>
        </w:smartTagPr>
        <w:r w:rsidRPr="00D84F36">
          <w:t>10 мм</w:t>
        </w:r>
      </w:smartTag>
      <w:r w:rsidRPr="00D84F36">
        <w:t>;</w:t>
      </w:r>
    </w:p>
    <w:p w:rsidR="00FB0A86" w:rsidRPr="00D84F36" w:rsidRDefault="00FB0A86" w:rsidP="00FB0A86">
      <w:pPr>
        <w:ind w:right="-2" w:firstLine="720"/>
        <w:jc w:val="both"/>
      </w:pPr>
      <w:r w:rsidRPr="00D84F36">
        <w:t xml:space="preserve">- верхнее и нижнее поле - </w:t>
      </w:r>
      <w:smartTag w:uri="urn:schemas-microsoft-com:office:smarttags" w:element="metricconverter">
        <w:smartTagPr>
          <w:attr w:name="ProductID" w:val="20 мм"/>
        </w:smartTagPr>
        <w:r w:rsidRPr="00D84F36">
          <w:t>20 мм</w:t>
        </w:r>
      </w:smartTag>
      <w:r w:rsidRPr="00D84F36">
        <w:t>.</w:t>
      </w:r>
    </w:p>
    <w:p w:rsidR="00FB0A86" w:rsidRPr="00D84F36" w:rsidRDefault="00FB0A86" w:rsidP="00FB0A86">
      <w:pPr>
        <w:ind w:right="-2" w:firstLine="720"/>
        <w:jc w:val="both"/>
      </w:pPr>
      <w:r w:rsidRPr="00D84F36">
        <w:t xml:space="preserve">Каждый абзац должен начинаться с красной строки. Отступ абзаца - </w:t>
      </w:r>
      <w:smartTag w:uri="urn:schemas-microsoft-com:office:smarttags" w:element="metricconverter">
        <w:smartTagPr>
          <w:attr w:name="ProductID" w:val="12,5 мм"/>
        </w:smartTagPr>
        <w:r w:rsidRPr="00D84F36">
          <w:t>12,5 мм</w:t>
        </w:r>
      </w:smartTag>
      <w:r w:rsidRPr="00D84F36">
        <w:t xml:space="preserve"> от левой границы текста.</w:t>
      </w:r>
    </w:p>
    <w:p w:rsidR="00FB0A86" w:rsidRPr="00D84F36" w:rsidRDefault="00FB0A86" w:rsidP="00FB0A86">
      <w:pPr>
        <w:ind w:right="-2" w:firstLine="720"/>
        <w:jc w:val="both"/>
      </w:pPr>
      <w:r w:rsidRPr="00D84F36">
        <w:t>Каждая глава работы должна начинаться с новой страницы. Параграфы</w:t>
      </w:r>
      <w:r w:rsidR="00224D5E">
        <w:t xml:space="preserve"> (</w:t>
      </w:r>
      <w:proofErr w:type="spellStart"/>
      <w:r w:rsidR="00224D5E">
        <w:t>подглавы</w:t>
      </w:r>
      <w:proofErr w:type="spellEnd"/>
      <w:r w:rsidR="00224D5E">
        <w:t>)</w:t>
      </w:r>
      <w:r w:rsidRPr="00D84F36">
        <w:t xml:space="preserve"> следуют друг за другом без вынесения нового параграфа на новую страницу. Не допускается начинать новый параграф внизу страницы, если после заголовка параграфа на странице остается три-четыре строки основного текста. В этом случае параграф необходимо начать с новой страницы. </w:t>
      </w:r>
    </w:p>
    <w:p w:rsidR="009A37D2" w:rsidRDefault="00FB0A86" w:rsidP="00FB0A86">
      <w:pPr>
        <w:ind w:right="-2" w:firstLine="720"/>
        <w:jc w:val="both"/>
      </w:pPr>
      <w:r w:rsidRPr="00D84F36">
        <w:t xml:space="preserve">Заголовки глав, а также заголовки введения, заключения, содержания и списка литературы должны быть напечатаны прописными буквами и располагаться </w:t>
      </w:r>
      <w:r w:rsidR="00306034">
        <w:t>в</w:t>
      </w:r>
      <w:r w:rsidR="009A37D2">
        <w:t xml:space="preserve"> </w:t>
      </w:r>
      <w:r w:rsidR="00306034">
        <w:t xml:space="preserve">верхнем </w:t>
      </w:r>
      <w:r w:rsidR="009A37D2">
        <w:t>лев</w:t>
      </w:r>
      <w:r w:rsidR="00306034">
        <w:t>ом углу</w:t>
      </w:r>
      <w:r w:rsidR="009A37D2">
        <w:t>.</w:t>
      </w:r>
    </w:p>
    <w:p w:rsidR="00FB0A86" w:rsidRPr="00D84F36" w:rsidRDefault="00FB0A86" w:rsidP="00FB0A86">
      <w:pPr>
        <w:ind w:right="-2" w:firstLine="720"/>
        <w:jc w:val="both"/>
      </w:pPr>
      <w:r w:rsidRPr="00D84F36">
        <w:t xml:space="preserve">Главы нумеруются арабскими цифрами (1,2,3). Параграфы нумеруются арабскими цифрами в пределах главы (1.1, 1.2, 1.3, и т.п.). После цифры ставится точка и пишется соответствующий заголовок. Точка в конце заголовков (глав, разделов, параграфов) не ставится. </w:t>
      </w:r>
    </w:p>
    <w:p w:rsidR="00FB0A86" w:rsidRDefault="00FB0A86" w:rsidP="00FB0A86">
      <w:pPr>
        <w:ind w:right="-2" w:firstLine="720"/>
        <w:jc w:val="both"/>
      </w:pPr>
      <w:r w:rsidRPr="00D84F36">
        <w:t>Допускается выделение заголовков глав, параграфов, разделов жирным шрифтом. Не допускается использование подчеркивания в заголовках</w:t>
      </w:r>
      <w:r>
        <w:t xml:space="preserve">, </w:t>
      </w:r>
      <w:r w:rsidRPr="00D84F36">
        <w:t>использование двух и более типов выделения в заголовках (например, курсив и жирный шрифт, курсив и другой цвет, отличный от основного текста)</w:t>
      </w:r>
      <w:r>
        <w:t>,</w:t>
      </w:r>
      <w:r w:rsidRPr="00D84F36">
        <w:t xml:space="preserve"> перенос слов в заголовках глав и параграфов</w:t>
      </w:r>
      <w:r>
        <w:t>, а</w:t>
      </w:r>
      <w:r w:rsidRPr="00D84F36">
        <w:t xml:space="preserve"> также использование в тексте ВКР нестандартных символов</w:t>
      </w:r>
      <w:r>
        <w:t>, в</w:t>
      </w:r>
      <w:r w:rsidRPr="00D84F36">
        <w:t xml:space="preserve"> заголовках применение сокращений. </w:t>
      </w:r>
    </w:p>
    <w:p w:rsidR="00FB0A86" w:rsidRPr="00D84F36" w:rsidRDefault="00FB0A86" w:rsidP="00FB0A86">
      <w:pPr>
        <w:ind w:right="-2" w:firstLine="720"/>
        <w:jc w:val="both"/>
      </w:pPr>
      <w:r w:rsidRPr="00D84F36">
        <w:t>В тексте ВКР сокращения терминов допустимы только после введения содержательного определения данного термина.</w:t>
      </w:r>
    </w:p>
    <w:p w:rsidR="00FB0A86" w:rsidRPr="00112262" w:rsidRDefault="00FB0A86" w:rsidP="00FB0A86">
      <w:pPr>
        <w:ind w:right="-2" w:firstLine="720"/>
        <w:jc w:val="both"/>
      </w:pPr>
      <w:r w:rsidRPr="00D84F36">
        <w:t xml:space="preserve">Все </w:t>
      </w:r>
      <w:r w:rsidRPr="00112262">
        <w:t xml:space="preserve">страницы выпускной квалификационной  работы (кроме приложений) должны быть пронумерованы, начиная с </w:t>
      </w:r>
      <w:r>
        <w:t>«</w:t>
      </w:r>
      <w:r w:rsidRPr="00112262">
        <w:t>Введения</w:t>
      </w:r>
      <w:r>
        <w:t>»</w:t>
      </w:r>
      <w:r w:rsidRPr="00112262">
        <w:t xml:space="preserve">, которое нумеруется цифрой </w:t>
      </w:r>
      <w:r w:rsidR="009A37D2">
        <w:t>6</w:t>
      </w:r>
      <w:r w:rsidRPr="00112262">
        <w:t xml:space="preserve">. Номера   страниц располагаются в </w:t>
      </w:r>
      <w:r w:rsidR="000B29FF">
        <w:t>нижнем</w:t>
      </w:r>
      <w:r w:rsidRPr="00112262">
        <w:t xml:space="preserve"> правом углу страницы.</w:t>
      </w:r>
    </w:p>
    <w:p w:rsidR="00FB0A86" w:rsidRDefault="00FB0A86" w:rsidP="00FB0A86">
      <w:pPr>
        <w:ind w:right="-2" w:firstLine="720"/>
        <w:rPr>
          <w:b/>
        </w:rPr>
      </w:pPr>
    </w:p>
    <w:p w:rsidR="00B44AE5" w:rsidRDefault="00B44AE5" w:rsidP="00FB0A86">
      <w:pPr>
        <w:ind w:right="-2" w:firstLine="720"/>
        <w:rPr>
          <w:b/>
        </w:rPr>
      </w:pPr>
    </w:p>
    <w:p w:rsidR="00B44AE5" w:rsidRDefault="00B44AE5" w:rsidP="00FB0A86">
      <w:pPr>
        <w:ind w:right="-2" w:firstLine="720"/>
        <w:rPr>
          <w:b/>
        </w:rPr>
      </w:pPr>
    </w:p>
    <w:p w:rsidR="00FB0A86" w:rsidRPr="000B29FF" w:rsidRDefault="00FB0A86" w:rsidP="00337B28">
      <w:pPr>
        <w:pStyle w:val="ad"/>
        <w:numPr>
          <w:ilvl w:val="0"/>
          <w:numId w:val="14"/>
        </w:numPr>
        <w:ind w:right="-2"/>
        <w:rPr>
          <w:b/>
        </w:rPr>
      </w:pPr>
      <w:r w:rsidRPr="000B29FF">
        <w:rPr>
          <w:b/>
        </w:rPr>
        <w:lastRenderedPageBreak/>
        <w:t>Оформление иллюстративного материала</w:t>
      </w:r>
    </w:p>
    <w:p w:rsidR="00E946A3" w:rsidRPr="00112262" w:rsidRDefault="00E946A3" w:rsidP="00FB0A86">
      <w:pPr>
        <w:ind w:right="-2" w:firstLine="720"/>
        <w:jc w:val="center"/>
      </w:pPr>
    </w:p>
    <w:p w:rsidR="00FB0A86" w:rsidRPr="00D84F36" w:rsidRDefault="00FB0A86" w:rsidP="00FB0A86">
      <w:pPr>
        <w:ind w:right="-2" w:firstLine="720"/>
        <w:jc w:val="both"/>
      </w:pPr>
      <w:r w:rsidRPr="00112262">
        <w:t>Иллюстративный материал (таблицы, графики, рисунки, формулы, схемы и т.д.) включается в выпускную квалификационную  работу с целью наглядности аргументации и обоснования выводов, полученных студентом. Таким образом, в основной части выпускной квалификационной  работы помещается только тот материал, который способствует лучшему обоснованию выводов, полученных студентом. Таблицы, отчетные формы и другой фактический материал, который представляет собой исходные</w:t>
      </w:r>
      <w:r w:rsidRPr="00D84F36">
        <w:t xml:space="preserve"> данные, на основании которого производилось исследование, </w:t>
      </w:r>
      <w:r w:rsidR="000B29FF">
        <w:t>а также г</w:t>
      </w:r>
      <w:r w:rsidRPr="00D84F36">
        <w:t>рафики и диаграммы, построенные на основе исходных фактических данных, рекомендуется включать непосредственно в основной текст работы.</w:t>
      </w:r>
    </w:p>
    <w:p w:rsidR="00FB0A86" w:rsidRDefault="00FB0A86" w:rsidP="00FB0A86">
      <w:pPr>
        <w:ind w:right="-2" w:firstLine="720"/>
        <w:jc w:val="both"/>
      </w:pPr>
      <w:r w:rsidRPr="00D84F36">
        <w:t>Весь иллюстративный материал должен, по возможности, помещаться непосредственно после первого его упоминания в тексте.</w:t>
      </w:r>
    </w:p>
    <w:p w:rsidR="00FB0A86" w:rsidRPr="00D84F36" w:rsidRDefault="00FB0A86" w:rsidP="00FB0A86">
      <w:pPr>
        <w:ind w:right="-2" w:firstLine="720"/>
        <w:jc w:val="both"/>
      </w:pPr>
      <w:r w:rsidRPr="00D84F36">
        <w:t>В графах таблицы не допускается оставлять свободные места. Если соответствующие данные отсутствуют, в графе проставляется прочерк.</w:t>
      </w:r>
    </w:p>
    <w:p w:rsidR="00FB0A86" w:rsidRDefault="00FB0A86" w:rsidP="00FB0A86">
      <w:pPr>
        <w:ind w:right="-2" w:firstLine="720"/>
        <w:jc w:val="both"/>
      </w:pPr>
      <w:r w:rsidRPr="00D84F36">
        <w:t xml:space="preserve">При необходимости таблицу можно переносить на другую страницу. В этом случае применяется следующий вариант оформления. Заголовки столбцов (или строк) таблицы пронумеровываются, и на следующей странице не повторяется текст заголовков, а проставляется только соответствующий номер столбца (строки). Над продолжением таблицы сверху </w:t>
      </w:r>
      <w:r w:rsidR="00306034">
        <w:t xml:space="preserve">в правом углу </w:t>
      </w:r>
      <w:r w:rsidRPr="00D84F36">
        <w:t>печата</w:t>
      </w:r>
      <w:r w:rsidR="00306034">
        <w:t>е</w:t>
      </w:r>
      <w:r w:rsidRPr="00D84F36">
        <w:t>тся слов</w:t>
      </w:r>
      <w:r w:rsidR="00306034">
        <w:t>о</w:t>
      </w:r>
      <w:r w:rsidRPr="00D84F36">
        <w:t xml:space="preserve"> </w:t>
      </w:r>
      <w:r>
        <w:t>«</w:t>
      </w:r>
      <w:r w:rsidR="000B29FF">
        <w:t xml:space="preserve">Продолжение таблицы </w:t>
      </w:r>
      <w:r w:rsidRPr="00D84F36">
        <w:t>1</w:t>
      </w:r>
      <w:r>
        <w:t>»</w:t>
      </w:r>
      <w:r w:rsidRPr="00D84F36">
        <w:t xml:space="preserve">. Название таблицы на новой странице не повторяется. Пример оформления таблицы с нумерацией заголовков приведен на </w:t>
      </w:r>
      <w:hyperlink r:id="rId8" w:history="1">
        <w:r w:rsidRPr="00D84F36">
          <w:t>рис.</w:t>
        </w:r>
        <w:r w:rsidR="00AB56A9">
          <w:t>1</w:t>
        </w:r>
      </w:hyperlink>
      <w:r w:rsidRPr="00D84F36">
        <w:t>.</w:t>
      </w:r>
    </w:p>
    <w:p w:rsidR="00A860F3" w:rsidRDefault="00A860F3" w:rsidP="00FB0A86">
      <w:pPr>
        <w:ind w:right="-2" w:firstLine="720"/>
        <w:jc w:val="both"/>
      </w:pPr>
    </w:p>
    <w:p w:rsidR="00AB56A9" w:rsidRDefault="00AB56A9" w:rsidP="00FB0A86">
      <w:pPr>
        <w:ind w:right="-2" w:firstLine="720"/>
        <w:jc w:val="both"/>
      </w:pPr>
    </w:p>
    <w:p w:rsidR="00AB56A9" w:rsidRPr="00AB56A9" w:rsidRDefault="00AB56A9" w:rsidP="00AB56A9">
      <w:pPr>
        <w:spacing w:line="233" w:lineRule="auto"/>
        <w:jc w:val="right"/>
      </w:pPr>
      <w:r w:rsidRPr="00AB56A9">
        <w:t xml:space="preserve">            Таблица 1 Таблица истинности десятично-двоичного шифратора</w:t>
      </w:r>
    </w:p>
    <w:p w:rsidR="00AB56A9" w:rsidRDefault="00AB56A9" w:rsidP="00AB56A9">
      <w:pPr>
        <w:ind w:right="-2" w:firstLine="720"/>
        <w:jc w:val="center"/>
      </w:pPr>
    </w:p>
    <w:p w:rsidR="00AB56A9" w:rsidRDefault="00AB56A9" w:rsidP="00AB56A9">
      <w:pPr>
        <w:ind w:right="-2" w:firstLine="720"/>
        <w:jc w:val="center"/>
      </w:pPr>
      <w:r w:rsidRPr="00AA368C">
        <w:rPr>
          <w:noProof/>
          <w:sz w:val="28"/>
          <w:szCs w:val="28"/>
        </w:rPr>
        <w:drawing>
          <wp:inline distT="0" distB="0" distL="0" distR="0">
            <wp:extent cx="5600700" cy="1885950"/>
            <wp:effectExtent l="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18083" cy="1891803"/>
                    </a:xfrm>
                    <a:prstGeom prst="rect">
                      <a:avLst/>
                    </a:prstGeom>
                    <a:noFill/>
                    <a:ln w="9525">
                      <a:noFill/>
                      <a:miter lim="800000"/>
                      <a:headEnd/>
                      <a:tailEnd/>
                    </a:ln>
                  </pic:spPr>
                </pic:pic>
              </a:graphicData>
            </a:graphic>
          </wp:inline>
        </w:drawing>
      </w:r>
    </w:p>
    <w:p w:rsidR="00AB56A9" w:rsidRPr="00D84F36" w:rsidRDefault="00AB56A9" w:rsidP="00FB0A86">
      <w:pPr>
        <w:ind w:right="-2" w:firstLine="720"/>
        <w:jc w:val="both"/>
      </w:pPr>
    </w:p>
    <w:p w:rsidR="00AB56A9" w:rsidRDefault="003560C0" w:rsidP="003560C0">
      <w:pPr>
        <w:ind w:right="-2" w:firstLine="720"/>
        <w:jc w:val="center"/>
      </w:pPr>
      <w:r>
        <w:t>Рис.1 Пример оформления таблицы</w:t>
      </w:r>
    </w:p>
    <w:p w:rsidR="003560C0" w:rsidRDefault="003560C0" w:rsidP="00FB0A86">
      <w:pPr>
        <w:ind w:right="-2" w:firstLine="720"/>
        <w:jc w:val="both"/>
      </w:pPr>
    </w:p>
    <w:p w:rsidR="003560C0" w:rsidRDefault="003560C0" w:rsidP="00FB0A86">
      <w:pPr>
        <w:ind w:right="-2" w:firstLine="720"/>
        <w:jc w:val="both"/>
      </w:pPr>
    </w:p>
    <w:p w:rsidR="00FB0A86" w:rsidRPr="00D84F36" w:rsidRDefault="00FB0A86" w:rsidP="00FB0A86">
      <w:pPr>
        <w:ind w:right="-2" w:firstLine="720"/>
        <w:jc w:val="both"/>
      </w:pPr>
      <w:r w:rsidRPr="00D84F36">
        <w:t>Не допускается начинать таблицу внизу страницы, если после названия таблицы остается только заголовочная часть, либо заголовочная часть плюс одна</w:t>
      </w:r>
      <w:r>
        <w:t xml:space="preserve"> </w:t>
      </w:r>
      <w:r w:rsidRPr="00D84F36">
        <w:t>-</w:t>
      </w:r>
      <w:r>
        <w:t xml:space="preserve"> </w:t>
      </w:r>
      <w:r w:rsidRPr="00D84F36">
        <w:t>две строки содержания</w:t>
      </w:r>
      <w:r>
        <w:t>, а</w:t>
      </w:r>
      <w:r w:rsidRPr="00D84F36">
        <w:t xml:space="preserve"> основная часть таблицы при этом оказывается на следующем листе. </w:t>
      </w:r>
    </w:p>
    <w:p w:rsidR="00FB0A86" w:rsidRPr="00D84F36" w:rsidRDefault="00FB0A86" w:rsidP="00FB0A86">
      <w:pPr>
        <w:ind w:right="-2" w:firstLine="720"/>
        <w:jc w:val="both"/>
        <w:rPr>
          <w:b/>
        </w:rPr>
      </w:pPr>
      <w:r w:rsidRPr="00D84F36">
        <w:t xml:space="preserve">Не допускается также перенос таблицы на следующую страницу, </w:t>
      </w:r>
      <w:r>
        <w:t xml:space="preserve">если </w:t>
      </w:r>
      <w:r w:rsidRPr="00D84F36">
        <w:t>на следующ</w:t>
      </w:r>
      <w:r>
        <w:t>ую</w:t>
      </w:r>
      <w:r w:rsidRPr="00D84F36">
        <w:t xml:space="preserve"> страницу переносятся одна</w:t>
      </w:r>
      <w:r>
        <w:t xml:space="preserve"> </w:t>
      </w:r>
      <w:r w:rsidRPr="00D84F36">
        <w:t>-</w:t>
      </w:r>
      <w:r>
        <w:t xml:space="preserve"> </w:t>
      </w:r>
      <w:r w:rsidRPr="00D84F36">
        <w:t xml:space="preserve">две строки содержания таблицы. В этом случае следует либо несколько уменьшить размер шрифта, используемый в таблице, чтобы таблица поместилась целиком на предыдущем листе; либо немного увеличить интервалы между строками таблицы, чтобы таблица располагалась на страницах более равномерно. </w:t>
      </w:r>
    </w:p>
    <w:p w:rsidR="00FB0A86" w:rsidRDefault="00FB0A86" w:rsidP="00FB0A86">
      <w:pPr>
        <w:ind w:right="-2" w:firstLine="720"/>
        <w:jc w:val="both"/>
      </w:pPr>
    </w:p>
    <w:p w:rsidR="00A860F3" w:rsidRDefault="00A860F3" w:rsidP="00FB0A86">
      <w:pPr>
        <w:ind w:right="-2" w:firstLine="720"/>
        <w:jc w:val="both"/>
      </w:pPr>
    </w:p>
    <w:p w:rsidR="00B44AE5" w:rsidRDefault="00B44AE5" w:rsidP="00FB0A86">
      <w:pPr>
        <w:ind w:right="-2" w:firstLine="720"/>
        <w:jc w:val="both"/>
      </w:pPr>
    </w:p>
    <w:p w:rsidR="00A860F3" w:rsidRDefault="00A860F3" w:rsidP="00FB0A86">
      <w:pPr>
        <w:ind w:right="-2" w:firstLine="720"/>
        <w:jc w:val="both"/>
      </w:pPr>
    </w:p>
    <w:p w:rsidR="00FB0A86" w:rsidRPr="00AB56A9" w:rsidRDefault="00FB0A86" w:rsidP="00337B28">
      <w:pPr>
        <w:pStyle w:val="ad"/>
        <w:numPr>
          <w:ilvl w:val="0"/>
          <w:numId w:val="14"/>
        </w:numPr>
        <w:ind w:right="-2"/>
        <w:rPr>
          <w:b/>
        </w:rPr>
      </w:pPr>
      <w:r w:rsidRPr="00AB56A9">
        <w:rPr>
          <w:b/>
        </w:rPr>
        <w:lastRenderedPageBreak/>
        <w:t>Оформление рисунков</w:t>
      </w:r>
      <w:r w:rsidR="008C3DCC" w:rsidRPr="00AB56A9">
        <w:rPr>
          <w:b/>
        </w:rPr>
        <w:t xml:space="preserve"> </w:t>
      </w:r>
    </w:p>
    <w:p w:rsidR="00C27FA4" w:rsidRPr="00D84F36" w:rsidRDefault="00C27FA4" w:rsidP="00FB0A86">
      <w:pPr>
        <w:ind w:right="-2" w:firstLine="720"/>
        <w:jc w:val="center"/>
        <w:rPr>
          <w:b/>
        </w:rPr>
      </w:pPr>
    </w:p>
    <w:p w:rsidR="00C27FA4" w:rsidRDefault="00FB0A86" w:rsidP="00C27FA4">
      <w:pPr>
        <w:ind w:right="-2" w:firstLine="720"/>
        <w:jc w:val="both"/>
      </w:pPr>
      <w:r w:rsidRPr="00D84F36">
        <w:t xml:space="preserve">К рисункам относятся рисунки, схемы, диаграммы, графики и т.д. Если таблица или рисунок по объему занимают более одной страницы текста, то их необходимо вынести в приложение к работе. </w:t>
      </w:r>
      <w:r>
        <w:t>Пример оформления</w:t>
      </w:r>
      <w:r w:rsidR="003560C0">
        <w:t xml:space="preserve"> рисунка</w:t>
      </w:r>
      <w:r>
        <w:t xml:space="preserve"> представлен на рис. </w:t>
      </w:r>
      <w:r w:rsidR="00AB56A9">
        <w:t>2</w:t>
      </w:r>
    </w:p>
    <w:p w:rsidR="00C27FA4" w:rsidRDefault="00C27FA4" w:rsidP="00C27FA4">
      <w:pPr>
        <w:ind w:right="-2" w:firstLine="720"/>
        <w:jc w:val="both"/>
      </w:pPr>
    </w:p>
    <w:p w:rsidR="003560C0" w:rsidRDefault="003560C0" w:rsidP="00C27FA4">
      <w:pPr>
        <w:ind w:right="-2" w:firstLine="720"/>
        <w:jc w:val="both"/>
      </w:pPr>
    </w:p>
    <w:p w:rsidR="00C27FA4" w:rsidRDefault="00AB56A9" w:rsidP="00C27FA4">
      <w:pPr>
        <w:ind w:right="-2" w:firstLine="720"/>
        <w:jc w:val="both"/>
      </w:pPr>
      <w:r w:rsidRPr="00AA368C">
        <w:rPr>
          <w:noProof/>
          <w:sz w:val="28"/>
          <w:szCs w:val="28"/>
        </w:rPr>
        <w:drawing>
          <wp:anchor distT="0" distB="0" distL="114935" distR="114935" simplePos="0" relativeHeight="251665408" behindDoc="0" locked="0" layoutInCell="1" allowOverlap="1">
            <wp:simplePos x="0" y="0"/>
            <wp:positionH relativeFrom="column">
              <wp:posOffset>1224915</wp:posOffset>
            </wp:positionH>
            <wp:positionV relativeFrom="paragraph">
              <wp:posOffset>13335</wp:posOffset>
            </wp:positionV>
            <wp:extent cx="3562350" cy="2266950"/>
            <wp:effectExtent l="0" t="0" r="0" b="0"/>
            <wp:wrapSquare wrapText="bothSides"/>
            <wp:docPr id="4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3562350" cy="2266950"/>
                    </a:xfrm>
                    <a:prstGeom prst="rect">
                      <a:avLst/>
                    </a:prstGeom>
                    <a:solidFill>
                      <a:srgbClr val="FFFFFF"/>
                    </a:solidFill>
                    <a:ln w="9525">
                      <a:noFill/>
                      <a:miter lim="800000"/>
                      <a:headEnd/>
                      <a:tailEnd/>
                    </a:ln>
                  </pic:spPr>
                </pic:pic>
              </a:graphicData>
            </a:graphic>
          </wp:anchor>
        </w:drawing>
      </w:r>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C27FA4" w:rsidRDefault="00C27FA4" w:rsidP="00C27FA4">
      <w:pPr>
        <w:ind w:right="-2" w:firstLine="720"/>
        <w:jc w:val="both"/>
      </w:pPr>
    </w:p>
    <w:p w:rsidR="00C27FA4" w:rsidRDefault="00C27FA4" w:rsidP="00C27FA4">
      <w:pPr>
        <w:ind w:right="-2" w:firstLine="720"/>
        <w:jc w:val="both"/>
      </w:pPr>
      <w:bookmarkStart w:id="0" w:name="_GoBack"/>
      <w:bookmarkEnd w:id="0"/>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AB56A9" w:rsidRDefault="00AB56A9" w:rsidP="00C27FA4">
      <w:pPr>
        <w:ind w:right="-2" w:firstLine="720"/>
        <w:jc w:val="both"/>
      </w:pPr>
    </w:p>
    <w:p w:rsidR="00A860F3" w:rsidRDefault="00A860F3" w:rsidP="00AB56A9">
      <w:pPr>
        <w:autoSpaceDE w:val="0"/>
        <w:jc w:val="center"/>
        <w:rPr>
          <w:szCs w:val="28"/>
        </w:rPr>
      </w:pPr>
    </w:p>
    <w:p w:rsidR="00AB56A9" w:rsidRDefault="00AB56A9" w:rsidP="00AB56A9">
      <w:pPr>
        <w:autoSpaceDE w:val="0"/>
        <w:jc w:val="center"/>
        <w:rPr>
          <w:szCs w:val="28"/>
        </w:rPr>
      </w:pPr>
      <w:r w:rsidRPr="00AB56A9">
        <w:rPr>
          <w:szCs w:val="28"/>
        </w:rPr>
        <w:t xml:space="preserve">Рис. </w:t>
      </w:r>
      <w:r w:rsidR="003560C0">
        <w:rPr>
          <w:szCs w:val="28"/>
        </w:rPr>
        <w:t xml:space="preserve">2 </w:t>
      </w:r>
      <w:r w:rsidRPr="00AB56A9">
        <w:rPr>
          <w:szCs w:val="28"/>
        </w:rPr>
        <w:t xml:space="preserve"> Адресация в контроллерах </w:t>
      </w:r>
      <w:r w:rsidRPr="00AB56A9">
        <w:rPr>
          <w:szCs w:val="28"/>
          <w:lang w:val="en-US"/>
        </w:rPr>
        <w:t>S</w:t>
      </w:r>
      <w:r w:rsidRPr="00AB56A9">
        <w:rPr>
          <w:szCs w:val="28"/>
        </w:rPr>
        <w:t>7-300</w:t>
      </w:r>
    </w:p>
    <w:p w:rsidR="00A860F3" w:rsidRDefault="00A860F3" w:rsidP="00AB56A9">
      <w:pPr>
        <w:autoSpaceDE w:val="0"/>
        <w:jc w:val="center"/>
        <w:rPr>
          <w:szCs w:val="28"/>
        </w:rPr>
      </w:pPr>
    </w:p>
    <w:p w:rsidR="003560C0" w:rsidRPr="00AB56A9" w:rsidRDefault="003560C0" w:rsidP="00AB56A9">
      <w:pPr>
        <w:autoSpaceDE w:val="0"/>
        <w:jc w:val="center"/>
        <w:rPr>
          <w:szCs w:val="28"/>
        </w:rPr>
      </w:pPr>
    </w:p>
    <w:p w:rsidR="00FB0A86" w:rsidRPr="00D84F36" w:rsidRDefault="00FB0A86" w:rsidP="00AB56A9">
      <w:pPr>
        <w:ind w:right="-2" w:firstLine="708"/>
        <w:jc w:val="both"/>
      </w:pPr>
      <w:r w:rsidRPr="00D84F36">
        <w:t xml:space="preserve">Размещение рисунков в ВКР такое же, как и для другого иллюстративного материала, то есть либо сразу же после ссылки на него, либо на ближайшей к этой ссылке странице. Рисунки следует размещать в тексте так, чтобы их можно было рассматривать без поворота работы. </w:t>
      </w:r>
    </w:p>
    <w:p w:rsidR="00FB0A86" w:rsidRPr="00D84F36" w:rsidRDefault="00FB0A86" w:rsidP="00FB0A86">
      <w:pPr>
        <w:ind w:right="-2" w:firstLine="720"/>
        <w:jc w:val="both"/>
        <w:rPr>
          <w:b/>
        </w:rPr>
      </w:pPr>
      <w:r w:rsidRPr="00D84F36">
        <w:t>Все рисунки должны быть пронумерованы в пределах параграфа арабскими цифрами</w:t>
      </w:r>
      <w:r>
        <w:t xml:space="preserve"> </w:t>
      </w:r>
      <w:r w:rsidR="00C27FA4">
        <w:t>(«Рис.1</w:t>
      </w:r>
      <w:r>
        <w:t>»</w:t>
      </w:r>
      <w:r w:rsidR="00C27FA4">
        <w:t xml:space="preserve"> либо «Рис.1.1.»</w:t>
      </w:r>
      <w:r>
        <w:t>)</w:t>
      </w:r>
      <w:r w:rsidRPr="00D84F36">
        <w:t>. Непосредственно за обозначением нумерации рисунка следует содержательный заголовок. Номер рисунка и заголовок размещаются внизу рисунка, по центру относительно рисунка.</w:t>
      </w:r>
    </w:p>
    <w:p w:rsidR="00C27FA4" w:rsidRDefault="00C27FA4" w:rsidP="00C27FA4">
      <w:pPr>
        <w:ind w:right="-2"/>
        <w:rPr>
          <w:b/>
        </w:rPr>
      </w:pPr>
    </w:p>
    <w:p w:rsidR="00FB0A86" w:rsidRPr="00AB56A9" w:rsidRDefault="00FB0A86" w:rsidP="00337B28">
      <w:pPr>
        <w:pStyle w:val="ad"/>
        <w:numPr>
          <w:ilvl w:val="0"/>
          <w:numId w:val="14"/>
        </w:numPr>
        <w:ind w:right="-2"/>
        <w:rPr>
          <w:b/>
        </w:rPr>
      </w:pPr>
      <w:r w:rsidRPr="00AB56A9">
        <w:rPr>
          <w:b/>
        </w:rPr>
        <w:t>Оформление списка  литературных источников и ссылок</w:t>
      </w:r>
    </w:p>
    <w:p w:rsidR="00E946A3" w:rsidRPr="00D84F36" w:rsidRDefault="00E946A3" w:rsidP="00FB0A86">
      <w:pPr>
        <w:ind w:right="-2" w:firstLine="720"/>
        <w:jc w:val="center"/>
      </w:pPr>
    </w:p>
    <w:p w:rsidR="00307B06" w:rsidRDefault="00307B06" w:rsidP="00307B06">
      <w:pPr>
        <w:ind w:firstLine="272"/>
        <w:jc w:val="both"/>
        <w:rPr>
          <w:sz w:val="28"/>
          <w:szCs w:val="28"/>
        </w:rPr>
      </w:pPr>
      <w:r w:rsidRPr="00B169DA">
        <w:t xml:space="preserve">        </w:t>
      </w:r>
      <w:r w:rsidR="00FB0A86" w:rsidRPr="00D84F36">
        <w:t xml:space="preserve">Использованные в процессе написания ВКР литературные источники указываются в конце работы перед приложением. </w:t>
      </w:r>
      <w:r w:rsidRPr="00307B06">
        <w:t>Список должен содержать перечень источников информации, использованных при выполнении работы и расположенных в алфавитном порядке на русском, иностранных языках, адреса сайтов в Интернет. Ссылки на литературу в тексте работы  необходимо указывать порядковым номером по списку источников, выделенным квадратными скобками. При ссылке в источнике на определенную формулу, рисунок, схему и т.п. следует указывать номера страниц. Список используемой литературы должен состоять не менее</w:t>
      </w:r>
      <w:proofErr w:type="gramStart"/>
      <w:r w:rsidRPr="00307B06">
        <w:t>,</w:t>
      </w:r>
      <w:proofErr w:type="gramEnd"/>
      <w:r w:rsidRPr="00307B06">
        <w:t xml:space="preserve"> чем из десяти источников.</w:t>
      </w:r>
    </w:p>
    <w:p w:rsidR="00045D94" w:rsidRPr="00665FDB" w:rsidRDefault="00045D94" w:rsidP="00FB0A86">
      <w:pPr>
        <w:ind w:right="-2" w:firstLine="720"/>
        <w:jc w:val="both"/>
      </w:pPr>
    </w:p>
    <w:p w:rsidR="00855A51" w:rsidRPr="00B169DA" w:rsidRDefault="00855A51" w:rsidP="00855A51">
      <w:pPr>
        <w:pStyle w:val="ad"/>
        <w:numPr>
          <w:ilvl w:val="0"/>
          <w:numId w:val="14"/>
        </w:numPr>
        <w:ind w:right="-2"/>
        <w:rPr>
          <w:b/>
        </w:rPr>
      </w:pPr>
      <w:r w:rsidRPr="00B169DA">
        <w:rPr>
          <w:b/>
        </w:rPr>
        <w:t>Оформление демонстрационного материала</w:t>
      </w:r>
    </w:p>
    <w:p w:rsidR="00855A51" w:rsidRPr="00B169DA" w:rsidRDefault="00855A51" w:rsidP="00855A51">
      <w:pPr>
        <w:ind w:right="-2"/>
        <w:rPr>
          <w:b/>
        </w:rPr>
      </w:pPr>
    </w:p>
    <w:p w:rsidR="00855A51" w:rsidRPr="00B169DA" w:rsidRDefault="00855A51" w:rsidP="00855A51">
      <w:pPr>
        <w:ind w:firstLine="708"/>
        <w:jc w:val="both"/>
      </w:pPr>
      <w:r w:rsidRPr="00B169DA">
        <w:t>Результаты выпускной работы бакалавра должны быть представлены   к защите в пояснительной записке и демонстрационном (графическом) материале.</w:t>
      </w:r>
    </w:p>
    <w:p w:rsidR="00855A51" w:rsidRPr="00B169DA" w:rsidRDefault="00855A51" w:rsidP="00855A51">
      <w:pPr>
        <w:ind w:firstLine="709"/>
        <w:jc w:val="both"/>
      </w:pPr>
      <w:r w:rsidRPr="00B169DA">
        <w:t xml:space="preserve">Демонстрационные (графические) материалы предназначены для показа аттестационной комиссии теоретической, аналитической и проектной части  выпускной работы бакалавра. Общий объём  демонстрационного материала составляет 4 </w:t>
      </w:r>
      <w:r>
        <w:t xml:space="preserve">плаката </w:t>
      </w:r>
      <w:r w:rsidRPr="00B169DA">
        <w:t>(</w:t>
      </w:r>
      <w:r>
        <w:t>формата А1</w:t>
      </w:r>
      <w:r w:rsidRPr="00B169DA">
        <w:t>)</w:t>
      </w:r>
      <w:r>
        <w:t xml:space="preserve">  или презентация (12 </w:t>
      </w:r>
      <w:proofErr w:type="spellStart"/>
      <w:proofErr w:type="gramStart"/>
      <w:r>
        <w:t>стр</w:t>
      </w:r>
      <w:proofErr w:type="spellEnd"/>
      <w:proofErr w:type="gramEnd"/>
      <w:r>
        <w:t>) в виде слайда</w:t>
      </w:r>
      <w:r w:rsidRPr="00B169DA">
        <w:t>.</w:t>
      </w:r>
    </w:p>
    <w:p w:rsidR="00855A51" w:rsidRPr="00B169DA" w:rsidRDefault="00855A51" w:rsidP="00855A51">
      <w:pPr>
        <w:ind w:firstLine="709"/>
        <w:jc w:val="both"/>
      </w:pPr>
      <w:r w:rsidRPr="00B169DA">
        <w:lastRenderedPageBreak/>
        <w:t xml:space="preserve">Демонстрационный материал может быть представлен средствами </w:t>
      </w:r>
      <w:proofErr w:type="spellStart"/>
      <w:r w:rsidRPr="00B169DA">
        <w:t>диапроктирования</w:t>
      </w:r>
      <w:proofErr w:type="spellEnd"/>
      <w:r w:rsidRPr="00B169DA">
        <w:t>.  В состав демонстрационного материала в общем случае могут входить: схемы, модели, алгоритмы, таблицы с исходными данными и результатами, формулы, структуры и т.п.</w:t>
      </w:r>
      <w:r>
        <w:t xml:space="preserve"> Оформление демонстрационного материала (формат А</w:t>
      </w:r>
      <w:proofErr w:type="gramStart"/>
      <w:r>
        <w:t>1</w:t>
      </w:r>
      <w:proofErr w:type="gramEnd"/>
      <w:r>
        <w:t>)</w:t>
      </w:r>
      <w:r w:rsidR="00B44AE5">
        <w:t xml:space="preserve"> или презентации в виде слайдов (формат А3)</w:t>
      </w:r>
      <w:r>
        <w:t xml:space="preserve"> показан</w:t>
      </w:r>
      <w:r w:rsidR="009E1C15">
        <w:t xml:space="preserve">ы в приложениях </w:t>
      </w:r>
      <w:r w:rsidR="009E1C15" w:rsidRPr="00B44AE5">
        <w:rPr>
          <w:color w:val="FF0000"/>
        </w:rPr>
        <w:t>()</w:t>
      </w:r>
      <w:r w:rsidR="009E1C15">
        <w:t>.</w:t>
      </w:r>
    </w:p>
    <w:p w:rsidR="00855A51" w:rsidRDefault="00855A51" w:rsidP="00855A51">
      <w:pPr>
        <w:pStyle w:val="ad"/>
        <w:ind w:left="272" w:right="-2"/>
        <w:rPr>
          <w:b/>
        </w:rPr>
      </w:pPr>
    </w:p>
    <w:p w:rsidR="00FB0A86" w:rsidRPr="00855A51" w:rsidRDefault="00FB0A86" w:rsidP="00855A51">
      <w:pPr>
        <w:pStyle w:val="ad"/>
        <w:numPr>
          <w:ilvl w:val="0"/>
          <w:numId w:val="14"/>
        </w:numPr>
        <w:ind w:right="-2"/>
        <w:rPr>
          <w:b/>
        </w:rPr>
      </w:pPr>
      <w:r w:rsidRPr="00855A51">
        <w:rPr>
          <w:b/>
        </w:rPr>
        <w:t>Оформление приложений</w:t>
      </w:r>
    </w:p>
    <w:p w:rsidR="00AB56A9" w:rsidRPr="00520A53" w:rsidRDefault="00AB56A9" w:rsidP="00AB56A9">
      <w:pPr>
        <w:pStyle w:val="ad"/>
        <w:ind w:left="272" w:right="-2"/>
        <w:rPr>
          <w:b/>
        </w:rPr>
      </w:pPr>
    </w:p>
    <w:p w:rsidR="00FB0A86" w:rsidRPr="00D84F36" w:rsidRDefault="00FB0A86" w:rsidP="00FB0A86">
      <w:pPr>
        <w:ind w:right="-2" w:firstLine="720"/>
        <w:jc w:val="both"/>
      </w:pPr>
      <w:r w:rsidRPr="00D84F36">
        <w:t>В приложение помещаются материалы, дополняющие текст документа. Например, использованные для расчетов данные; промежуточные таблицы и диаграммы, которые повлияли на построение окончательных таблиц и диаграмм; промежуточные расчеты, описания алгоритмов; таблицы и рисунки нестандартного формата и т.д.</w:t>
      </w:r>
    </w:p>
    <w:p w:rsidR="00FB0A86" w:rsidRPr="00D84F36" w:rsidRDefault="00FB0A86" w:rsidP="00FB0A86">
      <w:pPr>
        <w:ind w:right="-2" w:firstLine="720"/>
        <w:jc w:val="both"/>
      </w:pPr>
      <w:r w:rsidRPr="00D84F36">
        <w:t xml:space="preserve">Приложения помещаются после списка литературы. Каждое приложение последовательно нумеруется арабскими цифрами. Если приложение больше одной страницы, то оно переносится на другую страницу и вверху обозначается как </w:t>
      </w:r>
      <w:r>
        <w:t>«</w:t>
      </w:r>
      <w:r w:rsidRPr="00D84F36">
        <w:t>Продолжение приложения …</w:t>
      </w:r>
      <w:r>
        <w:t>»</w:t>
      </w:r>
      <w:r w:rsidRPr="00D84F36">
        <w:t>. В тексте ВКР на все приложения должны быть приведены ссылки. Расположение приложений в конце документа должно соответствовать порядку появления ссылок на них в тексте.</w:t>
      </w:r>
    </w:p>
    <w:p w:rsidR="00FB0A86" w:rsidRPr="00D84F36" w:rsidRDefault="00FB0A86" w:rsidP="00FB0A86">
      <w:pPr>
        <w:ind w:right="-2" w:firstLine="720"/>
        <w:jc w:val="both"/>
      </w:pPr>
      <w:r w:rsidRPr="00D84F36">
        <w:t xml:space="preserve">Каждое приложение начинается с новой страницы. В верхнем правом углу страницы указывается слово </w:t>
      </w:r>
      <w:r>
        <w:t>«</w:t>
      </w:r>
      <w:r w:rsidRPr="00D84F36">
        <w:t>Приложение</w:t>
      </w:r>
      <w:r>
        <w:t>»</w:t>
      </w:r>
      <w:r w:rsidRPr="00D84F36">
        <w:t xml:space="preserve"> и ставится его порядковый номер (например, </w:t>
      </w:r>
      <w:r>
        <w:t>«</w:t>
      </w:r>
      <w:r w:rsidRPr="00D84F36">
        <w:t>Приложение 1</w:t>
      </w:r>
      <w:r>
        <w:t>»</w:t>
      </w:r>
      <w:r w:rsidRPr="00D84F36">
        <w:t xml:space="preserve">). Каждое приложение должно иметь заголовок, который ставится на следующей строке после слова </w:t>
      </w:r>
      <w:r>
        <w:t>«</w:t>
      </w:r>
      <w:r w:rsidRPr="00D84F36">
        <w:t>Приложение</w:t>
      </w:r>
      <w:r>
        <w:t>»</w:t>
      </w:r>
      <w:r w:rsidRPr="00D84F36">
        <w:t>, и этот заголовок центруется относительно текста.</w:t>
      </w:r>
    </w:p>
    <w:p w:rsidR="00FB0A86" w:rsidRPr="00D84F36" w:rsidRDefault="00FB0A86" w:rsidP="00FB0A86">
      <w:pPr>
        <w:ind w:right="-2" w:firstLine="720"/>
        <w:jc w:val="both"/>
      </w:pPr>
      <w:r w:rsidRPr="00D84F36">
        <w:t>Если документы имеют большой формат, они должны быть сложены по формату А4. При этом одна страница такой нестандартной величины нумеруется как одна страница приложения (без учета ее сложения).</w:t>
      </w:r>
    </w:p>
    <w:p w:rsidR="00F74BFD" w:rsidRPr="00B169DA" w:rsidRDefault="00F74BFD" w:rsidP="009E1C15">
      <w:pPr>
        <w:ind w:right="-2"/>
        <w:rPr>
          <w:b/>
        </w:rPr>
      </w:pPr>
      <w:bookmarkStart w:id="1" w:name="175"/>
      <w:bookmarkEnd w:id="1"/>
    </w:p>
    <w:p w:rsidR="00B44AE5" w:rsidRPr="00B44AE5" w:rsidRDefault="00B44AE5" w:rsidP="00B44AE5">
      <w:pPr>
        <w:pStyle w:val="ad"/>
        <w:numPr>
          <w:ilvl w:val="0"/>
          <w:numId w:val="14"/>
        </w:numPr>
        <w:ind w:right="-2"/>
        <w:rPr>
          <w:b/>
        </w:rPr>
      </w:pPr>
      <w:r w:rsidRPr="00B44AE5">
        <w:rPr>
          <w:b/>
        </w:rPr>
        <w:t>Контроль процентного выполнения ВКР</w:t>
      </w:r>
    </w:p>
    <w:p w:rsidR="00B44AE5" w:rsidRDefault="00B44AE5" w:rsidP="00B44AE5">
      <w:pPr>
        <w:ind w:left="-88" w:right="-2"/>
        <w:rPr>
          <w:b/>
        </w:rPr>
      </w:pPr>
    </w:p>
    <w:p w:rsidR="00B44AE5" w:rsidRDefault="009E0280" w:rsidP="00D66DC5">
      <w:pPr>
        <w:jc w:val="both"/>
      </w:pPr>
      <w:r>
        <w:t xml:space="preserve">    </w:t>
      </w:r>
      <w:r w:rsidR="00D66DC5">
        <w:t xml:space="preserve">      </w:t>
      </w:r>
      <w:r>
        <w:t xml:space="preserve"> Кафедрой создается комиссия для проверки процента выполнения ВКР и </w:t>
      </w:r>
      <w:r w:rsidR="00B44AE5">
        <w:t>график контроля пр</w:t>
      </w:r>
      <w:r>
        <w:t xml:space="preserve">оцентного выполнения ВКР, где указывается дата представления работы,  процент выполнения и дата предзащиты </w:t>
      </w:r>
      <w:r w:rsidRPr="00D66DC5">
        <w:t xml:space="preserve">ВКР. На защиту </w:t>
      </w:r>
      <w:r w:rsidR="00D66DC5">
        <w:t xml:space="preserve">ВКР </w:t>
      </w:r>
      <w:r w:rsidRPr="00D66DC5">
        <w:t>допускаются студенты, которые выполнили работу согласно</w:t>
      </w:r>
      <w:r>
        <w:t xml:space="preserve"> графика</w:t>
      </w:r>
      <w:r w:rsidR="00D66DC5">
        <w:t xml:space="preserve"> и прошли предзащиту ВКР</w:t>
      </w:r>
      <w:r>
        <w:t xml:space="preserve">. </w:t>
      </w:r>
    </w:p>
    <w:p w:rsidR="00B44AE5" w:rsidRDefault="00D66DC5" w:rsidP="00D66DC5">
      <w:pPr>
        <w:ind w:right="-2" w:firstLine="708"/>
        <w:jc w:val="both"/>
      </w:pPr>
      <w:r w:rsidRPr="00D66DC5">
        <w:t>Ведомость контроля процентного выполнения ВКР студентов ведется на кафедре «Телематика».</w:t>
      </w:r>
    </w:p>
    <w:p w:rsidR="00D66DC5" w:rsidRPr="00B44AE5" w:rsidRDefault="00D66DC5" w:rsidP="00D66DC5">
      <w:pPr>
        <w:ind w:right="-2" w:firstLine="708"/>
        <w:jc w:val="both"/>
      </w:pPr>
    </w:p>
    <w:p w:rsidR="00FB0A86" w:rsidRPr="00D84F36" w:rsidRDefault="00337B28" w:rsidP="00520A53">
      <w:pPr>
        <w:ind w:right="-2"/>
      </w:pPr>
      <w:r>
        <w:rPr>
          <w:b/>
        </w:rPr>
        <w:t>1</w:t>
      </w:r>
      <w:r w:rsidR="00B44AE5">
        <w:rPr>
          <w:b/>
        </w:rPr>
        <w:t>1</w:t>
      </w:r>
      <w:r w:rsidR="00FB0A86" w:rsidRPr="00D84F36">
        <w:rPr>
          <w:b/>
        </w:rPr>
        <w:t>. Подготовка к защите и защита выпускной квалификационной работы</w:t>
      </w:r>
    </w:p>
    <w:p w:rsidR="00FB0A86" w:rsidRDefault="00FB0A86" w:rsidP="00FB0A86">
      <w:pPr>
        <w:ind w:right="-2" w:firstLine="720"/>
        <w:jc w:val="both"/>
      </w:pPr>
    </w:p>
    <w:p w:rsidR="00FB0A86" w:rsidRPr="00D84F36" w:rsidRDefault="00FB0A86" w:rsidP="00FB0A86">
      <w:pPr>
        <w:ind w:right="-2" w:firstLine="720"/>
        <w:jc w:val="both"/>
      </w:pPr>
      <w:r w:rsidRPr="00D84F36">
        <w:t xml:space="preserve">Защита ВКР есть завершающий и ответственный момент образовательного процесса. </w:t>
      </w:r>
      <w:r>
        <w:t>К</w:t>
      </w:r>
      <w:r w:rsidRPr="00D84F36">
        <w:t xml:space="preserve"> защите выпускной квалификационной работы допускается лицо, успешно завершившее в полном объеме освоение  основной образовательной программы по направлению или специальности, и успешно прошедшее все другие виды итоговых аттестационных испытаний.</w:t>
      </w:r>
    </w:p>
    <w:p w:rsidR="00FB0A86" w:rsidRPr="00D84F36" w:rsidRDefault="00FB0A86" w:rsidP="00FB0A86">
      <w:pPr>
        <w:ind w:right="-2" w:firstLine="720"/>
        <w:jc w:val="both"/>
      </w:pPr>
      <w:r w:rsidRPr="00D84F36">
        <w:t>Для усиления доказательности выводов и предложений студента доклад целесообразно проиллюстрировать (плакатами, слайдами, раздаточным материалом и т.п.). Наиболее важными являются материалы, отражающие:</w:t>
      </w:r>
    </w:p>
    <w:p w:rsidR="00FB0A86" w:rsidRPr="00D84F36" w:rsidRDefault="00FB0A86" w:rsidP="00FB0A86">
      <w:pPr>
        <w:ind w:right="-2" w:firstLine="720"/>
        <w:jc w:val="both"/>
      </w:pPr>
      <w:r w:rsidRPr="00D84F36">
        <w:t xml:space="preserve">- цели и задачи ВКР; </w:t>
      </w:r>
    </w:p>
    <w:p w:rsidR="00FB0A86" w:rsidRPr="00D84F36" w:rsidRDefault="00FB0A86" w:rsidP="00FB0A86">
      <w:pPr>
        <w:ind w:right="-2" w:firstLine="720"/>
        <w:jc w:val="both"/>
      </w:pPr>
      <w:r w:rsidRPr="00D84F36">
        <w:t xml:space="preserve">- краткую характеристику объекта исследования; </w:t>
      </w:r>
    </w:p>
    <w:p w:rsidR="00FB0A86" w:rsidRPr="00D84F36" w:rsidRDefault="00FB0A86" w:rsidP="00FB0A86">
      <w:pPr>
        <w:ind w:right="-2" w:firstLine="720"/>
        <w:jc w:val="both"/>
      </w:pPr>
      <w:r w:rsidRPr="00D84F36">
        <w:t>- модели, методы и критерии принятия решений, используемы</w:t>
      </w:r>
      <w:r>
        <w:t>е</w:t>
      </w:r>
      <w:r w:rsidRPr="00D84F36">
        <w:t xml:space="preserve"> студентом; </w:t>
      </w:r>
    </w:p>
    <w:p w:rsidR="00FB0A86" w:rsidRPr="00D84F36" w:rsidRDefault="00FB0A86" w:rsidP="00FB0A86">
      <w:pPr>
        <w:ind w:right="-2" w:firstLine="720"/>
        <w:jc w:val="both"/>
      </w:pPr>
      <w:r w:rsidRPr="00D84F36">
        <w:t xml:space="preserve">- результаты исследований в виде графиков и диаграмм; </w:t>
      </w:r>
    </w:p>
    <w:p w:rsidR="00FB0A86" w:rsidRPr="00D84F36" w:rsidRDefault="00FB0A86" w:rsidP="00FB0A86">
      <w:pPr>
        <w:ind w:right="-2" w:firstLine="720"/>
        <w:jc w:val="both"/>
      </w:pPr>
      <w:r w:rsidRPr="00D84F36">
        <w:t xml:space="preserve">- рекомендации и предложения по совершенствованию деятельности предприятия и др. </w:t>
      </w:r>
    </w:p>
    <w:p w:rsidR="00FB0A86" w:rsidRPr="00D84F36" w:rsidRDefault="00FB0A86" w:rsidP="00FB0A86">
      <w:pPr>
        <w:ind w:right="-2" w:firstLine="720"/>
        <w:jc w:val="both"/>
      </w:pPr>
      <w:r w:rsidRPr="00D84F36">
        <w:lastRenderedPageBreak/>
        <w:t>Каждый пре</w:t>
      </w:r>
      <w:r>
        <w:t>д</w:t>
      </w:r>
      <w:r w:rsidRPr="00D84F36">
        <w:t>лагаемый в качестве раздаточного материал рисунок (диаграмма, график и пр.) должен содержать:</w:t>
      </w:r>
    </w:p>
    <w:p w:rsidR="00FB0A86" w:rsidRPr="00D84F36" w:rsidRDefault="00FB0A86" w:rsidP="00FB0A86">
      <w:pPr>
        <w:ind w:right="-2" w:firstLine="720"/>
        <w:jc w:val="both"/>
      </w:pPr>
      <w:r w:rsidRPr="00D84F36">
        <w:t>- наименование;</w:t>
      </w:r>
    </w:p>
    <w:p w:rsidR="00FB0A86" w:rsidRPr="00D84F36" w:rsidRDefault="00FB0A86" w:rsidP="00FB0A86">
      <w:pPr>
        <w:ind w:right="-2" w:firstLine="720"/>
        <w:jc w:val="both"/>
      </w:pPr>
      <w:r w:rsidRPr="00D84F36">
        <w:t>- изобразительную часть,</w:t>
      </w:r>
    </w:p>
    <w:p w:rsidR="00FB0A86" w:rsidRPr="00D84F36" w:rsidRDefault="00FB0A86" w:rsidP="00FB0A86">
      <w:pPr>
        <w:ind w:right="-2" w:firstLine="720"/>
        <w:jc w:val="both"/>
      </w:pPr>
      <w:r w:rsidRPr="00D84F36">
        <w:t>- условные обозначения (включая цветовые обозначения),</w:t>
      </w:r>
    </w:p>
    <w:p w:rsidR="00FB0A86" w:rsidRPr="00D84F36" w:rsidRDefault="00FB0A86" w:rsidP="00FB0A86">
      <w:pPr>
        <w:ind w:right="-2" w:firstLine="720"/>
        <w:jc w:val="both"/>
      </w:pPr>
      <w:r w:rsidRPr="00D84F36">
        <w:t>- пояснительный текст (если требуется).</w:t>
      </w:r>
    </w:p>
    <w:p w:rsidR="00FB0A86" w:rsidRPr="00D84F36" w:rsidRDefault="00FB0A86" w:rsidP="00FB0A86">
      <w:pPr>
        <w:ind w:right="-2" w:firstLine="720"/>
        <w:jc w:val="both"/>
      </w:pPr>
      <w:r w:rsidRPr="00D84F36">
        <w:t xml:space="preserve">Все части раздаточного материал должны соответствовать тексту (содержанию) ВКР. </w:t>
      </w:r>
    </w:p>
    <w:p w:rsidR="00FB0A86" w:rsidRPr="00D84F36" w:rsidRDefault="00FB0A86" w:rsidP="00FB0A86">
      <w:pPr>
        <w:ind w:right="-2" w:firstLine="720"/>
        <w:jc w:val="both"/>
      </w:pPr>
      <w:r w:rsidRPr="00D84F36">
        <w:t xml:space="preserve">Студент должен подготовить необходимое количество экземпляров (по количеству членов ГАК) иллюстративного (раздаточного) материала, которые представляются  членам </w:t>
      </w:r>
      <w:r>
        <w:t>комиссии</w:t>
      </w:r>
      <w:r w:rsidRPr="00D84F36">
        <w:t xml:space="preserve"> до начала доклада.</w:t>
      </w:r>
    </w:p>
    <w:p w:rsidR="00FB0A86" w:rsidRPr="00D84F36" w:rsidRDefault="00FB0A86" w:rsidP="00FB0A86">
      <w:pPr>
        <w:ind w:right="-2" w:firstLine="720"/>
        <w:jc w:val="both"/>
      </w:pPr>
      <w:r w:rsidRPr="00D84F36">
        <w:t>В государственную аттестационную комиссию до защиты ВКР ответственным секретарем ГАК представляются следующие документы:</w:t>
      </w:r>
    </w:p>
    <w:p w:rsidR="00FB0A86" w:rsidRPr="00D84F36" w:rsidRDefault="00FB0A86" w:rsidP="00FB0A86">
      <w:pPr>
        <w:numPr>
          <w:ilvl w:val="0"/>
          <w:numId w:val="1"/>
        </w:numPr>
        <w:ind w:left="0" w:right="-2" w:firstLine="720"/>
        <w:jc w:val="both"/>
      </w:pPr>
      <w:r w:rsidRPr="00D84F36">
        <w:t xml:space="preserve">справка о выполнении студентом учебного плана и полученных им оценках по дисциплинам учебного плана (экзаменационный лист); </w:t>
      </w:r>
    </w:p>
    <w:p w:rsidR="00FB0A86" w:rsidRPr="00D84F36" w:rsidRDefault="00FB0A86" w:rsidP="00FB0A86">
      <w:pPr>
        <w:numPr>
          <w:ilvl w:val="0"/>
          <w:numId w:val="1"/>
        </w:numPr>
        <w:ind w:left="0" w:right="-2" w:firstLine="720"/>
        <w:jc w:val="both"/>
      </w:pPr>
      <w:r w:rsidRPr="00D84F36">
        <w:t xml:space="preserve">ВКР; </w:t>
      </w:r>
    </w:p>
    <w:p w:rsidR="00FB0A86" w:rsidRPr="00D84F36" w:rsidRDefault="00FB0A86" w:rsidP="00FB0A86">
      <w:pPr>
        <w:numPr>
          <w:ilvl w:val="0"/>
          <w:numId w:val="1"/>
        </w:numPr>
        <w:ind w:left="0" w:right="-2" w:firstLine="720"/>
        <w:jc w:val="both"/>
      </w:pPr>
      <w:r w:rsidRPr="00D84F36">
        <w:t xml:space="preserve">отзыв научного руководителя ВКР; </w:t>
      </w:r>
    </w:p>
    <w:p w:rsidR="00FB0A86" w:rsidRPr="00D84F36" w:rsidRDefault="00FB0A86" w:rsidP="0021233A">
      <w:pPr>
        <w:numPr>
          <w:ilvl w:val="0"/>
          <w:numId w:val="1"/>
        </w:numPr>
        <w:ind w:left="0" w:right="-2" w:firstLine="720"/>
        <w:jc w:val="both"/>
      </w:pPr>
      <w:r w:rsidRPr="00D84F36">
        <w:t>рецензия на</w:t>
      </w:r>
      <w:r>
        <w:t xml:space="preserve"> выпускную квалификационную </w:t>
      </w:r>
      <w:r w:rsidRPr="00D84F36">
        <w:t xml:space="preserve">  работу; </w:t>
      </w:r>
    </w:p>
    <w:p w:rsidR="0021233A" w:rsidRDefault="0021233A" w:rsidP="00FB0A86">
      <w:pPr>
        <w:ind w:right="-2" w:firstLine="720"/>
        <w:jc w:val="both"/>
      </w:pPr>
    </w:p>
    <w:p w:rsidR="00FB0A86" w:rsidRDefault="00FB0A86" w:rsidP="00FB0A86">
      <w:pPr>
        <w:ind w:right="-2" w:firstLine="720"/>
        <w:jc w:val="both"/>
      </w:pPr>
      <w:r w:rsidRPr="00D84F36">
        <w:t>Список очередности защиты ВКР составляется не позднее, чем за пять дней до защиты. Этот список доводится до сведения студентов и представляется членам ГАК.</w:t>
      </w:r>
    </w:p>
    <w:p w:rsidR="00FB0A86" w:rsidRPr="00D84F36" w:rsidRDefault="00FB0A86" w:rsidP="00FB0A86">
      <w:pPr>
        <w:ind w:right="-2" w:firstLine="720"/>
        <w:jc w:val="both"/>
      </w:pPr>
      <w:r w:rsidRPr="00D84F36">
        <w:t>Защита ВКР проводится в следующем порядке:</w:t>
      </w:r>
    </w:p>
    <w:p w:rsidR="00FB0A86" w:rsidRPr="00D84F36" w:rsidRDefault="00457105" w:rsidP="00FB0A86">
      <w:pPr>
        <w:ind w:right="-2" w:firstLine="720"/>
        <w:jc w:val="both"/>
      </w:pPr>
      <w:r>
        <w:t xml:space="preserve">1. </w:t>
      </w:r>
      <w:r w:rsidRPr="00D84F36">
        <w:t xml:space="preserve">Оглашение отзыва руководителя ВКР </w:t>
      </w:r>
    </w:p>
    <w:p w:rsidR="00FB0A86" w:rsidRPr="00D84F36" w:rsidRDefault="00FB0A86" w:rsidP="00FB0A86">
      <w:pPr>
        <w:ind w:right="-2" w:firstLine="720"/>
        <w:jc w:val="both"/>
      </w:pPr>
      <w:r w:rsidRPr="00D84F36">
        <w:t xml:space="preserve">2. </w:t>
      </w:r>
      <w:r w:rsidR="00457105" w:rsidRPr="00D84F36">
        <w:t>Оглашение рецензии на ВКР;</w:t>
      </w:r>
    </w:p>
    <w:p w:rsidR="0021233A" w:rsidRDefault="00FB0A86" w:rsidP="00FB0A86">
      <w:pPr>
        <w:ind w:right="-2" w:firstLine="720"/>
        <w:jc w:val="both"/>
      </w:pPr>
      <w:r w:rsidRPr="00D84F36">
        <w:t xml:space="preserve">4. </w:t>
      </w:r>
      <w:r w:rsidR="00457105" w:rsidRPr="00D84F36">
        <w:t>Выступление дипломника по теме ВКР;</w:t>
      </w:r>
    </w:p>
    <w:p w:rsidR="00FB0A86" w:rsidRPr="00D84F36" w:rsidRDefault="0021233A" w:rsidP="00FB0A86">
      <w:pPr>
        <w:ind w:right="-2" w:firstLine="720"/>
        <w:jc w:val="both"/>
      </w:pPr>
      <w:r>
        <w:t xml:space="preserve">5. </w:t>
      </w:r>
      <w:r w:rsidR="00457105">
        <w:t>Ответы на вопросы членов ГАК.</w:t>
      </w:r>
    </w:p>
    <w:p w:rsidR="00FB0A86" w:rsidRPr="00D84F36" w:rsidRDefault="00FB0A86" w:rsidP="00FB0A86">
      <w:pPr>
        <w:ind w:right="-2"/>
        <w:jc w:val="both"/>
      </w:pPr>
    </w:p>
    <w:p w:rsidR="00FB0A86" w:rsidRPr="00D84F36" w:rsidRDefault="00337B28" w:rsidP="00AB56A9">
      <w:pPr>
        <w:ind w:right="-2"/>
        <w:rPr>
          <w:b/>
        </w:rPr>
      </w:pPr>
      <w:r>
        <w:rPr>
          <w:b/>
        </w:rPr>
        <w:t>11</w:t>
      </w:r>
      <w:r w:rsidR="00FB0A86" w:rsidRPr="00D84F36">
        <w:rPr>
          <w:b/>
        </w:rPr>
        <w:t>. Оценка результатов защиты выпускной квалификационной работы</w:t>
      </w:r>
    </w:p>
    <w:p w:rsidR="00FB0A86" w:rsidRDefault="00FB0A86" w:rsidP="00FB0A86">
      <w:pPr>
        <w:ind w:right="-2" w:firstLine="720"/>
        <w:jc w:val="both"/>
      </w:pPr>
    </w:p>
    <w:p w:rsidR="00FB0A86" w:rsidRPr="00D84F36" w:rsidRDefault="00FB0A86" w:rsidP="00FB0A86">
      <w:pPr>
        <w:ind w:right="-2" w:firstLine="720"/>
        <w:jc w:val="both"/>
        <w:rPr>
          <w:b/>
        </w:rPr>
      </w:pPr>
      <w:r w:rsidRPr="00D84F36">
        <w:t xml:space="preserve">Подведение результатов защит ВКР производится на закрытом заседании ГАК после защиты всех работ, представленных на данное заседание. Каждый член ГАК,  за исключением председателя, который имеет два голоса, имеет один голос, оценивает уровень, качество, ход защиты ВКР и дает свое заключение о присвоении квалификации, о выдаче диплома ее автору. Окончательное решение по каждой работе принимает председатель ГАК на основе оценок членов ГАК. </w:t>
      </w:r>
    </w:p>
    <w:p w:rsidR="00FB0A86" w:rsidRPr="00D84F36" w:rsidRDefault="00FB0A86" w:rsidP="00FB0A86">
      <w:pPr>
        <w:tabs>
          <w:tab w:val="left" w:pos="6400"/>
        </w:tabs>
        <w:spacing w:line="360" w:lineRule="auto"/>
        <w:ind w:right="-57" w:firstLine="700"/>
        <w:jc w:val="both"/>
      </w:pPr>
    </w:p>
    <w:p w:rsidR="00FB0A86" w:rsidRDefault="00FB0A86"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EE28DC" w:rsidP="00FB0A86">
      <w:pPr>
        <w:tabs>
          <w:tab w:val="left" w:pos="1134"/>
        </w:tabs>
        <w:jc w:val="center"/>
        <w:rPr>
          <w:b/>
        </w:rPr>
      </w:pPr>
    </w:p>
    <w:p w:rsidR="00EE28DC" w:rsidRDefault="00C32230" w:rsidP="00EE28DC">
      <w:pPr>
        <w:tabs>
          <w:tab w:val="left" w:pos="1134"/>
        </w:tabs>
        <w:jc w:val="right"/>
        <w:rPr>
          <w:b/>
        </w:rPr>
      </w:pPr>
      <w:r>
        <w:rPr>
          <w:b/>
        </w:rPr>
        <w:t>ПРИЛОЖЕНИЕ</w:t>
      </w:r>
      <w:r w:rsidR="00EE28DC">
        <w:rPr>
          <w:b/>
        </w:rPr>
        <w:t xml:space="preserve"> 1</w:t>
      </w:r>
    </w:p>
    <w:p w:rsidR="00EE28DC" w:rsidRDefault="00EE28DC" w:rsidP="00EE28DC">
      <w:pPr>
        <w:tabs>
          <w:tab w:val="left" w:pos="1134"/>
        </w:tabs>
        <w:jc w:val="right"/>
        <w:rPr>
          <w:b/>
        </w:rPr>
      </w:pPr>
    </w:p>
    <w:p w:rsidR="00457105" w:rsidRDefault="00EE28DC" w:rsidP="00FB0A86">
      <w:pPr>
        <w:tabs>
          <w:tab w:val="left" w:pos="1134"/>
        </w:tabs>
        <w:jc w:val="center"/>
        <w:rPr>
          <w:b/>
        </w:rPr>
      </w:pPr>
      <w:r>
        <w:rPr>
          <w:b/>
          <w:noProof/>
        </w:rPr>
        <w:drawing>
          <wp:inline distT="0" distB="0" distL="0" distR="0">
            <wp:extent cx="5067300" cy="7153275"/>
            <wp:effectExtent l="19050" t="0" r="0" b="0"/>
            <wp:docPr id="29" name="Рисунок 29" descr="C:\Users\Abike\Desktop\DIP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bike\Desktop\DIPLOM.jpg"/>
                    <pic:cNvPicPr>
                      <a:picLocks noChangeAspect="1" noChangeArrowheads="1"/>
                    </pic:cNvPicPr>
                  </pic:nvPicPr>
                  <pic:blipFill>
                    <a:blip r:embed="rId11" cstate="print"/>
                    <a:srcRect/>
                    <a:stretch>
                      <a:fillRect/>
                    </a:stretch>
                  </pic:blipFill>
                  <pic:spPr bwMode="auto">
                    <a:xfrm>
                      <a:off x="0" y="0"/>
                      <a:ext cx="5067300" cy="7153275"/>
                    </a:xfrm>
                    <a:prstGeom prst="rect">
                      <a:avLst/>
                    </a:prstGeom>
                    <a:noFill/>
                    <a:ln w="9525">
                      <a:noFill/>
                      <a:miter lim="800000"/>
                      <a:headEnd/>
                      <a:tailEnd/>
                    </a:ln>
                  </pic:spPr>
                </pic:pic>
              </a:graphicData>
            </a:graphic>
          </wp:inline>
        </w:drawing>
      </w: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457105" w:rsidRDefault="00457105" w:rsidP="00FB0A86">
      <w:pPr>
        <w:tabs>
          <w:tab w:val="left" w:pos="1134"/>
        </w:tabs>
        <w:jc w:val="center"/>
        <w:rPr>
          <w:b/>
        </w:rPr>
      </w:pPr>
    </w:p>
    <w:p w:rsidR="005E30E1" w:rsidRDefault="005E30E1" w:rsidP="00FB0A86">
      <w:pPr>
        <w:tabs>
          <w:tab w:val="left" w:pos="1134"/>
        </w:tabs>
        <w:jc w:val="center"/>
        <w:rPr>
          <w:b/>
        </w:rPr>
      </w:pPr>
    </w:p>
    <w:p w:rsidR="00457105" w:rsidRDefault="00457105" w:rsidP="00FB0A86">
      <w:pPr>
        <w:tabs>
          <w:tab w:val="left" w:pos="1134"/>
        </w:tabs>
        <w:jc w:val="center"/>
        <w:rPr>
          <w:b/>
        </w:rPr>
      </w:pPr>
    </w:p>
    <w:p w:rsidR="00EE28DC" w:rsidRDefault="00EE28DC" w:rsidP="00FB0A86">
      <w:pPr>
        <w:tabs>
          <w:tab w:val="left" w:pos="1134"/>
        </w:tabs>
        <w:jc w:val="center"/>
        <w:rPr>
          <w:b/>
        </w:rPr>
      </w:pPr>
      <w:r>
        <w:rPr>
          <w:b/>
        </w:rPr>
        <w:t xml:space="preserve">                                                                                                                     </w:t>
      </w:r>
      <w:r w:rsidR="00C32230">
        <w:rPr>
          <w:b/>
        </w:rPr>
        <w:t>ПРИЛОЖЕНИЕ</w:t>
      </w:r>
      <w:r>
        <w:rPr>
          <w:b/>
        </w:rPr>
        <w:t xml:space="preserve"> 2</w:t>
      </w:r>
    </w:p>
    <w:p w:rsidR="005E30E1" w:rsidRDefault="005E30E1" w:rsidP="005E30E1">
      <w:pPr>
        <w:tabs>
          <w:tab w:val="left" w:pos="1134"/>
        </w:tabs>
        <w:jc w:val="right"/>
        <w:rPr>
          <w:sz w:val="20"/>
          <w:szCs w:val="20"/>
        </w:rPr>
      </w:pPr>
    </w:p>
    <w:p w:rsidR="005E30E1" w:rsidRPr="005E30E1" w:rsidRDefault="005E30E1" w:rsidP="005E30E1">
      <w:pPr>
        <w:tabs>
          <w:tab w:val="left" w:pos="1134"/>
        </w:tabs>
        <w:jc w:val="right"/>
        <w:rPr>
          <w:sz w:val="20"/>
          <w:szCs w:val="20"/>
        </w:rPr>
      </w:pPr>
      <w:r w:rsidRPr="005E30E1">
        <w:rPr>
          <w:sz w:val="20"/>
          <w:szCs w:val="20"/>
        </w:rPr>
        <w:t xml:space="preserve">Рамка для рисунков, чертежей, графиков и </w:t>
      </w:r>
      <w:proofErr w:type="gramStart"/>
      <w:r w:rsidRPr="005E30E1">
        <w:rPr>
          <w:sz w:val="20"/>
          <w:szCs w:val="20"/>
        </w:rPr>
        <w:t>таблиц</w:t>
      </w:r>
      <w:proofErr w:type="gramEnd"/>
      <w:r w:rsidRPr="005E30E1">
        <w:rPr>
          <w:sz w:val="20"/>
          <w:szCs w:val="20"/>
        </w:rPr>
        <w:t xml:space="preserve"> расположенных на целом листе</w:t>
      </w:r>
    </w:p>
    <w:p w:rsidR="009E1C15" w:rsidRDefault="009E1C15" w:rsidP="00FB0A86">
      <w:pPr>
        <w:tabs>
          <w:tab w:val="left" w:pos="1134"/>
        </w:tabs>
        <w:jc w:val="center"/>
        <w:rPr>
          <w:b/>
        </w:rPr>
      </w:pPr>
    </w:p>
    <w:p w:rsidR="00926E51" w:rsidRDefault="00EE28DC" w:rsidP="00FB0A86">
      <w:pPr>
        <w:tabs>
          <w:tab w:val="left" w:pos="1134"/>
        </w:tabs>
        <w:jc w:val="center"/>
        <w:rPr>
          <w:b/>
        </w:rPr>
      </w:pPr>
      <w:r>
        <w:rPr>
          <w:b/>
          <w:noProof/>
        </w:rPr>
        <w:drawing>
          <wp:inline distT="0" distB="0" distL="0" distR="0">
            <wp:extent cx="6276975" cy="7943850"/>
            <wp:effectExtent l="19050" t="0" r="9525" b="0"/>
            <wp:docPr id="30" name="Рисунок 30" descr="C:\Users\Abik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bike\Desktop\Безымянный.png"/>
                    <pic:cNvPicPr>
                      <a:picLocks noChangeAspect="1" noChangeArrowheads="1"/>
                    </pic:cNvPicPr>
                  </pic:nvPicPr>
                  <pic:blipFill>
                    <a:blip r:embed="rId12" cstate="print"/>
                    <a:srcRect/>
                    <a:stretch>
                      <a:fillRect/>
                    </a:stretch>
                  </pic:blipFill>
                  <pic:spPr bwMode="auto">
                    <a:xfrm>
                      <a:off x="0" y="0"/>
                      <a:ext cx="6277873" cy="7944986"/>
                    </a:xfrm>
                    <a:prstGeom prst="rect">
                      <a:avLst/>
                    </a:prstGeom>
                    <a:noFill/>
                    <a:ln w="9525">
                      <a:noFill/>
                      <a:miter lim="800000"/>
                      <a:headEnd/>
                      <a:tailEnd/>
                    </a:ln>
                  </pic:spPr>
                </pic:pic>
              </a:graphicData>
            </a:graphic>
          </wp:inline>
        </w:drawing>
      </w:r>
    </w:p>
    <w:p w:rsidR="009E1C15" w:rsidRDefault="009E1C15" w:rsidP="009E1C15">
      <w:pPr>
        <w:tabs>
          <w:tab w:val="left" w:pos="1134"/>
        </w:tabs>
        <w:jc w:val="right"/>
        <w:rPr>
          <w:b/>
        </w:rPr>
      </w:pPr>
    </w:p>
    <w:p w:rsidR="009E1C15" w:rsidRDefault="009E1C15" w:rsidP="009E1C15">
      <w:pPr>
        <w:tabs>
          <w:tab w:val="left" w:pos="1134"/>
        </w:tabs>
        <w:jc w:val="right"/>
        <w:rPr>
          <w:b/>
        </w:rPr>
      </w:pPr>
    </w:p>
    <w:p w:rsidR="005E30E1" w:rsidRDefault="005E30E1" w:rsidP="009E1C15">
      <w:pPr>
        <w:tabs>
          <w:tab w:val="left" w:pos="1134"/>
        </w:tabs>
        <w:jc w:val="right"/>
        <w:rPr>
          <w:b/>
        </w:rPr>
      </w:pPr>
    </w:p>
    <w:p w:rsidR="009E1C15" w:rsidRDefault="009E1C15" w:rsidP="009E1C15">
      <w:pPr>
        <w:tabs>
          <w:tab w:val="left" w:pos="1134"/>
        </w:tabs>
        <w:jc w:val="right"/>
        <w:rPr>
          <w:b/>
        </w:rPr>
      </w:pPr>
    </w:p>
    <w:p w:rsidR="00926E51" w:rsidRDefault="00C32230" w:rsidP="009E1C15">
      <w:pPr>
        <w:tabs>
          <w:tab w:val="left" w:pos="1134"/>
        </w:tabs>
        <w:jc w:val="right"/>
        <w:rPr>
          <w:b/>
        </w:rPr>
      </w:pPr>
      <w:r>
        <w:rPr>
          <w:b/>
        </w:rPr>
        <w:t>ПРИЛОЖЕНИЕ</w:t>
      </w:r>
      <w:r w:rsidR="009E1C15">
        <w:rPr>
          <w:b/>
        </w:rPr>
        <w:t xml:space="preserve"> 3</w:t>
      </w:r>
    </w:p>
    <w:p w:rsidR="00926E51" w:rsidRPr="00941A11" w:rsidRDefault="00941A11" w:rsidP="00FB0A86">
      <w:pPr>
        <w:tabs>
          <w:tab w:val="left" w:pos="1134"/>
        </w:tabs>
        <w:jc w:val="center"/>
        <w:rPr>
          <w:sz w:val="20"/>
          <w:szCs w:val="20"/>
        </w:rPr>
      </w:pPr>
      <w:r>
        <w:rPr>
          <w:sz w:val="20"/>
          <w:szCs w:val="20"/>
        </w:rPr>
        <w:t xml:space="preserve">                                                                  </w:t>
      </w:r>
      <w:r w:rsidRPr="00941A11">
        <w:rPr>
          <w:sz w:val="20"/>
          <w:szCs w:val="20"/>
        </w:rPr>
        <w:t>Оформление чертежей, рисунков, таблиц на листе формата А</w:t>
      </w:r>
      <w:proofErr w:type="gramStart"/>
      <w:r w:rsidRPr="00941A11">
        <w:rPr>
          <w:sz w:val="20"/>
          <w:szCs w:val="20"/>
        </w:rPr>
        <w:t>1</w:t>
      </w:r>
      <w:proofErr w:type="gramEnd"/>
    </w:p>
    <w:p w:rsidR="00926E51" w:rsidRDefault="0089699A" w:rsidP="00FB0A86">
      <w:pPr>
        <w:tabs>
          <w:tab w:val="left" w:pos="1134"/>
        </w:tabs>
        <w:jc w:val="center"/>
        <w:rPr>
          <w:b/>
        </w:rPr>
      </w:pPr>
      <w:r>
        <w:rPr>
          <w:b/>
          <w:noProof/>
        </w:rPr>
        <w:pict>
          <v:shapetype id="_x0000_t32" coordsize="21600,21600" o:spt="32" o:oned="t" path="m,l21600,21600e" filled="f">
            <v:path arrowok="t" fillok="f" o:connecttype="none"/>
            <o:lock v:ext="edit" shapetype="t"/>
          </v:shapetype>
          <v:shape id="_x0000_s1136" type="#_x0000_t32" style="position:absolute;left:0;text-align:left;margin-left:280.2pt;margin-top:255.4pt;width:27pt;height:51.95pt;flip:y;z-index:251666432" o:connectortype="straight">
            <v:stroke endarrow="block"/>
          </v:shape>
        </w:pict>
      </w:r>
      <w:r w:rsidR="00C61628">
        <w:rPr>
          <w:noProof/>
        </w:rPr>
        <w:drawing>
          <wp:inline distT="0" distB="0" distL="0" distR="0">
            <wp:extent cx="5629275" cy="3352800"/>
            <wp:effectExtent l="19050" t="0" r="9525" b="0"/>
            <wp:docPr id="17" name="Рисунок 17" descr="Картинки по запросу рамка для чертежа а4 word вертика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рамка для чертежа а4 word вертикальная"/>
                    <pic:cNvPicPr>
                      <a:picLocks noChangeAspect="1" noChangeArrowheads="1"/>
                    </pic:cNvPicPr>
                  </pic:nvPicPr>
                  <pic:blipFill>
                    <a:blip r:embed="rId13" cstate="print"/>
                    <a:srcRect/>
                    <a:stretch>
                      <a:fillRect/>
                    </a:stretch>
                  </pic:blipFill>
                  <pic:spPr bwMode="auto">
                    <a:xfrm>
                      <a:off x="0" y="0"/>
                      <a:ext cx="5633106" cy="3355082"/>
                    </a:xfrm>
                    <a:prstGeom prst="rect">
                      <a:avLst/>
                    </a:prstGeom>
                    <a:noFill/>
                    <a:ln w="9525">
                      <a:noFill/>
                      <a:miter lim="800000"/>
                      <a:headEnd/>
                      <a:tailEnd/>
                    </a:ln>
                  </pic:spPr>
                </pic:pic>
              </a:graphicData>
            </a:graphic>
          </wp:inline>
        </w:drawing>
      </w:r>
    </w:p>
    <w:p w:rsidR="00926E51" w:rsidRDefault="009E1C15" w:rsidP="00FB0A86">
      <w:pPr>
        <w:tabs>
          <w:tab w:val="left" w:pos="1134"/>
        </w:tabs>
        <w:jc w:val="center"/>
        <w:rPr>
          <w:b/>
        </w:rPr>
      </w:pPr>
      <w:r w:rsidRPr="009E1C15">
        <w:rPr>
          <w:b/>
          <w:noProof/>
        </w:rPr>
        <w:drawing>
          <wp:inline distT="0" distB="0" distL="0" distR="0">
            <wp:extent cx="5823583" cy="2247900"/>
            <wp:effectExtent l="19050" t="0" r="5717" b="0"/>
            <wp:docPr id="8" name="Рисунок 1" descr="IMAGE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011"/>
                    <pic:cNvPicPr>
                      <a:picLocks noChangeAspect="1" noChangeArrowheads="1"/>
                    </pic:cNvPicPr>
                  </pic:nvPicPr>
                  <pic:blipFill>
                    <a:blip r:embed="rId14" cstate="print"/>
                    <a:srcRect b="60503"/>
                    <a:stretch>
                      <a:fillRect/>
                    </a:stretch>
                  </pic:blipFill>
                  <pic:spPr bwMode="auto">
                    <a:xfrm>
                      <a:off x="0" y="0"/>
                      <a:ext cx="5823310" cy="2247795"/>
                    </a:xfrm>
                    <a:prstGeom prst="rect">
                      <a:avLst/>
                    </a:prstGeom>
                    <a:noFill/>
                    <a:ln w="9525">
                      <a:noFill/>
                      <a:miter lim="800000"/>
                      <a:headEnd/>
                      <a:tailEnd/>
                    </a:ln>
                  </pic:spPr>
                </pic:pic>
              </a:graphicData>
            </a:graphic>
          </wp:inline>
        </w:drawing>
      </w:r>
    </w:p>
    <w:p w:rsidR="00926E51" w:rsidRDefault="00926E51" w:rsidP="00FB0A86">
      <w:pPr>
        <w:tabs>
          <w:tab w:val="left" w:pos="1134"/>
        </w:tabs>
        <w:jc w:val="center"/>
        <w:rPr>
          <w:b/>
        </w:rPr>
      </w:pPr>
    </w:p>
    <w:p w:rsidR="00926E51" w:rsidRDefault="00926E51" w:rsidP="00FB0A86">
      <w:pPr>
        <w:tabs>
          <w:tab w:val="left" w:pos="1134"/>
        </w:tabs>
        <w:jc w:val="center"/>
        <w:rPr>
          <w:b/>
        </w:rPr>
      </w:pPr>
    </w:p>
    <w:p w:rsidR="005E30E1" w:rsidRDefault="009E1C15" w:rsidP="00FB0A86">
      <w:pPr>
        <w:tabs>
          <w:tab w:val="left" w:pos="1134"/>
        </w:tabs>
        <w:jc w:val="center"/>
        <w:rPr>
          <w:b/>
        </w:rPr>
      </w:pPr>
      <w:r w:rsidRPr="009E1C15">
        <w:rPr>
          <w:b/>
          <w:noProof/>
        </w:rPr>
        <w:drawing>
          <wp:inline distT="0" distB="0" distL="0" distR="0">
            <wp:extent cx="5671185" cy="2552700"/>
            <wp:effectExtent l="19050" t="0" r="571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71185" cy="2552700"/>
                    </a:xfrm>
                    <a:prstGeom prst="rect">
                      <a:avLst/>
                    </a:prstGeom>
                    <a:noFill/>
                    <a:ln w="9525">
                      <a:noFill/>
                      <a:miter lim="800000"/>
                      <a:headEnd/>
                      <a:tailEnd/>
                    </a:ln>
                  </pic:spPr>
                </pic:pic>
              </a:graphicData>
            </a:graphic>
          </wp:inline>
        </w:drawing>
      </w:r>
    </w:p>
    <w:p w:rsidR="005E30E1" w:rsidRDefault="005E30E1" w:rsidP="00FB0A86">
      <w:pPr>
        <w:tabs>
          <w:tab w:val="left" w:pos="1134"/>
        </w:tabs>
        <w:jc w:val="center"/>
        <w:rPr>
          <w:b/>
        </w:rPr>
      </w:pPr>
    </w:p>
    <w:p w:rsidR="00926E51" w:rsidRDefault="00926E51" w:rsidP="00FB0A86">
      <w:pPr>
        <w:tabs>
          <w:tab w:val="left" w:pos="1134"/>
        </w:tabs>
        <w:jc w:val="center"/>
        <w:rPr>
          <w:b/>
        </w:rPr>
      </w:pPr>
    </w:p>
    <w:p w:rsidR="00926E51" w:rsidRDefault="00926E51" w:rsidP="00FB0A86">
      <w:pPr>
        <w:tabs>
          <w:tab w:val="left" w:pos="1134"/>
        </w:tabs>
        <w:jc w:val="center"/>
        <w:rPr>
          <w:b/>
        </w:rPr>
      </w:pPr>
    </w:p>
    <w:p w:rsidR="00926E51" w:rsidRDefault="0089699A" w:rsidP="00FB0A86">
      <w:pPr>
        <w:tabs>
          <w:tab w:val="left" w:pos="1134"/>
        </w:tabs>
        <w:jc w:val="center"/>
        <w:rPr>
          <w:b/>
        </w:rPr>
      </w:pPr>
      <w:r>
        <w:rPr>
          <w:b/>
          <w:noProof/>
        </w:rPr>
        <w:pict>
          <v:group id="_x0000_s1202" style="position:absolute;left:0;text-align:left;margin-left:80.35pt;margin-top:72.45pt;width:504.7pt;height:738.15pt;z-index:251667456;mso-position-horizontal-relative:page;mso-position-vertical-relative:page" coordorigin="1134,397" coordsize="10376,16046" o:allowincell="f">
            <v:rect id="_x0000_s1203" style="position:absolute;left:1134;top:397;width:10376;height:16046" filled="f" strokeweight="2pt"/>
            <v:line id="_x0000_s1204" style="position:absolute" from="1649,13328" to="1650,14756" strokeweight="2pt"/>
            <v:line id="_x0000_s1205" style="position:absolute" from="5096,14175" to="11498,14176" strokeweight="2pt"/>
            <v:line id="_x0000_s1206" style="position:absolute" from="2268,13335" to="2269,16434" strokeweight="2pt"/>
            <v:line id="_x0000_s1207" style="position:absolute" from="3686,13335" to="3687,16434" strokeweight="2pt"/>
            <v:line id="_x0000_s1208" style="position:absolute" from="4536,13328" to="4537,16434" strokeweight="2pt"/>
            <v:line id="_x0000_s1209" style="position:absolute" from="5103,13335" to="5104,16426" strokeweight="2pt"/>
            <v:line id="_x0000_s1210" style="position:absolute" from="1139,15876" to="5093,15877" strokeweight="1pt"/>
            <v:line id="_x0000_s1211" style="position:absolute" from="1139,16159" to="5093,16160" strokeweight="1pt"/>
            <v:rect id="_x0000_s1212" style="position:absolute;left:1162;top:14476;width:458;height:248" filled="f" stroked="f" strokeweight=".25pt">
              <v:textbox style="mso-next-textbox:#_x0000_s1212" inset="1pt,1pt,1pt,1pt">
                <w:txbxContent>
                  <w:p w:rsidR="005728A2" w:rsidRDefault="005728A2" w:rsidP="005728A2">
                    <w:pPr>
                      <w:pStyle w:val="af0"/>
                      <w:jc w:val="center"/>
                      <w:rPr>
                        <w:sz w:val="18"/>
                      </w:rPr>
                    </w:pPr>
                    <w:proofErr w:type="spellStart"/>
                    <w:r>
                      <w:rPr>
                        <w:sz w:val="18"/>
                      </w:rPr>
                      <w:t>Изм</w:t>
                    </w:r>
                    <w:proofErr w:type="spellEnd"/>
                    <w:r>
                      <w:rPr>
                        <w:sz w:val="18"/>
                      </w:rPr>
                      <w:t>.</w:t>
                    </w:r>
                  </w:p>
                </w:txbxContent>
              </v:textbox>
            </v:rect>
            <v:rect id="_x0000_s1213" style="position:absolute;left:1679;top:14476;width:571;height:248" filled="f" stroked="f" strokeweight=".25pt">
              <v:textbox style="mso-next-textbox:#_x0000_s1213" inset="1pt,1pt,1pt,1pt">
                <w:txbxContent>
                  <w:p w:rsidR="005728A2" w:rsidRDefault="005728A2" w:rsidP="005728A2">
                    <w:pPr>
                      <w:pStyle w:val="af0"/>
                      <w:jc w:val="center"/>
                      <w:rPr>
                        <w:sz w:val="18"/>
                      </w:rPr>
                    </w:pPr>
                    <w:r>
                      <w:rPr>
                        <w:sz w:val="18"/>
                      </w:rPr>
                      <w:t>Лист</w:t>
                    </w:r>
                  </w:p>
                </w:txbxContent>
              </v:textbox>
            </v:rect>
            <v:rect id="_x0000_s1214" style="position:absolute;left:2310;top:14476;width:1335;height:248" filled="f" stroked="f" strokeweight=".25pt">
              <v:textbox style="mso-next-textbox:#_x0000_s1214" inset="1pt,1pt,1pt,1pt">
                <w:txbxContent>
                  <w:p w:rsidR="005728A2" w:rsidRDefault="005728A2" w:rsidP="005728A2">
                    <w:pPr>
                      <w:pStyle w:val="af0"/>
                      <w:jc w:val="center"/>
                      <w:rPr>
                        <w:sz w:val="18"/>
                      </w:rPr>
                    </w:pPr>
                    <w:r>
                      <w:rPr>
                        <w:sz w:val="18"/>
                      </w:rPr>
                      <w:t xml:space="preserve">№ </w:t>
                    </w:r>
                    <w:proofErr w:type="spellStart"/>
                    <w:r>
                      <w:rPr>
                        <w:sz w:val="18"/>
                      </w:rPr>
                      <w:t>докум</w:t>
                    </w:r>
                    <w:proofErr w:type="spellEnd"/>
                    <w:r>
                      <w:rPr>
                        <w:sz w:val="18"/>
                      </w:rPr>
                      <w:t>.</w:t>
                    </w:r>
                  </w:p>
                </w:txbxContent>
              </v:textbox>
            </v:rect>
            <v:rect id="_x0000_s1215" style="position:absolute;left:3719;top:14476;width:796;height:248" filled="f" stroked="f" strokeweight=".25pt">
              <v:textbox style="mso-next-textbox:#_x0000_s1215" inset="1pt,1pt,1pt,1pt">
                <w:txbxContent>
                  <w:p w:rsidR="005728A2" w:rsidRDefault="005728A2" w:rsidP="005728A2">
                    <w:pPr>
                      <w:pStyle w:val="af0"/>
                      <w:jc w:val="center"/>
                      <w:rPr>
                        <w:sz w:val="18"/>
                      </w:rPr>
                    </w:pPr>
                    <w:proofErr w:type="spellStart"/>
                    <w:r>
                      <w:rPr>
                        <w:sz w:val="18"/>
                      </w:rPr>
                      <w:t>Подпись</w:t>
                    </w:r>
                    <w:proofErr w:type="spellEnd"/>
                  </w:p>
                </w:txbxContent>
              </v:textbox>
            </v:rect>
            <v:rect id="_x0000_s1216" style="position:absolute;left:4560;top:14476;width:519;height:248" filled="f" stroked="f" strokeweight=".25pt">
              <v:textbox style="mso-next-textbox:#_x0000_s1216" inset="1pt,1pt,1pt,1pt">
                <w:txbxContent>
                  <w:p w:rsidR="005728A2" w:rsidRDefault="005728A2" w:rsidP="005728A2">
                    <w:pPr>
                      <w:pStyle w:val="af0"/>
                      <w:jc w:val="center"/>
                      <w:rPr>
                        <w:sz w:val="18"/>
                      </w:rPr>
                    </w:pPr>
                    <w:r>
                      <w:rPr>
                        <w:sz w:val="18"/>
                      </w:rPr>
                      <w:t>Дата</w:t>
                    </w:r>
                  </w:p>
                </w:txbxContent>
              </v:textbox>
            </v:rect>
            <v:rect id="_x0000_s1217" style="position:absolute;left:8535;top:15330;width:503;height:248" filled="f" stroked="f" strokeweight=".25pt">
              <v:textbox style="mso-next-textbox:#_x0000_s1217" inset="1pt,1pt,1pt,1pt">
                <w:txbxContent>
                  <w:p w:rsidR="005728A2" w:rsidRDefault="005728A2" w:rsidP="005728A2">
                    <w:pPr>
                      <w:pStyle w:val="af0"/>
                      <w:jc w:val="center"/>
                      <w:rPr>
                        <w:sz w:val="18"/>
                      </w:rPr>
                    </w:pPr>
                    <w:r>
                      <w:rPr>
                        <w:sz w:val="18"/>
                      </w:rPr>
                      <w:t>Лист</w:t>
                    </w:r>
                  </w:p>
                </w:txbxContent>
              </v:textbox>
            </v:rect>
            <v:rect id="_x0000_s1218" style="position:absolute;left:9023;top:15329;width:592;height:249" filled="f" stroked="f" strokeweight=".25pt">
              <v:textbox style="mso-next-textbox:#_x0000_s1218" inset="1pt,1pt,1pt,1pt">
                <w:txbxContent>
                  <w:p w:rsidR="005728A2" w:rsidRDefault="005728A2" w:rsidP="005728A2">
                    <w:pPr>
                      <w:pStyle w:val="af0"/>
                      <w:jc w:val="center"/>
                      <w:rPr>
                        <w:sz w:val="18"/>
                      </w:rPr>
                    </w:pPr>
                    <w:r>
                      <w:rPr>
                        <w:sz w:val="18"/>
                      </w:rPr>
                      <w:t>1</w:t>
                    </w:r>
                  </w:p>
                </w:txbxContent>
              </v:textbox>
            </v:rect>
            <v:rect id="_x0000_s1219" style="position:absolute;left:5146;top:13559;width:6308;height:383" filled="f" stroked="f" strokeweight=".25pt">
              <v:textbox style="mso-next-textbox:#_x0000_s1219" inset="1pt,1pt,1pt,1pt">
                <w:txbxContent>
                  <w:p w:rsidR="005728A2" w:rsidRPr="00165562" w:rsidRDefault="005728A2" w:rsidP="005728A2">
                    <w:pPr>
                      <w:pStyle w:val="af0"/>
                      <w:jc w:val="center"/>
                      <w:rPr>
                        <w:rFonts w:ascii="Journal" w:hAnsi="Journal"/>
                        <w:lang w:val="ru-RU"/>
                      </w:rPr>
                    </w:pPr>
                    <w:r>
                      <w:rPr>
                        <w:lang w:val="ru-RU"/>
                      </w:rPr>
                      <w:t>КГТУ</w:t>
                    </w:r>
                    <w:proofErr w:type="gramStart"/>
                    <w:r>
                      <w:rPr>
                        <w:lang w:val="ru-RU"/>
                      </w:rPr>
                      <w:t>.К</w:t>
                    </w:r>
                    <w:proofErr w:type="gramEnd"/>
                    <w:r>
                      <w:rPr>
                        <w:lang w:val="ru-RU"/>
                      </w:rPr>
                      <w:t>ГТИ. 001.001.001</w:t>
                    </w:r>
                  </w:p>
                </w:txbxContent>
              </v:textbox>
            </v:rect>
            <v:line id="_x0000_s1220" style="position:absolute" from="8519,14458" to="11505,14459" strokeweight="2pt"/>
            <v:line id="_x0000_s1221" style="position:absolute" from="1147,14743" to="5101,14744" strokeweight="2pt"/>
            <v:line id="_x0000_s1222" style="position:absolute" from="1139,14458" to="5093,14459" strokeweight="2pt"/>
            <v:line id="_x0000_s1223" style="position:absolute" from="1139,15591" to="5093,15592" strokeweight="1pt"/>
            <v:line id="_x0000_s1224" style="position:absolute" from="1139,15306" to="5093,15307" strokeweight="1pt"/>
            <v:group id="_x0000_s1225" style="position:absolute;left:1154;top:14756;width:2491;height:248" coordsize="19999,20000">
              <v:rect id="_x0000_s1226" style="position:absolute;width:8856;height:20000" filled="f" stroked="f" strokeweight=".25pt">
                <v:textbox style="mso-next-textbox:#_x0000_s1226" inset="1pt,1pt,1pt,1pt">
                  <w:txbxContent>
                    <w:p w:rsidR="005728A2" w:rsidRDefault="005728A2" w:rsidP="005728A2">
                      <w:pPr>
                        <w:pStyle w:val="af0"/>
                        <w:rPr>
                          <w:sz w:val="18"/>
                        </w:rPr>
                      </w:pPr>
                      <w:r>
                        <w:rPr>
                          <w:sz w:val="18"/>
                        </w:rPr>
                        <w:t xml:space="preserve"> Разраб.</w:t>
                      </w:r>
                    </w:p>
                  </w:txbxContent>
                </v:textbox>
              </v:rect>
              <v:rect id="_x0000_s1227" style="position:absolute;left:9281;width:10718;height:20000" filled="f" stroked="f" strokeweight=".25pt">
                <v:textbox style="mso-next-textbox:#_x0000_s1227" inset="1pt,1pt,1pt,1pt">
                  <w:txbxContent>
                    <w:p w:rsidR="005728A2" w:rsidRDefault="005728A2" w:rsidP="005728A2">
                      <w:pPr>
                        <w:pStyle w:val="af0"/>
                        <w:rPr>
                          <w:sz w:val="18"/>
                        </w:rPr>
                      </w:pPr>
                      <w:r>
                        <w:rPr>
                          <w:sz w:val="18"/>
                        </w:rPr>
                        <w:t>Ф</w:t>
                      </w:r>
                      <w:r>
                        <w:rPr>
                          <w:sz w:val="18"/>
                          <w:lang w:val="ru-RU"/>
                        </w:rPr>
                        <w:t>.</w:t>
                      </w:r>
                      <w:r>
                        <w:rPr>
                          <w:sz w:val="18"/>
                        </w:rPr>
                        <w:t>И.О.</w:t>
                      </w:r>
                    </w:p>
                  </w:txbxContent>
                </v:textbox>
              </v:rect>
            </v:group>
            <v:group id="_x0000_s1228" style="position:absolute;left:1154;top:15036;width:2491;height:248" coordsize="19999,20000">
              <v:rect id="_x0000_s1229" style="position:absolute;width:8856;height:20000" filled="f" stroked="f" strokeweight=".25pt">
                <v:textbox style="mso-next-textbox:#_x0000_s1229" inset="1pt,1pt,1pt,1pt">
                  <w:txbxContent>
                    <w:p w:rsidR="005728A2" w:rsidRDefault="005728A2" w:rsidP="005728A2">
                      <w:pPr>
                        <w:pStyle w:val="af0"/>
                        <w:rPr>
                          <w:sz w:val="18"/>
                        </w:rPr>
                      </w:pPr>
                      <w:r>
                        <w:rPr>
                          <w:sz w:val="18"/>
                        </w:rPr>
                        <w:t xml:space="preserve"> Провер.</w:t>
                      </w:r>
                    </w:p>
                  </w:txbxContent>
                </v:textbox>
              </v:rect>
              <v:rect id="_x0000_s1230" style="position:absolute;left:9281;width:10718;height:20000" filled="f" stroked="f" strokeweight=".25pt">
                <v:textbox style="mso-next-textbox:#_x0000_s1230" inset="1pt,1pt,1pt,1pt">
                  <w:txbxContent>
                    <w:p w:rsidR="005728A2" w:rsidRDefault="005728A2" w:rsidP="005728A2">
                      <w:pPr>
                        <w:pStyle w:val="af0"/>
                        <w:rPr>
                          <w:sz w:val="18"/>
                        </w:rPr>
                      </w:pPr>
                      <w:r>
                        <w:rPr>
                          <w:sz w:val="18"/>
                        </w:rPr>
                        <w:t>Ф.И.О.</w:t>
                      </w:r>
                    </w:p>
                  </w:txbxContent>
                </v:textbox>
              </v:rect>
            </v:group>
            <v:group id="_x0000_s1231" style="position:absolute;left:1154;top:15316;width:2491;height:248" coordsize="19999,20000">
              <v:rect id="_x0000_s1232" style="position:absolute;width:8856;height:20000" filled="f" stroked="f" strokeweight=".25pt">
                <v:textbox style="mso-next-textbox:#_x0000_s1232" inset="1pt,1pt,1pt,1pt">
                  <w:txbxContent>
                    <w:p w:rsidR="005728A2" w:rsidRDefault="005728A2" w:rsidP="005728A2">
                      <w:pPr>
                        <w:pStyle w:val="af0"/>
                        <w:rPr>
                          <w:sz w:val="18"/>
                        </w:rPr>
                      </w:pPr>
                      <w:r>
                        <w:rPr>
                          <w:sz w:val="18"/>
                        </w:rPr>
                        <w:t xml:space="preserve"> Т. Контр.</w:t>
                      </w:r>
                    </w:p>
                  </w:txbxContent>
                </v:textbox>
              </v:rect>
              <v:rect id="_x0000_s1233" style="position:absolute;left:9281;width:10718;height:20000" filled="f" stroked="f" strokeweight=".25pt">
                <v:textbox style="mso-next-textbox:#_x0000_s1233" inset="1pt,1pt,1pt,1pt">
                  <w:txbxContent>
                    <w:p w:rsidR="005728A2" w:rsidRDefault="005728A2" w:rsidP="005728A2">
                      <w:pPr>
                        <w:pStyle w:val="af0"/>
                        <w:rPr>
                          <w:sz w:val="18"/>
                        </w:rPr>
                      </w:pPr>
                      <w:r>
                        <w:rPr>
                          <w:sz w:val="18"/>
                        </w:rPr>
                        <w:t>Ф.И.О.</w:t>
                      </w:r>
                    </w:p>
                  </w:txbxContent>
                </v:textbox>
              </v:rect>
            </v:group>
            <v:group id="_x0000_s1234" style="position:absolute;left:1154;top:15893;width:2491;height:248" coordsize="19999,20000">
              <v:rect id="_x0000_s1235" style="position:absolute;width:8856;height:20000" filled="f" stroked="f" strokeweight=".25pt">
                <v:textbox style="mso-next-textbox:#_x0000_s1235" inset="1pt,1pt,1pt,1pt">
                  <w:txbxContent>
                    <w:p w:rsidR="005728A2" w:rsidRDefault="005728A2" w:rsidP="005728A2">
                      <w:pPr>
                        <w:pStyle w:val="af0"/>
                        <w:rPr>
                          <w:sz w:val="18"/>
                        </w:rPr>
                      </w:pPr>
                      <w:r>
                        <w:rPr>
                          <w:sz w:val="18"/>
                        </w:rPr>
                        <w:t xml:space="preserve"> Н. Контр.</w:t>
                      </w:r>
                    </w:p>
                  </w:txbxContent>
                </v:textbox>
              </v:rect>
              <v:rect id="_x0000_s1236" style="position:absolute;left:9281;width:10718;height:20000" filled="f" stroked="f" strokeweight=".25pt">
                <v:textbox style="mso-next-textbox:#_x0000_s1236" inset="1pt,1pt,1pt,1pt">
                  <w:txbxContent>
                    <w:p w:rsidR="005728A2" w:rsidRDefault="005728A2" w:rsidP="005728A2">
                      <w:pPr>
                        <w:pStyle w:val="af0"/>
                        <w:rPr>
                          <w:sz w:val="18"/>
                        </w:rPr>
                      </w:pPr>
                      <w:r>
                        <w:rPr>
                          <w:sz w:val="18"/>
                        </w:rPr>
                        <w:t>Ф.И.О.</w:t>
                      </w:r>
                    </w:p>
                  </w:txbxContent>
                </v:textbox>
              </v:rect>
            </v:group>
            <v:group id="_x0000_s1237" style="position:absolute;left:1154;top:16170;width:2491;height:248" coordsize="19999,20000">
              <v:rect id="_x0000_s1238" style="position:absolute;width:8856;height:20000" filled="f" stroked="f" strokeweight=".25pt">
                <v:textbox style="mso-next-textbox:#_x0000_s1238" inset="1pt,1pt,1pt,1pt">
                  <w:txbxContent>
                    <w:p w:rsidR="005728A2" w:rsidRDefault="005728A2" w:rsidP="005728A2">
                      <w:pPr>
                        <w:pStyle w:val="af0"/>
                        <w:rPr>
                          <w:sz w:val="18"/>
                        </w:rPr>
                      </w:pPr>
                      <w:r>
                        <w:rPr>
                          <w:sz w:val="18"/>
                        </w:rPr>
                        <w:t xml:space="preserve"> Утверд.</w:t>
                      </w:r>
                    </w:p>
                  </w:txbxContent>
                </v:textbox>
              </v:rect>
              <v:rect id="_x0000_s1239" style="position:absolute;left:9281;width:10718;height:20000" filled="f" stroked="f" strokeweight=".25pt">
                <v:textbox style="mso-next-textbox:#_x0000_s1239" inset="1pt,1pt,1pt,1pt">
                  <w:txbxContent>
                    <w:p w:rsidR="005728A2" w:rsidRDefault="005728A2" w:rsidP="005728A2">
                      <w:pPr>
                        <w:pStyle w:val="af0"/>
                        <w:rPr>
                          <w:sz w:val="18"/>
                        </w:rPr>
                      </w:pPr>
                      <w:r>
                        <w:rPr>
                          <w:sz w:val="18"/>
                        </w:rPr>
                        <w:t>Ф.И.О.</w:t>
                      </w:r>
                    </w:p>
                  </w:txbxContent>
                </v:textbox>
              </v:rect>
            </v:group>
            <v:line id="_x0000_s1240" style="position:absolute" from="8505,14190" to="8506,16426" strokeweight="2pt"/>
            <v:rect id="_x0000_s1241" style="position:absolute;left:5166;top:14234;width:3264;height:1291" filled="f" stroked="f" strokeweight=".25pt">
              <v:textbox style="mso-next-textbox:#_x0000_s1241" inset="1pt,1pt,1pt,1pt">
                <w:txbxContent>
                  <w:p w:rsidR="005728A2" w:rsidRDefault="005728A2" w:rsidP="005728A2">
                    <w:pPr>
                      <w:pStyle w:val="af0"/>
                      <w:jc w:val="center"/>
                      <w:rPr>
                        <w:sz w:val="18"/>
                        <w:lang w:val="ru-RU"/>
                      </w:rPr>
                    </w:pPr>
                  </w:p>
                  <w:p w:rsidR="005728A2" w:rsidRDefault="005728A2" w:rsidP="005728A2">
                    <w:pPr>
                      <w:pStyle w:val="af0"/>
                      <w:jc w:val="center"/>
                      <w:rPr>
                        <w:sz w:val="18"/>
                        <w:lang w:val="ru-RU"/>
                      </w:rPr>
                    </w:pPr>
                  </w:p>
                  <w:p w:rsidR="005728A2" w:rsidRDefault="005728A2" w:rsidP="005728A2">
                    <w:pPr>
                      <w:pStyle w:val="af0"/>
                      <w:jc w:val="center"/>
                      <w:rPr>
                        <w:sz w:val="18"/>
                      </w:rPr>
                    </w:pPr>
                    <w:proofErr w:type="spellStart"/>
                    <w:r>
                      <w:rPr>
                        <w:sz w:val="18"/>
                      </w:rPr>
                      <w:t>Название</w:t>
                    </w:r>
                    <w:proofErr w:type="spellEnd"/>
                    <w:r>
                      <w:rPr>
                        <w:sz w:val="18"/>
                      </w:rPr>
                      <w:t xml:space="preserve"> </w:t>
                    </w:r>
                    <w:proofErr w:type="spellStart"/>
                    <w:r>
                      <w:rPr>
                        <w:sz w:val="18"/>
                      </w:rPr>
                      <w:t>работы</w:t>
                    </w:r>
                    <w:proofErr w:type="spellEnd"/>
                  </w:p>
                </w:txbxContent>
              </v:textbox>
            </v:rect>
            <v:line id="_x0000_s1242" style="position:absolute" from="8512,15309" to="11505,15310" strokeweight="2pt"/>
            <v:line id="_x0000_s1243" style="position:absolute" from="5107,15592" to="11504,15593" strokeweight="2pt"/>
            <v:line id="_x0000_s1244" style="position:absolute" from="10204,14190" to="10207,15301" strokeweight="2pt"/>
            <v:rect id="_x0000_s1245" style="position:absolute;left:8550;top:14198;width:765;height:248" filled="f" stroked="f" strokeweight=".25pt">
              <v:textbox style="mso-next-textbox:#_x0000_s1245" inset="1pt,1pt,1pt,1pt">
                <w:txbxContent>
                  <w:p w:rsidR="005728A2" w:rsidRDefault="005728A2" w:rsidP="005728A2">
                    <w:pPr>
                      <w:pStyle w:val="af0"/>
                      <w:jc w:val="center"/>
                      <w:rPr>
                        <w:sz w:val="18"/>
                      </w:rPr>
                    </w:pPr>
                    <w:proofErr w:type="spellStart"/>
                    <w:r>
                      <w:rPr>
                        <w:sz w:val="18"/>
                      </w:rPr>
                      <w:t>Лит</w:t>
                    </w:r>
                    <w:proofErr w:type="spellEnd"/>
                    <w:r>
                      <w:rPr>
                        <w:sz w:val="18"/>
                      </w:rPr>
                      <w:t>.</w:t>
                    </w:r>
                  </w:p>
                </w:txbxContent>
              </v:textbox>
            </v:rect>
            <v:rect id="_x0000_s1246" style="position:absolute;left:9668;top:15330;width:765;height:248" filled="f" stroked="f" strokeweight=".25pt">
              <v:textbox style="mso-next-textbox:#_x0000_s1246" inset="1pt,1pt,1pt,1pt">
                <w:txbxContent>
                  <w:p w:rsidR="005728A2" w:rsidRDefault="005728A2" w:rsidP="005728A2">
                    <w:pPr>
                      <w:pStyle w:val="af0"/>
                      <w:jc w:val="center"/>
                      <w:rPr>
                        <w:sz w:val="18"/>
                      </w:rPr>
                    </w:pPr>
                    <w:proofErr w:type="spellStart"/>
                    <w:r>
                      <w:rPr>
                        <w:sz w:val="18"/>
                      </w:rPr>
                      <w:t>Листов</w:t>
                    </w:r>
                    <w:proofErr w:type="spellEnd"/>
                  </w:p>
                </w:txbxContent>
              </v:textbox>
            </v:rect>
            <v:rect id="_x0000_s1247" style="position:absolute;left:10424;top:15330;width:804;height:248" filled="f" stroked="f" strokeweight=".25pt">
              <v:textbox style="mso-next-textbox:#_x0000_s1247" inset="1pt,1pt,1pt,1pt">
                <w:txbxContent>
                  <w:p w:rsidR="005728A2" w:rsidRDefault="005728A2" w:rsidP="005728A2">
                    <w:pPr>
                      <w:pStyle w:val="af0"/>
                      <w:jc w:val="center"/>
                      <w:rPr>
                        <w:sz w:val="18"/>
                      </w:rPr>
                    </w:pPr>
                    <w:r>
                      <w:rPr>
                        <w:sz w:val="18"/>
                      </w:rPr>
                      <w:t>1</w:t>
                    </w:r>
                  </w:p>
                </w:txbxContent>
              </v:textbox>
            </v:rect>
            <v:line id="_x0000_s1248" style="position:absolute" from="8789,14475" to="8790,15301" strokeweight="1pt"/>
            <v:line id="_x0000_s1249" style="position:absolute" from="9072,14475" to="9073,15301" strokeweight="1pt"/>
            <v:rect id="_x0000_s1250" style="position:absolute;left:8550;top:15818;width:2910;height:353" filled="f" stroked="f" strokeweight=".25pt">
              <v:textbox style="mso-next-textbox:#_x0000_s1250" inset="1pt,1pt,1pt,1pt">
                <w:txbxContent>
                  <w:p w:rsidR="005728A2" w:rsidRPr="00165562" w:rsidRDefault="005728A2" w:rsidP="005728A2">
                    <w:pPr>
                      <w:pStyle w:val="af0"/>
                      <w:jc w:val="center"/>
                      <w:rPr>
                        <w:rFonts w:ascii="Journal" w:hAnsi="Journal"/>
                        <w:sz w:val="24"/>
                        <w:lang w:val="ru-RU"/>
                      </w:rPr>
                    </w:pPr>
                    <w:r>
                      <w:rPr>
                        <w:sz w:val="24"/>
                        <w:lang w:val="ru-RU"/>
                      </w:rPr>
                      <w:t xml:space="preserve">Группа </w:t>
                    </w:r>
                  </w:p>
                </w:txbxContent>
              </v:textbox>
            </v:rect>
            <v:line id="_x0000_s1251" style="position:absolute" from="1139,13324" to="11498,13325" strokeweight="2pt"/>
            <v:line id="_x0000_s1252" style="position:absolute" from="1139,13608" to="5093,13609" strokeweight="1pt"/>
            <v:line id="_x0000_s1253" style="position:absolute" from="1139,13891" to="5093,13892" strokeweight="1pt"/>
            <v:line id="_x0000_s1254" style="position:absolute" from="1139,15025" to="5093,15026" strokeweight="1pt"/>
            <v:group id="_x0000_s1255" style="position:absolute;left:1154;top:15596;width:2491;height:248" coordsize="19999,20000">
              <v:rect id="_x0000_s1256" style="position:absolute;width:8856;height:20000" filled="f" stroked="f" strokeweight=".25pt">
                <v:textbox style="mso-next-textbox:#_x0000_s1256" inset="1pt,1pt,1pt,1pt">
                  <w:txbxContent>
                    <w:p w:rsidR="005728A2" w:rsidRDefault="005728A2" w:rsidP="005728A2">
                      <w:pPr>
                        <w:pStyle w:val="af0"/>
                        <w:rPr>
                          <w:sz w:val="18"/>
                        </w:rPr>
                      </w:pPr>
                      <w:r>
                        <w:rPr>
                          <w:sz w:val="18"/>
                        </w:rPr>
                        <w:t xml:space="preserve"> Реценз.</w:t>
                      </w:r>
                    </w:p>
                  </w:txbxContent>
                </v:textbox>
              </v:rect>
              <v:rect id="_x0000_s1257" style="position:absolute;left:9281;width:10718;height:20000" filled="f" stroked="f" strokeweight=".25pt">
                <v:textbox style="mso-next-textbox:#_x0000_s1257" inset="1pt,1pt,1pt,1pt">
                  <w:txbxContent>
                    <w:p w:rsidR="005728A2" w:rsidRDefault="005728A2" w:rsidP="005728A2">
                      <w:pPr>
                        <w:pStyle w:val="af0"/>
                        <w:rPr>
                          <w:sz w:val="18"/>
                        </w:rPr>
                      </w:pPr>
                      <w:r>
                        <w:rPr>
                          <w:sz w:val="18"/>
                        </w:rPr>
                        <w:t>Ф.И.О.</w:t>
                      </w:r>
                    </w:p>
                  </w:txbxContent>
                </v:textbox>
              </v:rect>
            </v:group>
            <v:line id="_x0000_s1258" style="position:absolute" from="9356,14182" to="9359,15301" strokeweight="2pt"/>
            <v:rect id="_x0000_s1259" style="position:absolute;left:9406;top:14198;width:765;height:248" filled="f" stroked="f" strokeweight=".25pt">
              <v:textbox style="mso-next-textbox:#_x0000_s1259" inset="1pt,1pt,1pt,1pt">
                <w:txbxContent>
                  <w:p w:rsidR="005728A2" w:rsidRDefault="005728A2" w:rsidP="005728A2">
                    <w:pPr>
                      <w:pStyle w:val="af0"/>
                      <w:jc w:val="center"/>
                      <w:rPr>
                        <w:sz w:val="18"/>
                      </w:rPr>
                    </w:pPr>
                    <w:proofErr w:type="spellStart"/>
                    <w:r>
                      <w:rPr>
                        <w:sz w:val="18"/>
                      </w:rPr>
                      <w:t>Масса</w:t>
                    </w:r>
                    <w:proofErr w:type="spellEnd"/>
                  </w:p>
                </w:txbxContent>
              </v:textbox>
            </v:rect>
            <v:rect id="_x0000_s1260" style="position:absolute;left:10261;top:14198;width:1207;height:248" filled="f" stroked="f" strokeweight=".25pt">
              <v:textbox style="mso-next-textbox:#_x0000_s1260" inset="1pt,1pt,1pt,1pt">
                <w:txbxContent>
                  <w:p w:rsidR="005728A2" w:rsidRDefault="005728A2" w:rsidP="005728A2">
                    <w:pPr>
                      <w:pStyle w:val="af0"/>
                      <w:jc w:val="center"/>
                      <w:rPr>
                        <w:sz w:val="18"/>
                      </w:rPr>
                    </w:pPr>
                    <w:r>
                      <w:rPr>
                        <w:sz w:val="18"/>
                      </w:rPr>
                      <w:t>Масштаб</w:t>
                    </w:r>
                  </w:p>
                </w:txbxContent>
              </v:textbox>
            </v:rect>
            <v:line id="_x0000_s1261" style="position:absolute" from="9639,15315" to="9640,15586" strokeweight="2pt"/>
            <v:rect id="_x0000_s1262" style="position:absolute;left:5166;top:15653;width:3264;height:736" filled="f" stroked="f" strokeweight=".25pt">
              <v:textbox style="mso-next-textbox:#_x0000_s1262" inset="1pt,1pt,1pt,1pt">
                <w:txbxContent>
                  <w:p w:rsidR="005728A2" w:rsidRDefault="005728A2" w:rsidP="005728A2">
                    <w:pPr>
                      <w:pStyle w:val="af0"/>
                      <w:jc w:val="center"/>
                      <w:rPr>
                        <w:sz w:val="18"/>
                      </w:rPr>
                    </w:pPr>
                  </w:p>
                </w:txbxContent>
              </v:textbox>
            </v:rect>
            <v:rect id="_x0000_s1263" style="position:absolute;left:9406;top:14753;width:765;height:248" filled="f" stroked="f" strokeweight=".25pt">
              <v:textbox style="mso-next-textbox:#_x0000_s1263" inset="1pt,1pt,1pt,1pt">
                <w:txbxContent>
                  <w:p w:rsidR="005728A2" w:rsidRDefault="005728A2" w:rsidP="005728A2">
                    <w:pPr>
                      <w:pStyle w:val="af0"/>
                      <w:jc w:val="center"/>
                      <w:rPr>
                        <w:sz w:val="18"/>
                      </w:rPr>
                    </w:pPr>
                    <w:r>
                      <w:rPr>
                        <w:sz w:val="18"/>
                      </w:rPr>
                      <w:t>1</w:t>
                    </w:r>
                  </w:p>
                </w:txbxContent>
              </v:textbox>
            </v:rect>
            <v:rect id="_x0000_s1264" style="position:absolute;left:10261;top:14753;width:1207;height:248" filled="f" stroked="f" strokeweight=".25pt">
              <v:textbox style="mso-next-textbox:#_x0000_s1264" inset="1pt,1pt,1pt,1pt">
                <w:txbxContent>
                  <w:p w:rsidR="005728A2" w:rsidRDefault="005728A2" w:rsidP="005728A2">
                    <w:pPr>
                      <w:pStyle w:val="af0"/>
                      <w:jc w:val="center"/>
                      <w:rPr>
                        <w:sz w:val="18"/>
                      </w:rPr>
                    </w:pPr>
                    <w:r>
                      <w:rPr>
                        <w:sz w:val="18"/>
                      </w:rPr>
                      <w:t>1 : 1</w:t>
                    </w:r>
                  </w:p>
                </w:txbxContent>
              </v:textbox>
            </v:rect>
            <v:line id="_x0000_s1265" style="position:absolute" from="1139,14168" to="5093,14169" strokeweight="1pt"/>
            <w10:wrap anchorx="page" anchory="page"/>
            <w10:anchorlock/>
          </v:group>
        </w:pict>
      </w:r>
      <w:r w:rsidR="00C32230">
        <w:rPr>
          <w:b/>
        </w:rPr>
        <w:t xml:space="preserve">                                                                                                            </w:t>
      </w:r>
      <w:r w:rsidR="00D66DC5">
        <w:rPr>
          <w:b/>
        </w:rPr>
        <w:t xml:space="preserve">           </w:t>
      </w:r>
      <w:r w:rsidR="00C32230">
        <w:rPr>
          <w:b/>
        </w:rPr>
        <w:t xml:space="preserve">ПРИЛОЖЕНИЕ </w:t>
      </w:r>
      <w:r w:rsidR="00D66DC5">
        <w:rPr>
          <w:b/>
        </w:rPr>
        <w:t>3а</w:t>
      </w:r>
    </w:p>
    <w:p w:rsidR="00D66DC5" w:rsidRDefault="0089699A" w:rsidP="00FB0A86">
      <w:pPr>
        <w:tabs>
          <w:tab w:val="left" w:pos="1134"/>
        </w:tabs>
        <w:jc w:val="center"/>
        <w:rPr>
          <w:b/>
        </w:rPr>
      </w:pPr>
      <w:r>
        <w:rPr>
          <w:b/>
          <w:noProof/>
        </w:rPr>
        <w:pict>
          <v:group id="_x0000_s1266" style="position:absolute;left:0;text-align:left;margin-left:-24.3pt;margin-top:2.3pt;width:19.85pt;height:738.15pt;z-index:251668480" coordorigin="750,1319" coordsize="397,14763">
            <v:rect id="_x0000_s1267" style="position:absolute;left:750;top:1319;width:397;height:6259" filled="f" strokeweight="2pt"/>
            <v:line id="_x0000_s1268" style="position:absolute" from="933,1319" to="933,7578" strokeweight="2pt"/>
            <v:line id="_x0000_s1269" style="position:absolute" from="750,4449" to="1147,4449" strokeweight="2pt"/>
            <v:shapetype id="_x0000_t202" coordsize="21600,21600" o:spt="202" path="m,l,21600r21600,l21600,xe">
              <v:stroke joinstyle="miter"/>
              <v:path gradientshapeok="t" o:connecttype="rect"/>
            </v:shapetype>
            <v:shape id="_x0000_s1270" type="#_x0000_t202" style="position:absolute;left:777;top:1366;width:136;height:3040" filled="f" stroked="f">
              <v:textbox style="mso-next-textbox:#_x0000_s12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3401"/>
                        <w:jc w:val="center"/>
                      </w:trPr>
                      <w:tc>
                        <w:tcPr>
                          <w:tcW w:w="249" w:type="dxa"/>
                          <w:tcBorders>
                            <w:top w:val="nil"/>
                            <w:left w:val="nil"/>
                            <w:bottom w:val="nil"/>
                            <w:right w:val="nil"/>
                          </w:tcBorders>
                          <w:textDirection w:val="btLr"/>
                          <w:vAlign w:val="center"/>
                        </w:tcPr>
                        <w:p w:rsidR="005728A2" w:rsidRPr="00165562" w:rsidRDefault="005728A2">
                          <w:pPr>
                            <w:pStyle w:val="af0"/>
                            <w:jc w:val="center"/>
                            <w:rPr>
                              <w:rFonts w:ascii="Times New Roman" w:hAnsi="Times New Roman"/>
                              <w:sz w:val="20"/>
                            </w:rPr>
                          </w:pPr>
                          <w:proofErr w:type="spellStart"/>
                          <w:r w:rsidRPr="00165562">
                            <w:rPr>
                              <w:rFonts w:ascii="Times New Roman" w:hAnsi="Times New Roman"/>
                              <w:sz w:val="20"/>
                            </w:rPr>
                            <w:t>Перв</w:t>
                          </w:r>
                          <w:proofErr w:type="spellEnd"/>
                          <w:r w:rsidRPr="00165562">
                            <w:rPr>
                              <w:rFonts w:ascii="Times New Roman" w:hAnsi="Times New Roman"/>
                              <w:sz w:val="20"/>
                            </w:rPr>
                            <w:t>. примен.</w:t>
                          </w:r>
                        </w:p>
                      </w:tc>
                    </w:tr>
                  </w:tbl>
                  <w:p w:rsidR="005728A2" w:rsidRDefault="005728A2" w:rsidP="005728A2"/>
                </w:txbxContent>
              </v:textbox>
            </v:shape>
            <v:shape id="_x0000_s1271" type="#_x0000_t202" style="position:absolute;left:777;top:4509;width:136;height:3040" filled="f" stroked="f">
              <v:textbox style="mso-next-textbox:#_x0000_s12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3401"/>
                        <w:jc w:val="center"/>
                      </w:trPr>
                      <w:tc>
                        <w:tcPr>
                          <w:tcW w:w="249" w:type="dxa"/>
                          <w:tcBorders>
                            <w:top w:val="nil"/>
                            <w:left w:val="nil"/>
                            <w:bottom w:val="nil"/>
                            <w:right w:val="nil"/>
                          </w:tcBorders>
                          <w:textDirection w:val="btLr"/>
                          <w:vAlign w:val="center"/>
                        </w:tcPr>
                        <w:p w:rsidR="005728A2" w:rsidRPr="00165562" w:rsidRDefault="005728A2">
                          <w:pPr>
                            <w:pStyle w:val="af0"/>
                            <w:jc w:val="center"/>
                            <w:rPr>
                              <w:rFonts w:ascii="Times New Roman" w:hAnsi="Times New Roman"/>
                              <w:sz w:val="20"/>
                            </w:rPr>
                          </w:pPr>
                          <w:r w:rsidRPr="00165562">
                            <w:rPr>
                              <w:rFonts w:ascii="Times New Roman" w:hAnsi="Times New Roman"/>
                              <w:sz w:val="20"/>
                              <w:lang w:val="ru-RU"/>
                            </w:rPr>
                            <w:t>Справ. №</w:t>
                          </w:r>
                        </w:p>
                      </w:tc>
                    </w:tr>
                  </w:tbl>
                  <w:p w:rsidR="005728A2" w:rsidRDefault="005728A2" w:rsidP="005728A2"/>
                </w:txbxContent>
              </v:textbox>
            </v:shape>
            <v:rect id="_x0000_s1272" style="position:absolute;left:750;top:8519;width:397;height:7563" filled="f" strokeweight="2pt"/>
            <v:line id="_x0000_s1273" style="position:absolute" from="933,8519" to="933,16082" strokeweight="2pt"/>
            <v:line id="_x0000_s1274" style="position:absolute" from="750,10344" to="1147,10344" strokeweight="2pt"/>
            <v:line id="_x0000_s1275" style="position:absolute" from="750,11649" to="1147,11649" strokeweight="2pt"/>
            <v:line id="_x0000_s1276" style="position:absolute" from="750,12953" to="1147,12953" strokeweight="2pt"/>
            <v:line id="_x0000_s1277" style="position:absolute" from="750,14779" to="1147,14779" strokeweight="2pt"/>
            <v:shape id="_x0000_s1278" type="#_x0000_t202" style="position:absolute;left:777;top:8554;width:136;height:1752" filled="f" stroked="f">
              <v:textbox style="mso-next-textbox:#_x0000_s127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1987"/>
                        <w:jc w:val="center"/>
                      </w:trPr>
                      <w:tc>
                        <w:tcPr>
                          <w:tcW w:w="249" w:type="dxa"/>
                          <w:tcBorders>
                            <w:top w:val="nil"/>
                            <w:left w:val="nil"/>
                            <w:bottom w:val="nil"/>
                            <w:right w:val="nil"/>
                          </w:tcBorders>
                          <w:textDirection w:val="btLr"/>
                          <w:vAlign w:val="center"/>
                        </w:tcPr>
                        <w:p w:rsidR="005728A2" w:rsidRPr="00165562" w:rsidRDefault="005728A2">
                          <w:pPr>
                            <w:pStyle w:val="af0"/>
                            <w:jc w:val="center"/>
                            <w:rPr>
                              <w:rFonts w:ascii="Times New Roman" w:hAnsi="Times New Roman"/>
                              <w:sz w:val="20"/>
                            </w:rPr>
                          </w:pPr>
                          <w:r w:rsidRPr="00165562">
                            <w:rPr>
                              <w:rFonts w:ascii="Times New Roman" w:hAnsi="Times New Roman"/>
                              <w:sz w:val="20"/>
                              <w:lang w:val="ru-RU"/>
                            </w:rPr>
                            <w:t>Подпись и дата</w:t>
                          </w:r>
                        </w:p>
                      </w:tc>
                    </w:tr>
                  </w:tbl>
                  <w:p w:rsidR="005728A2" w:rsidRDefault="005728A2" w:rsidP="005728A2"/>
                </w:txbxContent>
              </v:textbox>
            </v:shape>
            <v:shape id="_x0000_s1279" type="#_x0000_t202" style="position:absolute;left:777;top:10383;width:136;height:1211" filled="f" stroked="f">
              <v:textbox style="mso-next-textbox:#_x0000_s1279" inset="0,0,0,0">
                <w:txbxContent>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tblGrid>
                    <w:tr w:rsidR="005728A2" w:rsidTr="00E24415">
                      <w:trPr>
                        <w:cantSplit/>
                        <w:trHeight w:hRule="exact" w:val="1417"/>
                        <w:jc w:val="center"/>
                      </w:trPr>
                      <w:tc>
                        <w:tcPr>
                          <w:tcW w:w="392" w:type="dxa"/>
                          <w:tcBorders>
                            <w:top w:val="nil"/>
                            <w:left w:val="nil"/>
                            <w:bottom w:val="nil"/>
                            <w:right w:val="nil"/>
                          </w:tcBorders>
                          <w:textDirection w:val="btLr"/>
                          <w:vAlign w:val="center"/>
                        </w:tcPr>
                        <w:p w:rsidR="005728A2" w:rsidRPr="00165562" w:rsidRDefault="005728A2">
                          <w:pPr>
                            <w:pStyle w:val="af0"/>
                            <w:jc w:val="center"/>
                            <w:rPr>
                              <w:sz w:val="20"/>
                            </w:rPr>
                          </w:pPr>
                          <w:r w:rsidRPr="00165562">
                            <w:rPr>
                              <w:sz w:val="20"/>
                              <w:lang w:val="ru-RU"/>
                            </w:rPr>
                            <w:t xml:space="preserve">Инв. </w:t>
                          </w:r>
                          <w:r w:rsidRPr="00165562">
                            <w:rPr>
                              <w:rFonts w:ascii="Times New Roman" w:hAnsi="Times New Roman"/>
                              <w:sz w:val="20"/>
                              <w:lang w:val="ru-RU"/>
                            </w:rPr>
                            <w:t xml:space="preserve">№ </w:t>
                          </w:r>
                          <w:proofErr w:type="spellStart"/>
                          <w:r w:rsidRPr="00165562">
                            <w:rPr>
                              <w:sz w:val="20"/>
                              <w:lang w:val="ru-RU"/>
                            </w:rPr>
                            <w:t>дубл</w:t>
                          </w:r>
                          <w:proofErr w:type="spellEnd"/>
                          <w:r w:rsidRPr="00165562">
                            <w:rPr>
                              <w:sz w:val="20"/>
                              <w:lang w:val="ru-RU"/>
                            </w:rPr>
                            <w:t>.</w:t>
                          </w:r>
                        </w:p>
                      </w:tc>
                    </w:tr>
                  </w:tbl>
                  <w:p w:rsidR="005728A2" w:rsidRDefault="005728A2" w:rsidP="005728A2"/>
                </w:txbxContent>
              </v:textbox>
            </v:shape>
            <v:shape id="_x0000_s1280" type="#_x0000_t202" style="position:absolute;left:777;top:11697;width:136;height:1211" filled="f" stroked="f">
              <v:textbox style="mso-next-textbox:#_x0000_s12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tblGrid>
                    <w:tr w:rsidR="005728A2" w:rsidTr="00E24415">
                      <w:trPr>
                        <w:cantSplit/>
                        <w:trHeight w:hRule="exact" w:val="1417"/>
                        <w:jc w:val="center"/>
                      </w:trPr>
                      <w:tc>
                        <w:tcPr>
                          <w:tcW w:w="425" w:type="dxa"/>
                          <w:tcBorders>
                            <w:top w:val="nil"/>
                            <w:left w:val="nil"/>
                            <w:bottom w:val="nil"/>
                            <w:right w:val="nil"/>
                          </w:tcBorders>
                          <w:textDirection w:val="btLr"/>
                          <w:vAlign w:val="center"/>
                        </w:tcPr>
                        <w:p w:rsidR="005728A2" w:rsidRPr="00E24415" w:rsidRDefault="005728A2">
                          <w:pPr>
                            <w:pStyle w:val="af0"/>
                            <w:jc w:val="center"/>
                            <w:rPr>
                              <w:sz w:val="20"/>
                            </w:rPr>
                          </w:pPr>
                          <w:proofErr w:type="spellStart"/>
                          <w:r w:rsidRPr="00E24415">
                            <w:rPr>
                              <w:rFonts w:ascii="Times New Roman" w:hAnsi="Times New Roman"/>
                              <w:sz w:val="20"/>
                            </w:rPr>
                            <w:t>Взам</w:t>
                          </w:r>
                          <w:proofErr w:type="spellEnd"/>
                          <w:r w:rsidRPr="00E24415">
                            <w:rPr>
                              <w:rFonts w:ascii="Times New Roman" w:hAnsi="Times New Roman"/>
                              <w:sz w:val="20"/>
                            </w:rPr>
                            <w:t xml:space="preserve">. инв. </w:t>
                          </w:r>
                          <w:r w:rsidRPr="00E24415">
                            <w:rPr>
                              <w:sz w:val="20"/>
                            </w:rPr>
                            <w:t>№</w:t>
                          </w:r>
                        </w:p>
                      </w:tc>
                    </w:tr>
                  </w:tbl>
                  <w:p w:rsidR="005728A2" w:rsidRDefault="005728A2" w:rsidP="005728A2"/>
                </w:txbxContent>
              </v:textbox>
            </v:shape>
            <v:shape id="_x0000_s1281" type="#_x0000_t202" style="position:absolute;left:777;top:12985;width:136;height:1752" filled="f" stroked="f">
              <v:textbox style="mso-next-textbox:#_x0000_s12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rsidTr="00E24415">
                      <w:trPr>
                        <w:cantSplit/>
                        <w:trHeight w:hRule="exact" w:val="1979"/>
                        <w:jc w:val="center"/>
                      </w:trPr>
                      <w:tc>
                        <w:tcPr>
                          <w:tcW w:w="249" w:type="dxa"/>
                          <w:tcBorders>
                            <w:top w:val="nil"/>
                            <w:left w:val="nil"/>
                            <w:bottom w:val="nil"/>
                            <w:right w:val="nil"/>
                          </w:tcBorders>
                          <w:textDirection w:val="btLr"/>
                          <w:vAlign w:val="center"/>
                        </w:tcPr>
                        <w:p w:rsidR="005728A2" w:rsidRPr="00E24415" w:rsidRDefault="005728A2">
                          <w:pPr>
                            <w:pStyle w:val="af0"/>
                            <w:jc w:val="center"/>
                            <w:rPr>
                              <w:rFonts w:ascii="Times New Roman" w:hAnsi="Times New Roman"/>
                              <w:sz w:val="20"/>
                            </w:rPr>
                          </w:pPr>
                          <w:r w:rsidRPr="00E24415">
                            <w:rPr>
                              <w:rFonts w:ascii="Times New Roman" w:hAnsi="Times New Roman"/>
                              <w:sz w:val="20"/>
                              <w:lang w:val="ru-RU"/>
                            </w:rPr>
                            <w:t>Подпись и дата</w:t>
                          </w:r>
                        </w:p>
                      </w:tc>
                    </w:tr>
                  </w:tbl>
                  <w:p w:rsidR="005728A2" w:rsidRDefault="005728A2" w:rsidP="005728A2"/>
                </w:txbxContent>
              </v:textbox>
            </v:shape>
            <v:shape id="_x0000_s1282" type="#_x0000_t202" style="position:absolute;left:777;top:14814;width:136;height:1211" filled="f" stroked="f">
              <v:textbox style="mso-next-textbox:#_x0000_s12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1417"/>
                        <w:jc w:val="center"/>
                      </w:trPr>
                      <w:tc>
                        <w:tcPr>
                          <w:tcW w:w="249" w:type="dxa"/>
                          <w:tcBorders>
                            <w:top w:val="nil"/>
                            <w:left w:val="nil"/>
                            <w:bottom w:val="nil"/>
                            <w:right w:val="nil"/>
                          </w:tcBorders>
                          <w:textDirection w:val="btLr"/>
                          <w:vAlign w:val="center"/>
                        </w:tcPr>
                        <w:p w:rsidR="005728A2" w:rsidRPr="00E24415" w:rsidRDefault="005728A2">
                          <w:pPr>
                            <w:pStyle w:val="af0"/>
                            <w:jc w:val="center"/>
                            <w:rPr>
                              <w:sz w:val="20"/>
                            </w:rPr>
                          </w:pPr>
                          <w:r w:rsidRPr="00E24415">
                            <w:rPr>
                              <w:rFonts w:ascii="Times New Roman" w:hAnsi="Times New Roman"/>
                              <w:sz w:val="20"/>
                              <w:lang w:val="ru-RU"/>
                            </w:rPr>
                            <w:t xml:space="preserve">Инв. № </w:t>
                          </w:r>
                          <w:r w:rsidRPr="00E24415">
                            <w:rPr>
                              <w:sz w:val="20"/>
                              <w:lang w:val="ru-RU"/>
                            </w:rPr>
                            <w:t>подл.</w:t>
                          </w:r>
                        </w:p>
                      </w:tc>
                    </w:tr>
                  </w:tbl>
                  <w:p w:rsidR="005728A2" w:rsidRDefault="005728A2" w:rsidP="005728A2"/>
                </w:txbxContent>
              </v:textbox>
            </v:shape>
            <v:shape id="_x0000_s1283" type="#_x0000_t202" style="position:absolute;left:974;top:1366;width:135;height:3040" filled="f" stroked="f">
              <v:textbox style="mso-next-textbox:#_x0000_s12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3401"/>
                        <w:jc w:val="center"/>
                      </w:trPr>
                      <w:tc>
                        <w:tcPr>
                          <w:tcW w:w="249" w:type="dxa"/>
                          <w:tcBorders>
                            <w:top w:val="nil"/>
                            <w:left w:val="nil"/>
                            <w:bottom w:val="nil"/>
                            <w:right w:val="nil"/>
                          </w:tcBorders>
                          <w:textDirection w:val="btLr"/>
                          <w:vAlign w:val="center"/>
                        </w:tcPr>
                        <w:p w:rsidR="005728A2" w:rsidRDefault="005728A2">
                          <w:pPr>
                            <w:pStyle w:val="af0"/>
                            <w:jc w:val="center"/>
                            <w:rPr>
                              <w:sz w:val="18"/>
                            </w:rPr>
                          </w:pPr>
                        </w:p>
                      </w:tc>
                    </w:tr>
                  </w:tbl>
                  <w:p w:rsidR="005728A2" w:rsidRDefault="005728A2" w:rsidP="005728A2"/>
                </w:txbxContent>
              </v:textbox>
            </v:shape>
            <v:shape id="_x0000_s1284" type="#_x0000_t202" style="position:absolute;left:974;top:4509;width:135;height:3040" filled="f" stroked="f">
              <v:textbox style="mso-next-textbox:#_x0000_s12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3401"/>
                        <w:jc w:val="center"/>
                      </w:trPr>
                      <w:tc>
                        <w:tcPr>
                          <w:tcW w:w="249" w:type="dxa"/>
                          <w:tcBorders>
                            <w:top w:val="nil"/>
                            <w:left w:val="nil"/>
                            <w:bottom w:val="nil"/>
                            <w:right w:val="nil"/>
                          </w:tcBorders>
                          <w:textDirection w:val="btLr"/>
                          <w:vAlign w:val="center"/>
                        </w:tcPr>
                        <w:p w:rsidR="005728A2" w:rsidRDefault="005728A2">
                          <w:pPr>
                            <w:pStyle w:val="af0"/>
                            <w:jc w:val="center"/>
                            <w:rPr>
                              <w:sz w:val="18"/>
                              <w:lang w:val="en-US"/>
                            </w:rPr>
                          </w:pPr>
                        </w:p>
                      </w:tc>
                    </w:tr>
                  </w:tbl>
                  <w:p w:rsidR="005728A2" w:rsidRDefault="005728A2" w:rsidP="005728A2"/>
                </w:txbxContent>
              </v:textbox>
            </v:shape>
            <v:shape id="_x0000_s1285" type="#_x0000_t202" style="position:absolute;left:974;top:10383;width:135;height:1211" filled="f" stroked="f">
              <v:textbox style="mso-next-textbox:#_x0000_s12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1417"/>
                        <w:jc w:val="center"/>
                      </w:trPr>
                      <w:tc>
                        <w:tcPr>
                          <w:tcW w:w="249" w:type="dxa"/>
                          <w:tcBorders>
                            <w:top w:val="nil"/>
                            <w:left w:val="nil"/>
                            <w:bottom w:val="nil"/>
                            <w:right w:val="nil"/>
                          </w:tcBorders>
                          <w:textDirection w:val="btLr"/>
                          <w:vAlign w:val="center"/>
                        </w:tcPr>
                        <w:p w:rsidR="005728A2" w:rsidRDefault="005728A2">
                          <w:pPr>
                            <w:pStyle w:val="af0"/>
                            <w:jc w:val="center"/>
                            <w:rPr>
                              <w:sz w:val="18"/>
                            </w:rPr>
                          </w:pPr>
                        </w:p>
                      </w:tc>
                    </w:tr>
                  </w:tbl>
                  <w:p w:rsidR="005728A2" w:rsidRDefault="005728A2" w:rsidP="005728A2"/>
                </w:txbxContent>
              </v:textbox>
            </v:shape>
            <v:shape id="_x0000_s1286" type="#_x0000_t202" style="position:absolute;left:974;top:11697;width:135;height:1211" filled="f" stroked="f">
              <v:textbox style="mso-next-textbox:#_x0000_s128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trPr>
                        <w:cantSplit/>
                        <w:trHeight w:hRule="exact" w:val="1417"/>
                        <w:jc w:val="center"/>
                      </w:trPr>
                      <w:tc>
                        <w:tcPr>
                          <w:tcW w:w="249" w:type="dxa"/>
                          <w:tcBorders>
                            <w:top w:val="nil"/>
                            <w:left w:val="nil"/>
                            <w:bottom w:val="nil"/>
                            <w:right w:val="nil"/>
                          </w:tcBorders>
                          <w:textDirection w:val="btLr"/>
                          <w:vAlign w:val="center"/>
                        </w:tcPr>
                        <w:p w:rsidR="005728A2" w:rsidRDefault="005728A2">
                          <w:pPr>
                            <w:pStyle w:val="af0"/>
                            <w:jc w:val="center"/>
                            <w:rPr>
                              <w:sz w:val="18"/>
                            </w:rPr>
                          </w:pPr>
                        </w:p>
                      </w:tc>
                    </w:tr>
                  </w:tbl>
                  <w:p w:rsidR="005728A2" w:rsidRDefault="005728A2" w:rsidP="005728A2"/>
                </w:txbxContent>
              </v:textbox>
            </v:shape>
            <v:shape id="_x0000_s1287" type="#_x0000_t202" style="position:absolute;left:974;top:14814;width:135;height:1211" filled="f" stroked="f">
              <v:textbox style="mso-next-textbox:#_x0000_s128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
                    </w:tblGrid>
                    <w:tr w:rsidR="005728A2" w:rsidTr="0009329B">
                      <w:trPr>
                        <w:cantSplit/>
                        <w:trHeight w:hRule="exact" w:val="1276"/>
                        <w:jc w:val="center"/>
                      </w:trPr>
                      <w:tc>
                        <w:tcPr>
                          <w:tcW w:w="249" w:type="dxa"/>
                          <w:tcBorders>
                            <w:top w:val="nil"/>
                            <w:left w:val="nil"/>
                            <w:bottom w:val="nil"/>
                            <w:right w:val="nil"/>
                          </w:tcBorders>
                          <w:textDirection w:val="btLr"/>
                          <w:vAlign w:val="center"/>
                        </w:tcPr>
                        <w:p w:rsidR="005728A2" w:rsidRDefault="005728A2">
                          <w:pPr>
                            <w:pStyle w:val="af0"/>
                            <w:jc w:val="center"/>
                            <w:rPr>
                              <w:sz w:val="18"/>
                            </w:rPr>
                          </w:pPr>
                        </w:p>
                      </w:tc>
                    </w:tr>
                  </w:tbl>
                  <w:p w:rsidR="005728A2" w:rsidRDefault="005728A2" w:rsidP="005728A2"/>
                </w:txbxContent>
              </v:textbox>
            </v:shape>
          </v:group>
        </w:pict>
      </w:r>
    </w:p>
    <w:p w:rsidR="00D66DC5" w:rsidRDefault="00D66DC5" w:rsidP="00FB0A86">
      <w:pPr>
        <w:tabs>
          <w:tab w:val="left" w:pos="1134"/>
        </w:tabs>
        <w:jc w:val="center"/>
        <w:rPr>
          <w:b/>
        </w:rPr>
      </w:pPr>
    </w:p>
    <w:p w:rsidR="005728A2" w:rsidRDefault="005728A2" w:rsidP="00FB0A86">
      <w:pPr>
        <w:tabs>
          <w:tab w:val="left" w:pos="1134"/>
        </w:tabs>
        <w:jc w:val="center"/>
        <w:rPr>
          <w:b/>
        </w:rPr>
      </w:pPr>
    </w:p>
    <w:p w:rsidR="005728A2" w:rsidRDefault="005728A2" w:rsidP="005728A2">
      <w:pPr>
        <w:tabs>
          <w:tab w:val="left" w:pos="1134"/>
        </w:tabs>
        <w:jc w:val="center"/>
        <w:rPr>
          <w:b/>
        </w:rPr>
      </w:pPr>
    </w:p>
    <w:p w:rsidR="005728A2" w:rsidRPr="005728A2" w:rsidRDefault="005728A2" w:rsidP="005728A2">
      <w:pPr>
        <w:tabs>
          <w:tab w:val="left" w:pos="1134"/>
        </w:tabs>
      </w:pPr>
      <w:r>
        <w:rPr>
          <w:b/>
        </w:rPr>
        <w:t xml:space="preserve">   </w:t>
      </w: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89699A" w:rsidP="00FB0A86">
      <w:pPr>
        <w:tabs>
          <w:tab w:val="left" w:pos="1134"/>
        </w:tabs>
        <w:jc w:val="center"/>
        <w:rPr>
          <w:b/>
        </w:rPr>
      </w:pPr>
      <w:r>
        <w:rPr>
          <w:b/>
          <w:noProof/>
        </w:rPr>
        <w:pict>
          <v:rect id="_x0000_s1310" style="position:absolute;left:0;text-align:left;margin-left:80.95pt;margin-top:74.4pt;width:184.95pt;height:27.5pt;rotation:-360;flip:y;z-index:251669504;mso-wrap-style:none;mso-position-horizontal-relative:page;mso-position-vertical-relative:page" o:allowincell="f" filled="f" strokeweight="2pt">
            <v:textbox style="mso-next-textbox:#_x0000_s1310;mso-fit-shape-to-text:t">
              <w:txbxContent>
                <w:p w:rsidR="00C32230" w:rsidRPr="0009329B" w:rsidRDefault="00C32230">
                  <w:pPr>
                    <w:rPr>
                      <w:lang w:val="en-US"/>
                    </w:rPr>
                  </w:pPr>
                  <w:r>
                    <w:t xml:space="preserve">   НАЗВАНИЕ ДОКУМЕНТА</w:t>
                  </w:r>
                </w:p>
              </w:txbxContent>
            </v:textbox>
            <w10:wrap anchorx="page" anchory="page"/>
            <w10:anchorlock/>
          </v:rect>
        </w:pict>
      </w: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5728A2" w:rsidP="00FB0A86">
      <w:pPr>
        <w:tabs>
          <w:tab w:val="left" w:pos="1134"/>
        </w:tabs>
        <w:jc w:val="center"/>
        <w:rPr>
          <w:b/>
        </w:rPr>
      </w:pPr>
    </w:p>
    <w:p w:rsidR="005728A2" w:rsidRDefault="0008426C" w:rsidP="00FB0A86">
      <w:pPr>
        <w:tabs>
          <w:tab w:val="left" w:pos="1134"/>
        </w:tabs>
        <w:jc w:val="center"/>
        <w:rPr>
          <w:b/>
        </w:rPr>
      </w:pPr>
      <w:r>
        <w:rPr>
          <w:noProof/>
        </w:rPr>
        <w:drawing>
          <wp:inline distT="0" distB="0" distL="0" distR="0">
            <wp:extent cx="4436645" cy="2571750"/>
            <wp:effectExtent l="19050" t="0" r="2005" b="0"/>
            <wp:docPr id="115" name="Рисунок 115" descr="Картинки по запросу рамки для 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Картинки по запросу рамки для А3"/>
                    <pic:cNvPicPr>
                      <a:picLocks noChangeAspect="1" noChangeArrowheads="1"/>
                    </pic:cNvPicPr>
                  </pic:nvPicPr>
                  <pic:blipFill>
                    <a:blip r:embed="rId16" cstate="print"/>
                    <a:srcRect/>
                    <a:stretch>
                      <a:fillRect/>
                    </a:stretch>
                  </pic:blipFill>
                  <pic:spPr bwMode="auto">
                    <a:xfrm>
                      <a:off x="0" y="0"/>
                      <a:ext cx="4436645" cy="2571750"/>
                    </a:xfrm>
                    <a:prstGeom prst="rect">
                      <a:avLst/>
                    </a:prstGeom>
                    <a:noFill/>
                    <a:ln w="9525">
                      <a:noFill/>
                      <a:miter lim="800000"/>
                      <a:headEnd/>
                      <a:tailEnd/>
                    </a:ln>
                  </pic:spPr>
                </pic:pic>
              </a:graphicData>
            </a:graphic>
          </wp:inline>
        </w:drawing>
      </w:r>
    </w:p>
    <w:p w:rsidR="00E01079" w:rsidRDefault="00E01079" w:rsidP="00FB0A86">
      <w:pPr>
        <w:tabs>
          <w:tab w:val="left" w:pos="1134"/>
        </w:tabs>
        <w:jc w:val="center"/>
        <w:rPr>
          <w:b/>
        </w:rPr>
      </w:pPr>
    </w:p>
    <w:p w:rsidR="00E01079" w:rsidRPr="00C62A1C" w:rsidRDefault="00C62A1C" w:rsidP="00FB0A86">
      <w:pPr>
        <w:tabs>
          <w:tab w:val="left" w:pos="1134"/>
        </w:tabs>
        <w:jc w:val="center"/>
      </w:pPr>
      <w:r>
        <w:t>а</w:t>
      </w:r>
      <w:r w:rsidR="0008426C" w:rsidRPr="00C62A1C">
        <w:t>) в вертикальном положении</w:t>
      </w:r>
      <w:r>
        <w:t xml:space="preserve">            </w:t>
      </w:r>
      <w:r w:rsidR="0008426C" w:rsidRPr="00C62A1C">
        <w:t xml:space="preserve"> б) в горизонтальном положении</w:t>
      </w:r>
    </w:p>
    <w:p w:rsidR="00E01079" w:rsidRDefault="00E01079" w:rsidP="00FB0A86">
      <w:pPr>
        <w:tabs>
          <w:tab w:val="left" w:pos="1134"/>
        </w:tabs>
        <w:jc w:val="center"/>
        <w:rPr>
          <w:b/>
        </w:rPr>
      </w:pPr>
    </w:p>
    <w:p w:rsidR="00E01079" w:rsidRDefault="00E01079" w:rsidP="00FB0A86">
      <w:pPr>
        <w:tabs>
          <w:tab w:val="left" w:pos="1134"/>
        </w:tabs>
        <w:jc w:val="center"/>
        <w:rPr>
          <w:b/>
        </w:rPr>
      </w:pPr>
    </w:p>
    <w:p w:rsidR="00E01079" w:rsidRPr="002F1C82" w:rsidRDefault="00E01079" w:rsidP="00FB0A86">
      <w:pPr>
        <w:tabs>
          <w:tab w:val="left" w:pos="1134"/>
        </w:tabs>
        <w:jc w:val="center"/>
        <w:rPr>
          <w:b/>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Default="002F1C82" w:rsidP="00FB0A86">
      <w:pPr>
        <w:tabs>
          <w:tab w:val="left" w:pos="1134"/>
        </w:tabs>
        <w:jc w:val="center"/>
        <w:rPr>
          <w:b/>
          <w:lang w:val="en-US"/>
        </w:rPr>
      </w:pPr>
    </w:p>
    <w:p w:rsidR="002F1C82" w:rsidRPr="002F1C82" w:rsidRDefault="002F1C82" w:rsidP="00FB0A86">
      <w:pPr>
        <w:tabs>
          <w:tab w:val="left" w:pos="1134"/>
        </w:tabs>
        <w:jc w:val="center"/>
        <w:rPr>
          <w:b/>
          <w:lang w:val="en-US"/>
        </w:rPr>
      </w:pPr>
    </w:p>
    <w:p w:rsidR="00E01079" w:rsidRDefault="00E01079" w:rsidP="00FB0A86">
      <w:pPr>
        <w:tabs>
          <w:tab w:val="left" w:pos="1134"/>
        </w:tabs>
        <w:jc w:val="center"/>
        <w:rPr>
          <w:b/>
        </w:rPr>
      </w:pPr>
    </w:p>
    <w:p w:rsidR="005728A2" w:rsidRPr="00D84F36" w:rsidRDefault="005728A2" w:rsidP="00FB0A86">
      <w:pPr>
        <w:tabs>
          <w:tab w:val="left" w:pos="1134"/>
        </w:tabs>
        <w:jc w:val="center"/>
        <w:rPr>
          <w:b/>
        </w:rPr>
      </w:pPr>
    </w:p>
    <w:p w:rsidR="00446B31" w:rsidRPr="00F74BFD" w:rsidRDefault="00F74BFD" w:rsidP="00FB0A86">
      <w:pPr>
        <w:rPr>
          <w:b/>
        </w:rPr>
      </w:pPr>
      <w:r>
        <w:t xml:space="preserve">  </w:t>
      </w:r>
      <w:r w:rsidR="00AA3643" w:rsidRPr="00F74BFD">
        <w:rPr>
          <w:b/>
        </w:rPr>
        <w:t xml:space="preserve">График </w:t>
      </w:r>
      <w:r w:rsidR="00B44AE5" w:rsidRPr="00F74BFD">
        <w:rPr>
          <w:b/>
        </w:rPr>
        <w:t>контроля</w:t>
      </w:r>
      <w:r w:rsidR="00B44AE5">
        <w:rPr>
          <w:b/>
        </w:rPr>
        <w:t xml:space="preserve"> </w:t>
      </w:r>
      <w:r w:rsidR="00B44AE5" w:rsidRPr="00F74BFD">
        <w:rPr>
          <w:b/>
        </w:rPr>
        <w:t xml:space="preserve"> </w:t>
      </w:r>
      <w:r w:rsidR="00AB56A9" w:rsidRPr="00F74BFD">
        <w:rPr>
          <w:b/>
        </w:rPr>
        <w:t xml:space="preserve">процентного </w:t>
      </w:r>
      <w:r w:rsidR="00AA3643" w:rsidRPr="00F74BFD">
        <w:rPr>
          <w:b/>
        </w:rPr>
        <w:t>выполнения выпускной квалификационной работы</w:t>
      </w:r>
    </w:p>
    <w:p w:rsidR="00AA3643" w:rsidRDefault="00AA3643" w:rsidP="00FB0A86"/>
    <w:p w:rsidR="005E30E1" w:rsidRPr="00AA3643" w:rsidRDefault="005E30E1" w:rsidP="00FB0A86"/>
    <w:tbl>
      <w:tblPr>
        <w:tblStyle w:val="aa"/>
        <w:tblW w:w="0" w:type="auto"/>
        <w:tblLook w:val="04A0"/>
      </w:tblPr>
      <w:tblGrid>
        <w:gridCol w:w="1889"/>
        <w:gridCol w:w="2061"/>
        <w:gridCol w:w="1961"/>
        <w:gridCol w:w="1961"/>
        <w:gridCol w:w="1699"/>
      </w:tblGrid>
      <w:tr w:rsidR="00AA3643" w:rsidRPr="00AA3643" w:rsidTr="00AA3643">
        <w:tc>
          <w:tcPr>
            <w:tcW w:w="1889" w:type="dxa"/>
          </w:tcPr>
          <w:p w:rsidR="00AA3643" w:rsidRPr="00AA3643" w:rsidRDefault="00AA3643" w:rsidP="00AA3643">
            <w:pPr>
              <w:jc w:val="center"/>
            </w:pPr>
            <w:r>
              <w:t>Этапы</w:t>
            </w:r>
          </w:p>
        </w:tc>
        <w:tc>
          <w:tcPr>
            <w:tcW w:w="2061" w:type="dxa"/>
          </w:tcPr>
          <w:p w:rsidR="00AA3643" w:rsidRPr="00CA780C" w:rsidRDefault="00AA3643" w:rsidP="00CA780C">
            <w:pPr>
              <w:jc w:val="center"/>
            </w:pPr>
            <w:r>
              <w:t>Факт</w:t>
            </w:r>
            <w:proofErr w:type="gramStart"/>
            <w:r>
              <w:t>.</w:t>
            </w:r>
            <w:proofErr w:type="gramEnd"/>
            <w:r>
              <w:t xml:space="preserve"> </w:t>
            </w:r>
            <w:proofErr w:type="gramStart"/>
            <w:r>
              <w:t>в</w:t>
            </w:r>
            <w:proofErr w:type="gramEnd"/>
            <w:r>
              <w:t>ыполнени</w:t>
            </w:r>
            <w:r w:rsidR="00CA780C">
              <w:t>я</w:t>
            </w:r>
          </w:p>
        </w:tc>
        <w:tc>
          <w:tcPr>
            <w:tcW w:w="1961" w:type="dxa"/>
          </w:tcPr>
          <w:p w:rsidR="00AA3643" w:rsidRPr="00AA3643" w:rsidRDefault="00AA3643" w:rsidP="00AA3643">
            <w:pPr>
              <w:jc w:val="center"/>
            </w:pPr>
            <w:r>
              <w:t>Ф.И.О.  и подпись студента</w:t>
            </w:r>
          </w:p>
        </w:tc>
        <w:tc>
          <w:tcPr>
            <w:tcW w:w="1961" w:type="dxa"/>
          </w:tcPr>
          <w:p w:rsidR="00A25EA5" w:rsidRDefault="00A25EA5" w:rsidP="00A25EA5">
            <w:pPr>
              <w:jc w:val="center"/>
            </w:pPr>
            <w:r>
              <w:t xml:space="preserve">Ф.И.О., </w:t>
            </w:r>
          </w:p>
          <w:p w:rsidR="00AA3643" w:rsidRPr="00AA3643" w:rsidRDefault="00AA3643" w:rsidP="00A25EA5">
            <w:pPr>
              <w:jc w:val="center"/>
            </w:pPr>
            <w:r>
              <w:t>подпись руководителя</w:t>
            </w:r>
          </w:p>
        </w:tc>
        <w:tc>
          <w:tcPr>
            <w:tcW w:w="1699" w:type="dxa"/>
          </w:tcPr>
          <w:p w:rsidR="004C4D74" w:rsidRDefault="00AA3643" w:rsidP="004C4D74">
            <w:pPr>
              <w:jc w:val="center"/>
              <w:rPr>
                <w:lang w:val="en-US"/>
              </w:rPr>
            </w:pPr>
            <w:r>
              <w:t xml:space="preserve">Подпись </w:t>
            </w:r>
          </w:p>
          <w:p w:rsidR="00AA3643" w:rsidRPr="004C4D74" w:rsidRDefault="004C4D74" w:rsidP="004C4D74">
            <w:pPr>
              <w:jc w:val="center"/>
            </w:pPr>
            <w:r>
              <w:t xml:space="preserve">комиссии по </w:t>
            </w:r>
            <w:proofErr w:type="spellStart"/>
            <w:r>
              <w:t>процент</w:t>
            </w:r>
            <w:proofErr w:type="gramStart"/>
            <w:r>
              <w:t>.в</w:t>
            </w:r>
            <w:proofErr w:type="gramEnd"/>
            <w:r>
              <w:t>ып</w:t>
            </w:r>
            <w:proofErr w:type="spellEnd"/>
            <w:r>
              <w:t>.</w:t>
            </w:r>
            <w:r w:rsidR="00AA3643">
              <w:t xml:space="preserve">                 </w:t>
            </w:r>
          </w:p>
        </w:tc>
      </w:tr>
      <w:tr w:rsidR="003123C4" w:rsidRPr="00AA3643" w:rsidTr="00AA3643">
        <w:tc>
          <w:tcPr>
            <w:tcW w:w="1889" w:type="dxa"/>
          </w:tcPr>
          <w:p w:rsidR="003123C4" w:rsidRDefault="003123C4" w:rsidP="003123C4">
            <w:pPr>
              <w:jc w:val="center"/>
              <w:rPr>
                <w:sz w:val="28"/>
                <w:szCs w:val="28"/>
              </w:rPr>
            </w:pPr>
          </w:p>
          <w:p w:rsidR="003123C4" w:rsidRDefault="003123C4" w:rsidP="003123C4">
            <w:pPr>
              <w:tabs>
                <w:tab w:val="left" w:pos="555"/>
                <w:tab w:val="center" w:pos="836"/>
              </w:tabs>
              <w:jc w:val="center"/>
              <w:rPr>
                <w:sz w:val="28"/>
                <w:szCs w:val="28"/>
                <w:lang w:val="en-US"/>
              </w:rPr>
            </w:pPr>
            <w:r>
              <w:rPr>
                <w:sz w:val="28"/>
                <w:szCs w:val="28"/>
                <w:lang w:val="en-US"/>
              </w:rPr>
              <w:t>05</w:t>
            </w:r>
            <w:r>
              <w:rPr>
                <w:sz w:val="28"/>
                <w:szCs w:val="28"/>
              </w:rPr>
              <w:t>.0</w:t>
            </w:r>
            <w:r>
              <w:rPr>
                <w:sz w:val="28"/>
                <w:szCs w:val="28"/>
                <w:lang w:val="en-US"/>
              </w:rPr>
              <w:t>4</w:t>
            </w:r>
            <w:r>
              <w:rPr>
                <w:sz w:val="28"/>
                <w:szCs w:val="28"/>
              </w:rPr>
              <w:t>.18г.</w:t>
            </w:r>
          </w:p>
          <w:p w:rsidR="003123C4" w:rsidRPr="003123C4" w:rsidRDefault="003123C4" w:rsidP="003123C4">
            <w:pPr>
              <w:tabs>
                <w:tab w:val="left" w:pos="555"/>
                <w:tab w:val="center" w:pos="836"/>
              </w:tabs>
              <w:jc w:val="center"/>
              <w:rPr>
                <w:sz w:val="28"/>
                <w:szCs w:val="28"/>
                <w:lang w:val="en-US"/>
              </w:rPr>
            </w:pPr>
          </w:p>
        </w:tc>
        <w:tc>
          <w:tcPr>
            <w:tcW w:w="2061" w:type="dxa"/>
          </w:tcPr>
          <w:p w:rsidR="003123C4" w:rsidRPr="00AA3643" w:rsidRDefault="003123C4" w:rsidP="00FB0A86"/>
        </w:tc>
        <w:tc>
          <w:tcPr>
            <w:tcW w:w="1961" w:type="dxa"/>
          </w:tcPr>
          <w:p w:rsidR="003123C4" w:rsidRPr="00AA3643" w:rsidRDefault="003123C4" w:rsidP="00FB0A86"/>
        </w:tc>
        <w:tc>
          <w:tcPr>
            <w:tcW w:w="1961" w:type="dxa"/>
          </w:tcPr>
          <w:p w:rsidR="003123C4" w:rsidRPr="00AA3643" w:rsidRDefault="003123C4" w:rsidP="00FB0A86"/>
        </w:tc>
        <w:tc>
          <w:tcPr>
            <w:tcW w:w="1699" w:type="dxa"/>
          </w:tcPr>
          <w:p w:rsidR="003123C4" w:rsidRPr="00AA3643" w:rsidRDefault="003123C4" w:rsidP="00FB0A86"/>
        </w:tc>
      </w:tr>
      <w:tr w:rsidR="003123C4" w:rsidRPr="00AA3643" w:rsidTr="00AA3643">
        <w:tc>
          <w:tcPr>
            <w:tcW w:w="1889" w:type="dxa"/>
          </w:tcPr>
          <w:p w:rsidR="003123C4" w:rsidRDefault="003123C4" w:rsidP="003123C4">
            <w:pPr>
              <w:jc w:val="center"/>
              <w:rPr>
                <w:sz w:val="28"/>
                <w:szCs w:val="28"/>
              </w:rPr>
            </w:pPr>
          </w:p>
          <w:p w:rsidR="003123C4" w:rsidRDefault="003123C4" w:rsidP="003123C4">
            <w:pPr>
              <w:jc w:val="center"/>
              <w:rPr>
                <w:sz w:val="28"/>
                <w:szCs w:val="28"/>
                <w:lang w:val="en-US"/>
              </w:rPr>
            </w:pPr>
            <w:r>
              <w:rPr>
                <w:sz w:val="28"/>
                <w:szCs w:val="28"/>
                <w:lang w:val="en-US"/>
              </w:rPr>
              <w:t>19</w:t>
            </w:r>
            <w:r>
              <w:rPr>
                <w:sz w:val="28"/>
                <w:szCs w:val="28"/>
              </w:rPr>
              <w:t>.0</w:t>
            </w:r>
            <w:r>
              <w:rPr>
                <w:sz w:val="28"/>
                <w:szCs w:val="28"/>
                <w:lang w:val="ky-KG"/>
              </w:rPr>
              <w:t>4</w:t>
            </w:r>
            <w:r>
              <w:rPr>
                <w:sz w:val="28"/>
                <w:szCs w:val="28"/>
              </w:rPr>
              <w:t>.18г.</w:t>
            </w:r>
          </w:p>
          <w:p w:rsidR="003123C4" w:rsidRPr="003123C4" w:rsidRDefault="003123C4" w:rsidP="003123C4">
            <w:pPr>
              <w:jc w:val="center"/>
              <w:rPr>
                <w:sz w:val="28"/>
                <w:szCs w:val="28"/>
                <w:lang w:val="en-US"/>
              </w:rPr>
            </w:pPr>
          </w:p>
        </w:tc>
        <w:tc>
          <w:tcPr>
            <w:tcW w:w="2061" w:type="dxa"/>
          </w:tcPr>
          <w:p w:rsidR="003123C4" w:rsidRPr="00AA3643" w:rsidRDefault="003123C4" w:rsidP="00FB0A86"/>
        </w:tc>
        <w:tc>
          <w:tcPr>
            <w:tcW w:w="1961" w:type="dxa"/>
          </w:tcPr>
          <w:p w:rsidR="003123C4" w:rsidRPr="00AA3643" w:rsidRDefault="003123C4" w:rsidP="00FB0A86"/>
        </w:tc>
        <w:tc>
          <w:tcPr>
            <w:tcW w:w="1961" w:type="dxa"/>
          </w:tcPr>
          <w:p w:rsidR="003123C4" w:rsidRPr="00AA3643" w:rsidRDefault="003123C4" w:rsidP="00FB0A86"/>
        </w:tc>
        <w:tc>
          <w:tcPr>
            <w:tcW w:w="1699" w:type="dxa"/>
          </w:tcPr>
          <w:p w:rsidR="003123C4" w:rsidRPr="00AA3643" w:rsidRDefault="003123C4" w:rsidP="00FB0A86"/>
        </w:tc>
      </w:tr>
      <w:tr w:rsidR="003123C4" w:rsidRPr="00AA3643" w:rsidTr="00AA3643">
        <w:tc>
          <w:tcPr>
            <w:tcW w:w="1889" w:type="dxa"/>
          </w:tcPr>
          <w:p w:rsidR="003123C4" w:rsidRDefault="003123C4" w:rsidP="003123C4">
            <w:pPr>
              <w:jc w:val="center"/>
              <w:rPr>
                <w:sz w:val="28"/>
                <w:szCs w:val="28"/>
              </w:rPr>
            </w:pPr>
          </w:p>
          <w:p w:rsidR="003123C4" w:rsidRDefault="003123C4" w:rsidP="003123C4">
            <w:pPr>
              <w:jc w:val="center"/>
              <w:rPr>
                <w:sz w:val="28"/>
                <w:szCs w:val="28"/>
                <w:lang w:val="en-US"/>
              </w:rPr>
            </w:pPr>
            <w:r>
              <w:rPr>
                <w:sz w:val="28"/>
                <w:szCs w:val="28"/>
                <w:lang w:val="en-US"/>
              </w:rPr>
              <w:t>03</w:t>
            </w:r>
            <w:r>
              <w:rPr>
                <w:sz w:val="28"/>
                <w:szCs w:val="28"/>
              </w:rPr>
              <w:t>.0</w:t>
            </w:r>
            <w:r>
              <w:rPr>
                <w:sz w:val="28"/>
                <w:szCs w:val="28"/>
                <w:lang w:val="en-US"/>
              </w:rPr>
              <w:t>5</w:t>
            </w:r>
            <w:r>
              <w:rPr>
                <w:sz w:val="28"/>
                <w:szCs w:val="28"/>
              </w:rPr>
              <w:t>.18г.</w:t>
            </w:r>
          </w:p>
          <w:p w:rsidR="003123C4" w:rsidRPr="003123C4" w:rsidRDefault="003123C4" w:rsidP="003123C4">
            <w:pPr>
              <w:jc w:val="center"/>
              <w:rPr>
                <w:sz w:val="28"/>
                <w:szCs w:val="28"/>
                <w:lang w:val="en-US"/>
              </w:rPr>
            </w:pPr>
          </w:p>
        </w:tc>
        <w:tc>
          <w:tcPr>
            <w:tcW w:w="2061" w:type="dxa"/>
          </w:tcPr>
          <w:p w:rsidR="003123C4" w:rsidRPr="00AA3643" w:rsidRDefault="003123C4" w:rsidP="00FB0A86"/>
        </w:tc>
        <w:tc>
          <w:tcPr>
            <w:tcW w:w="1961" w:type="dxa"/>
          </w:tcPr>
          <w:p w:rsidR="003123C4" w:rsidRPr="00AA3643" w:rsidRDefault="003123C4" w:rsidP="00FB0A86"/>
        </w:tc>
        <w:tc>
          <w:tcPr>
            <w:tcW w:w="1961" w:type="dxa"/>
          </w:tcPr>
          <w:p w:rsidR="003123C4" w:rsidRPr="00AA3643" w:rsidRDefault="003123C4" w:rsidP="00FB0A86"/>
        </w:tc>
        <w:tc>
          <w:tcPr>
            <w:tcW w:w="1699" w:type="dxa"/>
          </w:tcPr>
          <w:p w:rsidR="003123C4" w:rsidRPr="00AA3643" w:rsidRDefault="003123C4" w:rsidP="00FB0A86"/>
        </w:tc>
      </w:tr>
      <w:tr w:rsidR="003123C4" w:rsidRPr="00AA3643" w:rsidTr="005007C8">
        <w:tc>
          <w:tcPr>
            <w:tcW w:w="1889" w:type="dxa"/>
            <w:vAlign w:val="center"/>
          </w:tcPr>
          <w:p w:rsidR="003123C4" w:rsidRDefault="003123C4" w:rsidP="003123C4">
            <w:pPr>
              <w:jc w:val="center"/>
              <w:rPr>
                <w:color w:val="000000" w:themeColor="text1"/>
                <w:sz w:val="28"/>
                <w:szCs w:val="28"/>
              </w:rPr>
            </w:pPr>
          </w:p>
          <w:p w:rsidR="003123C4" w:rsidRDefault="003123C4" w:rsidP="003123C4">
            <w:pPr>
              <w:jc w:val="center"/>
              <w:rPr>
                <w:color w:val="000000" w:themeColor="text1"/>
                <w:sz w:val="28"/>
                <w:szCs w:val="28"/>
                <w:lang w:val="en-US"/>
              </w:rPr>
            </w:pPr>
            <w:r>
              <w:rPr>
                <w:color w:val="000000" w:themeColor="text1"/>
                <w:sz w:val="28"/>
                <w:szCs w:val="28"/>
                <w:lang w:val="en-US"/>
              </w:rPr>
              <w:t>17</w:t>
            </w:r>
            <w:r w:rsidRPr="00D65345">
              <w:rPr>
                <w:color w:val="000000" w:themeColor="text1"/>
                <w:sz w:val="28"/>
                <w:szCs w:val="28"/>
              </w:rPr>
              <w:t>.0</w:t>
            </w:r>
            <w:r>
              <w:rPr>
                <w:color w:val="000000" w:themeColor="text1"/>
                <w:sz w:val="28"/>
                <w:szCs w:val="28"/>
              </w:rPr>
              <w:t>5</w:t>
            </w:r>
            <w:r w:rsidRPr="00D65345">
              <w:rPr>
                <w:color w:val="000000" w:themeColor="text1"/>
                <w:sz w:val="28"/>
                <w:szCs w:val="28"/>
              </w:rPr>
              <w:t>.1</w:t>
            </w:r>
            <w:r>
              <w:rPr>
                <w:color w:val="000000" w:themeColor="text1"/>
                <w:sz w:val="28"/>
                <w:szCs w:val="28"/>
              </w:rPr>
              <w:t>8</w:t>
            </w:r>
            <w:r w:rsidRPr="00D65345">
              <w:rPr>
                <w:color w:val="000000" w:themeColor="text1"/>
                <w:sz w:val="28"/>
                <w:szCs w:val="28"/>
              </w:rPr>
              <w:t>г.</w:t>
            </w:r>
          </w:p>
          <w:p w:rsidR="003123C4" w:rsidRPr="003123C4" w:rsidRDefault="003123C4" w:rsidP="003123C4">
            <w:pPr>
              <w:jc w:val="center"/>
              <w:rPr>
                <w:color w:val="000000" w:themeColor="text1"/>
                <w:sz w:val="28"/>
                <w:szCs w:val="28"/>
                <w:lang w:val="en-US"/>
              </w:rPr>
            </w:pPr>
          </w:p>
        </w:tc>
        <w:tc>
          <w:tcPr>
            <w:tcW w:w="2061" w:type="dxa"/>
          </w:tcPr>
          <w:p w:rsidR="003123C4" w:rsidRPr="00AA3643" w:rsidRDefault="003123C4" w:rsidP="00FB0A86"/>
        </w:tc>
        <w:tc>
          <w:tcPr>
            <w:tcW w:w="1961" w:type="dxa"/>
          </w:tcPr>
          <w:p w:rsidR="003123C4" w:rsidRPr="00AA3643" w:rsidRDefault="003123C4" w:rsidP="00FB0A86"/>
        </w:tc>
        <w:tc>
          <w:tcPr>
            <w:tcW w:w="1961" w:type="dxa"/>
          </w:tcPr>
          <w:p w:rsidR="003123C4" w:rsidRPr="00AA3643" w:rsidRDefault="003123C4" w:rsidP="00FB0A86"/>
        </w:tc>
        <w:tc>
          <w:tcPr>
            <w:tcW w:w="1699" w:type="dxa"/>
          </w:tcPr>
          <w:p w:rsidR="003123C4" w:rsidRPr="00AA3643" w:rsidRDefault="003123C4" w:rsidP="00FB0A86"/>
        </w:tc>
      </w:tr>
      <w:tr w:rsidR="003123C4" w:rsidRPr="00AA3643" w:rsidTr="005007C8">
        <w:tc>
          <w:tcPr>
            <w:tcW w:w="1889" w:type="dxa"/>
            <w:vAlign w:val="center"/>
          </w:tcPr>
          <w:p w:rsidR="003123C4" w:rsidRDefault="003123C4" w:rsidP="003123C4">
            <w:pPr>
              <w:jc w:val="center"/>
              <w:rPr>
                <w:color w:val="000000" w:themeColor="text1"/>
                <w:sz w:val="28"/>
                <w:szCs w:val="28"/>
              </w:rPr>
            </w:pPr>
          </w:p>
          <w:p w:rsidR="003123C4" w:rsidRDefault="003123C4" w:rsidP="003123C4">
            <w:pPr>
              <w:jc w:val="center"/>
              <w:rPr>
                <w:color w:val="000000" w:themeColor="text1"/>
                <w:sz w:val="28"/>
                <w:szCs w:val="28"/>
                <w:lang w:val="en-US"/>
              </w:rPr>
            </w:pPr>
            <w:r>
              <w:rPr>
                <w:color w:val="000000" w:themeColor="text1"/>
                <w:sz w:val="28"/>
                <w:szCs w:val="28"/>
              </w:rPr>
              <w:t>31.</w:t>
            </w:r>
            <w:r w:rsidRPr="00D65345">
              <w:rPr>
                <w:color w:val="000000" w:themeColor="text1"/>
                <w:sz w:val="28"/>
                <w:szCs w:val="28"/>
              </w:rPr>
              <w:t>0</w:t>
            </w:r>
            <w:r>
              <w:rPr>
                <w:color w:val="000000" w:themeColor="text1"/>
                <w:sz w:val="28"/>
                <w:szCs w:val="28"/>
              </w:rPr>
              <w:t>5</w:t>
            </w:r>
            <w:r w:rsidRPr="00D65345">
              <w:rPr>
                <w:color w:val="000000" w:themeColor="text1"/>
                <w:sz w:val="28"/>
                <w:szCs w:val="28"/>
              </w:rPr>
              <w:t>.1</w:t>
            </w:r>
            <w:r>
              <w:rPr>
                <w:color w:val="000000" w:themeColor="text1"/>
                <w:sz w:val="28"/>
                <w:szCs w:val="28"/>
              </w:rPr>
              <w:t>8</w:t>
            </w:r>
            <w:r w:rsidRPr="00D65345">
              <w:rPr>
                <w:color w:val="000000" w:themeColor="text1"/>
                <w:sz w:val="28"/>
                <w:szCs w:val="28"/>
              </w:rPr>
              <w:t>г.</w:t>
            </w:r>
          </w:p>
          <w:p w:rsidR="003123C4" w:rsidRPr="003123C4" w:rsidRDefault="003123C4" w:rsidP="003123C4">
            <w:pPr>
              <w:jc w:val="center"/>
              <w:rPr>
                <w:color w:val="000000" w:themeColor="text1"/>
                <w:sz w:val="28"/>
                <w:szCs w:val="28"/>
                <w:lang w:val="en-US"/>
              </w:rPr>
            </w:pPr>
          </w:p>
        </w:tc>
        <w:tc>
          <w:tcPr>
            <w:tcW w:w="2061" w:type="dxa"/>
          </w:tcPr>
          <w:p w:rsidR="003123C4" w:rsidRPr="00AA3643" w:rsidRDefault="003123C4" w:rsidP="00FB0A86"/>
        </w:tc>
        <w:tc>
          <w:tcPr>
            <w:tcW w:w="1961" w:type="dxa"/>
          </w:tcPr>
          <w:p w:rsidR="003123C4" w:rsidRPr="00AA3643" w:rsidRDefault="003123C4" w:rsidP="00FB0A86"/>
        </w:tc>
        <w:tc>
          <w:tcPr>
            <w:tcW w:w="1961" w:type="dxa"/>
          </w:tcPr>
          <w:p w:rsidR="003123C4" w:rsidRPr="00AA3643" w:rsidRDefault="003123C4" w:rsidP="00FB0A86"/>
        </w:tc>
        <w:tc>
          <w:tcPr>
            <w:tcW w:w="1699" w:type="dxa"/>
          </w:tcPr>
          <w:p w:rsidR="003123C4" w:rsidRPr="00AA3643" w:rsidRDefault="003123C4" w:rsidP="00FB0A86"/>
        </w:tc>
      </w:tr>
    </w:tbl>
    <w:p w:rsidR="00AA3643" w:rsidRPr="00AA3643" w:rsidRDefault="00AA3643" w:rsidP="00A973A0"/>
    <w:sectPr w:rsidR="00AA3643" w:rsidRPr="00AA3643" w:rsidSect="005E30E1">
      <w:footerReference w:type="even" r:id="rId17"/>
      <w:footerReference w:type="default" r:id="rId18"/>
      <w:footerReference w:type="first" r:id="rId19"/>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3A" w:rsidRDefault="00BC2D3A" w:rsidP="00FB0A86">
      <w:r>
        <w:separator/>
      </w:r>
    </w:p>
  </w:endnote>
  <w:endnote w:type="continuationSeparator" w:id="0">
    <w:p w:rsidR="00BC2D3A" w:rsidRDefault="00BC2D3A" w:rsidP="00FB0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OST type 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43" w:rsidRDefault="0089699A" w:rsidP="00AA3643">
    <w:pPr>
      <w:pStyle w:val="a7"/>
      <w:framePr w:wrap="around" w:vAnchor="text" w:hAnchor="margin" w:xAlign="right" w:y="1"/>
      <w:rPr>
        <w:rStyle w:val="a9"/>
      </w:rPr>
    </w:pPr>
    <w:r>
      <w:rPr>
        <w:rStyle w:val="a9"/>
      </w:rPr>
      <w:fldChar w:fldCharType="begin"/>
    </w:r>
    <w:r w:rsidR="00AA3643">
      <w:rPr>
        <w:rStyle w:val="a9"/>
      </w:rPr>
      <w:instrText xml:space="preserve">PAGE  </w:instrText>
    </w:r>
    <w:r>
      <w:rPr>
        <w:rStyle w:val="a9"/>
      </w:rPr>
      <w:fldChar w:fldCharType="end"/>
    </w:r>
  </w:p>
  <w:p w:rsidR="00AA3643" w:rsidRDefault="00AA364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43" w:rsidRDefault="00AA3643">
    <w:pPr>
      <w:pStyle w:val="a7"/>
      <w:ind w:right="360"/>
    </w:pPr>
  </w:p>
  <w:p w:rsidR="00AA3643" w:rsidRDefault="00AA364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43" w:rsidRDefault="00AA3643">
    <w:pPr>
      <w:pStyle w:val="a7"/>
    </w:pPr>
  </w:p>
  <w:p w:rsidR="00AA3643" w:rsidRDefault="00AA36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3A" w:rsidRDefault="00BC2D3A" w:rsidP="00FB0A86">
      <w:r>
        <w:separator/>
      </w:r>
    </w:p>
  </w:footnote>
  <w:footnote w:type="continuationSeparator" w:id="0">
    <w:p w:rsidR="00BC2D3A" w:rsidRDefault="00BC2D3A" w:rsidP="00FB0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1BD"/>
    <w:multiLevelType w:val="hybridMultilevel"/>
    <w:tmpl w:val="95C635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61F2E"/>
    <w:multiLevelType w:val="multilevel"/>
    <w:tmpl w:val="343C5DD0"/>
    <w:lvl w:ilvl="0">
      <w:start w:val="1"/>
      <w:numFmt w:val="decimal"/>
      <w:pStyle w:val="1"/>
      <w:suff w:val="space"/>
      <w:lvlText w:val="%1. "/>
      <w:lvlJc w:val="left"/>
      <w:pPr>
        <w:ind w:left="5580" w:firstLine="0"/>
      </w:pPr>
      <w:rPr>
        <w:rFonts w:hint="default"/>
      </w:rPr>
    </w:lvl>
    <w:lvl w:ilvl="1">
      <w:start w:val="1"/>
      <w:numFmt w:val="decimal"/>
      <w:pStyle w:val="2"/>
      <w:suff w:val="space"/>
      <w:lvlText w:val="%1.%2."/>
      <w:lvlJc w:val="left"/>
      <w:pPr>
        <w:ind w:left="5580" w:firstLine="0"/>
      </w:pPr>
      <w:rPr>
        <w:rFonts w:hint="default"/>
      </w:rPr>
    </w:lvl>
    <w:lvl w:ilvl="2">
      <w:start w:val="1"/>
      <w:numFmt w:val="decimal"/>
      <w:pStyle w:val="3"/>
      <w:lvlText w:val="%1.%2.%3"/>
      <w:lvlJc w:val="left"/>
      <w:pPr>
        <w:tabs>
          <w:tab w:val="num" w:pos="7377"/>
        </w:tabs>
        <w:ind w:left="7377" w:hanging="720"/>
      </w:pPr>
      <w:rPr>
        <w:rFonts w:hint="default"/>
      </w:rPr>
    </w:lvl>
    <w:lvl w:ilvl="3">
      <w:start w:val="1"/>
      <w:numFmt w:val="decimal"/>
      <w:pStyle w:val="4"/>
      <w:lvlText w:val="%1.%2.%3.%4"/>
      <w:lvlJc w:val="left"/>
      <w:pPr>
        <w:tabs>
          <w:tab w:val="num" w:pos="7521"/>
        </w:tabs>
        <w:ind w:left="7521" w:hanging="864"/>
      </w:pPr>
      <w:rPr>
        <w:rFonts w:hint="default"/>
      </w:rPr>
    </w:lvl>
    <w:lvl w:ilvl="4">
      <w:start w:val="1"/>
      <w:numFmt w:val="decimal"/>
      <w:pStyle w:val="5"/>
      <w:lvlText w:val="%1.%2.%3.%4.%5"/>
      <w:lvlJc w:val="left"/>
      <w:pPr>
        <w:tabs>
          <w:tab w:val="num" w:pos="7665"/>
        </w:tabs>
        <w:ind w:left="7665" w:hanging="1008"/>
      </w:pPr>
      <w:rPr>
        <w:rFonts w:hint="default"/>
      </w:rPr>
    </w:lvl>
    <w:lvl w:ilvl="5">
      <w:start w:val="1"/>
      <w:numFmt w:val="decimal"/>
      <w:pStyle w:val="6"/>
      <w:lvlText w:val="%1.%2.%3.%4.%5.%6"/>
      <w:lvlJc w:val="left"/>
      <w:pPr>
        <w:tabs>
          <w:tab w:val="num" w:pos="7809"/>
        </w:tabs>
        <w:ind w:left="7809" w:hanging="1152"/>
      </w:pPr>
      <w:rPr>
        <w:rFonts w:hint="default"/>
      </w:rPr>
    </w:lvl>
    <w:lvl w:ilvl="6">
      <w:start w:val="1"/>
      <w:numFmt w:val="decimal"/>
      <w:pStyle w:val="7"/>
      <w:lvlText w:val="%1.%2.%3.%4.%5.%6.%7"/>
      <w:lvlJc w:val="left"/>
      <w:pPr>
        <w:tabs>
          <w:tab w:val="num" w:pos="7953"/>
        </w:tabs>
        <w:ind w:left="7953" w:hanging="1296"/>
      </w:pPr>
      <w:rPr>
        <w:rFonts w:hint="default"/>
      </w:rPr>
    </w:lvl>
    <w:lvl w:ilvl="7">
      <w:start w:val="1"/>
      <w:numFmt w:val="decimal"/>
      <w:pStyle w:val="8"/>
      <w:lvlText w:val="%1.%2.%3.%4.%5.%6.%7.%8"/>
      <w:lvlJc w:val="left"/>
      <w:pPr>
        <w:tabs>
          <w:tab w:val="num" w:pos="8097"/>
        </w:tabs>
        <w:ind w:left="8097" w:hanging="1440"/>
      </w:pPr>
      <w:rPr>
        <w:rFonts w:hint="default"/>
      </w:rPr>
    </w:lvl>
    <w:lvl w:ilvl="8">
      <w:start w:val="1"/>
      <w:numFmt w:val="decimal"/>
      <w:pStyle w:val="9"/>
      <w:lvlText w:val="%1.%2.%3.%4.%5.%6.%7.%8.%9"/>
      <w:lvlJc w:val="left"/>
      <w:pPr>
        <w:tabs>
          <w:tab w:val="num" w:pos="8241"/>
        </w:tabs>
        <w:ind w:left="8241" w:hanging="1584"/>
      </w:pPr>
      <w:rPr>
        <w:rFonts w:hint="default"/>
      </w:rPr>
    </w:lvl>
  </w:abstractNum>
  <w:abstractNum w:abstractNumId="2">
    <w:nsid w:val="094430F6"/>
    <w:multiLevelType w:val="singleLevel"/>
    <w:tmpl w:val="1BD627AA"/>
    <w:lvl w:ilvl="0">
      <w:start w:val="3"/>
      <w:numFmt w:val="bullet"/>
      <w:lvlText w:val="-"/>
      <w:lvlJc w:val="left"/>
      <w:pPr>
        <w:tabs>
          <w:tab w:val="num" w:pos="927"/>
        </w:tabs>
        <w:ind w:left="927" w:hanging="360"/>
      </w:pPr>
      <w:rPr>
        <w:rFonts w:hint="default"/>
      </w:rPr>
    </w:lvl>
  </w:abstractNum>
  <w:abstractNum w:abstractNumId="3">
    <w:nsid w:val="165A393D"/>
    <w:multiLevelType w:val="hybridMultilevel"/>
    <w:tmpl w:val="50843960"/>
    <w:lvl w:ilvl="0" w:tplc="BEC88C3C">
      <w:start w:val="3"/>
      <w:numFmt w:val="decimal"/>
      <w:lvlText w:val="%1."/>
      <w:lvlJc w:val="left"/>
      <w:pPr>
        <w:ind w:left="272" w:hanging="360"/>
      </w:pPr>
      <w:rPr>
        <w:rFonts w:hint="default"/>
      </w:rPr>
    </w:lvl>
    <w:lvl w:ilvl="1" w:tplc="04190019" w:tentative="1">
      <w:start w:val="1"/>
      <w:numFmt w:val="lowerLetter"/>
      <w:lvlText w:val="%2."/>
      <w:lvlJc w:val="left"/>
      <w:pPr>
        <w:ind w:left="992" w:hanging="360"/>
      </w:pPr>
    </w:lvl>
    <w:lvl w:ilvl="2" w:tplc="0419001B" w:tentative="1">
      <w:start w:val="1"/>
      <w:numFmt w:val="lowerRoman"/>
      <w:lvlText w:val="%3."/>
      <w:lvlJc w:val="right"/>
      <w:pPr>
        <w:ind w:left="1712" w:hanging="180"/>
      </w:pPr>
    </w:lvl>
    <w:lvl w:ilvl="3" w:tplc="0419000F" w:tentative="1">
      <w:start w:val="1"/>
      <w:numFmt w:val="decimal"/>
      <w:lvlText w:val="%4."/>
      <w:lvlJc w:val="left"/>
      <w:pPr>
        <w:ind w:left="2432" w:hanging="360"/>
      </w:pPr>
    </w:lvl>
    <w:lvl w:ilvl="4" w:tplc="04190019" w:tentative="1">
      <w:start w:val="1"/>
      <w:numFmt w:val="lowerLetter"/>
      <w:lvlText w:val="%5."/>
      <w:lvlJc w:val="left"/>
      <w:pPr>
        <w:ind w:left="3152" w:hanging="360"/>
      </w:pPr>
    </w:lvl>
    <w:lvl w:ilvl="5" w:tplc="0419001B" w:tentative="1">
      <w:start w:val="1"/>
      <w:numFmt w:val="lowerRoman"/>
      <w:lvlText w:val="%6."/>
      <w:lvlJc w:val="right"/>
      <w:pPr>
        <w:ind w:left="3872" w:hanging="180"/>
      </w:pPr>
    </w:lvl>
    <w:lvl w:ilvl="6" w:tplc="0419000F" w:tentative="1">
      <w:start w:val="1"/>
      <w:numFmt w:val="decimal"/>
      <w:lvlText w:val="%7."/>
      <w:lvlJc w:val="left"/>
      <w:pPr>
        <w:ind w:left="4592" w:hanging="360"/>
      </w:pPr>
    </w:lvl>
    <w:lvl w:ilvl="7" w:tplc="04190019" w:tentative="1">
      <w:start w:val="1"/>
      <w:numFmt w:val="lowerLetter"/>
      <w:lvlText w:val="%8."/>
      <w:lvlJc w:val="left"/>
      <w:pPr>
        <w:ind w:left="5312" w:hanging="360"/>
      </w:pPr>
    </w:lvl>
    <w:lvl w:ilvl="8" w:tplc="0419001B" w:tentative="1">
      <w:start w:val="1"/>
      <w:numFmt w:val="lowerRoman"/>
      <w:lvlText w:val="%9."/>
      <w:lvlJc w:val="right"/>
      <w:pPr>
        <w:ind w:left="6032" w:hanging="180"/>
      </w:pPr>
    </w:lvl>
  </w:abstractNum>
  <w:abstractNum w:abstractNumId="4">
    <w:nsid w:val="1F4E3B6F"/>
    <w:multiLevelType w:val="hybridMultilevel"/>
    <w:tmpl w:val="251054F6"/>
    <w:lvl w:ilvl="0" w:tplc="A330E808">
      <w:start w:val="1"/>
      <w:numFmt w:val="decimal"/>
      <w:lvlText w:val="%1."/>
      <w:lvlJc w:val="left"/>
      <w:pPr>
        <w:ind w:left="272" w:hanging="360"/>
      </w:pPr>
      <w:rPr>
        <w:rFonts w:hint="default"/>
      </w:rPr>
    </w:lvl>
    <w:lvl w:ilvl="1" w:tplc="04190019" w:tentative="1">
      <w:start w:val="1"/>
      <w:numFmt w:val="lowerLetter"/>
      <w:lvlText w:val="%2."/>
      <w:lvlJc w:val="left"/>
      <w:pPr>
        <w:ind w:left="992" w:hanging="360"/>
      </w:pPr>
    </w:lvl>
    <w:lvl w:ilvl="2" w:tplc="0419001B" w:tentative="1">
      <w:start w:val="1"/>
      <w:numFmt w:val="lowerRoman"/>
      <w:lvlText w:val="%3."/>
      <w:lvlJc w:val="right"/>
      <w:pPr>
        <w:ind w:left="1712" w:hanging="180"/>
      </w:pPr>
    </w:lvl>
    <w:lvl w:ilvl="3" w:tplc="0419000F" w:tentative="1">
      <w:start w:val="1"/>
      <w:numFmt w:val="decimal"/>
      <w:lvlText w:val="%4."/>
      <w:lvlJc w:val="left"/>
      <w:pPr>
        <w:ind w:left="2432" w:hanging="360"/>
      </w:pPr>
    </w:lvl>
    <w:lvl w:ilvl="4" w:tplc="04190019" w:tentative="1">
      <w:start w:val="1"/>
      <w:numFmt w:val="lowerLetter"/>
      <w:lvlText w:val="%5."/>
      <w:lvlJc w:val="left"/>
      <w:pPr>
        <w:ind w:left="3152" w:hanging="360"/>
      </w:pPr>
    </w:lvl>
    <w:lvl w:ilvl="5" w:tplc="0419001B" w:tentative="1">
      <w:start w:val="1"/>
      <w:numFmt w:val="lowerRoman"/>
      <w:lvlText w:val="%6."/>
      <w:lvlJc w:val="right"/>
      <w:pPr>
        <w:ind w:left="3872" w:hanging="180"/>
      </w:pPr>
    </w:lvl>
    <w:lvl w:ilvl="6" w:tplc="0419000F" w:tentative="1">
      <w:start w:val="1"/>
      <w:numFmt w:val="decimal"/>
      <w:lvlText w:val="%7."/>
      <w:lvlJc w:val="left"/>
      <w:pPr>
        <w:ind w:left="4592" w:hanging="360"/>
      </w:pPr>
    </w:lvl>
    <w:lvl w:ilvl="7" w:tplc="04190019" w:tentative="1">
      <w:start w:val="1"/>
      <w:numFmt w:val="lowerLetter"/>
      <w:lvlText w:val="%8."/>
      <w:lvlJc w:val="left"/>
      <w:pPr>
        <w:ind w:left="5312" w:hanging="360"/>
      </w:pPr>
    </w:lvl>
    <w:lvl w:ilvl="8" w:tplc="0419001B" w:tentative="1">
      <w:start w:val="1"/>
      <w:numFmt w:val="lowerRoman"/>
      <w:lvlText w:val="%9."/>
      <w:lvlJc w:val="right"/>
      <w:pPr>
        <w:ind w:left="6032" w:hanging="180"/>
      </w:pPr>
    </w:lvl>
  </w:abstractNum>
  <w:abstractNum w:abstractNumId="5">
    <w:nsid w:val="229E3EDE"/>
    <w:multiLevelType w:val="multilevel"/>
    <w:tmpl w:val="620C032A"/>
    <w:lvl w:ilvl="0">
      <w:start w:val="32"/>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13FFD"/>
    <w:multiLevelType w:val="multilevel"/>
    <w:tmpl w:val="F9583D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018CD"/>
    <w:multiLevelType w:val="hybridMultilevel"/>
    <w:tmpl w:val="53205A0E"/>
    <w:lvl w:ilvl="0" w:tplc="2E7EFD6C">
      <w:start w:val="1"/>
      <w:numFmt w:val="bullet"/>
      <w:lvlText w:val="—"/>
      <w:lvlJc w:val="left"/>
      <w:pPr>
        <w:tabs>
          <w:tab w:val="num" w:pos="2170"/>
        </w:tabs>
        <w:ind w:left="2170" w:hanging="360"/>
      </w:pPr>
      <w:rPr>
        <w:rFonts w:ascii="Times New Roman" w:hAnsi="Times New Roman" w:cs="Times New Roman"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8">
    <w:nsid w:val="36905F94"/>
    <w:multiLevelType w:val="multilevel"/>
    <w:tmpl w:val="0B50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9C388F"/>
    <w:multiLevelType w:val="hybridMultilevel"/>
    <w:tmpl w:val="A5B6A320"/>
    <w:lvl w:ilvl="0" w:tplc="CB4CD3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DC0899"/>
    <w:multiLevelType w:val="multilevel"/>
    <w:tmpl w:val="1EFADC1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60441A"/>
    <w:multiLevelType w:val="multilevel"/>
    <w:tmpl w:val="9696813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F26154"/>
    <w:multiLevelType w:val="hybridMultilevel"/>
    <w:tmpl w:val="657232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C19D2"/>
    <w:multiLevelType w:val="multilevel"/>
    <w:tmpl w:val="6E5C3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3"/>
  </w:num>
  <w:num w:numId="4">
    <w:abstractNumId w:val="6"/>
  </w:num>
  <w:num w:numId="5">
    <w:abstractNumId w:val="11"/>
  </w:num>
  <w:num w:numId="6">
    <w:abstractNumId w:val="5"/>
  </w:num>
  <w:num w:numId="7">
    <w:abstractNumId w:val="10"/>
  </w:num>
  <w:num w:numId="8">
    <w:abstractNumId w:val="1"/>
  </w:num>
  <w:num w:numId="9">
    <w:abstractNumId w:val="9"/>
  </w:num>
  <w:num w:numId="10">
    <w:abstractNumId w:val="4"/>
  </w:num>
  <w:num w:numId="11">
    <w:abstractNumId w:val="0"/>
  </w:num>
  <w:num w:numId="12">
    <w:abstractNumId w:val="12"/>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A86"/>
    <w:rsid w:val="000059BE"/>
    <w:rsid w:val="0001622A"/>
    <w:rsid w:val="00045D94"/>
    <w:rsid w:val="000767E4"/>
    <w:rsid w:val="0008426C"/>
    <w:rsid w:val="0009329B"/>
    <w:rsid w:val="000A437E"/>
    <w:rsid w:val="000B29FF"/>
    <w:rsid w:val="000C178C"/>
    <w:rsid w:val="000D5EF4"/>
    <w:rsid w:val="000F0C7A"/>
    <w:rsid w:val="00172A0E"/>
    <w:rsid w:val="001952A7"/>
    <w:rsid w:val="001A1C70"/>
    <w:rsid w:val="001C59AB"/>
    <w:rsid w:val="001C6EAB"/>
    <w:rsid w:val="002016DF"/>
    <w:rsid w:val="0021233A"/>
    <w:rsid w:val="002215CE"/>
    <w:rsid w:val="00224D5E"/>
    <w:rsid w:val="0027427E"/>
    <w:rsid w:val="002A0689"/>
    <w:rsid w:val="002C43B5"/>
    <w:rsid w:val="002D6CC3"/>
    <w:rsid w:val="002F1C82"/>
    <w:rsid w:val="00306034"/>
    <w:rsid w:val="00307B06"/>
    <w:rsid w:val="003123C4"/>
    <w:rsid w:val="00337B28"/>
    <w:rsid w:val="00340D10"/>
    <w:rsid w:val="003560C0"/>
    <w:rsid w:val="003A615F"/>
    <w:rsid w:val="00411324"/>
    <w:rsid w:val="00446B31"/>
    <w:rsid w:val="00447354"/>
    <w:rsid w:val="00457105"/>
    <w:rsid w:val="004C4D74"/>
    <w:rsid w:val="00520A53"/>
    <w:rsid w:val="00561E47"/>
    <w:rsid w:val="005728A2"/>
    <w:rsid w:val="00590B37"/>
    <w:rsid w:val="005E30E1"/>
    <w:rsid w:val="00617EFD"/>
    <w:rsid w:val="00636867"/>
    <w:rsid w:val="00855A51"/>
    <w:rsid w:val="0089699A"/>
    <w:rsid w:val="008C3DCC"/>
    <w:rsid w:val="00921303"/>
    <w:rsid w:val="00926E51"/>
    <w:rsid w:val="00941A11"/>
    <w:rsid w:val="009A37D2"/>
    <w:rsid w:val="009E0280"/>
    <w:rsid w:val="009E1C15"/>
    <w:rsid w:val="00A25EA5"/>
    <w:rsid w:val="00A8244B"/>
    <w:rsid w:val="00A860F3"/>
    <w:rsid w:val="00A92346"/>
    <w:rsid w:val="00A973A0"/>
    <w:rsid w:val="00AA3643"/>
    <w:rsid w:val="00AB56A9"/>
    <w:rsid w:val="00AE0167"/>
    <w:rsid w:val="00B169DA"/>
    <w:rsid w:val="00B44AE5"/>
    <w:rsid w:val="00BC2D3A"/>
    <w:rsid w:val="00BE1E7C"/>
    <w:rsid w:val="00C23EB5"/>
    <w:rsid w:val="00C27FA4"/>
    <w:rsid w:val="00C32230"/>
    <w:rsid w:val="00C61628"/>
    <w:rsid w:val="00C62A1C"/>
    <w:rsid w:val="00C92D0E"/>
    <w:rsid w:val="00CA780C"/>
    <w:rsid w:val="00CD4556"/>
    <w:rsid w:val="00D57CD5"/>
    <w:rsid w:val="00D66DC5"/>
    <w:rsid w:val="00D8192A"/>
    <w:rsid w:val="00E01079"/>
    <w:rsid w:val="00E13BD3"/>
    <w:rsid w:val="00E946A3"/>
    <w:rsid w:val="00EE28DC"/>
    <w:rsid w:val="00F242B4"/>
    <w:rsid w:val="00F74BFD"/>
    <w:rsid w:val="00FB0A86"/>
    <w:rsid w:val="00FC526D"/>
    <w:rsid w:val="00FE5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A86"/>
    <w:pPr>
      <w:keepNext/>
      <w:numPr>
        <w:numId w:val="8"/>
      </w:numPr>
      <w:spacing w:before="240" w:after="60"/>
      <w:outlineLvl w:val="0"/>
    </w:pPr>
    <w:rPr>
      <w:b/>
      <w:kern w:val="28"/>
      <w:u w:val="single"/>
    </w:rPr>
  </w:style>
  <w:style w:type="paragraph" w:styleId="2">
    <w:name w:val="heading 2"/>
    <w:basedOn w:val="a"/>
    <w:next w:val="a"/>
    <w:link w:val="20"/>
    <w:qFormat/>
    <w:rsid w:val="00FB0A86"/>
    <w:pPr>
      <w:keepNext/>
      <w:numPr>
        <w:ilvl w:val="1"/>
        <w:numId w:val="8"/>
      </w:numPr>
      <w:spacing w:before="240" w:after="60"/>
      <w:outlineLvl w:val="1"/>
    </w:pPr>
  </w:style>
  <w:style w:type="paragraph" w:styleId="3">
    <w:name w:val="heading 3"/>
    <w:basedOn w:val="a"/>
    <w:next w:val="a"/>
    <w:link w:val="30"/>
    <w:qFormat/>
    <w:rsid w:val="00FB0A86"/>
    <w:pPr>
      <w:keepNext/>
      <w:numPr>
        <w:ilvl w:val="2"/>
        <w:numId w:val="8"/>
      </w:numPr>
      <w:jc w:val="center"/>
      <w:outlineLvl w:val="2"/>
    </w:pPr>
    <w:rPr>
      <w:rFonts w:ascii="Arial" w:hAnsi="Arial"/>
      <w:b/>
      <w:sz w:val="22"/>
      <w:szCs w:val="20"/>
    </w:rPr>
  </w:style>
  <w:style w:type="paragraph" w:styleId="4">
    <w:name w:val="heading 4"/>
    <w:basedOn w:val="a"/>
    <w:next w:val="a"/>
    <w:link w:val="40"/>
    <w:qFormat/>
    <w:rsid w:val="00FB0A86"/>
    <w:pPr>
      <w:keepNext/>
      <w:numPr>
        <w:ilvl w:val="3"/>
        <w:numId w:val="8"/>
      </w:numPr>
      <w:spacing w:before="240" w:after="60"/>
      <w:outlineLvl w:val="3"/>
    </w:pPr>
    <w:rPr>
      <w:rFonts w:ascii="Arial" w:hAnsi="Arial"/>
      <w:b/>
      <w:szCs w:val="20"/>
    </w:rPr>
  </w:style>
  <w:style w:type="paragraph" w:styleId="5">
    <w:name w:val="heading 5"/>
    <w:basedOn w:val="a"/>
    <w:next w:val="a"/>
    <w:link w:val="50"/>
    <w:qFormat/>
    <w:rsid w:val="00FB0A86"/>
    <w:pPr>
      <w:numPr>
        <w:ilvl w:val="4"/>
        <w:numId w:val="8"/>
      </w:numPr>
      <w:spacing w:before="240" w:after="60"/>
      <w:outlineLvl w:val="4"/>
    </w:pPr>
    <w:rPr>
      <w:rFonts w:ascii="Arial" w:hAnsi="Arial"/>
      <w:sz w:val="22"/>
      <w:szCs w:val="20"/>
    </w:rPr>
  </w:style>
  <w:style w:type="paragraph" w:styleId="6">
    <w:name w:val="heading 6"/>
    <w:basedOn w:val="a"/>
    <w:next w:val="a"/>
    <w:link w:val="60"/>
    <w:qFormat/>
    <w:rsid w:val="00FB0A86"/>
    <w:pPr>
      <w:numPr>
        <w:ilvl w:val="5"/>
        <w:numId w:val="8"/>
      </w:numPr>
      <w:spacing w:before="240" w:after="60"/>
      <w:outlineLvl w:val="5"/>
    </w:pPr>
    <w:rPr>
      <w:i/>
      <w:sz w:val="22"/>
      <w:szCs w:val="20"/>
    </w:rPr>
  </w:style>
  <w:style w:type="paragraph" w:styleId="7">
    <w:name w:val="heading 7"/>
    <w:basedOn w:val="a"/>
    <w:next w:val="a"/>
    <w:link w:val="70"/>
    <w:qFormat/>
    <w:rsid w:val="00FB0A86"/>
    <w:pPr>
      <w:keepNext/>
      <w:numPr>
        <w:ilvl w:val="6"/>
        <w:numId w:val="8"/>
      </w:numPr>
      <w:spacing w:line="360" w:lineRule="auto"/>
      <w:jc w:val="center"/>
      <w:outlineLvl w:val="6"/>
    </w:pPr>
    <w:rPr>
      <w:rFonts w:ascii="Arial" w:hAnsi="Arial"/>
      <w:b/>
      <w:sz w:val="28"/>
      <w:szCs w:val="20"/>
    </w:rPr>
  </w:style>
  <w:style w:type="paragraph" w:styleId="8">
    <w:name w:val="heading 8"/>
    <w:basedOn w:val="a"/>
    <w:next w:val="a"/>
    <w:link w:val="80"/>
    <w:qFormat/>
    <w:rsid w:val="00FB0A86"/>
    <w:pPr>
      <w:numPr>
        <w:ilvl w:val="7"/>
        <w:numId w:val="8"/>
      </w:numPr>
      <w:spacing w:before="240" w:after="60"/>
      <w:outlineLvl w:val="7"/>
    </w:pPr>
    <w:rPr>
      <w:rFonts w:ascii="Arial" w:hAnsi="Arial"/>
      <w:i/>
      <w:sz w:val="20"/>
      <w:szCs w:val="20"/>
    </w:rPr>
  </w:style>
  <w:style w:type="paragraph" w:styleId="9">
    <w:name w:val="heading 9"/>
    <w:basedOn w:val="a"/>
    <w:next w:val="a"/>
    <w:link w:val="90"/>
    <w:qFormat/>
    <w:rsid w:val="00FB0A86"/>
    <w:pPr>
      <w:numPr>
        <w:ilvl w:val="8"/>
        <w:numId w:val="8"/>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B0A86"/>
    <w:rPr>
      <w:sz w:val="20"/>
      <w:szCs w:val="20"/>
    </w:rPr>
  </w:style>
  <w:style w:type="character" w:customStyle="1" w:styleId="a4">
    <w:name w:val="Текст сноски Знак"/>
    <w:basedOn w:val="a0"/>
    <w:link w:val="a3"/>
    <w:semiHidden/>
    <w:rsid w:val="00FB0A86"/>
    <w:rPr>
      <w:rFonts w:ascii="Times New Roman" w:eastAsia="Times New Roman" w:hAnsi="Times New Roman" w:cs="Times New Roman"/>
      <w:sz w:val="20"/>
      <w:szCs w:val="20"/>
      <w:lang w:eastAsia="ru-RU"/>
    </w:rPr>
  </w:style>
  <w:style w:type="character" w:styleId="a5">
    <w:name w:val="footnote reference"/>
    <w:semiHidden/>
    <w:rsid w:val="00FB0A86"/>
    <w:rPr>
      <w:vertAlign w:val="superscript"/>
    </w:rPr>
  </w:style>
  <w:style w:type="paragraph" w:styleId="a6">
    <w:name w:val="Block Text"/>
    <w:basedOn w:val="a"/>
    <w:rsid w:val="00FB0A86"/>
    <w:pPr>
      <w:spacing w:line="360" w:lineRule="auto"/>
      <w:ind w:left="570" w:right="289"/>
      <w:jc w:val="both"/>
    </w:pPr>
    <w:rPr>
      <w:sz w:val="28"/>
    </w:rPr>
  </w:style>
  <w:style w:type="character" w:customStyle="1" w:styleId="10">
    <w:name w:val="Заголовок 1 Знак"/>
    <w:basedOn w:val="a0"/>
    <w:link w:val="1"/>
    <w:rsid w:val="00FB0A86"/>
    <w:rPr>
      <w:rFonts w:ascii="Times New Roman" w:eastAsia="Times New Roman" w:hAnsi="Times New Roman" w:cs="Times New Roman"/>
      <w:b/>
      <w:kern w:val="28"/>
      <w:sz w:val="24"/>
      <w:szCs w:val="24"/>
      <w:u w:val="single"/>
      <w:lang w:eastAsia="ru-RU"/>
    </w:rPr>
  </w:style>
  <w:style w:type="character" w:customStyle="1" w:styleId="20">
    <w:name w:val="Заголовок 2 Знак"/>
    <w:basedOn w:val="a0"/>
    <w:link w:val="2"/>
    <w:rsid w:val="00FB0A8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B0A86"/>
    <w:rPr>
      <w:rFonts w:ascii="Arial" w:eastAsia="Times New Roman" w:hAnsi="Arial" w:cs="Times New Roman"/>
      <w:b/>
      <w:szCs w:val="20"/>
      <w:lang w:eastAsia="ru-RU"/>
    </w:rPr>
  </w:style>
  <w:style w:type="character" w:customStyle="1" w:styleId="40">
    <w:name w:val="Заголовок 4 Знак"/>
    <w:basedOn w:val="a0"/>
    <w:link w:val="4"/>
    <w:rsid w:val="00FB0A86"/>
    <w:rPr>
      <w:rFonts w:ascii="Arial" w:eastAsia="Times New Roman" w:hAnsi="Arial" w:cs="Times New Roman"/>
      <w:b/>
      <w:sz w:val="24"/>
      <w:szCs w:val="20"/>
      <w:lang w:eastAsia="ru-RU"/>
    </w:rPr>
  </w:style>
  <w:style w:type="character" w:customStyle="1" w:styleId="50">
    <w:name w:val="Заголовок 5 Знак"/>
    <w:basedOn w:val="a0"/>
    <w:link w:val="5"/>
    <w:rsid w:val="00FB0A86"/>
    <w:rPr>
      <w:rFonts w:ascii="Arial" w:eastAsia="Times New Roman" w:hAnsi="Arial" w:cs="Times New Roman"/>
      <w:szCs w:val="20"/>
      <w:lang w:eastAsia="ru-RU"/>
    </w:rPr>
  </w:style>
  <w:style w:type="character" w:customStyle="1" w:styleId="60">
    <w:name w:val="Заголовок 6 Знак"/>
    <w:basedOn w:val="a0"/>
    <w:link w:val="6"/>
    <w:rsid w:val="00FB0A86"/>
    <w:rPr>
      <w:rFonts w:ascii="Times New Roman" w:eastAsia="Times New Roman" w:hAnsi="Times New Roman" w:cs="Times New Roman"/>
      <w:i/>
      <w:szCs w:val="20"/>
      <w:lang w:eastAsia="ru-RU"/>
    </w:rPr>
  </w:style>
  <w:style w:type="character" w:customStyle="1" w:styleId="70">
    <w:name w:val="Заголовок 7 Знак"/>
    <w:basedOn w:val="a0"/>
    <w:link w:val="7"/>
    <w:rsid w:val="00FB0A86"/>
    <w:rPr>
      <w:rFonts w:ascii="Arial" w:eastAsia="Times New Roman" w:hAnsi="Arial" w:cs="Times New Roman"/>
      <w:b/>
      <w:sz w:val="28"/>
      <w:szCs w:val="20"/>
      <w:lang w:eastAsia="ru-RU"/>
    </w:rPr>
  </w:style>
  <w:style w:type="character" w:customStyle="1" w:styleId="80">
    <w:name w:val="Заголовок 8 Знак"/>
    <w:basedOn w:val="a0"/>
    <w:link w:val="8"/>
    <w:rsid w:val="00FB0A86"/>
    <w:rPr>
      <w:rFonts w:ascii="Arial" w:eastAsia="Times New Roman" w:hAnsi="Arial" w:cs="Times New Roman"/>
      <w:i/>
      <w:sz w:val="20"/>
      <w:szCs w:val="20"/>
      <w:lang w:eastAsia="ru-RU"/>
    </w:rPr>
  </w:style>
  <w:style w:type="character" w:customStyle="1" w:styleId="90">
    <w:name w:val="Заголовок 9 Знак"/>
    <w:basedOn w:val="a0"/>
    <w:link w:val="9"/>
    <w:rsid w:val="00FB0A86"/>
    <w:rPr>
      <w:rFonts w:ascii="Arial" w:eastAsia="Times New Roman" w:hAnsi="Arial" w:cs="Times New Roman"/>
      <w:b/>
      <w:i/>
      <w:sz w:val="18"/>
      <w:szCs w:val="20"/>
      <w:lang w:eastAsia="ru-RU"/>
    </w:rPr>
  </w:style>
  <w:style w:type="paragraph" w:customStyle="1" w:styleId="Iauiue">
    <w:name w:val="Iau?iue"/>
    <w:rsid w:val="00FB0A86"/>
    <w:pPr>
      <w:spacing w:after="0" w:line="240" w:lineRule="auto"/>
    </w:pPr>
    <w:rPr>
      <w:rFonts w:ascii="Times New Roman" w:eastAsia="Times New Roman" w:hAnsi="Times New Roman" w:cs="Times New Roman"/>
      <w:sz w:val="20"/>
      <w:szCs w:val="20"/>
      <w:lang w:val="en-US" w:eastAsia="ru-RU"/>
    </w:rPr>
  </w:style>
  <w:style w:type="paragraph" w:styleId="a7">
    <w:name w:val="footer"/>
    <w:basedOn w:val="a"/>
    <w:link w:val="a8"/>
    <w:rsid w:val="00FB0A86"/>
    <w:pPr>
      <w:tabs>
        <w:tab w:val="center" w:pos="4677"/>
        <w:tab w:val="right" w:pos="9355"/>
      </w:tabs>
    </w:pPr>
  </w:style>
  <w:style w:type="character" w:customStyle="1" w:styleId="a8">
    <w:name w:val="Нижний колонтитул Знак"/>
    <w:basedOn w:val="a0"/>
    <w:link w:val="a7"/>
    <w:rsid w:val="00FB0A86"/>
    <w:rPr>
      <w:rFonts w:ascii="Times New Roman" w:eastAsia="Times New Roman" w:hAnsi="Times New Roman" w:cs="Times New Roman"/>
      <w:sz w:val="24"/>
      <w:szCs w:val="24"/>
      <w:lang w:eastAsia="ru-RU"/>
    </w:rPr>
  </w:style>
  <w:style w:type="character" w:styleId="a9">
    <w:name w:val="page number"/>
    <w:basedOn w:val="a0"/>
    <w:rsid w:val="00FB0A86"/>
  </w:style>
  <w:style w:type="paragraph" w:customStyle="1" w:styleId="FR1">
    <w:name w:val="FR1"/>
    <w:rsid w:val="00FB0A86"/>
    <w:pPr>
      <w:widowControl w:val="0"/>
      <w:autoSpaceDE w:val="0"/>
      <w:autoSpaceDN w:val="0"/>
      <w:adjustRightInd w:val="0"/>
      <w:spacing w:before="160" w:after="0" w:line="260" w:lineRule="auto"/>
      <w:ind w:left="960" w:right="1200" w:hanging="960"/>
    </w:pPr>
    <w:rPr>
      <w:rFonts w:ascii="Arial" w:eastAsia="Times New Roman" w:hAnsi="Arial" w:cs="Arial"/>
      <w:b/>
      <w:bCs/>
      <w:lang w:eastAsia="ru-RU"/>
    </w:rPr>
  </w:style>
  <w:style w:type="table" w:styleId="aa">
    <w:name w:val="Table Grid"/>
    <w:basedOn w:val="a1"/>
    <w:uiPriority w:val="59"/>
    <w:rsid w:val="00AA3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7427E"/>
    <w:rPr>
      <w:rFonts w:ascii="Segoe UI" w:hAnsi="Segoe UI" w:cs="Segoe UI"/>
      <w:sz w:val="18"/>
      <w:szCs w:val="18"/>
    </w:rPr>
  </w:style>
  <w:style w:type="character" w:customStyle="1" w:styleId="ac">
    <w:name w:val="Текст выноски Знак"/>
    <w:basedOn w:val="a0"/>
    <w:link w:val="ab"/>
    <w:uiPriority w:val="99"/>
    <w:semiHidden/>
    <w:rsid w:val="0027427E"/>
    <w:rPr>
      <w:rFonts w:ascii="Segoe UI" w:eastAsia="Times New Roman" w:hAnsi="Segoe UI" w:cs="Segoe UI"/>
      <w:sz w:val="18"/>
      <w:szCs w:val="18"/>
      <w:lang w:eastAsia="ru-RU"/>
    </w:rPr>
  </w:style>
  <w:style w:type="paragraph" w:styleId="ad">
    <w:name w:val="List Paragraph"/>
    <w:basedOn w:val="a"/>
    <w:uiPriority w:val="34"/>
    <w:qFormat/>
    <w:rsid w:val="001A1C70"/>
    <w:pPr>
      <w:ind w:left="720"/>
      <w:contextualSpacing/>
    </w:pPr>
  </w:style>
  <w:style w:type="paragraph" w:customStyle="1" w:styleId="21">
    <w:name w:val="стиль2"/>
    <w:basedOn w:val="a"/>
    <w:rsid w:val="00520A53"/>
    <w:pPr>
      <w:spacing w:before="100" w:beforeAutospacing="1" w:after="100" w:afterAutospacing="1"/>
    </w:pPr>
  </w:style>
  <w:style w:type="paragraph" w:styleId="ae">
    <w:name w:val="header"/>
    <w:basedOn w:val="a"/>
    <w:link w:val="af"/>
    <w:uiPriority w:val="99"/>
    <w:unhideWhenUsed/>
    <w:rsid w:val="003560C0"/>
    <w:pPr>
      <w:tabs>
        <w:tab w:val="center" w:pos="4677"/>
        <w:tab w:val="right" w:pos="9355"/>
      </w:tabs>
    </w:pPr>
  </w:style>
  <w:style w:type="character" w:customStyle="1" w:styleId="af">
    <w:name w:val="Верхний колонтитул Знак"/>
    <w:basedOn w:val="a0"/>
    <w:link w:val="ae"/>
    <w:uiPriority w:val="99"/>
    <w:rsid w:val="003560C0"/>
    <w:rPr>
      <w:rFonts w:ascii="Times New Roman" w:eastAsia="Times New Roman" w:hAnsi="Times New Roman" w:cs="Times New Roman"/>
      <w:sz w:val="24"/>
      <w:szCs w:val="24"/>
      <w:lang w:eastAsia="ru-RU"/>
    </w:rPr>
  </w:style>
  <w:style w:type="paragraph" w:customStyle="1" w:styleId="af0">
    <w:name w:val="Чертежный"/>
    <w:rsid w:val="00926E51"/>
    <w:pPr>
      <w:spacing w:after="0" w:line="240" w:lineRule="auto"/>
      <w:jc w:val="both"/>
    </w:pPr>
    <w:rPr>
      <w:rFonts w:ascii="GOST type A" w:eastAsia="Times New Roman" w:hAnsi="GOST type A" w:cs="Times New Roman"/>
      <w:i/>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10406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frea.ru/data.php?id=178"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E45E0-9857-4412-AD0D-8B9524C8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16</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Abike</cp:lastModifiedBy>
  <cp:revision>31</cp:revision>
  <cp:lastPrinted>2018-04-19T06:09:00Z</cp:lastPrinted>
  <dcterms:created xsi:type="dcterms:W3CDTF">2012-04-11T05:56:00Z</dcterms:created>
  <dcterms:modified xsi:type="dcterms:W3CDTF">2018-04-19T06:10:00Z</dcterms:modified>
</cp:coreProperties>
</file>