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58" w:rsidRPr="003A7441" w:rsidRDefault="004A3D58" w:rsidP="004A3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41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4A3D58" w:rsidRPr="003A7441" w:rsidRDefault="004A3D58" w:rsidP="004A3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41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4A3D58" w:rsidRPr="003A7441" w:rsidRDefault="004A3D58" w:rsidP="004A3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41">
        <w:rPr>
          <w:rFonts w:ascii="Times New Roman" w:hAnsi="Times New Roman" w:cs="Times New Roman"/>
          <w:b/>
          <w:sz w:val="28"/>
          <w:szCs w:val="28"/>
        </w:rPr>
        <w:t>КЫРГЫЗСКИЙ ГОСУДАРСТВЕННЫЙ ТЕХНИЧЕСКИЙ</w:t>
      </w:r>
    </w:p>
    <w:p w:rsidR="004A3D58" w:rsidRPr="003A7441" w:rsidRDefault="004A3D58" w:rsidP="004A3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41">
        <w:rPr>
          <w:rFonts w:ascii="Times New Roman" w:hAnsi="Times New Roman" w:cs="Times New Roman"/>
          <w:b/>
          <w:sz w:val="28"/>
          <w:szCs w:val="28"/>
        </w:rPr>
        <w:t>УНИВЕРСИТЕТ им. И. РАЗЗАКОВА</w:t>
      </w:r>
    </w:p>
    <w:p w:rsidR="004A3D58" w:rsidRPr="003A7441" w:rsidRDefault="004A3D58" w:rsidP="004A3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41">
        <w:rPr>
          <w:rFonts w:ascii="Times New Roman" w:hAnsi="Times New Roman" w:cs="Times New Roman"/>
          <w:b/>
          <w:sz w:val="28"/>
          <w:szCs w:val="28"/>
        </w:rPr>
        <w:t>Кыргызск</w:t>
      </w:r>
      <w:r>
        <w:rPr>
          <w:rFonts w:ascii="Times New Roman" w:hAnsi="Times New Roman" w:cs="Times New Roman"/>
          <w:b/>
          <w:sz w:val="28"/>
          <w:szCs w:val="28"/>
        </w:rPr>
        <w:t xml:space="preserve">о - </w:t>
      </w:r>
      <w:r w:rsidRPr="003A744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ерманский</w:t>
      </w:r>
      <w:r w:rsidRPr="003A7441">
        <w:rPr>
          <w:rFonts w:ascii="Times New Roman" w:hAnsi="Times New Roman" w:cs="Times New Roman"/>
          <w:b/>
          <w:sz w:val="28"/>
          <w:szCs w:val="28"/>
        </w:rPr>
        <w:t xml:space="preserve"> Технический институт</w:t>
      </w:r>
    </w:p>
    <w:p w:rsidR="004A3D58" w:rsidRPr="003A7441" w:rsidRDefault="004A3D58" w:rsidP="004A3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41">
        <w:rPr>
          <w:rFonts w:ascii="Times New Roman" w:hAnsi="Times New Roman" w:cs="Times New Roman"/>
          <w:b/>
          <w:sz w:val="28"/>
          <w:szCs w:val="28"/>
        </w:rPr>
        <w:t>Кафедра “Логистика”</w:t>
      </w:r>
    </w:p>
    <w:p w:rsidR="004A3D58" w:rsidRDefault="004A3D58" w:rsidP="004A3D58">
      <w:pPr>
        <w:tabs>
          <w:tab w:val="left" w:pos="810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«Одобрено»                                                            «Утверждаю»                              </w:t>
      </w:r>
    </w:p>
    <w:p w:rsidR="004A3D58" w:rsidRDefault="004A3D58" w:rsidP="004A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УМС КГТУ им.И.Раззакова                                 Ректор КГТУ им. И. Раззакова,                                              </w:t>
      </w:r>
    </w:p>
    <w:p w:rsidR="004A3D58" w:rsidRDefault="004A3D58" w:rsidP="004A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УМС М.К.Чыныбаев                                    М.Дж.Джаманбаев </w:t>
      </w:r>
    </w:p>
    <w:p w:rsidR="004A3D58" w:rsidRDefault="004A3D58" w:rsidP="004A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___________________</w:t>
      </w:r>
    </w:p>
    <w:p w:rsidR="004A3D58" w:rsidRDefault="004A3D58" w:rsidP="004A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__от «__» ___ 2017 г.              </w:t>
      </w:r>
      <w:r w:rsidR="00031137">
        <w:rPr>
          <w:rFonts w:ascii="Times New Roman" w:hAnsi="Times New Roman" w:cs="Times New Roman"/>
          <w:sz w:val="28"/>
          <w:szCs w:val="28"/>
        </w:rPr>
        <w:t xml:space="preserve">              «___»____________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031137">
        <w:rPr>
          <w:rFonts w:ascii="Times New Roman" w:hAnsi="Times New Roman" w:cs="Times New Roman"/>
          <w:sz w:val="28"/>
          <w:szCs w:val="28"/>
        </w:rPr>
        <w:t>г.</w:t>
      </w:r>
    </w:p>
    <w:p w:rsidR="004A3D58" w:rsidRDefault="004A3D58" w:rsidP="004A3D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D58" w:rsidRPr="003A7441" w:rsidRDefault="004A3D58" w:rsidP="004A3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41">
        <w:rPr>
          <w:rFonts w:ascii="Times New Roman" w:hAnsi="Times New Roman" w:cs="Times New Roman"/>
          <w:b/>
          <w:sz w:val="28"/>
          <w:szCs w:val="28"/>
        </w:rPr>
        <w:t>ПРОГРАММА ГОСУДАРСТВЕННОГО ЭКЗАМЕНА</w:t>
      </w:r>
    </w:p>
    <w:p w:rsidR="004A3D58" w:rsidRPr="003A7441" w:rsidRDefault="004A3D58" w:rsidP="004A3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41">
        <w:rPr>
          <w:rFonts w:ascii="Times New Roman" w:hAnsi="Times New Roman" w:cs="Times New Roman"/>
          <w:b/>
          <w:sz w:val="28"/>
          <w:szCs w:val="28"/>
        </w:rPr>
        <w:t>ПО НАПРАВЛЕНИЮ ПОДГОТОВКИ ВЫПУСКНИКОВ</w:t>
      </w:r>
    </w:p>
    <w:p w:rsidR="004A3D58" w:rsidRPr="003A7441" w:rsidRDefault="004A3D58" w:rsidP="004A3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  <w:r w:rsidRPr="005D6EC6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580600 – Логистика</w:t>
      </w: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  <w:r w:rsidRPr="005D6EC6">
        <w:rPr>
          <w:rFonts w:ascii="Times New Roman" w:hAnsi="Times New Roman" w:cs="Times New Roman"/>
          <w:b/>
          <w:sz w:val="28"/>
          <w:szCs w:val="28"/>
        </w:rPr>
        <w:t>Про</w:t>
      </w:r>
      <w:r w:rsidR="00031137">
        <w:rPr>
          <w:rFonts w:ascii="Times New Roman" w:hAnsi="Times New Roman" w:cs="Times New Roman"/>
          <w:b/>
          <w:sz w:val="28"/>
          <w:szCs w:val="28"/>
        </w:rPr>
        <w:t>грамма</w:t>
      </w:r>
      <w:r w:rsidRPr="005D6E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Закупочная логистика, транспортная логистика</w:t>
      </w: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  <w:r w:rsidRPr="005D6EC6">
        <w:rPr>
          <w:rFonts w:ascii="Times New Roman" w:hAnsi="Times New Roman" w:cs="Times New Roman"/>
          <w:b/>
          <w:sz w:val="28"/>
          <w:szCs w:val="28"/>
        </w:rPr>
        <w:t>Академическая степень:</w:t>
      </w:r>
      <w:r>
        <w:rPr>
          <w:rFonts w:ascii="Times New Roman" w:hAnsi="Times New Roman" w:cs="Times New Roman"/>
          <w:sz w:val="28"/>
          <w:szCs w:val="28"/>
        </w:rPr>
        <w:t xml:space="preserve"> магистр</w:t>
      </w: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на основе ГОС ВПО направления   580600 </w:t>
      </w:r>
      <w:r w:rsidR="000311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Логистика</w:t>
      </w:r>
    </w:p>
    <w:p w:rsidR="00031137" w:rsidRDefault="00031137" w:rsidP="004A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1179/1 от 15.09.15 </w:t>
      </w:r>
      <w:r w:rsidRPr="00031137">
        <w:rPr>
          <w:rFonts w:ascii="Times New Roman" w:hAnsi="Times New Roman" w:cs="Times New Roman"/>
          <w:sz w:val="28"/>
          <w:szCs w:val="28"/>
        </w:rPr>
        <w:t>МОиН КР</w:t>
      </w: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рассмотрена и одобрена на заседании кафедры</w:t>
      </w: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 от «____»______20__г.</w:t>
      </w: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«Логистика»</w:t>
      </w: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д.э.н., проф.                                                                      Уметалиев А.С.</w:t>
      </w:r>
    </w:p>
    <w:p w:rsidR="004A3D58" w:rsidRDefault="004A3D58" w:rsidP="004A3D58">
      <w:pPr>
        <w:rPr>
          <w:rFonts w:ascii="Times New Roman" w:hAnsi="Times New Roman" w:cs="Times New Roman"/>
          <w:sz w:val="28"/>
          <w:szCs w:val="28"/>
        </w:rPr>
      </w:pPr>
    </w:p>
    <w:p w:rsidR="006A501E" w:rsidRDefault="006A501E" w:rsidP="006A5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Бишкек 2017 г.</w:t>
      </w:r>
    </w:p>
    <w:p w:rsidR="004A3D58" w:rsidRDefault="004A3D58" w:rsidP="006A50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Pr="006A501E" w:rsidRDefault="006A501E" w:rsidP="004A3D5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4A3D58" w:rsidRDefault="004A3D58" w:rsidP="004A3D58">
      <w:pPr>
        <w:pStyle w:val="a3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Государственного экзамена по направлению 580600 – Логистика</w:t>
      </w:r>
    </w:p>
    <w:p w:rsidR="004A3D58" w:rsidRDefault="004A3D58" w:rsidP="004A3D58">
      <w:pPr>
        <w:pStyle w:val="a3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знаний </w:t>
      </w:r>
      <w:r w:rsidR="00031137">
        <w:rPr>
          <w:rFonts w:ascii="Times New Roman" w:hAnsi="Times New Roman" w:cs="Times New Roman"/>
          <w:sz w:val="28"/>
          <w:szCs w:val="28"/>
        </w:rPr>
        <w:t>магистрантов</w:t>
      </w:r>
    </w:p>
    <w:p w:rsidR="004A3D58" w:rsidRDefault="004A3D58" w:rsidP="004A3D58">
      <w:pPr>
        <w:pStyle w:val="a3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требования к выпускнику (компетенции), предусмотренные ГОС ВПО направления </w:t>
      </w:r>
    </w:p>
    <w:p w:rsidR="004A3D58" w:rsidRDefault="004A3D58" w:rsidP="004A3D58">
      <w:pPr>
        <w:pStyle w:val="a3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дисциплин, включенных в государственный экзамен по направлению подготовки и форма экзамена.</w:t>
      </w:r>
    </w:p>
    <w:p w:rsidR="00031137" w:rsidRDefault="00031137" w:rsidP="00031137">
      <w:pPr>
        <w:pStyle w:val="a3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по дисциплинам</w:t>
      </w:r>
    </w:p>
    <w:p w:rsidR="00031137" w:rsidRDefault="00031137" w:rsidP="00031137">
      <w:pPr>
        <w:pStyle w:val="a3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4A3D58" w:rsidRPr="00CD7281" w:rsidRDefault="004A3D58" w:rsidP="004A3D58">
      <w:pPr>
        <w:pStyle w:val="a3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Default="004A3D58" w:rsidP="004A3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58" w:rsidRPr="00031137" w:rsidRDefault="00031137" w:rsidP="00031137">
      <w:pPr>
        <w:pStyle w:val="a3"/>
        <w:numPr>
          <w:ilvl w:val="0"/>
          <w:numId w:val="13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1137">
        <w:rPr>
          <w:rFonts w:ascii="Times New Roman" w:hAnsi="Times New Roman" w:cs="Times New Roman"/>
          <w:b/>
          <w:sz w:val="32"/>
          <w:szCs w:val="32"/>
        </w:rPr>
        <w:lastRenderedPageBreak/>
        <w:t>Цель Государственного экзамена по направлению 580600 – Логистика</w:t>
      </w:r>
    </w:p>
    <w:p w:rsidR="004A3D58" w:rsidRPr="00031137" w:rsidRDefault="004A3D58" w:rsidP="00031137">
      <w:pPr>
        <w:tabs>
          <w:tab w:val="left" w:leader="underscore" w:pos="6451"/>
        </w:tabs>
        <w:autoSpaceDE w:val="0"/>
        <w:autoSpaceDN w:val="0"/>
        <w:adjustRightInd w:val="0"/>
        <w:spacing w:before="206" w:after="0" w:line="276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Государственного экзамена по направлению подготовки – проверка знаний, умений и навыков, приобретенных выпускником при изучении дисциплин ООП, необходимых для его будущей профессиональной деятельности.</w:t>
      </w:r>
    </w:p>
    <w:p w:rsidR="004A3D58" w:rsidRPr="00031137" w:rsidRDefault="004A3D58" w:rsidP="00031137">
      <w:pPr>
        <w:tabs>
          <w:tab w:val="left" w:leader="underscore" w:pos="6451"/>
        </w:tabs>
        <w:autoSpaceDE w:val="0"/>
        <w:autoSpaceDN w:val="0"/>
        <w:adjustRightInd w:val="0"/>
        <w:spacing w:before="206" w:after="0" w:line="276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итоговому междисциплинарному экзамену по специальности допускаются </w:t>
      </w:r>
      <w:r w:rsidR="00113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магистранты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завершившие полный курс обучения по профессиональной образовательной программе.</w:t>
      </w:r>
    </w:p>
    <w:p w:rsidR="004A3D58" w:rsidRPr="00031137" w:rsidRDefault="004A3D58" w:rsidP="00031137">
      <w:pPr>
        <w:pStyle w:val="a3"/>
        <w:numPr>
          <w:ilvl w:val="0"/>
          <w:numId w:val="13"/>
        </w:numPr>
        <w:tabs>
          <w:tab w:val="left" w:leader="underscore" w:pos="6451"/>
        </w:tabs>
        <w:autoSpaceDE w:val="0"/>
        <w:autoSpaceDN w:val="0"/>
        <w:adjustRightInd w:val="0"/>
        <w:spacing w:before="206"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Критерии оценки знаний </w:t>
      </w:r>
      <w:r w:rsidR="00031137" w:rsidRPr="000311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магистрантов</w:t>
      </w:r>
    </w:p>
    <w:p w:rsidR="004A3D58" w:rsidRPr="00031137" w:rsidRDefault="004A3D58" w:rsidP="00031137">
      <w:pPr>
        <w:tabs>
          <w:tab w:val="left" w:leader="underscore" w:pos="6451"/>
        </w:tabs>
        <w:autoSpaceDE w:val="0"/>
        <w:autoSpaceDN w:val="0"/>
        <w:adjustRightInd w:val="0"/>
        <w:spacing w:before="206" w:after="0" w:line="276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«отлично», «хорошо», «удовлетворительно» объявляются в день проведения Государственного экзамена, после оформления в установленном порядке протоколов заседаний аттестационной комиссии.</w:t>
      </w:r>
    </w:p>
    <w:p w:rsidR="004A3D58" w:rsidRPr="00031137" w:rsidRDefault="004A3D58" w:rsidP="00031137">
      <w:pPr>
        <w:tabs>
          <w:tab w:val="left" w:leader="underscore" w:pos="6451"/>
        </w:tabs>
        <w:autoSpaceDE w:val="0"/>
        <w:autoSpaceDN w:val="0"/>
        <w:adjustRightInd w:val="0"/>
        <w:spacing w:before="206" w:after="0" w:line="276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 выставляется студентам, в полном объеме ответившим на все вопросы экзаменационного билета и на все дополнительные вопросы членов Государственной комиссии.</w:t>
      </w:r>
    </w:p>
    <w:p w:rsidR="004A3D58" w:rsidRPr="00031137" w:rsidRDefault="004A3D58" w:rsidP="00031137">
      <w:pPr>
        <w:tabs>
          <w:tab w:val="left" w:leader="underscore" w:pos="6451"/>
        </w:tabs>
        <w:autoSpaceDE w:val="0"/>
        <w:autoSpaceDN w:val="0"/>
        <w:adjustRightInd w:val="0"/>
        <w:spacing w:before="206" w:after="0" w:line="276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 студентам, не в полном объеме ответившим на вопросы экзаменационного билета и на дополнительные вопросы членов Государственной комиссии, допустившим при ответах незначительные ошибки.</w:t>
      </w:r>
    </w:p>
    <w:p w:rsidR="004A3D58" w:rsidRPr="00031137" w:rsidRDefault="004A3D58" w:rsidP="00031137">
      <w:pPr>
        <w:tabs>
          <w:tab w:val="left" w:leader="underscore" w:pos="6451"/>
        </w:tabs>
        <w:autoSpaceDE w:val="0"/>
        <w:autoSpaceDN w:val="0"/>
        <w:adjustRightInd w:val="0"/>
        <w:spacing w:before="206" w:after="0" w:line="276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студентам, сдавшим экзамен со значительными замечаниями, показавшим знания основных положений при наличии существенных пробелов, допустившим существенные ошибки при ответах на вопросы билетов и вопросы членов Государственной комиссии.</w:t>
      </w:r>
    </w:p>
    <w:p w:rsidR="004A3D58" w:rsidRPr="00031137" w:rsidRDefault="004A3D58" w:rsidP="00031137">
      <w:pPr>
        <w:tabs>
          <w:tab w:val="left" w:leader="underscore" w:pos="6451"/>
        </w:tabs>
        <w:autoSpaceDE w:val="0"/>
        <w:autoSpaceDN w:val="0"/>
        <w:adjustRightInd w:val="0"/>
        <w:spacing w:before="206" w:after="0" w:line="276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 если студент показал существенные пробелы в знаниях, не умеет применять теоретические знания на практике, не ответил на два вопроса из трех, имеющихся в билете и на вопросы членов Государственной комиссии.</w:t>
      </w:r>
    </w:p>
    <w:p w:rsidR="004A3D58" w:rsidRPr="00113291" w:rsidRDefault="004A3D58" w:rsidP="00113291">
      <w:pPr>
        <w:tabs>
          <w:tab w:val="left" w:leader="underscore" w:pos="6451"/>
        </w:tabs>
        <w:autoSpaceDE w:val="0"/>
        <w:autoSpaceDN w:val="0"/>
        <w:adjustRightInd w:val="0"/>
        <w:spacing w:before="206" w:after="0" w:line="276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государственной аттестационной комиссии принимаются на закрытых заседаниях простым большинством голосов членов ГАК, участвующих в заседании. При равном числе голосов голос председателя является решающим.</w:t>
      </w:r>
    </w:p>
    <w:p w:rsidR="00117536" w:rsidRPr="00402FA0" w:rsidRDefault="00031137" w:rsidP="00402FA0">
      <w:pPr>
        <w:pStyle w:val="a3"/>
        <w:numPr>
          <w:ilvl w:val="0"/>
          <w:numId w:val="13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1137">
        <w:rPr>
          <w:rFonts w:ascii="Times New Roman" w:hAnsi="Times New Roman" w:cs="Times New Roman"/>
          <w:b/>
          <w:sz w:val="32"/>
          <w:szCs w:val="32"/>
        </w:rPr>
        <w:lastRenderedPageBreak/>
        <w:t>Общие требования к выпускнику (компетенции), пред</w:t>
      </w:r>
      <w:r w:rsidR="00402FA0">
        <w:rPr>
          <w:rFonts w:ascii="Times New Roman" w:hAnsi="Times New Roman" w:cs="Times New Roman"/>
          <w:b/>
          <w:sz w:val="32"/>
          <w:szCs w:val="32"/>
        </w:rPr>
        <w:t>усмотренные ГОС ВПО направления</w:t>
      </w:r>
      <w:r w:rsidR="00543F4F" w:rsidRPr="0040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3D58" w:rsidRPr="00117536" w:rsidRDefault="004A3D58" w:rsidP="00402FA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профессиональной деятельности выпускника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виды профессиональной деятельности логиста: 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D58" w:rsidRPr="00031137" w:rsidRDefault="004A3D58" w:rsidP="000311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и консалтинговая;</w:t>
      </w:r>
    </w:p>
    <w:p w:rsidR="004A3D58" w:rsidRPr="00031137" w:rsidRDefault="004A3D58" w:rsidP="000311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Расчетно-проектная;</w:t>
      </w:r>
    </w:p>
    <w:p w:rsidR="004A3D58" w:rsidRPr="00031137" w:rsidRDefault="004A3D58" w:rsidP="000311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" w:after="0" w:line="276" w:lineRule="auto"/>
        <w:ind w:right="5"/>
        <w:jc w:val="both"/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Организационно-управленческая.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A3D58" w:rsidRPr="00031137" w:rsidRDefault="004A3D58" w:rsidP="00031137">
      <w:pPr>
        <w:tabs>
          <w:tab w:val="left" w:pos="1080"/>
        </w:tabs>
        <w:autoSpaceDE w:val="0"/>
        <w:autoSpaceDN w:val="0"/>
        <w:adjustRightInd w:val="0"/>
        <w:spacing w:before="34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Задачи профессиональной деятельности выпускников: 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CB68ED"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магистро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определяются видами их профессиональной деятельности: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Научно-исследовательская и </w:t>
      </w:r>
      <w:r w:rsidRPr="0003113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консалтинговая: </w:t>
      </w:r>
    </w:p>
    <w:p w:rsidR="004A3D58" w:rsidRPr="00031137" w:rsidRDefault="004A3D58" w:rsidP="00031137">
      <w:pPr>
        <w:widowControl w:val="0"/>
        <w:numPr>
          <w:ilvl w:val="2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изучение литературных источников по направлениям логистических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 в области логистики. Сбор и предварительная обработка логистической информации на основе отечественной и зарубежной периодики, учебной литературы, монографий и данных Интернета. </w:t>
      </w:r>
    </w:p>
    <w:p w:rsidR="004A3D58" w:rsidRPr="00031137" w:rsidRDefault="004A3D58" w:rsidP="00031137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данных для составления аналитических обзоров и отчетов по научным публикациям в аспектах развития современной логистики.  Участие в научно-исследовательских, консалтинговых проектах и грантах по логистике в качестве ответственного исполнителя и исполнителя. Составление научно-технических отчетов по тематике исследований. </w:t>
      </w:r>
    </w:p>
    <w:p w:rsidR="004A3D58" w:rsidRPr="00031137" w:rsidRDefault="004A3D58" w:rsidP="00031137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научно исследовательских, консал</w:t>
      </w:r>
      <w:r w:rsidR="00670583"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тинговых проектах и грантах по л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огистике в качестве ответственного исполнителя и исполнителя. Составление научно технических отчетов по тематике исследований.</w:t>
      </w:r>
    </w:p>
    <w:p w:rsidR="004A3D58" w:rsidRPr="00031137" w:rsidRDefault="004A3D58" w:rsidP="00031137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моделей материальных и информационных потоков в логистической системе. Моделирование процессов принятия логистических решений. Компьютерная реализация комплекса моделей субъектов и объектов управления в логистической системе. Оценка точности и качества моделирования. </w:t>
      </w:r>
    </w:p>
    <w:p w:rsidR="004A3D58" w:rsidRPr="00031137" w:rsidRDefault="004A3D58" w:rsidP="00031137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проектирование и внедрение с</w:t>
      </w:r>
      <w:r w:rsidR="007A1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овременных логистических систем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для промышленных и торговых фирм в части: организации служб (отделов) логистики в компаниях; разработка логистических процессов в функциональных областях организаций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бизнеса: снабжении, производстве, дистрибьюции; проектировании складов,  разработка и внедрение логистического процесса на складе; управление запасами; транспортном обеспечении логистики (интермодальные и мультимодальные логистические технологии транспортировки, выбор перевозчика и экспедитора, оптимальная маршрутизация); управлении закупками, оптимизация материально-технического обеспечения производственных предприятий, предприятий торговли и сферы услуг; </w:t>
      </w:r>
    </w:p>
    <w:p w:rsidR="004A3D58" w:rsidRPr="00031137" w:rsidRDefault="004A3D58" w:rsidP="00031137">
      <w:pPr>
        <w:widowControl w:val="0"/>
        <w:numPr>
          <w:ilvl w:val="1"/>
          <w:numId w:val="2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во внедрении объектов интеллектуальной собственности и защите научно- исследовательских работ. 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3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Расчетно-проектная: </w:t>
      </w:r>
    </w:p>
    <w:p w:rsidR="004A3D58" w:rsidRPr="00031137" w:rsidRDefault="004A3D58" w:rsidP="00031137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исходной информации для проведения проектной деятельности в различных функциональных областях логистики. Участие в разработке программ и методик обследования предприятий при реализации логистических проектов.</w:t>
      </w:r>
    </w:p>
    <w:p w:rsidR="004A3D58" w:rsidRPr="00031137" w:rsidRDefault="004A3D58" w:rsidP="00031137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проведении экспертизы и аудита логистики промышленных и торговых компаний, но разработанным программам и методикам.</w:t>
      </w:r>
    </w:p>
    <w:p w:rsidR="004A3D58" w:rsidRPr="00031137" w:rsidRDefault="004A3D58" w:rsidP="00031137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эффективности функционирования персонала служб логистики и логистических инфраструктурных подразделений предприятий различных отраслей экономики.</w:t>
      </w:r>
    </w:p>
    <w:p w:rsidR="004A3D58" w:rsidRPr="00031137" w:rsidRDefault="004A3D58" w:rsidP="00031137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существующих логистических бизнес-процессов и разработка моделей перспективных бизнес-процессов предприятий.</w:t>
      </w:r>
    </w:p>
    <w:p w:rsidR="004A3D58" w:rsidRPr="00031137" w:rsidRDefault="004A3D58" w:rsidP="00031137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 оптимизация параметров основных логистических бизнес-процессов предприятий.</w:t>
      </w:r>
    </w:p>
    <w:p w:rsidR="004A3D58" w:rsidRPr="00031137" w:rsidRDefault="004A3D58" w:rsidP="00031137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предложений по оптимизации систем поддержки принятия логистических решений и информационной поддержки логистики предприятий. </w:t>
      </w:r>
    </w:p>
    <w:p w:rsidR="004A3D58" w:rsidRPr="00031137" w:rsidRDefault="004A3D58" w:rsidP="000311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Организационно-управленческая:</w:t>
      </w:r>
    </w:p>
    <w:p w:rsidR="004A3D58" w:rsidRPr="00031137" w:rsidRDefault="004A3D58" w:rsidP="00031137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планирование и управление деятельностью структурных подразделений служб логистики предприятий: транспортных, складских, информационных, аналитических, подразделений по управлению товарными запасами, заказами, сервисом.</w:t>
      </w:r>
    </w:p>
    <w:p w:rsidR="004A3D58" w:rsidRPr="00031137" w:rsidRDefault="004A3D58" w:rsidP="00031137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корректировка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должностных инструкций персоналу подразделений служб логистов.</w:t>
      </w:r>
    </w:p>
    <w:p w:rsidR="004A3D58" w:rsidRPr="00031137" w:rsidRDefault="004A3D58" w:rsidP="00031137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подготовка исходной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 участие в бюджетировании и контроллинге логистической деятельности предприятий различных сфер экономики.</w:t>
      </w:r>
    </w:p>
    <w:p w:rsidR="004A3D58" w:rsidRPr="00031137" w:rsidRDefault="004A3D58" w:rsidP="00031137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методов расчета и уточнение показателей оценки эффективности деятельности структурных подразделений служб логистики предприятий. Разработка системы материального стимулирования работников подразделений служб логистики.</w:t>
      </w:r>
    </w:p>
    <w:p w:rsidR="004A3D58" w:rsidRPr="00031137" w:rsidRDefault="004A3D58" w:rsidP="00031137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элементов систем управления качеством логистического сервиса на предприятиях различного профиля. Участие в стандартизации и сертификации систем менеджмента качества логистического сервиса.</w:t>
      </w:r>
    </w:p>
    <w:p w:rsidR="004A3D58" w:rsidRPr="00031137" w:rsidRDefault="004A3D58" w:rsidP="00031137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совершенствованию информационной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поддержки логистики и корректировке форм учетных и отчетных документов. Совершенствование документооборота в сфере планирования и управления оперативной логистической деятельностью. Перечень должностей, которые может занимать специалист по логистике определенными требованиями. Квалификационного справочника должностей руководителей, специалистов и других служащих: логист, младший логист, старший логист, ведущий логист.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3D58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ind w:right="14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Требования к </w:t>
      </w:r>
      <w:r w:rsidR="0011329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ВПО</w:t>
      </w:r>
      <w:r w:rsidRPr="000311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подготовки </w:t>
      </w:r>
      <w:r w:rsidR="00670583" w:rsidRPr="000311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магистрантов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</w:pPr>
    </w:p>
    <w:p w:rsidR="004A3D58" w:rsidRPr="00031137" w:rsidRDefault="004A3D58" w:rsidP="00031137">
      <w:pPr>
        <w:autoSpaceDE w:val="0"/>
        <w:autoSpaceDN w:val="0"/>
        <w:adjustRightInd w:val="0"/>
        <w:spacing w:before="14" w:after="0" w:line="276" w:lineRule="auto"/>
        <w:ind w:firstLine="52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031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освоения </w:t>
      </w:r>
      <w:r w:rsidR="00152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r w:rsidRPr="00031137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  <w:lang w:eastAsia="ru-RU"/>
        </w:rPr>
        <w:t>магистра</w:t>
      </w:r>
    </w:p>
    <w:p w:rsidR="004A3D58" w:rsidRPr="00031137" w:rsidRDefault="004A3D58" w:rsidP="00031137">
      <w:pPr>
        <w:tabs>
          <w:tab w:val="left" w:leader="underscore" w:pos="6451"/>
        </w:tabs>
        <w:autoSpaceDE w:val="0"/>
        <w:autoSpaceDN w:val="0"/>
        <w:adjustRightInd w:val="0"/>
        <w:spacing w:before="206" w:after="0" w:line="276" w:lineRule="auto"/>
        <w:ind w:firstLine="5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 направлению подготовки 580600 –</w:t>
      </w:r>
      <w:r w:rsidRPr="000311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Логистика</w:t>
      </w:r>
      <w:r w:rsidR="00CB68ED"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присвоением академической степени «магистр» в соответствии с целями ООП и задачами профессиональной деятельности, должен обладать следующими компетенциями:</w:t>
      </w:r>
    </w:p>
    <w:p w:rsidR="004A3D58" w:rsidRPr="00031137" w:rsidRDefault="004A3D58" w:rsidP="00031137">
      <w:pPr>
        <w:autoSpaceDE w:val="0"/>
        <w:autoSpaceDN w:val="0"/>
        <w:adjustRightInd w:val="0"/>
        <w:spacing w:after="0" w:line="276" w:lineRule="auto"/>
        <w:ind w:left="53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а) универсальными:</w:t>
      </w:r>
    </w:p>
    <w:p w:rsidR="004A3D58" w:rsidRPr="00031137" w:rsidRDefault="004A3D58" w:rsidP="00031137">
      <w:pPr>
        <w:tabs>
          <w:tab w:val="left" w:pos="638"/>
        </w:tabs>
        <w:autoSpaceDE w:val="0"/>
        <w:autoSpaceDN w:val="0"/>
        <w:adjustRightInd w:val="0"/>
        <w:spacing w:after="0" w:line="276" w:lineRule="auto"/>
        <w:ind w:left="52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A3D58" w:rsidRPr="00031137" w:rsidRDefault="004A3D58" w:rsidP="00031137">
      <w:pPr>
        <w:tabs>
          <w:tab w:val="left" w:pos="638"/>
        </w:tabs>
        <w:autoSpaceDE w:val="0"/>
        <w:autoSpaceDN w:val="0"/>
        <w:adjustRightInd w:val="0"/>
        <w:spacing w:after="0" w:line="276" w:lineRule="auto"/>
        <w:ind w:left="52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670583"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общенаучными: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28" w:right="176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  <w:t xml:space="preserve">     - </w:t>
      </w:r>
      <w:r w:rsidRPr="000311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владение целостной системой научных знаний об окружающем мире, </w:t>
      </w:r>
      <w:r w:rsidRPr="00031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способность ориентироваться в ценностях бытия, жизни, культуры;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28" w:right="11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bCs/>
          <w:i/>
          <w:iCs/>
          <w:sz w:val="16"/>
          <w:szCs w:val="28"/>
          <w:lang w:eastAsia="ru-RU"/>
        </w:rPr>
        <w:t xml:space="preserve">        -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целенаправленное применение базовых знаний в области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математических, естественных, гуманитарных и экономических наук в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деятельности;</w:t>
      </w:r>
    </w:p>
    <w:p w:rsidR="004A3D58" w:rsidRPr="00031137" w:rsidRDefault="00670583" w:rsidP="00031137">
      <w:pPr>
        <w:tabs>
          <w:tab w:val="left" w:pos="638"/>
        </w:tabs>
        <w:autoSpaceDE w:val="0"/>
        <w:autoSpaceDN w:val="0"/>
        <w:adjustRightInd w:val="0"/>
        <w:spacing w:after="0" w:line="276" w:lineRule="auto"/>
        <w:ind w:left="52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- готовность </w:t>
      </w:r>
      <w:r w:rsidR="004A3D58"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ind w:left="528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- способность на научной основе организовывать свой труд, оценивать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большой степенью самостоятельности результаты своей деятельности, владеть навыками самостоятельной работы;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28" w:right="6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- способность приобретения с большой степенью самостоятельности новых знаний с использованием современных образовательных и информационных технологий.</w:t>
      </w:r>
    </w:p>
    <w:p w:rsidR="004A3D58" w:rsidRPr="00031137" w:rsidRDefault="004A3D58" w:rsidP="00031137">
      <w:pPr>
        <w:tabs>
          <w:tab w:val="left" w:pos="638"/>
        </w:tabs>
        <w:autoSpaceDE w:val="0"/>
        <w:autoSpaceDN w:val="0"/>
        <w:adjustRightInd w:val="0"/>
        <w:spacing w:before="38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A3D58" w:rsidRPr="00031137" w:rsidRDefault="00670583" w:rsidP="00031137">
      <w:pPr>
        <w:tabs>
          <w:tab w:val="left" w:pos="638"/>
        </w:tabs>
        <w:autoSpaceDE w:val="0"/>
        <w:autoSpaceDN w:val="0"/>
        <w:adjustRightInd w:val="0"/>
        <w:spacing w:before="38" w:after="0" w:line="276" w:lineRule="auto"/>
        <w:ind w:left="52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</w:t>
      </w:r>
      <w:r w:rsidR="004A3D58"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4A3D58"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инструментальными: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before="5" w:after="0" w:line="276" w:lineRule="auto"/>
        <w:ind w:left="528" w:right="1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осознание сущности и значения информации в развитии современного общества, владение основными методами, способами и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средствами получения, хранения, переработки информации;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before="5" w:after="0" w:line="276" w:lineRule="auto"/>
        <w:ind w:left="528" w:right="67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обладание навыками работы с компьютером как средством управления информацией;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before="5" w:after="0" w:line="276" w:lineRule="auto"/>
        <w:ind w:left="528" w:right="67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основных методов, способов и средств получения, хранения,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переработки информации, использование для решения коммуникативных </w:t>
      </w:r>
      <w:r w:rsidRPr="00031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задач современных технических средств и информационных технологий с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традиционных носителей информации, распределенных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баз знаний, а также информацией в глобальных компьютерных сетях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2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свободное владение литературной и деловой письменной и устной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речью на государственном и официальных языках, навыками публичной и научной речи; умение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 редактировать тексты профессионального назначения, анализировать логику рассуждений и высказываний;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25" w:right="5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одним из иностранных языков на уровне социального и бытового общения;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before="5" w:after="0" w:line="276" w:lineRule="auto"/>
        <w:ind w:left="520" w:right="58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использовать нормативные правовые документы в своей деятельности.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before="5" w:after="0" w:line="276" w:lineRule="auto"/>
        <w:ind w:left="520" w:right="58" w:firstLine="701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A3D58" w:rsidRPr="00031137" w:rsidRDefault="00670583" w:rsidP="00031137">
      <w:pPr>
        <w:widowControl w:val="0"/>
        <w:tabs>
          <w:tab w:val="left" w:pos="662"/>
        </w:tabs>
        <w:autoSpaceDE w:val="0"/>
        <w:autoSpaceDN w:val="0"/>
        <w:adjustRightInd w:val="0"/>
        <w:spacing w:before="29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-   </w:t>
      </w:r>
      <w:r w:rsidR="004A3D58"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социально-личностными и общекультурными: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-  способность к осуществлению просветительской и воспитательной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деятельности в сфере публичной и частной жизни;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- готовность использования этических и правовых норм, регулирующих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человека к человеку, обществу, окружающей среде, основные закономерности и формы регуляции социального поведения, права и свободы человека и гражданина при разработке социальных проектов, демонстрируя уважение к людям, толерантность к другой культуре, готовность к поддержанию партнерских отношений;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- </w:t>
      </w:r>
      <w:r w:rsidRPr="00031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способность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сохранять общекультурные ценности,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стремление к самосовершенствованию,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умение   руководить   людьми   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2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- способность к организации своей жизни в соответствии с </w:t>
      </w:r>
      <w:r w:rsidRPr="00031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социально-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значимыми представлениями о здоровом образе жизни;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- способность самостоятельно применять методы и средства познания,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самоконтроля, выстраивание и реализация перспективных линий интеллектуального, культурного, нравственного, физического и профессионального саморазвития и самосовершенствования, способность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помощью коллег критически оценить свои достоинства и недостатки с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выводами.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2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A3D58" w:rsidRPr="00031137" w:rsidRDefault="004A3D58" w:rsidP="00031137">
      <w:pPr>
        <w:tabs>
          <w:tab w:val="left" w:pos="5850"/>
        </w:tabs>
        <w:autoSpaceDE w:val="0"/>
        <w:autoSpaceDN w:val="0"/>
        <w:adjustRightInd w:val="0"/>
        <w:spacing w:before="14" w:after="0" w:line="276" w:lineRule="auto"/>
        <w:ind w:left="56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б) профессиональными:</w:t>
      </w:r>
    </w:p>
    <w:p w:rsidR="004A3D58" w:rsidRPr="00031137" w:rsidRDefault="004A3D58" w:rsidP="00031137">
      <w:pPr>
        <w:tabs>
          <w:tab w:val="left" w:pos="5850"/>
        </w:tabs>
        <w:autoSpaceDE w:val="0"/>
        <w:autoSpaceDN w:val="0"/>
        <w:adjustRightInd w:val="0"/>
        <w:spacing w:before="14" w:after="0" w:line="276" w:lineRule="auto"/>
        <w:ind w:left="56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A3D58" w:rsidRPr="00402FA0" w:rsidRDefault="00402FA0" w:rsidP="0003113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н</w:t>
      </w:r>
      <w:r w:rsidR="004A3D58" w:rsidRPr="00402FA0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аучно-исследовательская деятельность</w:t>
      </w:r>
      <w:r w:rsidR="004A3D58" w:rsidRPr="00402FA0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val="kk-KZ" w:eastAsia="ru-RU"/>
        </w:rPr>
        <w:t>:</w:t>
      </w:r>
    </w:p>
    <w:p w:rsidR="004A3D58" w:rsidRPr="00031137" w:rsidRDefault="00670583" w:rsidP="00031137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</w:t>
      </w:r>
      <w:r w:rsidR="004A3D58"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формулирование актуальных научных проблем;</w:t>
      </w:r>
    </w:p>
    <w:p w:rsidR="004A3D58" w:rsidRPr="00031137" w:rsidRDefault="00670583" w:rsidP="00031137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3D58"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научных исследований и разработок, организация их     выполнения;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методов и инструментов проведения исследований и анализа их результатов;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организационно-управленческих моделей процессов, явлений и объектов, оценка и интерпретация результатов;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поиск, сбор, обработка, анализ и систематизация информации по теме исследования;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подготовка обзоров, отчетов и научных публикаций;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способность к систематическому изучению научно-технической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отечественного и зарубежного опыта по соответствующему </w:t>
      </w:r>
      <w:r w:rsidR="00113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способность принимать участие в работах по составлению научных </w:t>
      </w:r>
      <w:r w:rsidRPr="00031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отчетов    по    выполненному    заданию    и    во    внедрении    результатов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исследований и разработок в области логистики;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способность участвовать в работе над инновационными проектами, используя базовые методы исследовательской деятельности;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ind w:left="34" w:right="10" w:firstLine="4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процессе подготовки обучающийся может приобрести другие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(специальные) компетенции, связанные с конкретным профилем его подготовки.</w:t>
      </w:r>
    </w:p>
    <w:p w:rsidR="004A3D58" w:rsidRPr="00031137" w:rsidRDefault="004A3D58" w:rsidP="00031137">
      <w:pPr>
        <w:tabs>
          <w:tab w:val="left" w:pos="5850"/>
        </w:tabs>
        <w:autoSpaceDE w:val="0"/>
        <w:autoSpaceDN w:val="0"/>
        <w:adjustRightInd w:val="0"/>
        <w:spacing w:before="14" w:after="0" w:line="276" w:lineRule="auto"/>
        <w:ind w:left="56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4A3D58" w:rsidRPr="00031137" w:rsidRDefault="00402FA0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р</w:t>
      </w:r>
      <w:r w:rsidR="004A3D58" w:rsidRPr="00031137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асчетно-проектная деятельность: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-способность проектировать организационную структуру, осуществлять распределение полномочий и ответственности на основе их делегирования;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к разработке процедур и методов контроля;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способность использовать основные теории мотивации, лидерства и власти для решения логистических задач;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эффективно организовать групповую работу на основе знания процессов групповой динамики и принципов формирования команды;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владеть различными способами разрешения конфликтных ситуаций;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анализу и проектированию межличностных, групповых и организационных коммуникаций;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оценивать условия и последствия принимаемых организационно-управленческих решений;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участвовать в разработке маркетинговой стратегии организаций, планировать и осуществлять мероприятия, направленные на ее реализацию;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использовать основные методы логистики для стоимостной оценки активов, управления оборотным капиталом, принятия решений по финансированию, формированию дивидендной политики и структуре капитала;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оценивать влияние инвестиционных решений и решений по финансированию на рост ценности (стоимости) компании;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участвовать в разработке стратегии управления человеческими ресурсами организаций, планировать и осуществлять мероприятия, направленные на ее реализацию;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владеть современными технологиями управления персоналом;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участвовать в разработке стратегии организации, используя инструментарий логистики;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учитывает аспекты корпоративной социальной ответственности при разработке и реализации стратегии логистики;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участвовать в реализации программы организационных изменений, способен преодолевать локальное сопротивление изменениям;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методами принятия стратегических, тактических и оперативных решений в операционной (производственной) деятельностью организаций;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методами управления проектами и готов к их реализации с использованием современного программного обеспечения;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участвовать во внедрении технологических и продуктовых инноваций;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знать современные концепции организации операционной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и готовность к их применению;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современную систему управления качеством и обеспечения конкурентоспособности;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решать управленческие задачи, связанные с операциями на мировых рынках в условиях глобализации;</w:t>
      </w:r>
    </w:p>
    <w:p w:rsidR="004A3D58" w:rsidRPr="00031137" w:rsidRDefault="004A3D58" w:rsidP="0003113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уметь применять современные методы для разработки  ресурсосберегающих и экологически чистых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транспортных технологий, обеспечивающих безопасность жизнедеятельности людей и их защиту от возможных последствий аварий,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катастроф и стихийных бедствий, умение применять способы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рационального использования сырьевых, энергетических и других видов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в транспорте;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D58" w:rsidRPr="00031137" w:rsidRDefault="00402FA0" w:rsidP="0003113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о</w:t>
      </w:r>
      <w:r w:rsidR="004A3D58" w:rsidRPr="00031137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рганизационно-управленческая деятельность:</w:t>
      </w:r>
      <w:r w:rsidR="004A3D58" w:rsidRPr="0003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управление организациями, подразделениями, группами (командами)     сотрудников,     проектами и сетями;  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разработка стратегий развития организаций и их отдельных подразделений;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поиск, анализ и оценка информации для подготовки и принятия управленческих      решений;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существующих форм организации управления; разработка и обоснование     предложений по их совершенствованию;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моделирование процессов управления;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 способность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организовывать     работу     малых     коллективов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исполнителей, в том числе над междисциплинарными проектами;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проводить анализ и оценку производственных и непроизводственных затрат на обеспечение требуемого качества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продукции, анализировать результаты деятельности производственных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готовность выполнять работы по стандартизации,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организовывать обеспечение технологических процессов с использованием типовых методов контроля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выпускаемой продукции;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умение подготавливать исходные данные для выбора и обоснования научно-технических и организационных решений на основе экономических расчетов;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проводить организационно-плановые расчеты по созданию или реорганизации производственных участков, планировать работу персонала и фондов оплаты труда;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 умение   составлять   заявки   на   оборудование   и   запасные   части, подготавливать техническую документацию на ремонт оборудования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 умение проводить мероприятия по профилактике производственного </w:t>
      </w:r>
      <w:r w:rsidRPr="00031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травматизма и профессиональных заболеваний, контролировать </w:t>
      </w:r>
      <w:r w:rsidRPr="000311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соблюдение экологической безопасности проводимых работ.</w:t>
      </w:r>
    </w:p>
    <w:p w:rsidR="004A3D58" w:rsidRPr="00031137" w:rsidRDefault="004A3D58" w:rsidP="00031137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before="200"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1137" w:rsidRDefault="00031137" w:rsidP="00031137">
      <w:pPr>
        <w:pStyle w:val="a3"/>
        <w:numPr>
          <w:ilvl w:val="0"/>
          <w:numId w:val="13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1137">
        <w:rPr>
          <w:rFonts w:ascii="Times New Roman" w:hAnsi="Times New Roman" w:cs="Times New Roman"/>
          <w:b/>
          <w:sz w:val="32"/>
          <w:szCs w:val="32"/>
        </w:rPr>
        <w:t>Перечень дисциплин, включенных в государственный экзамен по направле</w:t>
      </w:r>
      <w:r w:rsidR="00152B43">
        <w:rPr>
          <w:rFonts w:ascii="Times New Roman" w:hAnsi="Times New Roman" w:cs="Times New Roman"/>
          <w:b/>
          <w:sz w:val="32"/>
          <w:szCs w:val="32"/>
        </w:rPr>
        <w:t>нию подготовки и форма экзамена:</w:t>
      </w:r>
    </w:p>
    <w:p w:rsidR="000C227C" w:rsidRPr="005A2E18" w:rsidRDefault="005A2E18" w:rsidP="005A2E1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E18">
        <w:rPr>
          <w:rFonts w:ascii="Times New Roman" w:hAnsi="Times New Roman" w:cs="Times New Roman"/>
          <w:sz w:val="28"/>
          <w:szCs w:val="28"/>
        </w:rPr>
        <w:t>Глобальная логистика</w:t>
      </w:r>
    </w:p>
    <w:p w:rsidR="005A2E18" w:rsidRPr="005A2E18" w:rsidRDefault="005A2E18" w:rsidP="005A2E1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E18">
        <w:rPr>
          <w:rFonts w:ascii="Times New Roman" w:hAnsi="Times New Roman" w:cs="Times New Roman"/>
          <w:sz w:val="28"/>
          <w:szCs w:val="28"/>
        </w:rPr>
        <w:t>Государственные закупки</w:t>
      </w:r>
    </w:p>
    <w:p w:rsidR="005A2E18" w:rsidRPr="005A2E18" w:rsidRDefault="005A2E18" w:rsidP="005A2E1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E18">
        <w:rPr>
          <w:rFonts w:ascii="Times New Roman" w:hAnsi="Times New Roman" w:cs="Times New Roman"/>
          <w:sz w:val="28"/>
          <w:szCs w:val="28"/>
        </w:rPr>
        <w:t>Принципы и техника прогнозирование логистической деятельности</w:t>
      </w:r>
    </w:p>
    <w:p w:rsidR="005A2E18" w:rsidRPr="005A2E18" w:rsidRDefault="005A2E18" w:rsidP="005A2E1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E18">
        <w:rPr>
          <w:rFonts w:ascii="Times New Roman" w:hAnsi="Times New Roman" w:cs="Times New Roman"/>
          <w:sz w:val="28"/>
          <w:szCs w:val="28"/>
        </w:rPr>
        <w:t>Управление проектами развития</w:t>
      </w:r>
    </w:p>
    <w:p w:rsidR="00402FA0" w:rsidRPr="00031137" w:rsidRDefault="00402FA0" w:rsidP="00402F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A0" w:rsidRPr="00402FA0" w:rsidRDefault="00402FA0" w:rsidP="00402FA0">
      <w:pPr>
        <w:pStyle w:val="a3"/>
        <w:numPr>
          <w:ilvl w:val="0"/>
          <w:numId w:val="13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2FA0">
        <w:rPr>
          <w:rFonts w:ascii="Times New Roman" w:hAnsi="Times New Roman" w:cs="Times New Roman"/>
          <w:b/>
          <w:sz w:val="32"/>
          <w:szCs w:val="32"/>
        </w:rPr>
        <w:t>Перечень вопросов по дисциплина</w:t>
      </w:r>
    </w:p>
    <w:p w:rsidR="004A3D58" w:rsidRPr="000C227C" w:rsidRDefault="004A3D58" w:rsidP="000C22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7C">
        <w:rPr>
          <w:rFonts w:ascii="Times New Roman" w:hAnsi="Times New Roman" w:cs="Times New Roman"/>
          <w:b/>
          <w:sz w:val="28"/>
          <w:szCs w:val="28"/>
        </w:rPr>
        <w:t xml:space="preserve">Вопросы по дисциплинам: </w:t>
      </w:r>
      <w:r w:rsidR="00CB68ED" w:rsidRPr="000C227C">
        <w:rPr>
          <w:rFonts w:ascii="Times New Roman" w:hAnsi="Times New Roman" w:cs="Times New Roman"/>
          <w:b/>
          <w:sz w:val="28"/>
          <w:szCs w:val="28"/>
        </w:rPr>
        <w:t>«Г</w:t>
      </w:r>
      <w:r w:rsidRPr="000C227C">
        <w:rPr>
          <w:rFonts w:ascii="Times New Roman" w:hAnsi="Times New Roman" w:cs="Times New Roman"/>
          <w:b/>
          <w:sz w:val="28"/>
          <w:szCs w:val="28"/>
        </w:rPr>
        <w:t>лобальная логистика</w:t>
      </w:r>
      <w:r w:rsidR="00CB68ED" w:rsidRPr="000C227C">
        <w:rPr>
          <w:rFonts w:ascii="Times New Roman" w:hAnsi="Times New Roman" w:cs="Times New Roman"/>
          <w:b/>
          <w:sz w:val="28"/>
          <w:szCs w:val="28"/>
        </w:rPr>
        <w:t>»</w:t>
      </w:r>
      <w:r w:rsidRPr="000C22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68ED" w:rsidRPr="000C227C">
        <w:rPr>
          <w:rFonts w:ascii="Times New Roman" w:hAnsi="Times New Roman" w:cs="Times New Roman"/>
          <w:b/>
          <w:sz w:val="28"/>
          <w:szCs w:val="28"/>
        </w:rPr>
        <w:t>«Г</w:t>
      </w:r>
      <w:r w:rsidRPr="000C227C">
        <w:rPr>
          <w:rFonts w:ascii="Times New Roman" w:hAnsi="Times New Roman" w:cs="Times New Roman"/>
          <w:b/>
          <w:sz w:val="28"/>
          <w:szCs w:val="28"/>
        </w:rPr>
        <w:t>осударственные закупки</w:t>
      </w:r>
      <w:r w:rsidR="00CB68ED" w:rsidRPr="000C227C">
        <w:rPr>
          <w:rFonts w:ascii="Times New Roman" w:hAnsi="Times New Roman" w:cs="Times New Roman"/>
          <w:b/>
          <w:sz w:val="28"/>
          <w:szCs w:val="28"/>
        </w:rPr>
        <w:t>»</w:t>
      </w:r>
      <w:r w:rsidRPr="000C22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68ED" w:rsidRPr="000C227C">
        <w:rPr>
          <w:rFonts w:ascii="Times New Roman" w:hAnsi="Times New Roman" w:cs="Times New Roman"/>
          <w:b/>
          <w:sz w:val="28"/>
          <w:szCs w:val="28"/>
        </w:rPr>
        <w:t>«Э</w:t>
      </w:r>
      <w:r w:rsidRPr="000C227C">
        <w:rPr>
          <w:rFonts w:ascii="Times New Roman" w:hAnsi="Times New Roman" w:cs="Times New Roman"/>
          <w:b/>
          <w:sz w:val="28"/>
          <w:szCs w:val="28"/>
        </w:rPr>
        <w:t>лектронные закупки</w:t>
      </w:r>
      <w:r w:rsidR="00CB68ED" w:rsidRPr="000C227C">
        <w:rPr>
          <w:rFonts w:ascii="Times New Roman" w:hAnsi="Times New Roman" w:cs="Times New Roman"/>
          <w:b/>
          <w:sz w:val="28"/>
          <w:szCs w:val="28"/>
        </w:rPr>
        <w:t xml:space="preserve">» по </w:t>
      </w:r>
      <w:r w:rsidR="00113291" w:rsidRPr="000C227C">
        <w:rPr>
          <w:rFonts w:ascii="Times New Roman" w:hAnsi="Times New Roman" w:cs="Times New Roman"/>
          <w:b/>
          <w:sz w:val="28"/>
          <w:szCs w:val="28"/>
        </w:rPr>
        <w:t>программе</w:t>
      </w:r>
      <w:r w:rsidR="000C2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FA0" w:rsidRPr="000C227C">
        <w:rPr>
          <w:rFonts w:ascii="Times New Roman" w:hAnsi="Times New Roman" w:cs="Times New Roman"/>
          <w:b/>
          <w:sz w:val="28"/>
          <w:szCs w:val="28"/>
        </w:rPr>
        <w:t>«</w:t>
      </w:r>
      <w:r w:rsidR="000C227C" w:rsidRPr="000C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Закупочная </w:t>
      </w:r>
      <w:r w:rsidR="006B3FA0" w:rsidRPr="000C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логистика» и </w:t>
      </w:r>
      <w:r w:rsidR="00CB68ED" w:rsidRPr="000C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«Транспортная логистика» для сдачи государственного экзамена.</w:t>
      </w:r>
    </w:p>
    <w:p w:rsidR="004A3D58" w:rsidRPr="00031137" w:rsidRDefault="004A3D58" w:rsidP="000C22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1137">
        <w:rPr>
          <w:rFonts w:ascii="Times New Roman" w:hAnsi="Times New Roman" w:cs="Times New Roman"/>
          <w:sz w:val="28"/>
          <w:szCs w:val="28"/>
        </w:rPr>
        <w:t>Теоретические основы регулирования государственных закупок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Подходы при определении понятия «государственные закупки» и основные принципы процесса государственных закупок.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Цели и задачи государственных закупок и методы закупок, применяемые при проведении конкурсных торгов.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Основные элементы системы государственных закупок.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3"/>
          <w:sz w:val="28"/>
          <w:szCs w:val="28"/>
          <w:shd w:val="clear" w:color="auto" w:fill="auto"/>
        </w:rPr>
      </w:pPr>
      <w:r w:rsidRPr="00031137">
        <w:rPr>
          <w:rStyle w:val="3"/>
          <w:color w:val="000000"/>
          <w:sz w:val="28"/>
          <w:szCs w:val="28"/>
        </w:rPr>
        <w:t>Законодательно-нормативная база системы государственных закупок.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Институциональная основа системы государственных закупок.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Стадии процесса государственных закупок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Составление плана закупок и модель позиционирования закупок по принципу Парето.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Тендерный период и разработка тендерных документов.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Выбор победителя и управление контрактом.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Факторы создания «мира без границ».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Препятствия и задачи для глобальной логистики.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Экспортно-импортные операции: подход с национальных позиций.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«Предприятия без гражданства».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Уровни глобализации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Fonts w:ascii="Times New Roman" w:hAnsi="Times New Roman" w:cs="Times New Roman"/>
          <w:color w:val="000000"/>
          <w:sz w:val="28"/>
          <w:szCs w:val="28"/>
        </w:rPr>
        <w:t>Единая мировая экономика.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Глобальная логистическая цепочка: продолжительность функционального цикла.</w:t>
      </w:r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Логистические операции.</w:t>
      </w:r>
      <w:bookmarkStart w:id="0" w:name="_GoBack"/>
      <w:bookmarkEnd w:id="0"/>
    </w:p>
    <w:p w:rsidR="004A3D58" w:rsidRPr="00031137" w:rsidRDefault="004A3D58" w:rsidP="00031137">
      <w:pPr>
        <w:pStyle w:val="a3"/>
        <w:numPr>
          <w:ilvl w:val="0"/>
          <w:numId w:val="8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lastRenderedPageBreak/>
        <w:t>Системная интеграция.</w:t>
      </w:r>
    </w:p>
    <w:p w:rsidR="00113291" w:rsidRPr="00402FA0" w:rsidRDefault="004A3D58" w:rsidP="000311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Роль союзов, объединений и ассоциаций.</w:t>
      </w:r>
    </w:p>
    <w:p w:rsidR="004A3D58" w:rsidRPr="00031137" w:rsidRDefault="004A3D58" w:rsidP="000311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37">
        <w:rPr>
          <w:rFonts w:ascii="Times New Roman" w:hAnsi="Times New Roman" w:cs="Times New Roman"/>
          <w:b/>
          <w:sz w:val="28"/>
          <w:szCs w:val="28"/>
        </w:rPr>
        <w:t xml:space="preserve">Вопросы по дисциплинам: 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«Л</w:t>
      </w:r>
      <w:r w:rsidRPr="00031137">
        <w:rPr>
          <w:rFonts w:ascii="Times New Roman" w:hAnsi="Times New Roman" w:cs="Times New Roman"/>
          <w:b/>
          <w:sz w:val="28"/>
          <w:szCs w:val="28"/>
        </w:rPr>
        <w:t>огистическое администрирование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», «П</w:t>
      </w:r>
      <w:r w:rsidRPr="00031137">
        <w:rPr>
          <w:rFonts w:ascii="Times New Roman" w:hAnsi="Times New Roman" w:cs="Times New Roman"/>
          <w:b/>
          <w:sz w:val="28"/>
          <w:szCs w:val="28"/>
        </w:rPr>
        <w:t>роектирование логистических систем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», «У</w:t>
      </w:r>
      <w:r w:rsidRPr="00031137">
        <w:rPr>
          <w:rFonts w:ascii="Times New Roman" w:hAnsi="Times New Roman" w:cs="Times New Roman"/>
          <w:b/>
          <w:sz w:val="28"/>
          <w:szCs w:val="28"/>
        </w:rPr>
        <w:t>правление проектами развития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»</w:t>
      </w:r>
      <w:r w:rsidR="006A501E" w:rsidRPr="000311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13291">
        <w:rPr>
          <w:rFonts w:ascii="Times New Roman" w:hAnsi="Times New Roman" w:cs="Times New Roman"/>
          <w:b/>
          <w:sz w:val="28"/>
          <w:szCs w:val="28"/>
        </w:rPr>
        <w:t>программе</w:t>
      </w:r>
      <w:r w:rsidR="006A501E" w:rsidRPr="000311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501E" w:rsidRPr="0003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Закупочная логистика» и «Транспортная логистика» для сдачи государственного экзамена.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Fonts w:ascii="Times New Roman" w:hAnsi="Times New Roman" w:cs="Times New Roman"/>
          <w:sz w:val="28"/>
          <w:szCs w:val="28"/>
        </w:rPr>
        <w:t>Развитие логистической организации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Стадии функционального агрегирования.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 xml:space="preserve">Стадия </w:t>
      </w:r>
      <w:r w:rsidR="00031137">
        <w:rPr>
          <w:rStyle w:val="1"/>
          <w:color w:val="000000"/>
          <w:sz w:val="28"/>
          <w:szCs w:val="28"/>
        </w:rPr>
        <w:t xml:space="preserve">  </w:t>
      </w:r>
      <w:r w:rsidRPr="00031137">
        <w:rPr>
          <w:rStyle w:val="1"/>
          <w:color w:val="000000"/>
          <w:sz w:val="28"/>
          <w:szCs w:val="28"/>
        </w:rPr>
        <w:t>4: смещение акцента от функции к процессу.</w:t>
      </w:r>
    </w:p>
    <w:p w:rsidR="004A3D58" w:rsidRPr="00031137" w:rsidRDefault="00031137" w:rsidP="00031137">
      <w:pPr>
        <w:pStyle w:val="a3"/>
        <w:numPr>
          <w:ilvl w:val="0"/>
          <w:numId w:val="9"/>
        </w:numPr>
        <w:jc w:val="both"/>
        <w:rPr>
          <w:rStyle w:val="a5"/>
          <w:rFonts w:eastAsiaTheme="minorHAnsi"/>
          <w:szCs w:val="28"/>
        </w:rPr>
      </w:pPr>
      <w:r>
        <w:rPr>
          <w:rStyle w:val="1"/>
          <w:color w:val="000000"/>
          <w:sz w:val="28"/>
          <w:szCs w:val="28"/>
        </w:rPr>
        <w:t xml:space="preserve">Стадия </w:t>
      </w:r>
      <w:r w:rsidR="004A3D58" w:rsidRPr="00031137">
        <w:rPr>
          <w:rStyle w:val="1"/>
          <w:color w:val="000000"/>
          <w:sz w:val="28"/>
          <w:szCs w:val="28"/>
        </w:rPr>
        <w:t>5: вне структуры - виртуальность и организационная прозрачность.</w:t>
      </w:r>
      <w:r w:rsidR="004A3D58" w:rsidRPr="00031137">
        <w:rPr>
          <w:rStyle w:val="a5"/>
          <w:rFonts w:eastAsiaTheme="minorHAnsi"/>
          <w:color w:val="000000"/>
          <w:szCs w:val="28"/>
        </w:rPr>
        <w:t xml:space="preserve"> 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3"/>
          <w:sz w:val="28"/>
          <w:szCs w:val="28"/>
          <w:shd w:val="clear" w:color="auto" w:fill="auto"/>
        </w:rPr>
      </w:pPr>
      <w:r w:rsidRPr="00031137">
        <w:rPr>
          <w:rStyle w:val="1"/>
          <w:color w:val="000000"/>
          <w:sz w:val="28"/>
          <w:szCs w:val="28"/>
        </w:rPr>
        <w:t>Уровни оценки и информационные потоки.</w:t>
      </w:r>
      <w:r w:rsidRPr="00031137">
        <w:rPr>
          <w:rStyle w:val="3"/>
          <w:color w:val="000000"/>
          <w:sz w:val="28"/>
          <w:szCs w:val="28"/>
        </w:rPr>
        <w:t xml:space="preserve"> 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Система логистических показателей.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Ценообразование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Логистические показатели и характеристика идеальной оценки.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3"/>
          <w:color w:val="000000"/>
          <w:sz w:val="28"/>
          <w:szCs w:val="28"/>
        </w:rPr>
        <w:t xml:space="preserve">Оперативное планирование. 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Структура отчётности.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Методология. Этап 1: определение проблем и планирование проекта.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Технико-экономическое обоснование проекта.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Этап 2: сбор и анализ данных.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Этап 3: рекомендации по внедрению и реализации проекта.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Системы поддержки принятия решений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Fonts w:ascii="Times New Roman" w:hAnsi="Times New Roman" w:cs="Times New Roman"/>
          <w:color w:val="000000"/>
          <w:sz w:val="28"/>
          <w:szCs w:val="28"/>
        </w:rPr>
        <w:t xml:space="preserve">Логистический анализ </w:t>
      </w:r>
      <w:r w:rsidRPr="00031137">
        <w:rPr>
          <w:rFonts w:ascii="Times New Roman" w:hAnsi="Times New Roman" w:cs="Times New Roman"/>
          <w:color w:val="000000"/>
          <w:sz w:val="28"/>
          <w:szCs w:val="28"/>
          <w:lang w:val="en-US"/>
        </w:rPr>
        <w:t>ad hoc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Размещение логистических мощностей.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Управление запасами.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Управление транспортировкой.</w:t>
      </w:r>
    </w:p>
    <w:p w:rsidR="004A3D58" w:rsidRPr="00031137" w:rsidRDefault="004A3D58" w:rsidP="000311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Моделирование делового предприятия.</w:t>
      </w:r>
    </w:p>
    <w:p w:rsidR="004A3D58" w:rsidRPr="00031137" w:rsidRDefault="004A3D58" w:rsidP="000311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37">
        <w:rPr>
          <w:rFonts w:ascii="Times New Roman" w:hAnsi="Times New Roman" w:cs="Times New Roman"/>
          <w:b/>
          <w:sz w:val="28"/>
          <w:szCs w:val="28"/>
        </w:rPr>
        <w:t>Вопросы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 xml:space="preserve"> по дисциплинам: «У</w:t>
      </w:r>
      <w:r w:rsidRPr="00031137">
        <w:rPr>
          <w:rFonts w:ascii="Times New Roman" w:hAnsi="Times New Roman" w:cs="Times New Roman"/>
          <w:b/>
          <w:sz w:val="28"/>
          <w:szCs w:val="28"/>
        </w:rPr>
        <w:t xml:space="preserve">правление ресурсами транспортных </w:t>
      </w:r>
      <w:r w:rsidR="00402F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31137">
        <w:rPr>
          <w:rFonts w:ascii="Times New Roman" w:hAnsi="Times New Roman" w:cs="Times New Roman"/>
          <w:b/>
          <w:sz w:val="28"/>
          <w:szCs w:val="28"/>
        </w:rPr>
        <w:t>предприятий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»</w:t>
      </w:r>
      <w:r w:rsidRPr="000311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«Л</w:t>
      </w:r>
      <w:r w:rsidRPr="00031137">
        <w:rPr>
          <w:rFonts w:ascii="Times New Roman" w:hAnsi="Times New Roman" w:cs="Times New Roman"/>
          <w:b/>
          <w:sz w:val="28"/>
          <w:szCs w:val="28"/>
        </w:rPr>
        <w:t>огистические информационные системы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»</w:t>
      </w:r>
      <w:r w:rsidR="006A501E" w:rsidRPr="000311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13291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6A501E" w:rsidRPr="0003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«Транспортная логистика» для сдачи государственного экзамена.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Fonts w:ascii="Times New Roman" w:hAnsi="Times New Roman" w:cs="Times New Roman"/>
          <w:sz w:val="28"/>
          <w:szCs w:val="28"/>
        </w:rPr>
        <w:t>Транспортно-экономическая характеристика видов транспорта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Логистизация транспортных систем.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Надёжность логистической системы пассажирских перевозок.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Транспортные терминалы и комплексы.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3"/>
          <w:sz w:val="28"/>
          <w:szCs w:val="28"/>
          <w:shd w:val="clear" w:color="auto" w:fill="auto"/>
        </w:rPr>
      </w:pPr>
      <w:r w:rsidRPr="00031137">
        <w:rPr>
          <w:rStyle w:val="3"/>
          <w:color w:val="000000"/>
          <w:sz w:val="28"/>
          <w:szCs w:val="28"/>
        </w:rPr>
        <w:t>Транзитные перевозки. Международные транспортные коридоры.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Транспортные логистические центры.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Транспортно-экспедиционное обслуживание.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Взаимодействие различных видов транспорта. Перевозки грузов в смешанном сообщении.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lastRenderedPageBreak/>
        <w:t>Достоинства и недостатки различных видов транспорта.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Система критериев при выборе вида транспорта. Подбор подвижного состава под вид перевозимого груза.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Основные характеристики транспортных средств (грузовместимость, грузоподъёмность и др.). Достоинства и недостатки различных видов транспорта.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Правовое регулирование договора перевозки груза. Основные транспортные документы, оформляемые при перевозке груза.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Анализ влияния логистических процессов на рентабельность.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Необходимость образования запасов материально-технических ресурсов. Виды запасов.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Разработка плана потребности предприятий транспорта в материально-технических ресурсах.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sz w:val="28"/>
          <w:szCs w:val="28"/>
        </w:rPr>
        <w:t>Особенности автомобильного транспорта. Основные показатели работы автомобильного транспорта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Информационная база городского пассажирского транспорта. Информационное обеспечение управления городским пассажирским транспортом.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Моделирование городских пассажирских перевозок.</w:t>
      </w:r>
    </w:p>
    <w:p w:rsidR="004A3D58" w:rsidRPr="00031137" w:rsidRDefault="004A3D58" w:rsidP="00031137">
      <w:pPr>
        <w:pStyle w:val="a3"/>
        <w:numPr>
          <w:ilvl w:val="0"/>
          <w:numId w:val="10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Логистическая организация таможенного дела. Управление потоками таможенной переработки грузов в регионе.</w:t>
      </w:r>
    </w:p>
    <w:p w:rsidR="004A3D58" w:rsidRPr="00113291" w:rsidRDefault="004A3D58" w:rsidP="001132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137">
        <w:rPr>
          <w:rStyle w:val="1"/>
          <w:color w:val="000000"/>
          <w:sz w:val="28"/>
          <w:szCs w:val="28"/>
        </w:rPr>
        <w:t>Логистические технологии в работе городского пассажирского транспорта.</w:t>
      </w:r>
    </w:p>
    <w:p w:rsidR="004A3D58" w:rsidRPr="00031137" w:rsidRDefault="004A3D58" w:rsidP="00402F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37">
        <w:rPr>
          <w:rFonts w:ascii="Times New Roman" w:hAnsi="Times New Roman" w:cs="Times New Roman"/>
          <w:b/>
          <w:sz w:val="28"/>
          <w:szCs w:val="28"/>
        </w:rPr>
        <w:t xml:space="preserve">Вопросы по дисциплинам: 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«З</w:t>
      </w:r>
      <w:r w:rsidRPr="00031137">
        <w:rPr>
          <w:rFonts w:ascii="Times New Roman" w:hAnsi="Times New Roman" w:cs="Times New Roman"/>
          <w:b/>
          <w:sz w:val="28"/>
          <w:szCs w:val="28"/>
        </w:rPr>
        <w:t>акупка работ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», «О</w:t>
      </w:r>
      <w:r w:rsidRPr="00031137">
        <w:rPr>
          <w:rFonts w:ascii="Times New Roman" w:hAnsi="Times New Roman" w:cs="Times New Roman"/>
          <w:b/>
          <w:sz w:val="28"/>
          <w:szCs w:val="28"/>
        </w:rPr>
        <w:t>ценка и выбор подрядчиков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»</w:t>
      </w:r>
      <w:r w:rsidRPr="000311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«О</w:t>
      </w:r>
      <w:r w:rsidRPr="00031137">
        <w:rPr>
          <w:rFonts w:ascii="Times New Roman" w:hAnsi="Times New Roman" w:cs="Times New Roman"/>
          <w:b/>
          <w:sz w:val="28"/>
          <w:szCs w:val="28"/>
        </w:rPr>
        <w:t>тбор консультантов и консультационных услуг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»</w:t>
      </w:r>
      <w:r w:rsidRPr="000311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«З</w:t>
      </w:r>
      <w:r w:rsidRPr="00031137">
        <w:rPr>
          <w:rFonts w:ascii="Times New Roman" w:hAnsi="Times New Roman" w:cs="Times New Roman"/>
          <w:b/>
          <w:sz w:val="28"/>
          <w:szCs w:val="28"/>
        </w:rPr>
        <w:t>акупка товаров и услуг</w:t>
      </w:r>
      <w:r w:rsidR="00CB68ED" w:rsidRPr="00031137">
        <w:rPr>
          <w:rFonts w:ascii="Times New Roman" w:hAnsi="Times New Roman" w:cs="Times New Roman"/>
          <w:b/>
          <w:sz w:val="28"/>
          <w:szCs w:val="28"/>
        </w:rPr>
        <w:t>»</w:t>
      </w:r>
      <w:r w:rsidR="006A501E" w:rsidRPr="000311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13291">
        <w:rPr>
          <w:rFonts w:ascii="Times New Roman" w:hAnsi="Times New Roman" w:cs="Times New Roman"/>
          <w:b/>
          <w:sz w:val="28"/>
          <w:szCs w:val="28"/>
        </w:rPr>
        <w:t>программе</w:t>
      </w:r>
      <w:r w:rsidR="006A501E" w:rsidRPr="000311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501E" w:rsidRPr="0003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Закупочная логистика» для сдачи государственного экзамена.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Fonts w:ascii="Times New Roman" w:hAnsi="Times New Roman" w:cs="Times New Roman"/>
          <w:sz w:val="28"/>
          <w:szCs w:val="28"/>
        </w:rPr>
        <w:t>Технические спецификации для товаров и описание услуг. Требование к качеству товаров и услуг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Составление плана закупок для товаров и услуг.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Общие принципы прогнозирования. Характер спроса.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Международные конкурсные торги для товаров и услуг.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3"/>
          <w:sz w:val="28"/>
          <w:szCs w:val="28"/>
          <w:shd w:val="clear" w:color="auto" w:fill="auto"/>
        </w:rPr>
      </w:pPr>
      <w:r w:rsidRPr="00031137">
        <w:rPr>
          <w:rStyle w:val="3"/>
          <w:color w:val="000000"/>
          <w:sz w:val="28"/>
          <w:szCs w:val="28"/>
        </w:rPr>
        <w:t>Селективные торги и шоппинг товаров и услуг.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Критерии отбора и оценки поставщиков товаров и услуг.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Процедуры сравнения, оценки и отбора поставщиков товаров и услуг.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Администрирование контрактов при поставке товаров и услуг.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Определение метода закупок для товаров и услуг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Элементы прогноза.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Инфраструктура транспорта. Общие понятия.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Экономическое содержание процесса материально-технического обеспечения.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lastRenderedPageBreak/>
        <w:t>Маршрутизация перевозок. Виды и расчёт маршрутов.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Контейнеризация транспортно-технологической системы.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Автомобильные дороги и их классификация. Условия эксплуатации подвижного состава.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Fonts w:ascii="Times New Roman" w:hAnsi="Times New Roman" w:cs="Times New Roman"/>
          <w:color w:val="000000"/>
          <w:sz w:val="28"/>
          <w:szCs w:val="28"/>
        </w:rPr>
        <w:t>Состав себестоимости перевозок. Пути ее снижения.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Категории работников предприятия.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Органы материально-технического обеспечения предприятий министерства транспорта и их основные функции.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Нормирование расхода материальных ресурсов. Особенности нормирования на транспорте.</w:t>
      </w:r>
    </w:p>
    <w:p w:rsidR="004A3D58" w:rsidRPr="00031137" w:rsidRDefault="004A3D58" w:rsidP="0003113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Основные факторы, оказывающие влияние на экономное и рациональное использование предприятиями материальных ресурсов.</w:t>
      </w:r>
    </w:p>
    <w:p w:rsidR="004A3D58" w:rsidRPr="00031137" w:rsidRDefault="004A3D58" w:rsidP="00402FA0">
      <w:pPr>
        <w:rPr>
          <w:rFonts w:ascii="Times New Roman" w:hAnsi="Times New Roman" w:cs="Times New Roman"/>
          <w:b/>
          <w:sz w:val="28"/>
          <w:szCs w:val="28"/>
        </w:rPr>
      </w:pPr>
      <w:r w:rsidRPr="00031137">
        <w:rPr>
          <w:rFonts w:ascii="Times New Roman" w:hAnsi="Times New Roman" w:cs="Times New Roman"/>
          <w:b/>
          <w:sz w:val="28"/>
          <w:szCs w:val="28"/>
        </w:rPr>
        <w:t xml:space="preserve">Вопросы по дисциплинам: </w:t>
      </w:r>
      <w:r w:rsidR="006B3FA0" w:rsidRPr="00031137">
        <w:rPr>
          <w:rFonts w:ascii="Times New Roman" w:hAnsi="Times New Roman" w:cs="Times New Roman"/>
          <w:b/>
          <w:sz w:val="28"/>
          <w:szCs w:val="28"/>
        </w:rPr>
        <w:t>«П</w:t>
      </w:r>
      <w:r w:rsidRPr="00031137">
        <w:rPr>
          <w:rFonts w:ascii="Times New Roman" w:hAnsi="Times New Roman" w:cs="Times New Roman"/>
          <w:b/>
          <w:sz w:val="28"/>
          <w:szCs w:val="28"/>
        </w:rPr>
        <w:t>ринципы и техника прогнозирование логистической деятельности</w:t>
      </w:r>
      <w:r w:rsidR="006B3FA0" w:rsidRPr="00031137">
        <w:rPr>
          <w:rFonts w:ascii="Times New Roman" w:hAnsi="Times New Roman" w:cs="Times New Roman"/>
          <w:b/>
          <w:sz w:val="28"/>
          <w:szCs w:val="28"/>
        </w:rPr>
        <w:t>»</w:t>
      </w:r>
      <w:r w:rsidR="006A501E" w:rsidRPr="000311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13291">
        <w:rPr>
          <w:rFonts w:ascii="Times New Roman" w:hAnsi="Times New Roman" w:cs="Times New Roman"/>
          <w:b/>
          <w:sz w:val="28"/>
          <w:szCs w:val="28"/>
        </w:rPr>
        <w:t>программе</w:t>
      </w:r>
      <w:r w:rsidR="006A501E" w:rsidRPr="000311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501E" w:rsidRPr="0003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Закупочная логистика» и «Транспортная логистика» для сдачи государственного экзамена</w:t>
      </w:r>
      <w:r w:rsidRPr="00031137">
        <w:rPr>
          <w:rFonts w:ascii="Times New Roman" w:hAnsi="Times New Roman" w:cs="Times New Roman"/>
          <w:b/>
          <w:sz w:val="28"/>
          <w:szCs w:val="28"/>
        </w:rPr>
        <w:t>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Fonts w:ascii="Times New Roman" w:hAnsi="Times New Roman" w:cs="Times New Roman"/>
          <w:sz w:val="28"/>
          <w:szCs w:val="28"/>
        </w:rPr>
        <w:t>Подходы к прогнозированию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Процесс прогнозирования. Техника прогнозирования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Информационное обеспечение прогнозирования.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Управление процессом прогнозирования.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3"/>
          <w:sz w:val="28"/>
          <w:szCs w:val="28"/>
          <w:shd w:val="clear" w:color="auto" w:fill="auto"/>
        </w:rPr>
      </w:pPr>
      <w:r w:rsidRPr="00031137">
        <w:rPr>
          <w:rStyle w:val="3"/>
          <w:color w:val="000000"/>
          <w:sz w:val="28"/>
          <w:szCs w:val="28"/>
        </w:rPr>
        <w:t>Методы прогнозирования и погрешности прогноза.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Соглашение о государственных закупках Всемирной Торговой организации. Основные принципы.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Процедуры и методы государственных закупок Всемирного Банка.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Руководство по закупке товаров и услуг.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color w:val="000000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Экспертный метод при прогнозировании.</w:t>
      </w:r>
      <w:r w:rsidRPr="00031137">
        <w:rPr>
          <w:rStyle w:val="1"/>
          <w:color w:val="000000"/>
          <w:sz w:val="28"/>
          <w:szCs w:val="28"/>
        </w:rPr>
        <w:tab/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 xml:space="preserve"> «Красные флаги» для предупреждения коррупции при государственных закупках в проектах Всемирного банка.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Организация обеспечения транспорта материально-техническими ресурсами.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Классификация грузов. Правовое регулирование договора перевозки груза.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Укрупнение погрузочных мест. Контейнеризация перевозок.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Элементы транспортной инфраструктуры.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Задачи, возникающие при проектировании сети складов на обслуживаемой территории. Определение оптимального количества складов на обслуживаемой территории.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Fonts w:ascii="Times New Roman" w:hAnsi="Times New Roman" w:cs="Times New Roman"/>
          <w:color w:val="000000"/>
          <w:sz w:val="28"/>
          <w:szCs w:val="28"/>
        </w:rPr>
        <w:t>Трудоёмкость производства транспортных услуг.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Сущность организации планирования производственно-хозяйственной деятельности предприятия.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Характеристика потребления материалов на транспорте.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Style w:val="1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t>Показатели использования материальных ресурсов.</w:t>
      </w:r>
    </w:p>
    <w:p w:rsidR="004A3D58" w:rsidRPr="00031137" w:rsidRDefault="004A3D58" w:rsidP="0003113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137">
        <w:rPr>
          <w:rStyle w:val="1"/>
          <w:color w:val="000000"/>
          <w:sz w:val="28"/>
          <w:szCs w:val="28"/>
        </w:rPr>
        <w:lastRenderedPageBreak/>
        <w:t>Методы расчёта потребности в материальных ресурсах.</w:t>
      </w:r>
    </w:p>
    <w:p w:rsidR="004A3D58" w:rsidRPr="00031137" w:rsidRDefault="004A3D58" w:rsidP="000311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D58" w:rsidRPr="00031137" w:rsidRDefault="004A3D58" w:rsidP="0003113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D58" w:rsidRPr="00031137" w:rsidRDefault="004A3D58" w:rsidP="0003113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Зав. каф. «Логистика»</w:t>
      </w:r>
    </w:p>
    <w:p w:rsidR="004A3D58" w:rsidRPr="00031137" w:rsidRDefault="004A3D58" w:rsidP="0003113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д.э.н., проф.                                                                        Уметалиев А.С.</w:t>
      </w:r>
    </w:p>
    <w:p w:rsidR="0017477E" w:rsidRPr="00031137" w:rsidRDefault="0017477E" w:rsidP="00031137">
      <w:pPr>
        <w:jc w:val="both"/>
        <w:rPr>
          <w:rFonts w:ascii="Times New Roman" w:hAnsi="Times New Roman" w:cs="Times New Roman"/>
        </w:rPr>
      </w:pPr>
    </w:p>
    <w:sectPr w:rsidR="0017477E" w:rsidRPr="0003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59" w:rsidRDefault="00960059" w:rsidP="00CB68ED">
      <w:pPr>
        <w:spacing w:after="0" w:line="240" w:lineRule="auto"/>
      </w:pPr>
      <w:r>
        <w:separator/>
      </w:r>
    </w:p>
  </w:endnote>
  <w:endnote w:type="continuationSeparator" w:id="0">
    <w:p w:rsidR="00960059" w:rsidRDefault="00960059" w:rsidP="00CB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59" w:rsidRDefault="00960059" w:rsidP="00CB68ED">
      <w:pPr>
        <w:spacing w:after="0" w:line="240" w:lineRule="auto"/>
      </w:pPr>
      <w:r>
        <w:separator/>
      </w:r>
    </w:p>
  </w:footnote>
  <w:footnote w:type="continuationSeparator" w:id="0">
    <w:p w:rsidR="00960059" w:rsidRDefault="00960059" w:rsidP="00CB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2AD7B4"/>
    <w:lvl w:ilvl="0">
      <w:numFmt w:val="bullet"/>
      <w:lvlText w:val="*"/>
      <w:lvlJc w:val="left"/>
    </w:lvl>
  </w:abstractNum>
  <w:abstractNum w:abstractNumId="1">
    <w:nsid w:val="1D3D532E"/>
    <w:multiLevelType w:val="hybridMultilevel"/>
    <w:tmpl w:val="BE1CD6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E105A"/>
    <w:multiLevelType w:val="hybridMultilevel"/>
    <w:tmpl w:val="8EF0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237B4"/>
    <w:multiLevelType w:val="hybridMultilevel"/>
    <w:tmpl w:val="8EF007C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ABF2565"/>
    <w:multiLevelType w:val="hybridMultilevel"/>
    <w:tmpl w:val="10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57314"/>
    <w:multiLevelType w:val="hybridMultilevel"/>
    <w:tmpl w:val="3D9E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72289"/>
    <w:multiLevelType w:val="hybridMultilevel"/>
    <w:tmpl w:val="B1BE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80514"/>
    <w:multiLevelType w:val="hybridMultilevel"/>
    <w:tmpl w:val="98543DB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C5AD0"/>
    <w:multiLevelType w:val="hybridMultilevel"/>
    <w:tmpl w:val="280A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87682"/>
    <w:multiLevelType w:val="hybridMultilevel"/>
    <w:tmpl w:val="D2E0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77E55"/>
    <w:multiLevelType w:val="hybridMultilevel"/>
    <w:tmpl w:val="6486CE2E"/>
    <w:lvl w:ilvl="0" w:tplc="75B0814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A04CA"/>
    <w:multiLevelType w:val="hybridMultilevel"/>
    <w:tmpl w:val="F2007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05062"/>
    <w:multiLevelType w:val="hybridMultilevel"/>
    <w:tmpl w:val="F954AA9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30E4CF4"/>
    <w:multiLevelType w:val="hybridMultilevel"/>
    <w:tmpl w:val="C9904862"/>
    <w:lvl w:ilvl="0" w:tplc="5B2AD7B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76812"/>
    <w:multiLevelType w:val="hybridMultilevel"/>
    <w:tmpl w:val="98543DB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90761"/>
    <w:multiLevelType w:val="hybridMultilevel"/>
    <w:tmpl w:val="F620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72441"/>
    <w:multiLevelType w:val="hybridMultilevel"/>
    <w:tmpl w:val="1118137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6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15"/>
  </w:num>
  <w:num w:numId="11">
    <w:abstractNumId w:val="6"/>
  </w:num>
  <w:num w:numId="12">
    <w:abstractNumId w:val="9"/>
  </w:num>
  <w:num w:numId="13">
    <w:abstractNumId w:val="14"/>
  </w:num>
  <w:num w:numId="14">
    <w:abstractNumId w:val="11"/>
  </w:num>
  <w:num w:numId="15">
    <w:abstractNumId w:val="3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21"/>
    <w:rsid w:val="00031137"/>
    <w:rsid w:val="000C227C"/>
    <w:rsid w:val="000E4472"/>
    <w:rsid w:val="000E7708"/>
    <w:rsid w:val="00113291"/>
    <w:rsid w:val="00117536"/>
    <w:rsid w:val="00152B43"/>
    <w:rsid w:val="0017477E"/>
    <w:rsid w:val="00383478"/>
    <w:rsid w:val="00402FA0"/>
    <w:rsid w:val="004A3D58"/>
    <w:rsid w:val="00543F4F"/>
    <w:rsid w:val="005A2E18"/>
    <w:rsid w:val="00670583"/>
    <w:rsid w:val="006A501E"/>
    <w:rsid w:val="006B3FA0"/>
    <w:rsid w:val="007A1377"/>
    <w:rsid w:val="00897BCA"/>
    <w:rsid w:val="00960059"/>
    <w:rsid w:val="00A16871"/>
    <w:rsid w:val="00CB68ED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6C3C3-707A-4A86-A571-E4ACB7F8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58"/>
    <w:pPr>
      <w:ind w:left="720"/>
      <w:contextualSpacing/>
    </w:pPr>
  </w:style>
  <w:style w:type="paragraph" w:styleId="a4">
    <w:name w:val="Body Text"/>
    <w:basedOn w:val="a"/>
    <w:link w:val="a5"/>
    <w:rsid w:val="004A3D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A3D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4A3D58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A3D5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3D58"/>
    <w:pPr>
      <w:widowControl w:val="0"/>
      <w:shd w:val="clear" w:color="auto" w:fill="FFFFFF"/>
      <w:spacing w:before="240" w:after="0" w:line="274" w:lineRule="exact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B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8ED"/>
  </w:style>
  <w:style w:type="paragraph" w:styleId="a8">
    <w:name w:val="footer"/>
    <w:basedOn w:val="a"/>
    <w:link w:val="a9"/>
    <w:uiPriority w:val="99"/>
    <w:unhideWhenUsed/>
    <w:rsid w:val="00CB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8ED"/>
  </w:style>
  <w:style w:type="paragraph" w:styleId="aa">
    <w:name w:val="Balloon Text"/>
    <w:basedOn w:val="a"/>
    <w:link w:val="ab"/>
    <w:uiPriority w:val="99"/>
    <w:semiHidden/>
    <w:unhideWhenUsed/>
    <w:rsid w:val="006A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501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1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08E4-0F15-499E-9735-41B3316A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Логистика</dc:creator>
  <cp:keywords/>
  <dc:description/>
  <cp:lastModifiedBy>Логистика</cp:lastModifiedBy>
  <cp:revision>7</cp:revision>
  <cp:lastPrinted>2017-11-09T04:03:00Z</cp:lastPrinted>
  <dcterms:created xsi:type="dcterms:W3CDTF">2017-11-03T05:47:00Z</dcterms:created>
  <dcterms:modified xsi:type="dcterms:W3CDTF">2017-11-09T04:13:00Z</dcterms:modified>
</cp:coreProperties>
</file>